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18E80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算法分析报告：多项式的渐近行为与摊还加权平衡树</w:t>
      </w:r>
    </w:p>
    <w:p w14:paraId="230E5CD1">
      <w:pPr>
        <w:pStyle w:val="19"/>
        <w:jc w:val="center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小组成员：张旋、邓力丹、刘泓辛、朱君天成、柳开源。</w:t>
      </w:r>
    </w:p>
    <w:p w14:paraId="7F28123B">
      <w:pPr>
        <w:spacing w:before="240" w:after="120"/>
        <w:jc w:val="center"/>
      </w:pPr>
      <w:r>
        <w:rPr>
          <w:rFonts w:ascii="Times New Roman" w:eastAsia="黑体"/>
          <w:b/>
          <w:bCs/>
          <w:color w:val="4D4D4D"/>
          <w:sz w:val="24"/>
          <w:szCs w:val="24"/>
        </w:rPr>
        <w:t>—— 第一部分：思考题 3-1 ——</w:t>
      </w:r>
    </w:p>
    <w:p w14:paraId="1C7612CC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第一部分　思考题 3-1　多项式的渐近行为</w:t>
      </w:r>
    </w:p>
    <w:p w14:paraId="217FF1C3">
      <w:pPr>
        <w:pStyle w:val="19"/>
        <w:jc w:val="both"/>
      </w:pP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本题处理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从渐近记号的定义出发证明 d 次多项式的主导性质，再用 Python 做数值验证，并对实现本身进行时间复杂度分析与 Horner 法则优化。</w:t>
      </w:r>
    </w:p>
    <w:p w14:paraId="149DAA0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一、题目回顾与渐近记号定义</w:t>
      </w:r>
    </w:p>
    <w:p w14:paraId="5FEF584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题目：设 p(n) 为次数 d 的多项式，最高次项系数 a_d &gt; 0。试对任意给定的 k，判断 p(n) 相对于 n^k 的渐近阶，并证明以下五项性质：(a) k ≥ d 时 p(n) = O(n^k)；(b) k ≤ d 时 p(n) = Ω(n^k)；(c) k = d 时 p(n) = Θ(n^k)；(d) k &gt; d 时 p(n) = o(n^k)；(e) k &lt; d 时 p(n) = ω(n^k)。</w:t>
      </w:r>
    </w:p>
    <w:p w14:paraId="0EF6CE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五种渐近记号的定义速览如下。全部证明都落在“能否找到常数 c 与阈值 n₀，使不等式对一切 n ≥ n₀ 成立”这一点上。</w:t>
      </w:r>
    </w:p>
    <w:p w14:paraId="6E58E724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1：五种渐近记号的定义速览</w:t>
      </w:r>
    </w:p>
    <w:p w14:paraId="42ECB371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400"/>
        <w:gridCol w:w="2200"/>
        <w:gridCol w:w="2000"/>
      </w:tblGrid>
      <w:tr w14:paraId="490D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84F04D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记号</w:t>
            </w:r>
          </w:p>
        </w:tc>
        <w:tc>
          <w:tcPr>
            <w:tcW w:w="3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C27C64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定义（存在正常数 c 与 n₀，使 n ≥ n₀ 时）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362B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直观含义</w:t>
            </w:r>
          </w:p>
        </w:tc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BB096B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极限判据</w:t>
            </w:r>
          </w:p>
        </w:tc>
      </w:tr>
      <w:tr w14:paraId="0B41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3BF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9F3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≤ p(n) ≤ c·g(n)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C41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增长不快于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D755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有界</w:t>
            </w:r>
          </w:p>
        </w:tc>
      </w:tr>
      <w:tr w14:paraId="1526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489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8D72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≤ c·g(n) ≤ p(n)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7C7E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增长不慢于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3AE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不趋于 0</w:t>
            </w:r>
          </w:p>
        </w:tc>
      </w:tr>
      <w:tr w14:paraId="79A6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9B1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Θ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D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同时满足 O 与 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B4B0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与 g(n) 同阶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4A2D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正常数</w:t>
            </w:r>
          </w:p>
        </w:tc>
      </w:tr>
      <w:tr w14:paraId="7914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9E8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37F9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对任意 c &gt; 0 均成立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F68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严格慢于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CD9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0</w:t>
            </w:r>
          </w:p>
        </w:tc>
      </w:tr>
      <w:tr w14:paraId="3356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AE9B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ω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BF6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对任意 c &gt; 0 均成立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2596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严格快于 g(n)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B12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p/g → ∞</w:t>
            </w:r>
          </w:p>
        </w:tc>
      </w:tr>
    </w:tbl>
    <w:p w14:paraId="4F986AC3">
      <w:pPr>
        <w:spacing w:before="80"/>
      </w:pPr>
    </w:p>
    <w:p w14:paraId="702B1E2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二、数学证明：最高次项主导一切</w:t>
      </w:r>
    </w:p>
    <w:p w14:paraId="21011A9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核心洞察：考察比值 p(n) / n^k。把 p(n) = Σ a_i n^i 逐项除以 n^k 后，凡是 i &lt; k 的项都会随 n → ∞ 而被“淹没”趋于 0，凡是 i &gt; k 的项则发散到 ∞。于是比值走向只由 k 与 d 的大小关系决定，低次项全部无关紧要。</w:t>
      </w:r>
    </w:p>
    <w:p w14:paraId="55999EEF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三种情形分述：</w:t>
      </w:r>
    </w:p>
    <w:p w14:paraId="0FB46D8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&gt;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所有项衰减，比值 → 0，即 p(n) = o(n^k)；小 o 自然蕴含大 O，故 (a) 成立。</w:t>
      </w:r>
    </w:p>
    <w:p w14:paraId="7E11E45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=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最高次项相消为常数 a_d，其余项趋于 0，比值 → a_d（正常数），即 p(n) = Θ(n^k)，由 (a)(b) 上下界夹出。</w:t>
      </w:r>
    </w:p>
    <w:p w14:paraId="01DD4C4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k &lt; d：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最高次项剩 a_d·n^(d−k) 发散，比值 → ∞，即 p(n) = ω(n^k)；小 ω 蕴含大 Ω，故 (b) 成立。</w:t>
      </w:r>
    </w:p>
    <w:p w14:paraId="00163FB7">
      <w:pPr>
        <w:pStyle w:val="19"/>
        <w:jc w:val="both"/>
        <w:rPr>
          <w:rFonts w:hint="eastAsia" w:eastAsia="宋体"/>
          <w:lang w:eastAsia="zh-CN"/>
        </w:rPr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五项性质的证明要点与常数选取整理如下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eastAsia="zh-CN"/>
        </w:rPr>
        <w:t>：</w:t>
      </w:r>
    </w:p>
    <w:p w14:paraId="4491244E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2：五项性质 a–e 的证明要点与常数选取</w:t>
      </w:r>
    </w:p>
    <w:p w14:paraId="4C5D29B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68"/>
        <w:gridCol w:w="2104"/>
        <w:gridCol w:w="3434"/>
        <w:gridCol w:w="2610"/>
      </w:tblGrid>
      <w:tr w14:paraId="2B0E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0E4F96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性质</w:t>
            </w:r>
          </w:p>
        </w:tc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04BDC1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结论</w:t>
            </w:r>
          </w:p>
        </w:tc>
        <w:tc>
          <w:tcPr>
            <w:tcW w:w="36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15B41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证明关键</w:t>
            </w:r>
          </w:p>
        </w:tc>
        <w:tc>
          <w:tcPr>
            <w:tcW w:w="2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A5F58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常数 c 与 n₀</w:t>
            </w:r>
          </w:p>
        </w:tc>
      </w:tr>
      <w:tr w14:paraId="508A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C69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0387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≥ d ⇒ O(n^k)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E68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每项 n^i ≤ n^d ≤ n^k，三角不等式放大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C65C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= Σ|a_i|，n₀ = 1</w:t>
            </w:r>
          </w:p>
        </w:tc>
      </w:tr>
      <w:tr w14:paraId="4558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EDC9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881C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≤ d ⇒ Ω(n^k)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E3A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提取 n^k，括号内极限 ≥ a_d/2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A95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= a_d/2，n₀ 足够大</w:t>
            </w:r>
          </w:p>
        </w:tc>
      </w:tr>
      <w:tr w14:paraId="6F95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96D7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45E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d ⇒ Θ(n^k)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C5D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同时调用 (a) 与 (b)，上下界夹逼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1B8E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c₁ = a_d/2，c₂ = Σ|a_i|</w:t>
            </w:r>
          </w:p>
        </w:tc>
      </w:tr>
      <w:tr w14:paraId="3426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17B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BFCA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&gt; d ⇒ o(n^k)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7717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比值最高项为 a_d / n^(k−d) → 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01AC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任意 c &gt; 0，取 n₀ 使 a_d/n^(k−d) &lt; c</w:t>
            </w:r>
          </w:p>
        </w:tc>
      </w:tr>
      <w:tr w14:paraId="79B4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DABF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9B8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&lt; d ⇒ ω(n^k)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52B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比值最高项为 a_d·n^(d−k) → ∞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B7C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任意 c &gt; 0，取 n₀ 使 a_d·n^(d−k) &gt; c</w:t>
            </w:r>
          </w:p>
        </w:tc>
      </w:tr>
    </w:tbl>
    <w:p w14:paraId="4C0CD418">
      <w:pPr>
        <w:spacing w:before="80"/>
      </w:pPr>
    </w:p>
    <w:p w14:paraId="52ACE4C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注：(a) 是 (d) 的推论；(b) 是 (e) 的推论；(c) 同时利用 (a) 与 (b)。只要把更强的 (d)(e) 证出，(a)(b) 自动成立，(c) 由两侧夹出，整个证明结构因此非常紧凑。</w:t>
      </w:r>
    </w:p>
    <w:p w14:paraId="1C7D66F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三、代码实现与逐行讲解</w:t>
      </w:r>
    </w:p>
    <w:p w14:paraId="7DFAC788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数学证明给出“应该看到什么”，代码验证回答“实际是否如此”。验证方法：</w:t>
      </w:r>
    </w:p>
    <w:p w14:paraId="7213B824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示例多项式：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p(n) = 3n³ + 2n² + 5n + 1，次数 d = 3，最高项系数 a_d = 3。</w:t>
      </w:r>
    </w:p>
    <w:p w14:paraId="7828FB1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取点：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让 n 依次取 10、100、1000、10000、100000。</w:t>
      </w:r>
    </w:p>
    <w:p w14:paraId="2666A0D1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测试：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分别测试 k = 4（k &gt; d）、k = 3（k = d）、k = 2（k &lt; d）三种情况。</w:t>
      </w:r>
    </w:p>
    <w:p w14:paraId="19368AFE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观察：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计算并打印比值 p(n)/n^k——k=4 时应趋于 0（小 o），k=3 时应趋于 3（大 Θ），k=2 时应趋于 ∞（小 ω）。</w:t>
      </w:r>
    </w:p>
    <w:p w14:paraId="727978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完整代码分三段结构：函数定义、数据准备、双层循环。</w:t>
      </w:r>
    </w:p>
    <w:p w14:paraId="0CE4AA6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polynomial(n, coeffs):</w:t>
      </w:r>
    </w:p>
    <w:p w14:paraId="53A803B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result = 0</w:t>
      </w:r>
    </w:p>
    <w:p w14:paraId="6688BFB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i, a in enumerate(coeffs):</w:t>
      </w:r>
    </w:p>
    <w:p w14:paraId="4FE1659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result += a * (n ** i)      # 朴素版：每轮独立调用乘方</w:t>
      </w:r>
    </w:p>
    <w:p w14:paraId="4799256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result</w:t>
      </w:r>
    </w:p>
    <w:p w14:paraId="39CF80B8">
      <w:pPr>
        <w:shd w:val="clear" w:fill="F5F5F5"/>
        <w:spacing w:after="0" w:line="280" w:lineRule="auto"/>
        <w:ind w:left="240" w:right="240"/>
        <w:jc w:val="left"/>
      </w:pPr>
    </w:p>
    <w:p w14:paraId="79B1B7A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coeffs = [1, 5, 2, 3]              # 1 + 5n + 2n^2 + 3n^3</w:t>
      </w:r>
    </w:p>
    <w:p w14:paraId="079CE73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for k in (4, 3, 2):</w:t>
      </w:r>
    </w:p>
    <w:p w14:paraId="21915F7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n in (10, 100, 1000, 10000, 100000):</w:t>
      </w:r>
    </w:p>
    <w:p w14:paraId="289FCE4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print(k, n, polynomial(n, coeffs) / n ** k)</w:t>
      </w:r>
    </w:p>
    <w:p w14:paraId="7F7F5BA4">
      <w:pPr>
        <w:spacing w:before="40"/>
      </w:pPr>
    </w:p>
    <w:p w14:paraId="4907A510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polynomial(n, coeffs)：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输入 n 和系数列表（下标即次数），返回多项式值；</w:t>
      </w:r>
    </w:p>
    <w:p w14:paraId="1CB490AF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coeffs = [1, 5, 2, 3]：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系数按升幂排列，对应 1 + 5n + 2n² + 3n³；</w:t>
      </w:r>
    </w:p>
    <w:p w14:paraId="43FF42B9">
      <w:pPr>
        <w:pStyle w:val="16"/>
        <w:numPr>
          <w:ilvl w:val="0"/>
          <w:numId w:val="3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双层循环：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外层遍历 k，内层遍历 n，逐点计算并打印比值。</w:t>
      </w:r>
    </w:p>
    <w:p w14:paraId="660BE67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四、运行结果：三种趋势一目了然</w:t>
      </w:r>
    </w:p>
    <w:p w14:paraId="49FBD1B1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3：比值 p(n)/n^k 的数值验证（p(n) = 3n³ + 2n² + 5n + 1，d = 3）</w:t>
      </w:r>
    </w:p>
    <w:p w14:paraId="3BFD237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5"/>
        <w:gridCol w:w="1658"/>
        <w:gridCol w:w="1666"/>
        <w:gridCol w:w="1673"/>
        <w:gridCol w:w="1814"/>
      </w:tblGrid>
      <w:tr w14:paraId="42AB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930552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比值 p(n)/n^k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D2CF9B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C3AE3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100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60E54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 = 1000</w:t>
            </w:r>
          </w:p>
        </w:tc>
        <w:tc>
          <w:tcPr>
            <w:tcW w:w="19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D22F41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趋势</w:t>
            </w:r>
          </w:p>
        </w:tc>
      </w:tr>
      <w:tr w14:paraId="56C5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48E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4 (&gt;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57AC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0.325100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C14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0.030205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7CB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≈ 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26C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0，小 o</w:t>
            </w:r>
          </w:p>
        </w:tc>
      </w:tr>
      <w:tr w14:paraId="3E9D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7A66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3 (=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E95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3.251000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65F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3.020501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4AFC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3.002005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2A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3 = a_d，大 Θ</w:t>
            </w:r>
          </w:p>
        </w:tc>
      </w:tr>
      <w:tr w14:paraId="4ECC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F97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k = 2 (&lt; d)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EDC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32.510000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4B32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302.050100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3C2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3002.005001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58F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→ ∞，小 ω</w:t>
            </w:r>
          </w:p>
        </w:tc>
      </w:tr>
    </w:tbl>
    <w:p w14:paraId="6916E395">
      <w:pPr>
        <w:spacing w:before="80"/>
      </w:pPr>
    </w:p>
    <w:p w14:paraId="11F33D5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结论：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数值实验与数学证明完全吻合——比值的走向只由 k 与 d 的大小关系决定，与低次项无关。</w:t>
      </w:r>
    </w:p>
    <w:p w14:paraId="2DFEED5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五、时间复杂度与瓶颈分析</w:t>
      </w:r>
    </w:p>
    <w:p w14:paraId="43B0C9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这段代码本身也值得做复杂度分析。设多项式次数为 d，逐段拆解：</w:t>
      </w:r>
    </w:p>
    <w:p w14:paraId="432AD201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4：朴素实现的逐段执行量拆解</w:t>
      </w:r>
    </w:p>
    <w:p w14:paraId="558D08E2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2400"/>
        <w:gridCol w:w="3000"/>
      </w:tblGrid>
      <w:tr w14:paraId="010D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80929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代码片段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3758D8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执行次数</w:t>
            </w:r>
          </w:p>
        </w:tc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760896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小计</w:t>
            </w:r>
          </w:p>
        </w:tc>
      </w:tr>
      <w:tr w14:paraId="2FE3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DC8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for i, a in enumerate(coeffs)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F81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+ 1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35E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</w:tr>
      <w:tr w14:paraId="7C58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ECF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n ** i（乘方）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754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每轮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63AA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O(log i)</w:t>
            </w:r>
          </w:p>
        </w:tc>
      </w:tr>
      <w:tr w14:paraId="004A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414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* (…) 与累加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E1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每轮 1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99A3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O(1)</w:t>
            </w:r>
          </w:p>
        </w:tc>
      </w:tr>
      <w:tr w14:paraId="50D4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CF06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外层 k、内层 n 循环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1DF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 × 5 次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6BA2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O(1)</w:t>
            </w:r>
          </w:p>
        </w:tc>
      </w:tr>
    </w:tbl>
    <w:p w14:paraId="61C0FBC9">
      <w:pPr>
        <w:spacing w:before="80"/>
      </w:pPr>
    </w:p>
    <w:p w14:paraId="76134F8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两点结论：主程序测试用例数是常数，不影响渐近阶；核心开销在 polynomial 函数。算法课口径把乘方当一次运算，得 O(d)；严格口径累加 Σ O(log i) ≈ O(d log d)。无论哪种口径，都已与 d 成线性或近线性。</w:t>
      </w:r>
    </w:p>
    <w:p w14:paraId="38E1F6E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既然已是线性，为什么还要优化？因为瓶颈藏在重复计算里——每轮都在从头计算 n 的幂次：</w:t>
      </w:r>
    </w:p>
    <w:p w14:paraId="5E54A7C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1 轮：n**0 = 1</w:t>
      </w:r>
    </w:p>
    <w:p w14:paraId="2B5B817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2 轮：n**1 = n</w:t>
      </w:r>
    </w:p>
    <w:p w14:paraId="045ED32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3 轮：n**2 = n × n</w:t>
      </w:r>
    </w:p>
    <w:p w14:paraId="293E9DE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第 4 轮：n**3 = n × n × n    ← 其实 n**3 = n**2 × n</w:t>
      </w:r>
    </w:p>
    <w:p w14:paraId="3DC27BDA">
      <w:pPr>
        <w:spacing w:before="40"/>
      </w:pPr>
    </w:p>
    <w:p w14:paraId="7C473AB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上一轮算过的 n^(i−1)，完全可以乘一次 n 就得到 n^i，现在却让 Python 每次从头算一遍。对 i 从 0 到 d 这种小整数场景，用“乘一次 n”递推更快也更省。改进思路：把多项式“重新分组”，让每一步只做一次乘法——这就是 Horner 法则。</w:t>
      </w:r>
    </w:p>
    <w:p w14:paraId="10ADCB0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六、Horner 法则：把多项式嵌套起来</w:t>
      </w:r>
    </w:p>
    <w:p w14:paraId="10C53C02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数学改写（以三次多项式为例）：3n³ + 2n² + 5n + 1 = ((3n + 2)n + 5)n + 1。从最内层往外算：</w:t>
      </w:r>
    </w:p>
    <w:p w14:paraId="53EF1E1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0</w:t>
      </w:r>
    </w:p>
    <w:p w14:paraId="4E093AB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a3</w:t>
      </w:r>
    </w:p>
    <w:p w14:paraId="53646A8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a2</w:t>
      </w:r>
    </w:p>
    <w:p w14:paraId="72DB4A9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a1</w:t>
      </w:r>
    </w:p>
    <w:p w14:paraId="2C4AF7FF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result = result * n + a0</w:t>
      </w:r>
    </w:p>
    <w:p w14:paraId="053F48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# 共 d 次乘法、d 次加法</w:t>
      </w:r>
    </w:p>
    <w:p w14:paraId="55E8BD59">
      <w:pPr>
        <w:spacing w:before="40"/>
      </w:pPr>
    </w:p>
    <w:p w14:paraId="3D2126B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每一轮只用一次乘法，完全不再调用 ** 乘方。对应代码：</w:t>
      </w:r>
    </w:p>
    <w:p w14:paraId="38CFF18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polynomial_horner(n, coeffs):</w:t>
      </w:r>
    </w:p>
    <w:p w14:paraId="0EC65A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result = 0</w:t>
      </w:r>
    </w:p>
    <w:p w14:paraId="5C987E0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a in reversed(coeffs):</w:t>
      </w:r>
    </w:p>
    <w:p w14:paraId="33704A5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result = result * n + a</w:t>
      </w:r>
    </w:p>
    <w:p w14:paraId="6F3D8F3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result</w:t>
      </w:r>
    </w:p>
    <w:p w14:paraId="1011BFC5">
      <w:pPr>
        <w:spacing w:before="40"/>
      </w:pPr>
    </w:p>
    <w:p w14:paraId="666851D9">
      <w:pPr>
        <w:pStyle w:val="16"/>
        <w:numPr>
          <w:ilvl w:val="0"/>
          <w:numId w:val="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① reversed(coeffs)：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把 [a0, a1, a2, a3] 反过来迭代成 a3, a2, a1, a0，从最高次项开始。</w:t>
      </w:r>
    </w:p>
    <w:p w14:paraId="3FCB11C3">
      <w:pPr>
        <w:pStyle w:val="16"/>
        <w:numPr>
          <w:ilvl w:val="0"/>
          <w:numId w:val="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② result = result * n + a：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核心一行——先把上一层结果乘 n，再加当前系数 a。</w:t>
      </w:r>
    </w:p>
    <w:p w14:paraId="525646E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以 coeffs = [1, 5, 2, 3]（即 1 + 5n + 2n² + 3n³）为例，每轮 result 的值如下表，最后一轮展开与原多项式完全一致。</w:t>
      </w:r>
    </w:p>
    <w:p w14:paraId="2691FF5E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5：Horner 迭代过程中 result 的逐步变化</w:t>
      </w:r>
    </w:p>
    <w:p w14:paraId="105734B6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1500"/>
        <w:gridCol w:w="6000"/>
      </w:tblGrid>
      <w:tr w14:paraId="22C4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9E21ED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轮次</w:t>
            </w:r>
          </w:p>
        </w:tc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AAB3E8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当前系数 a</w:t>
            </w:r>
          </w:p>
        </w:tc>
        <w:tc>
          <w:tcPr>
            <w:tcW w:w="6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6F1624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result = result × n + a</w:t>
            </w:r>
          </w:p>
        </w:tc>
      </w:tr>
      <w:tr w14:paraId="4A9B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46F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初始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45A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2A0D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0</w:t>
            </w:r>
          </w:p>
        </w:tc>
      </w:tr>
      <w:tr w14:paraId="2914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CAE6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4CF8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3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4E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0 × n + 3 = 3</w:t>
            </w:r>
          </w:p>
        </w:tc>
      </w:tr>
      <w:tr w14:paraId="52F6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48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0A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2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1A59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3n + 2</w:t>
            </w:r>
          </w:p>
        </w:tc>
      </w:tr>
      <w:tr w14:paraId="1066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E624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21F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5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008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(3n + 2)n + 5 = 3n² + 2n + 5</w:t>
            </w:r>
          </w:p>
        </w:tc>
      </w:tr>
      <w:tr w14:paraId="2569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38B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轮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0A0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 = 1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4CC5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result = (3n² + 2n + 5)n + 1 = 3n³ + 2n² + 5n + 1 ✓</w:t>
            </w:r>
          </w:p>
        </w:tc>
      </w:tr>
    </w:tbl>
    <w:p w14:paraId="4B2CCAB7">
      <w:pPr>
        <w:spacing w:before="80"/>
      </w:pPr>
    </w:p>
    <w:p w14:paraId="77103CF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七、改进前后对比与总结</w:t>
      </w:r>
    </w:p>
    <w:p w14:paraId="3A0F9B0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6：朴素版与 Horner 版对比</w:t>
      </w:r>
    </w:p>
    <w:p w14:paraId="5E7CFBA6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200"/>
        <w:gridCol w:w="3200"/>
      </w:tblGrid>
      <w:tr w14:paraId="41D8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F73575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对比项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0C5540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朴素版</w:t>
            </w:r>
          </w:p>
        </w:tc>
        <w:tc>
          <w:tcPr>
            <w:tcW w:w="3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26937E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Horner 版</w:t>
            </w:r>
          </w:p>
        </w:tc>
      </w:tr>
      <w:tr w14:paraId="7448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4C96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乘法次数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5593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C0E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</w:tr>
      <w:tr w14:paraId="3A39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128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乘方调用 **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3AD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 次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A519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 次</w:t>
            </w:r>
          </w:p>
        </w:tc>
      </w:tr>
      <w:tr w14:paraId="63F9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C9E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渐近复杂度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E2F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3C9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O(d)</w:t>
            </w:r>
          </w:p>
        </w:tc>
      </w:tr>
      <w:tr w14:paraId="26F6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8B0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常数因子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05A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大（含函数调用）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C16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小（纯乘加）</w:t>
            </w:r>
          </w:p>
        </w:tc>
      </w:tr>
    </w:tbl>
    <w:p w14:paraId="32406EE8">
      <w:pPr>
        <w:spacing w:before="80"/>
      </w:pPr>
    </w:p>
    <w:p w14:paraId="6CC835A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三点收获：</w:t>
      </w:r>
    </w:p>
    <w:p w14:paraId="6B0A1A48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渐近阶相同，常数仍重要：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两版同为 O(d)，但把 d 次“函数级乘方”换成 d 次单条乘法，实际耗时明显下降。</w:t>
      </w:r>
    </w:p>
    <w:p w14:paraId="1B1DFEC9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数学改写能直接优化代码：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Horner 嵌套不靠换语言或调库，只靠把表达式重新加括号就完成优化。</w:t>
      </w:r>
    </w:p>
    <w:p w14:paraId="2D1C1E76">
      <w:pPr>
        <w:pStyle w:val="16"/>
        <w:numPr>
          <w:ilvl w:val="0"/>
          <w:numId w:val="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代码是数学证明的直观验证：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比值表里趋 0、趋 a_d、趋 ∞ 的三条走势，正是第二章极限论证的可复现版本。</w:t>
      </w:r>
    </w:p>
    <w:p w14:paraId="6FC0B9A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后续拓展方向：把 Horner 思想推广到多项式乘法与牛顿插值；在反复求值场景引入缓存与向量化；将“定义—代码—数据”三方对照的验证方式沉淀为渐近分析的通用实验模板。</w:t>
      </w:r>
    </w:p>
    <w:p w14:paraId="1254598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第二部分　思考题 16-3　摊还加权平衡树</w:t>
      </w:r>
    </w:p>
    <w:p w14:paraId="18F7AC3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八、研究背景与问题定义</w:t>
      </w:r>
    </w:p>
    <w:p w14:paraId="4989BC4C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围绕“摊还加权平衡树”（Amortized Weight-Balanced Trees，简称 WBT）展开，该结构是《算法导论》第 16-3 题所要求的经典平衡二叉搜索树方案。核心目标是：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让二叉搜索树（BST）在任何插入、删除序列之后都保持“基本平衡”，从而保证查找、插入、删除操作均为对数级或摊还对数复杂度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</w:t>
      </w:r>
    </w:p>
    <w:p w14:paraId="3FE3F428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普通 BST 存在一个众所周知的退化问题：一旦按有序顺序插入（1, 2, 3, …, n），树会退化成一条链，高度变为 n，查找的最坏时间复杂度退化到 O(n)。加权平衡树通过三个机制解决这一问题：</w:t>
      </w:r>
    </w:p>
    <w:p w14:paraId="6E3B3072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维护 size 属性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：给每个节点记录其子树规模（该节点之下有多少个关键字），作为“体检”指标；</w:t>
      </w:r>
    </w:p>
    <w:p w14:paraId="41B8D420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定义 α-平衡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：左右子树的规模都不能超过整棵子树规模的 α 比例（其中 1/2 ≤ α &lt; 1）；</w:t>
      </w:r>
    </w:p>
    <w:p w14:paraId="5FFD42DF">
      <w:pPr>
        <w:pStyle w:val="16"/>
        <w:numPr>
          <w:ilvl w:val="0"/>
          <w:numId w:val="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重建机制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：插入或删除后若发现子树“失衡”，把最上方（最靠近根）的不平衡子树整体重建为 1/2-平衡。</w:t>
      </w:r>
    </w:p>
    <w:p w14:paraId="70ACEDA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其复杂度保证依赖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势能法（potential method）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进行摊还分析：平时在势函数中“存储”势能，重建时“用势能付账”，从而把昂贵的重建代价摊到每次操作头上，使单次操作的摊还代价保持在 O(lg n)。</w:t>
      </w:r>
    </w:p>
    <w:p w14:paraId="799C5D76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九、核心概念体系</w:t>
      </w:r>
    </w:p>
    <w:p w14:paraId="7F2A16B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整个算法建立在“三个量 + 一个判定”之上，如下表所示。</w:t>
      </w:r>
    </w:p>
    <w:p w14:paraId="5BC166DF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7：核心概念定义</w:t>
      </w:r>
    </w:p>
    <w:p w14:paraId="4F7ABA09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7"/>
        <w:gridCol w:w="2981"/>
        <w:gridCol w:w="3610"/>
      </w:tblGrid>
      <w:tr w14:paraId="461B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40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C44FE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概念</w:t>
            </w:r>
          </w:p>
        </w:tc>
        <w:tc>
          <w:tcPr>
            <w:tcW w:w="29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45F81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直观含义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0203A3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形式定义</w:t>
            </w:r>
          </w:p>
        </w:tc>
      </w:tr>
      <w:tr w14:paraId="3065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75C8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size 属性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BC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该节点“管”了几个数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9783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x.size = 左.size + 右.size + 1，即以 x 为根的子树节点数</w:t>
            </w:r>
          </w:p>
        </w:tc>
      </w:tr>
      <w:tr w14:paraId="1D21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DC2F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α-平衡判定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3642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左右都不能超过 α 比例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F42C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左.size ≤ α·x.size 且 右.size ≤ α·x.size；α = 1/2 为极限平衡</w:t>
            </w:r>
          </w:p>
        </w:tc>
      </w:tr>
      <w:tr w14:paraId="5937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0B6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不平衡度量 Δ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07D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左右子树规模差多少，越大越“歪”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097F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Δ(x) = ｜左.size − 右.size｜（取绝对值）</w:t>
            </w:r>
          </w:p>
        </w:tc>
      </w:tr>
      <w:tr w14:paraId="1487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40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81A43F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势函数 Φ</w:t>
            </w:r>
          </w:p>
        </w:tc>
        <w:tc>
          <w:tcPr>
            <w:tcW w:w="29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8AA9E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全树的“存款”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615BD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Φ(T) = c·Σ Δ(x)，只统计 Δ ≥ 2 的节点，c 为足够大的常数</w:t>
            </w:r>
          </w:p>
        </w:tc>
      </w:tr>
    </w:tbl>
    <w:p w14:paraId="5A546611">
      <w:pPr>
        <w:spacing w:after="120"/>
      </w:pPr>
    </w:p>
    <w:p w14:paraId="08FAB69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势函数是本报告摊还分析的核心工具：它把整棵树的“不平衡程度”量化为一个非负的“存款额”，为后续证明重建操作的摊还代价 O(1) 提供支付来源。</w:t>
      </w:r>
    </w:p>
    <w:p w14:paraId="469137C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十、题目五个小问与算法设计</w:t>
      </w:r>
    </w:p>
    <w:p w14:paraId="5CC1055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《算法导论》原题分为 (a)–(e) 五个小问，本报告逐项给出设计方案与分析结论。</w:t>
      </w:r>
    </w:p>
    <w:p w14:paraId="023B8835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8：五个小问一览</w:t>
      </w:r>
    </w:p>
    <w:p w14:paraId="5690C9A1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2"/>
        <w:gridCol w:w="3246"/>
        <w:gridCol w:w="3610"/>
      </w:tblGrid>
      <w:tr w14:paraId="6788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F06D83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小问</w:t>
            </w:r>
          </w:p>
        </w:tc>
        <w:tc>
          <w:tcPr>
            <w:tcW w:w="324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2D8916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任务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1CBC73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结论</w:t>
            </w:r>
          </w:p>
        </w:tc>
      </w:tr>
      <w:tr w14:paraId="7244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F54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(a) 重建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1B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把任意子树重建为 1/2-平衡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31B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O(m) 时间、O(m) 辅助空间（m = x.size）</w:t>
            </w:r>
          </w:p>
        </w:tc>
      </w:tr>
      <w:tr w14:paraId="0CB7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744F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(b) 查找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701A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 n 节点 α-平衡树查找最坏 O(lg n)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D89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高度 k = lg n / lg(1/α) = O(lg n)</w:t>
            </w:r>
          </w:p>
        </w:tc>
      </w:tr>
      <w:tr w14:paraId="207D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6ED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(c) 势非负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E2E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证明任意 BST 势非负、1/2-平衡树势为 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FAE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由 Δ(x) ≥ 0 与 Δ(x) ≤ 1 直接推出</w:t>
            </w:r>
          </w:p>
        </w:tc>
      </w:tr>
      <w:tr w14:paraId="78CA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34C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(d) 重建摊还 O(1)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778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求常数 c 的下界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5A17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 ≥ 1/(2α−1)</w:t>
            </w:r>
          </w:p>
        </w:tc>
      </w:tr>
      <w:tr w14:paraId="11F3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6A0E7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(e) 插入/删除</w:t>
            </w:r>
          </w:p>
        </w:tc>
        <w:tc>
          <w:tcPr>
            <w:tcW w:w="324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BEA99C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证明摊还 O(lg n)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0D0795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size 更新 O(lg n) + 重建摊还 O(1) + 查找 O(lg n)</w:t>
            </w:r>
          </w:p>
        </w:tc>
      </w:tr>
    </w:tbl>
    <w:p w14:paraId="68D7D643">
      <w:pPr>
        <w:spacing w:after="120"/>
      </w:pPr>
    </w:p>
    <w:p w14:paraId="4A5F2BB0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10.1 小问 (a)：子树重建算法</w:t>
      </w:r>
    </w:p>
    <w:p w14:paraId="3272908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重建算法的思路分三步：</w:t>
      </w:r>
    </w:p>
    <w:p w14:paraId="7598942F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对目标子树做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中序遍历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，得到一个有序数组（BST 的中序遍历必然有序）；</w:t>
      </w:r>
    </w:p>
    <w:p w14:paraId="551B552C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取数组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最中间的元素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作为新根，左半部分递归重建左子树，右半部分递归重建右子树；</w:t>
      </w:r>
    </w:p>
    <w:p w14:paraId="1D29DF76">
      <w:pPr>
        <w:pStyle w:val="16"/>
        <w:numPr>
          <w:ilvl w:val="0"/>
          <w:numId w:val="7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递归下去，每层都取中位数，左右子树规模最多差 1，因此结果必然是 1/2-平衡的。</w:t>
      </w:r>
    </w:p>
    <w:p w14:paraId="1D73B64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时间复杂度为 O(m)、辅助空间为 O(m)（m = x.size），满足题目要求。核心代码如下：</w:t>
      </w:r>
    </w:p>
    <w:p w14:paraId="0F721E2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rebuild(x):                    # 重建为 1/2-平衡</w:t>
      </w:r>
    </w:p>
    <w:p w14:paraId="4AE7B11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keys = inorder(x)              # 中序 -&gt; 有序数组</w:t>
      </w:r>
    </w:p>
    <w:p w14:paraId="4CC2D9D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build_balanced(keys)    # 取中位数作根，递归</w:t>
      </w:r>
    </w:p>
    <w:p w14:paraId="15C0B07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3CA22E9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build_balanced(a):</w:t>
      </w:r>
    </w:p>
    <w:p w14:paraId="511269A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if not a: return None</w:t>
      </w:r>
    </w:p>
    <w:p w14:paraId="6FB95E9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mid = len(a) // 2              # 中间元素</w:t>
      </w:r>
    </w:p>
    <w:p w14:paraId="38FDB61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 = Node(a[mid])</w:t>
      </w:r>
    </w:p>
    <w:p w14:paraId="5A15EC6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root.left  = build_balanced(a[:mid])</w:t>
      </w:r>
    </w:p>
    <w:p w14:paraId="793630D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root.right = build_balanced(a[mid+1:])</w:t>
      </w:r>
    </w:p>
    <w:p w14:paraId="522C1593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root</w:t>
      </w:r>
    </w:p>
    <w:p w14:paraId="42E6BF8C">
      <w:pPr>
        <w:spacing w:after="120"/>
      </w:pPr>
    </w:p>
    <w:p w14:paraId="7F49D20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10.2 小问 (b)：查找复杂度为 O(lg n)</w:t>
      </w:r>
    </w:p>
    <w:p w14:paraId="367829E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直觉是：在 α-平衡树中，每往下走一层，子树规模最多乘以 α（因为孩子子树的 size ≤ α·父子树 size）。沿查找路径若经过 k 层，则子树规模不超过 α^k · n。当 α^k · n &lt; 1 时路径到底，解得：</w:t>
      </w:r>
    </w:p>
    <w:p w14:paraId="3E7A547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k ≥ log_(1/α)(n) = lg n / lg(1/α)</w:t>
      </w:r>
    </w:p>
    <w:p w14:paraId="1C6AF5D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由于 α &lt; 1，故 1/α &gt; 1、lg(1/α) &gt; 0，因此树高 k = O(lg n)（其中隐含常数依赖于 α），查找的最坏复杂度即 O(lg n)。</w:t>
      </w:r>
    </w:p>
    <w:p w14:paraId="61A5D4C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两点关键认识：</w:t>
      </w:r>
    </w:p>
    <w:p w14:paraId="384AD327">
      <w:pPr>
        <w:pStyle w:val="16"/>
        <w:numPr>
          <w:ilvl w:val="0"/>
          <w:numId w:val="8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α-平衡保证“每层至少砍掉 (1−α) 的比例”，深度被压到对数级——这是后续摊还分析的基础；</w:t>
      </w:r>
    </w:p>
    <w:p w14:paraId="32BA5F4B">
      <w:pPr>
        <w:pStyle w:val="16"/>
        <w:numPr>
          <w:ilvl w:val="0"/>
          <w:numId w:val="8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α 越接近 1/2，树越平衡、查找越快，但维持平衡所需的重建越频繁（第 (d) 问正是分析这一权衡）。</w:t>
      </w:r>
    </w:p>
    <w:p w14:paraId="39C20E6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10.3 插入 / 删除策略：只重建“最高的不平衡节点”</w:t>
      </w:r>
    </w:p>
    <w:p w14:paraId="143FE92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带平衡维护的插入/删除与普通 BST 的 INSERT / DELETE 完全相同，只多一步“扶正”：</w:t>
      </w:r>
    </w:p>
    <w:p w14:paraId="07492C0B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按普通 BST 规则插入或删除，沿途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自底向上更新每个祖先的 size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；</w:t>
      </w:r>
    </w:p>
    <w:p w14:paraId="0E0A0A21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检查这条“受影响路径”上是否存在不再满足 α-平衡的节点；</w:t>
      </w:r>
    </w:p>
    <w:p w14:paraId="0ABFDF96">
      <w:pPr>
        <w:pStyle w:val="16"/>
        <w:numPr>
          <w:ilvl w:val="0"/>
          <w:numId w:val="9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若有，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只挑最靠近根的（最高的）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那个不平衡节点，把它的整棵子树重建为 1/2-平衡。</w:t>
      </w:r>
    </w:p>
    <w:p w14:paraId="37DCAF9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只重建“最高的”一个节点的正确性论证：</w:t>
      </w:r>
    </w:p>
    <w:p w14:paraId="7E351175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重建后整棵子树都是 1/2-平衡（自然也是 α-平衡）；</w:t>
      </w:r>
    </w:p>
    <w:p w14:paraId="07748E73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子树的总规模没有变化，因此所有祖先的左右规模比例不变，祖先依然保持平衡；</w:t>
      </w:r>
    </w:p>
    <w:p w14:paraId="02687F0A">
      <w:pPr>
        <w:pStyle w:val="16"/>
        <w:numPr>
          <w:ilvl w:val="0"/>
          <w:numId w:val="10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一次操作最多触发一次重建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，不会出现“越修越多”的连锁反应——这是摊还复杂度成立的关键。</w:t>
      </w:r>
    </w:p>
    <w:p w14:paraId="33D7E945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10.4 小问 (c)：势的非负性与 1/2-平衡树的零势</w:t>
      </w:r>
    </w:p>
    <w:p w14:paraId="3FF4CCF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由定义 Δ(x) ≥ 0 且常数 c &gt; 0，每一项贡献非负，故对任意 BST 均有 Φ(T) ≥ 0。</w:t>
      </w:r>
    </w:p>
    <w:p w14:paraId="23A0C28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对于 1/2-平衡树，任意节点的左右子树规模各不超过一半，两侧之差至多为 1，即 Δ(x) ≤ 1。而势函数只求和时只统计 Δ ≥ 2 的节点，故 1/2-平衡树的势恰为 0。</w:t>
      </w:r>
    </w:p>
    <w:p w14:paraId="241B790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10.5 小问 (d)：重建的摊还代价 O(1) 与常数 c 的取值</w:t>
      </w:r>
    </w:p>
    <w:p w14:paraId="16BF149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设消耗 1 单位势可以支付重建 1 个节点子树的代价。若节点 x（子树规模 m = x.size）非 α-平衡，不妨设左孩子过重，即 left.size &gt; α·m，则：</w:t>
      </w:r>
    </w:p>
    <w:p w14:paraId="6454424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Δ(x) = left − right &gt; α·m − ((1−α)·m − 1) ≈ (2α−1)·m</w:t>
      </w:r>
    </w:p>
    <w:p w14:paraId="1800DED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于是重建前该子树贡献的势至少为 c·(2α−1)·m，重建后子树变为 1/2-平衡、该部分势降为 0，势的下降量 ≥ c·(2α−1)·m。摊还代价为：</w:t>
      </w:r>
    </w:p>
    <w:p w14:paraId="144E085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摊还代价 = 实际代价 m − 势下降 ≤ m − c·(2α−1)·m</w:t>
      </w:r>
    </w:p>
    <w:p w14:paraId="1D88F8B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令其 ≤ 0（甚至为负，吸收其他小开销），解得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c ≥ 1/(2α−1)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。只要常数取到这个下界，重建操作的摊还代价即为 O(1)。</w:t>
      </w:r>
    </w:p>
    <w:p w14:paraId="5CC9461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10.6 小问 (e)：插入 / 删除的摊还代价 O(lg n)</w:t>
      </w:r>
    </w:p>
    <w:p w14:paraId="499E7A7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一次插入或删除沿受影响路径只改变 O(lg n) 个祖先节点的 size，每个祖先的 Δ 至多变化 O(1)，因此势的增加量为 O(c·lg n) = O(lg n)（c 为常数）。将三部分相加：</w:t>
      </w:r>
    </w:p>
    <w:p w14:paraId="54BF3EF5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size 更新与路径查找：O(lg n)；</w:t>
      </w:r>
    </w:p>
    <w:p w14:paraId="4DF75CFE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重建：由 (d) 知摊还 O(1)，由势增量支付；</w:t>
      </w:r>
    </w:p>
    <w:p w14:paraId="6A323221">
      <w:pPr>
        <w:pStyle w:val="16"/>
        <w:numPr>
          <w:ilvl w:val="0"/>
          <w:numId w:val="1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势的净增量：O(lg n)。</w:t>
      </w:r>
    </w:p>
    <w:p w14:paraId="5B32B51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总摊还代价为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O(lg n)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，证毕。</w:t>
      </w:r>
    </w:p>
    <w:p w14:paraId="18A75C9B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一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、代码实现要点</w:t>
      </w:r>
    </w:p>
    <w:p w14:paraId="31B2639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完整实现位于 code/weight_balanced_tree.py，核心片段如下：</w:t>
      </w:r>
    </w:p>
    <w:p w14:paraId="4A42BDF1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class Node:                        # 比普通 BST 多一个 size</w:t>
      </w:r>
    </w:p>
    <w:p w14:paraId="218CAAF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def __init__(self, key):</w:t>
      </w:r>
    </w:p>
    <w:p w14:paraId="2CADEEF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self.key, self.size = key, 1</w:t>
      </w:r>
    </w:p>
    <w:p w14:paraId="3EF1CB8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self.left = self.right = None</w:t>
      </w:r>
    </w:p>
    <w:p w14:paraId="735D93F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6363BF4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alpha_balanced(x, a):          # α-平衡判定</w:t>
      </w:r>
    </w:p>
    <w:p w14:paraId="265E3CD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return (x.left.size &lt;= a * x.size</w:t>
      </w:r>
    </w:p>
    <w:p w14:paraId="3FE9FDF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and x.right.size &lt;= a * x.size)</w:t>
      </w:r>
    </w:p>
    <w:p w14:paraId="56A9C7D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 w14:paraId="0E5C08E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# 插入/删除与普通 BST 相同，返回后：</w:t>
      </w:r>
    </w:p>
    <w:p w14:paraId="44B75C5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def rebalance(path):               # 只重建最高的不平衡节点</w:t>
      </w:r>
    </w:p>
    <w:p w14:paraId="0EFF2F3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for i, x in enumerate(path):</w:t>
      </w:r>
    </w:p>
    <w:p w14:paraId="0C20426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if not alpha_balanced(x, ALPHA):</w:t>
      </w:r>
    </w:p>
    <w:p w14:paraId="000C8184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new = rebuild(x)       # 重建为 1/2-平衡</w:t>
      </w:r>
    </w:p>
    <w:p w14:paraId="62B0D735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if i == 0: self.root = new</w:t>
      </w:r>
    </w:p>
    <w:p w14:paraId="580D3A9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else:                  # 挂回父节点</w:t>
      </w:r>
    </w:p>
    <w:p w14:paraId="4DB7108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parent = path[i-1]</w:t>
      </w:r>
    </w:p>
    <w:p w14:paraId="62777F38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if parent.left is x: parent.left = new</w:t>
      </w:r>
    </w:p>
    <w:p w14:paraId="6734A5FA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else: parent.right = new</w:t>
      </w:r>
    </w:p>
    <w:p w14:paraId="6A097F57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break                  # 只重建一次</w:t>
      </w:r>
    </w:p>
    <w:p w14:paraId="4D773EED">
      <w:pPr>
        <w:spacing w:after="120"/>
      </w:pPr>
    </w:p>
    <w:p w14:paraId="1F045A8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实现层面的五个要点：</w:t>
      </w:r>
    </w:p>
    <w:p w14:paraId="58029F0F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节点使用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__slots__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节省内存；</w:t>
      </w:r>
    </w:p>
    <w:p w14:paraId="3936ED5A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递归实现插入/删除，自底向上更新 size；</w:t>
      </w:r>
    </w:p>
    <w:p w14:paraId="0F2F2FDE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用 path 记录“受影响祖先链”，便于定位最高不平衡节点；</w:t>
      </w:r>
    </w:p>
    <w:p w14:paraId="27B58447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重建 = 中序遍历 + 取中位数递归，O(m) 时间与空间；</w:t>
      </w:r>
    </w:p>
    <w:p w14:paraId="7BD09255">
      <w:pPr>
        <w:pStyle w:val="16"/>
        <w:numPr>
          <w:ilvl w:val="0"/>
          <w:numId w:val="1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内置断言：每次操作后校验整棵树仍满足 α-平衡。</w:t>
      </w:r>
    </w:p>
    <w:p w14:paraId="5AF8E39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二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、实验结果与分析</w:t>
      </w:r>
    </w:p>
    <w:p w14:paraId="6CF06362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eastAsia="黑体"/>
          <w:b/>
          <w:bCs/>
          <w:color w:val="000000"/>
          <w:sz w:val="28"/>
          <w:szCs w:val="28"/>
        </w:rPr>
        <w:t>.1 树高随 n 的增长（有序插入最坏情形）</w:t>
      </w:r>
    </w:p>
    <w:p w14:paraId="70FD215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10：WBT 与普通 BST 树高对比（有序插入）</w:t>
      </w:r>
    </w:p>
    <w:p w14:paraId="29B994BF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8"/>
        <w:gridCol w:w="2080"/>
        <w:gridCol w:w="2080"/>
        <w:gridCol w:w="2948"/>
      </w:tblGrid>
      <w:tr w14:paraId="2D96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0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4DD97F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n</w:t>
            </w:r>
          </w:p>
        </w:tc>
        <w:tc>
          <w:tcPr>
            <w:tcW w:w="20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84854F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WBT 高度</w:t>
            </w:r>
          </w:p>
        </w:tc>
        <w:tc>
          <w:tcPr>
            <w:tcW w:w="20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3F68B7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log₂(n)</w:t>
            </w:r>
          </w:p>
        </w:tc>
        <w:tc>
          <w:tcPr>
            <w:tcW w:w="295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529342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普通 BST 高度</w:t>
            </w:r>
          </w:p>
        </w:tc>
      </w:tr>
      <w:tr w14:paraId="4D5C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8168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D4D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8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BFB41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6.64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FD6A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</w:t>
            </w:r>
          </w:p>
        </w:tc>
      </w:tr>
      <w:tr w14:paraId="0F41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8261C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46AC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4C72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9.97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A4D3C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1,000</w:t>
            </w:r>
          </w:p>
        </w:tc>
      </w:tr>
      <w:tr w14:paraId="1784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34A80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5C3EA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DC898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13.29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EE32E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10,000</w:t>
            </w:r>
          </w:p>
        </w:tc>
      </w:tr>
      <w:tr w14:paraId="1701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BCC2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100,000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EF1BF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FE9F2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16.61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8885B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100,000</w:t>
            </w:r>
          </w:p>
        </w:tc>
      </w:tr>
      <w:tr w14:paraId="62A5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0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6D7616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200,000</w:t>
            </w:r>
          </w:p>
        </w:tc>
        <w:tc>
          <w:tcPr>
            <w:tcW w:w="20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8FD9C86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0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CD2E79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17.61</w:t>
            </w:r>
          </w:p>
        </w:tc>
        <w:tc>
          <w:tcPr>
            <w:tcW w:w="295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AFD0ECA">
            <w:pPr>
              <w:spacing w:after="0" w:line="260" w:lineRule="auto"/>
              <w:jc w:val="right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200,000</w:t>
            </w:r>
          </w:p>
        </w:tc>
      </w:tr>
    </w:tbl>
    <w:p w14:paraId="6EAAD8F1">
      <w:pPr>
        <w:spacing w:after="120"/>
      </w:pPr>
    </w:p>
    <w:p w14:paraId="6A488DEF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结果解读：</w:t>
      </w:r>
    </w:p>
    <w:p w14:paraId="551CAB89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WBT 高度始终紧贴 log₂(n)，随 n 增长极慢；</w:t>
      </w:r>
    </w:p>
    <w:p w14:paraId="3AF94BA1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普通 BST 在有序插入下退化为链，高度恒等于 n；</w:t>
      </w:r>
    </w:p>
    <w:p w14:paraId="3355AFAE">
      <w:pPr>
        <w:pStyle w:val="16"/>
        <w:numPr>
          <w:ilvl w:val="0"/>
          <w:numId w:val="13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n 每扩大 10 倍，WBT 高度仅增加约 3~5 层，与理论预言一致。</w:t>
      </w:r>
    </w:p>
    <w:p w14:paraId="20B9B3D8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2</w:t>
      </w:r>
      <w:r>
        <w:rPr>
          <w:rFonts w:ascii="Times New Roman" w:eastAsia="黑体"/>
          <w:b/>
          <w:bCs/>
          <w:color w:val="000000"/>
          <w:sz w:val="28"/>
          <w:szCs w:val="28"/>
        </w:rPr>
        <w:t>.2 查找耗时对比</w:t>
      </w:r>
    </w:p>
    <w:p w14:paraId="010AD41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实验场景：有序插入 n = 100,000 个节点（最坏情形），再随机执行 100,000 次查找。</w:t>
      </w:r>
    </w:p>
    <w:p w14:paraId="118E5FE4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11：10 万次查找耗时对比（n = 100,000）</w:t>
      </w:r>
    </w:p>
    <w:p w14:paraId="0E842F38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95"/>
        <w:gridCol w:w="1480"/>
        <w:gridCol w:w="1480"/>
        <w:gridCol w:w="2961"/>
      </w:tblGrid>
      <w:tr w14:paraId="2B6A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09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1F4D0E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方案</w:t>
            </w:r>
          </w:p>
        </w:tc>
        <w:tc>
          <w:tcPr>
            <w:tcW w:w="14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0C5EF6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复杂度</w:t>
            </w:r>
          </w:p>
        </w:tc>
        <w:tc>
          <w:tcPr>
            <w:tcW w:w="14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57549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耗时</w:t>
            </w:r>
          </w:p>
        </w:tc>
        <w:tc>
          <w:tcPr>
            <w:tcW w:w="296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B86E5D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D27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EC29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加权平衡树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61D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7964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0.10 秒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EE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树高仅 18 层</w:t>
            </w:r>
          </w:p>
        </w:tc>
      </w:tr>
      <w:tr w14:paraId="10269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09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77759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线性扫描 / 链状 BST</w:t>
            </w:r>
          </w:p>
        </w:tc>
        <w:tc>
          <w:tcPr>
            <w:tcW w:w="14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C3390D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O(n)</w:t>
            </w:r>
          </w:p>
        </w:tc>
        <w:tc>
          <w:tcPr>
            <w:tcW w:w="148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24227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25.1 秒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FD852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退化成链，逐一比较</w:t>
            </w:r>
          </w:p>
        </w:tc>
      </w:tr>
    </w:tbl>
    <w:p w14:paraId="3FFC71FF">
      <w:pPr>
        <w:spacing w:after="120"/>
      </w:pPr>
    </w:p>
    <w:p w14:paraId="635108D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两者差距约 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250 倍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。结论：平衡带来的 O(lg n) 优势在数据量较大时立刻拉开差距，验证了理论分析的实际意义。</w:t>
      </w:r>
    </w:p>
    <w:p w14:paraId="34121DF2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三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、时间复杂度总结</w:t>
      </w:r>
    </w:p>
    <w:p w14:paraId="7E3B439A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12：各操作复杂度汇总</w:t>
      </w:r>
    </w:p>
    <w:p w14:paraId="61FE2C0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39"/>
        <w:gridCol w:w="2718"/>
        <w:gridCol w:w="3610"/>
      </w:tblGrid>
      <w:tr w14:paraId="241E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7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CEBD2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271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E5B00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时间复杂度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A5FFD9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依据</w:t>
            </w:r>
          </w:p>
        </w:tc>
      </w:tr>
      <w:tr w14:paraId="1F0C1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AC8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查找 Search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874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n)（最坏）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CB2B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(b)：每层规模 ≤ α 倍</w:t>
            </w:r>
          </w:p>
        </w:tc>
      </w:tr>
      <w:tr w14:paraId="1D22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15B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重建 Rebuild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DE0D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O(m) 实际 / O(1) 摊还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4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(a)(d)：势能抵消，c ≥ 1/(2α−1)</w:t>
            </w:r>
          </w:p>
        </w:tc>
      </w:tr>
      <w:tr w14:paraId="3B5F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220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插入 Insert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43B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n)（摊还）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6755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(e)</w:t>
            </w:r>
          </w:p>
        </w:tc>
      </w:tr>
      <w:tr w14:paraId="302D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3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4A847B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删除 Delete</w:t>
            </w:r>
          </w:p>
        </w:tc>
        <w:tc>
          <w:tcPr>
            <w:tcW w:w="271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82CE1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O(lg n)（摊还）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327FC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小问 (e)</w:t>
            </w:r>
          </w:p>
        </w:tc>
      </w:tr>
    </w:tbl>
    <w:p w14:paraId="302375EE">
      <w:pPr>
        <w:spacing w:after="120"/>
      </w:pPr>
    </w:p>
    <w:p w14:paraId="0F52CAC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一句话总结：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用 size 属性 + α-平衡判定 + “重建最高不平衡节点”策略 + 势能法摊还分析，把随时可能退化的普通 BST 改造为所有操作摊还 O(lg n) 的可靠结构，且实现非常简洁——无需旋转、无需颜色标记。</w:t>
      </w:r>
    </w:p>
    <w:p w14:paraId="5783CEC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四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、瓶颈、改进方向与项目难点</w:t>
      </w:r>
    </w:p>
    <w:p w14:paraId="62419D08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4</w:t>
      </w:r>
      <w:r>
        <w:rPr>
          <w:rFonts w:ascii="Times New Roman" w:eastAsia="黑体"/>
          <w:b/>
          <w:bCs/>
          <w:color w:val="000000"/>
          <w:sz w:val="28"/>
          <w:szCs w:val="28"/>
        </w:rPr>
        <w:t>.1 程序瓶颈与改进方向</w:t>
      </w:r>
    </w:p>
    <w:p w14:paraId="27F52CB9">
      <w:pPr>
        <w:spacing w:before="200" w:after="100"/>
        <w:jc w:val="center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18"/>
          <w:szCs w:val="18"/>
        </w:rPr>
        <w:t>表 13：瓶颈与改进对照</w:t>
      </w:r>
    </w:p>
    <w:p w14:paraId="2CA41F5B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39"/>
        <w:gridCol w:w="2979"/>
        <w:gridCol w:w="3610"/>
      </w:tblGrid>
      <w:tr w14:paraId="2D7B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EE3B3B9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瓶颈</w:t>
            </w:r>
          </w:p>
        </w:tc>
        <w:tc>
          <w:tcPr>
            <w:tcW w:w="297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20AAC7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问题描述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D5A7B4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改进方向</w:t>
            </w:r>
          </w:p>
        </w:tc>
      </w:tr>
      <w:tr w14:paraId="4ED7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871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重建开销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C1B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单次重建 O(m) 时间 + O(m) 空间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E2E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原地“重链”复用已有节点、只改指针，省去新建节点</w:t>
            </w:r>
          </w:p>
        </w:tc>
      </w:tr>
      <w:tr w14:paraId="1576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3AA9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α 的选择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9130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平衡性与重建频率的权衡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6505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工程上取 α ≈ 0.6（本实现）或 2/3，实测高度贴着 lg n</w:t>
            </w:r>
          </w:p>
        </w:tc>
      </w:tr>
      <w:tr w14:paraId="263F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D42E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递归实现</w:t>
            </w:r>
          </w:p>
        </w:tc>
        <w:tc>
          <w:tcPr>
            <w:tcW w:w="297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97C3F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深度大时有栈溢出风险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A10EFB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改显式栈迭代；或换 C++ 获得更高吞吐</w:t>
            </w:r>
          </w:p>
        </w:tc>
      </w:tr>
    </w:tbl>
    <w:p w14:paraId="73B76648">
      <w:pPr>
        <w:spacing w:after="120"/>
      </w:pPr>
    </w:p>
    <w:p w14:paraId="24E13646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4</w:t>
      </w:r>
      <w:r>
        <w:rPr>
          <w:rFonts w:ascii="Times New Roman" w:eastAsia="黑体"/>
          <w:b/>
          <w:bCs/>
          <w:color w:val="000000"/>
          <w:sz w:val="28"/>
          <w:szCs w:val="28"/>
        </w:rPr>
        <w:t>.2 项目难点</w:t>
      </w:r>
    </w:p>
    <w:p w14:paraId="54CF3C79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摊还分析与势能法的理解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：难在把“单次重建很贵”直观地讲成“存钱—取钱”的模型，并严格推出常数下界 c ≥ 1/(2α−1)；</w:t>
      </w:r>
    </w:p>
    <w:p w14:paraId="516F3464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删除的后继路径追踪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：删除有两个孩子的节点时需要用后继替换，祖先链随之延伸，容易遗漏 size 更新；</w:t>
      </w:r>
    </w:p>
    <w:p w14:paraId="3D279C0F">
      <w:pPr>
        <w:pStyle w:val="16"/>
        <w:numPr>
          <w:ilvl w:val="0"/>
          <w:numId w:val="14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重建后的指针挂接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：重建生成新的子树根，必须正确挂回父节点的 left/right 引用，否则整棵树会被拆散。</w:t>
      </w:r>
    </w:p>
    <w:p w14:paraId="7241C57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五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、结论</w:t>
      </w:r>
    </w:p>
    <w:p w14:paraId="7A2F515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本次</w:t>
      </w:r>
      <w:r>
        <w:rPr>
          <w:rFonts w:hint="eastAsia"/>
          <w:b w:val="0"/>
          <w:bCs w:val="0"/>
          <w:i w:val="0"/>
          <w:iCs w:val="0"/>
          <w:strike w:val="0"/>
          <w:color w:val="000000"/>
          <w:sz w:val="24"/>
          <w:szCs w:val="24"/>
          <w:lang w:val="en-US" w:eastAsia="zh-CN"/>
        </w:rPr>
        <w:t>讨论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完整实现了《算法导论》16-3 题所要求的摊还加权平衡树，并逐题完成了 (a)–(e) 的算法设计与数学证明：</w:t>
      </w:r>
    </w:p>
    <w:p w14:paraId="3504F064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构造层面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：以“中序遍历 + 取中位数递归”实现 O(m) 时间的 1/2-平衡重建；以“只重建最高不平衡节点”保证一次操作至多一次重建；</w:t>
      </w:r>
    </w:p>
    <w:p w14:paraId="373ECDEB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分析层面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：以势函数 Φ(T) = c·ΣΔ(x) 为支付手段，证明了重建摊还 O(1)（当 c ≥ 1/(2α−1)）与插入、删除摊还 O(lg n)；</w:t>
      </w:r>
    </w:p>
    <w:p w14:paraId="3927EAC6">
      <w:pPr>
        <w:pStyle w:val="16"/>
        <w:numPr>
          <w:ilvl w:val="0"/>
          <w:numId w:val="15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实证层面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：实验显示有序插入最坏情形下树高紧贴 log₂(n)，10 万次查找仅 0.10 秒，比链状 BST 快约 250 倍。</w:t>
      </w:r>
    </w:p>
    <w:p w14:paraId="44FE9B5B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加权平衡树的价值在于：它用远比 AVL 旋转和红黑树着色简单的手段（只需 size 计数与整体重建），换来了同样可靠的 O(lg n) 操作界，且重建代价可通过势能被完全“摊销”掉。这一结构适合作为理解摊还分析方法的示范案例，其 α 参数也为工程上“平衡度与重建频率”的权衡提供了直接可调的旋钮。</w:t>
      </w:r>
    </w:p>
    <w:p w14:paraId="121F429F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十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>六</w:t>
      </w:r>
      <w:r>
        <w:rPr>
          <w:rFonts w:ascii="Times New Roman" w:eastAsia="黑体"/>
          <w:b/>
          <w:bCs/>
          <w:color w:val="000000"/>
          <w:sz w:val="32"/>
          <w:szCs w:val="32"/>
        </w:rPr>
        <w:t>、总结论</w:t>
      </w:r>
    </w:p>
    <w:p w14:paraId="33C8EA13">
      <w:pPr>
        <w:pStyle w:val="16"/>
        <w:numPr>
          <w:ilvl w:val="0"/>
          <w:numId w:val="1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思考题 3-1（多项式的渐近行为）：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从 O/Ω/Θ/o/ω 的定义出发证明 d 次多项式的阶完全由最高次项决定，用比值表完成数值验证；再分析实现自身的复杂度，用 Horner 法则把 d 次乘方降为 d 次乘法——渐近阶不变，常数因子显著下降。</w:t>
      </w:r>
    </w:p>
    <w:p w14:paraId="6D73EEC9">
      <w:pPr>
        <w:pStyle w:val="16"/>
        <w:numPr>
          <w:ilvl w:val="0"/>
          <w:numId w:val="16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思考题 16-3（摊还加权平衡树）：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以 size 属性 + α-平衡判定 +“只重建最高不平衡节点”策略，把随时可能退化的普通 BST 改造为所有操作摊还 O(lg n) 的可靠结构，并以势函数 Φ(T) = c·ΣΔ(x) 证明重建摊还 O(1)（当 c ≥ 1/(2α−1)）与插入、删除摊还 O(lg n)。</w:t>
      </w:r>
      <w:bookmarkStart w:id="0" w:name="_GoBack"/>
      <w:bookmarkEnd w:id="0"/>
    </w:p>
    <w:p w14:paraId="383D6625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两题合起来正好覆盖算法分析的两种基本视角：前者关注单次运行的渐近阶与常数优化，后者关注操作序列上的摊还代价与结构维护成本。实验数据彼此印证——3-1 的比值表验证了极限论证，16-3 的树高与耗时对比验证了 O(lg n) 的理论界。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84429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7123C">
    <w:pPr>
      <w:jc w:val="right"/>
    </w:pPr>
    <w:r>
      <w:rPr>
        <w:rFonts w:ascii="Times New Roman" w:eastAsia="宋体"/>
        <w:color w:val="808080"/>
        <w:sz w:val="18"/>
        <w:szCs w:val="18"/>
      </w:rPr>
      <w:t>算法分析报告：多项式的渐近行为与摊还加权平衡树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9B2"/>
    <w:multiLevelType w:val="singleLevel"/>
    <w:tmpl w:val="005329B2"/>
    <w:lvl w:ilvl="0" w:tentative="0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90754D"/>
    <w:rsid w:val="2CCC2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 w:hAnsiTheme="minorHAnsi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 w:hAnsiTheme="minorHAnsi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 w:hAnsiTheme="minorHAnsi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 w:hAnsiTheme="minorHAnsi" w:cstheme="minorBid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 w:hAnsiTheme="minorHAnsi" w:cstheme="minorBidi"/>
      <w:color w:val="000000"/>
      <w:sz w:val="20"/>
      <w:szCs w:val="20"/>
    </w:rPr>
  </w:style>
  <w:style w:type="paragraph" w:styleId="10">
    <w:name w:val="Title"/>
    <w:uiPriority w:val="0"/>
    <w:pPr>
      <w:spacing w:before="240" w:after="200"/>
      <w:jc w:val="center"/>
    </w:pPr>
    <w:rPr>
      <w:rFonts w:ascii="Times New Roman" w:eastAsia="黑体" w:hAnsiTheme="minorHAnsi" w:cstheme="minorBidi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 w:hAnsiTheme="minorHAnsi" w:cstheme="minorBidi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Times New Roman" w:eastAsia="宋体" w:hAnsiTheme="minorHAns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1524</Words>
  <Characters>2134</Characters>
  <TotalTime>6</TotalTime>
  <ScaleCrop>false</ScaleCrop>
  <LinksUpToDate>false</LinksUpToDate>
  <CharactersWithSpaces>2589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2026-10-12T04:13:00Z</dcterms:created>
  <dc:creator>Un-named</dc:creator>
  <cp:lastModifiedBy>刘泓辛0502</cp:lastModifiedBy>
  <dcterms:modified xsi:type="dcterms:W3CDTF">2026-10-12T07:08:08Z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eyJoZGlkIjoiOTIwMWI2OTkyNzU0MjAyNjQ4ZDI1OTZlMjVjNDYyZWIiLCJ1c2VySWQiOiIxODIzMTgwMjQ3In0=</vt:lpwstr>
  </property>
  <property fmtid="{D5CDD505-2E9C-101B-9397-08002B2CF9AE}" pid="3" name="KSOProductBuildVer">
    <vt:lpwstr>2052-12.1.0.28505</vt:lpwstr>
  </property>
  <property fmtid="{D5CDD505-2E9C-101B-9397-08002B2CF9AE}" pid="4" name="ICV">
    <vt:lpwstr>ABA0DA05416743ED81A21722904CDDE3_12</vt:lpwstr>
  </property>
</Properties>
</file>