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31"/>
        <w:spacing w:after="100"/>
        <w:jc w:val="center"/>
      </w:pPr>
      <w:r>
        <w:t>算法设计与分析报告</w:t>
      </w:r>
    </w:p>
    <w:p>
      <w:pPr>
        <w:spacing w:after="100"/>
        <w:jc w:val="center"/>
      </w:pPr>
      <w:r>
        <w:t>报告内容：思考题 4-2「参数传递代价」与思考题 12-1「带有相等关键字的二叉搜索树」</w:t>
      </w:r>
    </w:p>
    <w:p>
      <w:pPr>
        <w:spacing w:after="100"/>
      </w:pPr>
    </w:p>
    <w:p>
      <w:pPr>
        <w:spacing w:after="100"/>
        <w:jc w:val="center"/>
      </w:pPr>
      <w:r>
        <w:t>课程名称：算法设计与分析</w:t>
      </w:r>
    </w:p>
    <w:p>
      <w:pPr>
        <w:spacing w:after="100"/>
        <w:jc w:val="center"/>
      </w:pPr>
      <w:r>
        <w:t>班级：国贸数据2501班</w:t>
      </w:r>
    </w:p>
    <w:p>
      <w:pPr>
        <w:spacing w:after="100"/>
        <w:jc w:val="center"/>
      </w:pPr>
      <w:r>
        <w:t>小组：第</w:t>
      </w:r>
      <w:r>
        <w:rPr>
          <w:rFonts w:hint="eastAsia"/>
          <w:lang w:val="en-US" w:eastAsia="zh-CN"/>
        </w:rPr>
        <w:t>一</w:t>
      </w:r>
      <w:r>
        <w:t>组</w:t>
      </w:r>
    </w:p>
    <w:p>
      <w:pPr>
        <w:spacing w:after="100"/>
        <w:jc w:val="center"/>
      </w:pPr>
      <w:r>
        <w:t>成员：王紫睿、韩硕、张笑语、卢嘉琪、卢悠然</w:t>
      </w:r>
    </w:p>
    <w:p>
      <w:pPr>
        <w:spacing w:after="100"/>
        <w:jc w:val="center"/>
        <w:rPr>
          <w:rFonts w:hint="default" w:eastAsia="宋体"/>
          <w:lang w:val="en-US" w:eastAsia="zh-CN"/>
        </w:rPr>
      </w:pPr>
      <w:r>
        <w:t>日期：2026/10/</w:t>
      </w:r>
      <w:r>
        <w:rPr>
          <w:rFonts w:hint="eastAsia"/>
          <w:lang w:val="en-US" w:eastAsia="zh-CN"/>
        </w:rPr>
        <w:t>26</w:t>
      </w:r>
    </w:p>
    <w:p>
      <w:pPr>
        <w:spacing w:after="100"/>
      </w:pPr>
    </w:p>
    <w:p>
      <w:bookmarkStart w:id="0" w:name="_GoBack"/>
      <w:bookmarkEnd w:id="0"/>
      <w:r>
        <w:br w:type="page"/>
      </w:r>
    </w:p>
    <w:p>
      <w:pPr>
        <w:pStyle w:val="3"/>
      </w:pPr>
      <w:r>
        <w:t>摘要</w:t>
      </w:r>
    </w:p>
    <w:p>
      <w:pPr>
        <w:spacing w:after="100"/>
      </w:pPr>
      <w:r>
        <w:t>本报告围绕两个主题展开。第一部分研究《算法导论》思考题 4-2：当递归过程传递数组或矩阵时，若参数传递分别采用指针传递、整体复制和子范围复制，二分搜索、归并排序及递归矩阵乘法的递推式与渐近复杂度将如何变化。通过递归树分层求和与主方法，得到九种组合的紧确渐近界。第二部分研究思考题 12-1：当二叉搜索树插入的关键字全部相同时，不同的相等键处理策略如何影响树形结构及总插入时间。报告比较固定方向插入、布尔标志交替分流、链表收纳重复项和随机选择方向四种方案。</w:t>
      </w:r>
    </w:p>
    <w:p>
      <w:pPr>
        <w:spacing w:after="100"/>
      </w:pPr>
      <w:r>
        <w:t>关键词：递推式；参数传递；递归树；主方法；二叉搜索树；重复关键字；渐近复杂度</w:t>
      </w:r>
    </w:p>
    <w:p>
      <w:pPr>
        <w:pStyle w:val="3"/>
      </w:pPr>
      <w:r>
        <w:t>一、报告范围与分析约定</w:t>
      </w:r>
    </w:p>
    <w:p>
      <w:pPr>
        <w:spacing w:after="100"/>
      </w:pPr>
      <w:r>
        <w:t>本报告按 PPT 中实际包含的两道思考题分别讨论：第 4 章思考题 4-2 和第 12 章思考题 12-1。为避免混淆，第一部分用 N 表示最初输入的总规模，用 n 表示当前递归子问题规模；第二部分用 n 表示待插入的数据项数量。</w:t>
      </w:r>
    </w:p>
    <w:p>
      <w:pPr>
        <w:spacing w:after="100"/>
      </w:pPr>
      <w:r>
        <w:t>渐近分析以最坏情况为主，忽略常数因子。递推式中的 Θ 项表示相应操作成本的紧确阶；除非另行说明，默认规模可整除、递归到常数规模时停止。</w:t>
      </w:r>
    </w:p>
    <w:p>
      <w:pPr>
        <w:pStyle w:val="3"/>
      </w:pPr>
      <w:r>
        <w:t>第一部分  思考题 4-2：参数传递代价</w:t>
      </w:r>
    </w:p>
    <w:p>
      <w:pPr>
        <w:pStyle w:val="3"/>
      </w:pPr>
      <w:r>
        <w:t>二、问题背景与成本模型</w:t>
      </w:r>
    </w:p>
    <w:p>
      <w:pPr>
        <w:spacing w:after="100"/>
      </w:pPr>
      <w:r>
        <w:t>经典算法分析通常把过程调用的参数传递视为 Θ(1)，其典型实现是传递数组或矩阵的地址，而不是复制全部数据。但如果实现方式导致每次递归调用都复制数据，参数传递就会成为递推式中的重要成本项，甚至改变算法的渐近复杂度。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293"/>
        <w:gridCol w:w="3293"/>
        <w:gridCol w:w="329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传递策略</w:t>
            </w:r>
          </w:p>
        </w:tc>
        <w:tc>
          <w:tcPr>
            <w:tcW w:w="3293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每次调用的额外成本</w:t>
            </w:r>
          </w:p>
        </w:tc>
        <w:tc>
          <w:tcPr>
            <w:tcW w:w="3293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含义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策略 1：指针/引用传递</w:t>
            </w:r>
          </w:p>
        </w:tc>
        <w:tc>
          <w:tcPr>
            <w:tcW w:w="3293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Θ(1)</w:t>
            </w:r>
          </w:p>
        </w:tc>
        <w:tc>
          <w:tcPr>
            <w:tcW w:w="3293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只传递地址或引用，不复制数据本体。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策略 2：整体复制</w:t>
            </w:r>
          </w:p>
        </w:tc>
        <w:tc>
          <w:tcPr>
            <w:tcW w:w="3293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数组 Θ(N)；N×N 矩阵 Θ(N²)</w:t>
            </w:r>
          </w:p>
        </w:tc>
        <w:tc>
          <w:tcPr>
            <w:tcW w:w="3293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每次递归调用都复制完整的原始数据，成本不随当前子问题缩小。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93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策略 3：子范围复制</w:t>
            </w:r>
          </w:p>
        </w:tc>
        <w:tc>
          <w:tcPr>
            <w:tcW w:w="3293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数组 Θ(n)；n×n 子矩阵 Θ(n²)</w:t>
            </w:r>
          </w:p>
        </w:tc>
        <w:tc>
          <w:tcPr>
            <w:tcW w:w="3293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只复制当前递归调用实际处理的子数组或子矩阵。</w:t>
            </w:r>
          </w:p>
        </w:tc>
      </w:tr>
    </w:tbl>
    <w:p>
      <w:pPr>
        <w:spacing w:after="100"/>
      </w:pPr>
      <w:r>
        <w:t>关键区别在于：策略 2 的成本由固定的原始规模 N 决定；策略 3 的成本随当前子问题规模 n 递减。分析时不能把整体复制误写成 Θ(n)，也不能把子范围复制误写成 Θ(N)。</w:t>
      </w:r>
    </w:p>
    <w:p>
      <w:pPr>
        <w:pStyle w:val="3"/>
      </w:pPr>
      <w:r>
        <w:t>三、三种基础算法的原生递推式</w:t>
      </w:r>
    </w:p>
    <w:p>
      <w:pPr>
        <w:pStyle w:val="4"/>
      </w:pPr>
      <w:r>
        <w:t>3.1 递归二分搜索</w:t>
      </w:r>
    </w:p>
    <w:p>
      <w:pPr>
        <w:spacing w:after="100"/>
      </w:pPr>
      <w:r>
        <w:t>每次比较中间元素后，只递归进入左半或右半中的一个区间，子问题规模约为 n/2，非递归工作为常数。</w:t>
      </w:r>
    </w:p>
    <w:p>
      <w:pPr>
        <w:spacing w:after="100"/>
      </w:pPr>
      <w:r>
        <w:t>T(n) = T(n/2) + Θ(1)，T(1)=Θ(1)，故 T(N)=Θ(log N)。</w:t>
      </w:r>
    </w:p>
    <w:p>
      <w:pPr>
        <w:pStyle w:val="4"/>
      </w:pPr>
      <w:r>
        <w:t>3.2 归并排序</w:t>
      </w:r>
    </w:p>
    <w:p>
      <w:pPr>
        <w:spacing w:after="100"/>
      </w:pPr>
      <w:r>
        <w:t>归并排序递归处理两个规模为 n/2 的子数组，再用线性时间合并两个有序结果。</w:t>
      </w:r>
    </w:p>
    <w:p>
      <w:pPr>
        <w:spacing w:after="100"/>
      </w:pPr>
      <w:r>
        <w:t>T(n) = 2T(n/2) + Θ(n)，T(1)=Θ(1)。由主方法，T(N)=Θ(N log N)。</w:t>
      </w:r>
    </w:p>
    <w:p>
      <w:pPr>
        <w:pStyle w:val="4"/>
      </w:pPr>
      <w:r>
        <w:t>3.3 递归矩阵乘法</w:t>
      </w:r>
    </w:p>
    <w:p>
      <w:pPr>
        <w:spacing w:after="100"/>
      </w:pPr>
      <w:r>
        <w:t>将两个 n×n 矩阵各分为四个 n/2×n/2 子矩阵。计算结果的四个分块需要总计八次子矩阵乘法，并进行 Θ(n²) 的矩阵加法。</w:t>
      </w:r>
    </w:p>
    <w:p>
      <w:pPr>
        <w:spacing w:after="100"/>
      </w:pPr>
      <w:r>
        <w:t>T(n) = 8T(n/2) + Θ(n²)，T(1)=Θ(1)。由于 n^(log₂8)=n³，且 n² 比 n³ 低一个多项式阶，依据主方法得 T(N)=Θ(N³)。</w:t>
      </w:r>
    </w:p>
    <w:p>
      <w:pPr>
        <w:pStyle w:val="3"/>
      </w:pPr>
      <w:r>
        <w:t>四、九种组合的递推式与紧确界</w:t>
      </w:r>
    </w:p>
    <w:p>
      <w:pPr>
        <w:pStyle w:val="4"/>
      </w:pPr>
      <w:r>
        <w:t>4.1 二分搜索：一个递归分支</w:t>
      </w:r>
    </w:p>
    <w:p>
      <w:pPr>
        <w:pStyle w:val="5"/>
      </w:pPr>
      <w:r>
        <w:t>a1：指针传递</w:t>
      </w:r>
    </w:p>
    <w:p>
      <w:pPr>
        <w:spacing w:after="100"/>
      </w:pPr>
      <w:r>
        <w:t>递推式：T(n)=T(n/2)+Θ(1)。每层只产生一个子问题，且每层额外成本为 Θ(1)。递归深度为 Θ(log N)，故所有层成本相加为 Θ(log N)。</w:t>
      </w:r>
    </w:p>
    <w:p>
      <w:pPr>
        <w:spacing w:after="100"/>
      </w:pPr>
      <w:r>
        <w:t>结论：T(N)=Θ(log N)。</w:t>
      </w:r>
    </w:p>
    <w:p>
      <w:pPr>
        <w:pStyle w:val="5"/>
      </w:pPr>
      <w:r>
        <w:t>a2：整体复制</w:t>
      </w:r>
    </w:p>
    <w:p>
      <w:pPr>
        <w:spacing w:after="100"/>
      </w:pPr>
      <w:r>
        <w:t>递推式：T(n)=T(n/2)+Θ(N)。尽管搜索区间不断减半，每次调用仍复制完整的原始数组，因此每层的成本始终为 Θ(N)，而不是 Θ(n)。递归树是一条长度为 Θ(log N) 的链：</w:t>
      </w:r>
    </w:p>
    <w:p>
      <w:pPr>
        <w:spacing w:after="100"/>
      </w:pPr>
      <w:r>
        <w:t>T(N)=Θ(N)+Θ(N)+…（共 Θ(log N) 项）=Θ(N log N)。</w:t>
      </w:r>
    </w:p>
    <w:p>
      <w:pPr>
        <w:spacing w:after="100"/>
      </w:pPr>
      <w:r>
        <w:t>结论：T(N)=Θ(N log N)。与指针传递相比，额外复制使复杂度增加了一个 N 因子。</w:t>
      </w:r>
    </w:p>
    <w:p>
      <w:pPr>
        <w:pStyle w:val="5"/>
      </w:pPr>
      <w:r>
        <w:t>a3：子范围复制</w:t>
      </w:r>
    </w:p>
    <w:p>
      <w:pPr>
        <w:spacing w:after="100"/>
      </w:pPr>
      <w:r>
        <w:t>递推式：T(n)=T(n/2)+Θ(n)。逐层成本依次为 Θ(N)、Θ(N/2)、Θ(N/4)…，因此</w:t>
      </w:r>
    </w:p>
    <w:p>
      <w:pPr>
        <w:spacing w:after="100"/>
      </w:pPr>
      <w:r>
        <w:t>T(N)=Θ(N)·(1+1/2+1/4+…)=Θ(N)。</w:t>
      </w:r>
    </w:p>
    <w:p>
      <w:pPr>
        <w:spacing w:after="100"/>
      </w:pPr>
      <w:r>
        <w:t>结论：T(N)=Θ(N)。虽然后续复制量快速下降，但首次复制本身就需要 Θ(N) 时间，所以总时间不可能低于 Θ(N)。</w:t>
      </w:r>
    </w:p>
    <w:p>
      <w:pPr>
        <w:pStyle w:val="4"/>
      </w:pPr>
      <w:r>
        <w:t>4.2 归并排序：两个递归分支</w:t>
      </w:r>
    </w:p>
    <w:p>
      <w:pPr>
        <w:pStyle w:val="5"/>
      </w:pPr>
      <w:r>
        <w:t>b1：指针传递</w:t>
      </w:r>
    </w:p>
    <w:p>
      <w:pPr>
        <w:spacing w:after="100"/>
      </w:pPr>
      <w:r>
        <w:t>递推式：T(n)=2T(n/2)+Θ(n)。指针传递的 Θ(1) 成本被归并操作的 Θ(n) 成本吸收。由主方法，T(N)=Θ(N log N)。</w:t>
      </w:r>
    </w:p>
    <w:p>
      <w:pPr>
        <w:pStyle w:val="5"/>
      </w:pPr>
      <w:r>
        <w:t>b2：整体复制</w:t>
      </w:r>
    </w:p>
    <w:p>
      <w:pPr>
        <w:spacing w:after="100"/>
      </w:pPr>
      <w:r>
        <w:t>每个递归节点都复制长度为 N 的原始数组，且 N≥n，因此复制成本 Θ(N) 主导节点原有的归并成本 Θ(n)。递推式可写为 T(n)=2T(n/2)+Θ(N)。</w:t>
      </w:r>
    </w:p>
    <w:p>
      <w:pPr>
        <w:spacing w:after="100"/>
      </w:pPr>
      <w:r>
        <w:t>第 i 层有 2^i 个节点，每个节点成本 Θ(N)，该层成本为 Θ(2^iN)。树高为 Θ(log N)，最后一层的节点数为 Θ(N)，故总成本为</w:t>
      </w:r>
    </w:p>
    <w:p>
      <w:pPr>
        <w:spacing w:after="100"/>
      </w:pPr>
      <w:r>
        <w:t>Θ(N)·(1+2+4+…+N)=Θ(N²)。</w:t>
      </w:r>
    </w:p>
    <w:p>
      <w:pPr>
        <w:spacing w:after="100"/>
      </w:pPr>
      <w:r>
        <w:t>结论：T(N)=Θ(N²)。这里的关键不是单个节点复制一次有多贵，而是递归树中大量节点反复复制同一份规模为 N 的数据。</w:t>
      </w:r>
    </w:p>
    <w:p>
      <w:pPr>
        <w:pStyle w:val="5"/>
      </w:pPr>
      <w:r>
        <w:t>b3：子范围复制</w:t>
      </w:r>
    </w:p>
    <w:p>
      <w:pPr>
        <w:spacing w:after="100"/>
      </w:pPr>
      <w:r>
        <w:t>递推式：T(n)=2T(n/2)+Θ(n)+Θ(n)=2T(n/2)+Θ(n)。复制当前子数组与合并操作同阶。第 i 层共有 2^i 个节点，每个节点处理约 N/2^i 个元素，所以该层总成本为 Θ(2^i·N/2^i)=Θ(N)。共有 Θ(log N) 层，因此</w:t>
      </w:r>
    </w:p>
    <w:p>
      <w:pPr>
        <w:spacing w:after="100"/>
      </w:pPr>
      <w:r>
        <w:t>结论：T(N)=Θ(N log N)。</w:t>
      </w:r>
    </w:p>
    <w:p>
      <w:pPr>
        <w:pStyle w:val="4"/>
      </w:pPr>
      <w:r>
        <w:t>4.3 递归矩阵乘法：八个递归分支</w:t>
      </w:r>
    </w:p>
    <w:p>
      <w:pPr>
        <w:pStyle w:val="5"/>
      </w:pPr>
      <w:r>
        <w:t>c1：指针传递</w:t>
      </w:r>
    </w:p>
    <w:p>
      <w:pPr>
        <w:spacing w:after="100"/>
      </w:pPr>
      <w:r>
        <w:t>递推式：T(n)=8T(n/2)+Θ(n²)。指针传递成本为 Θ(1)，不会改变矩阵加法的主导项。由主方法，T(N)=Θ(N³)。</w:t>
      </w:r>
    </w:p>
    <w:p>
      <w:pPr>
        <w:pStyle w:val="5"/>
      </w:pPr>
      <w:r>
        <w:t>c2：整体复制</w:t>
      </w:r>
    </w:p>
    <w:p>
      <w:pPr>
        <w:spacing w:after="100"/>
      </w:pPr>
      <w:r>
        <w:t>每个递归节点都复制完整的 N×N 原始矩阵，额外成本为 Θ(N²)，它主导当前节点的 Θ(n²) 合并成本。递推式为 T(n)=8T(n/2)+Θ(N²)。</w:t>
      </w:r>
    </w:p>
    <w:p>
      <w:pPr>
        <w:spacing w:after="100"/>
      </w:pPr>
      <w:r>
        <w:t>第 i 层有 8^i 个节点，每个节点的复制成本均为 Θ(N²)，故该层成本为 Θ(8^iN²)。递归深度约为 log₂N，且 8^(log₂N)=N³，因此各层成本的几何级数由最后几层主导：</w:t>
      </w:r>
    </w:p>
    <w:p>
      <w:pPr>
        <w:spacing w:after="100"/>
      </w:pPr>
      <w:r>
        <w:t>T(N)=Θ(N²·(1+8+…+N³))=Θ(N²·N³)=Θ(N⁵)。</w:t>
      </w:r>
    </w:p>
    <w:p>
      <w:pPr>
        <w:spacing w:after="100"/>
      </w:pPr>
      <w:r>
        <w:t>结论：T(N)=Θ(N⁵)。这是九种组合中渐近复杂度最高的情况，体现了“递归节点数量快速增长”与“每个节点都复制完整矩阵”叠加后的代价。</w:t>
      </w:r>
    </w:p>
    <w:p>
      <w:pPr>
        <w:pStyle w:val="5"/>
      </w:pPr>
      <w:r>
        <w:t>c3：子范围复制</w:t>
      </w:r>
    </w:p>
    <w:p>
      <w:pPr>
        <w:spacing w:after="100"/>
      </w:pPr>
      <w:r>
        <w:t>递推式：T(n)=8T(n/2)+Θ(n²)+Θ(n²)=8T(n/2)+Θ(n²)。子矩阵复制成本与矩阵加法同阶。由主方法，n³ 主导 n²，因此</w:t>
      </w:r>
    </w:p>
    <w:p>
      <w:pPr>
        <w:spacing w:after="100"/>
      </w:pPr>
      <w:r>
        <w:t>结论：T(N)=Θ(N³)。</w:t>
      </w:r>
    </w:p>
    <w:p>
      <w:pPr>
        <w:spacing w:after="100"/>
      </w:pPr>
      <w:r>
        <w:t>也可从递归树理解：第 i 层复制成本为 8^i·Θ((N/2^i)²)=Θ(2^iN²)，最后几层主导，总量为 Θ(N³)，与原生递归矩阵乘法同阶。</w:t>
      </w:r>
    </w:p>
    <w:p>
      <w:pPr>
        <w:pStyle w:val="3"/>
      </w:pPr>
      <w:r>
        <w:t>五、九种结果汇总与规律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69"/>
        <w:gridCol w:w="2469"/>
        <w:gridCol w:w="2469"/>
        <w:gridCol w:w="2469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2469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算法</w:t>
            </w:r>
          </w:p>
        </w:tc>
        <w:tc>
          <w:tcPr>
            <w:tcW w:w="2469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指针传递</w:t>
            </w:r>
          </w:p>
        </w:tc>
        <w:tc>
          <w:tcPr>
            <w:tcW w:w="2469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整体复制</w:t>
            </w:r>
          </w:p>
        </w:tc>
        <w:tc>
          <w:tcPr>
            <w:tcW w:w="2469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子范围复制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递归二分搜索</w:t>
            </w:r>
          </w:p>
        </w:tc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Θ(log N)</w:t>
            </w:r>
          </w:p>
        </w:tc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 log N)</w:t>
            </w:r>
          </w:p>
        </w:tc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归并排序</w:t>
            </w:r>
          </w:p>
        </w:tc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 log N)</w:t>
            </w:r>
          </w:p>
        </w:tc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Θ(N²)</w:t>
            </w:r>
          </w:p>
        </w:tc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 log 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递归矩阵乘法</w:t>
            </w:r>
          </w:p>
        </w:tc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Θ(N³)</w:t>
            </w:r>
          </w:p>
        </w:tc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Θ(N⁵)</w:t>
            </w:r>
          </w:p>
        </w:tc>
        <w:tc>
          <w:tcPr>
            <w:tcW w:w="2469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Θ(N³)</w:t>
            </w:r>
          </w:p>
        </w:tc>
      </w:tr>
    </w:tbl>
    <w:p>
      <w:pPr>
        <w:spacing w:after="100"/>
      </w:pPr>
      <w:r>
        <w:t>表中结果说明，参数传递策略并非实现层面的无关细节。指针传递不会引入随数据规模增长的复制成本；子范围复制的成本与子问题规模同步缩小，因而保持了三种算法原有的渐近阶；整体复制则让每个递归节点都承担固定的原始数据复制成本，当递归树分支较多时尤其昂贵。</w:t>
      </w:r>
    </w:p>
    <w:p>
      <w:pPr>
        <w:pStyle w:val="4"/>
      </w:pPr>
      <w:r>
        <w:t>5.1 为什么整体复制会改变复杂度？</w:t>
      </w:r>
    </w:p>
    <w:p>
      <w:pPr>
        <w:spacing w:after="100"/>
      </w:pPr>
      <w:r>
        <w:t>对递归树第 i 层，若每个节点的额外复制成本不随层数下降，则该层总成本等于“节点数 × 固定复制成本”。二分搜索每层只有一个节点，因此得到 N log N；归并排序每层节点数翻倍，得到 N²；递归矩阵乘法每层节点数扩大为八倍，最终得到 N⁵。</w:t>
      </w:r>
    </w:p>
    <w:p>
      <w:pPr>
        <w:pStyle w:val="4"/>
      </w:pPr>
      <w:r>
        <w:t>5.2 工程启示</w:t>
      </w:r>
    </w:p>
    <w:p>
      <w:pPr>
        <w:pStyle w:val="16"/>
        <w:spacing w:after="60"/>
      </w:pPr>
      <w:r>
        <w:t>传递大型数组或矩阵时，优先考虑指针、引用、只读引用或视图，避免无意的按值复制。</w:t>
      </w:r>
    </w:p>
    <w:p>
      <w:pPr>
        <w:pStyle w:val="16"/>
        <w:spacing w:after="60"/>
      </w:pPr>
      <w:r>
        <w:t>如果必须复制，应尽量只复制当前子问题实际需要的数据范围。</w:t>
      </w:r>
    </w:p>
    <w:p>
      <w:pPr>
        <w:pStyle w:val="16"/>
        <w:spacing w:after="60"/>
      </w:pPr>
      <w:r>
        <w:t>预分配并复用缓冲区可以减少内存分配和常数开销，但若算法仍在每个递归节点复制同样规模的数据，通常不能消除其渐近复杂度问题。</w:t>
      </w:r>
    </w:p>
    <w:p>
      <w:pPr>
        <w:pStyle w:val="16"/>
        <w:spacing w:after="60"/>
      </w:pPr>
      <w:r>
        <w:t>分析复杂度时应把数据复制、切片、序列化等实际成本计入递推式，不能机械套用理想化的传参 Θ(1) 假设。</w:t>
      </w:r>
    </w:p>
    <w:p>
      <w:pPr>
        <w:pStyle w:val="3"/>
      </w:pPr>
      <w:r>
        <w:t>第二部分  思考题 12-1：带有相等关键字的二叉搜索树</w:t>
      </w:r>
    </w:p>
    <w:p>
      <w:pPr>
        <w:pStyle w:val="3"/>
      </w:pPr>
      <w:r>
        <w:t>六、问题描述与分析目标</w:t>
      </w:r>
    </w:p>
    <w:p>
      <w:pPr>
        <w:spacing w:after="100"/>
      </w:pPr>
      <w:r>
        <w:t>二叉搜索树通常依据关键字大小决定向左或向右搜索。当所有待插入数据项的关键字相同，比较结果无法区分它们，算法必须额外规定相等时的处理规则。若始终选择同一方向，树可能退化为链表，导致插入时间显著上升。本部分分析在插入 n 个相同关键字的数据项时，四种处理策略的树形与总时间复杂度。</w:t>
      </w:r>
    </w:p>
    <w:p>
      <w:pPr>
        <w:spacing w:after="100"/>
      </w:pPr>
      <w:r>
        <w:t>需要统一分析口径：下文比较的是插入 n 个相同关键字数据项的总时间；除策略 d 外，按 PPT 的策略规则讨论其预期结构保证。策略 d 按题意只分析最坏情况，不把可能出现的较好随机结果误当成最坏情况保证。</w:t>
      </w:r>
    </w:p>
    <w:p>
      <w:pPr>
        <w:pStyle w:val="3"/>
      </w:pPr>
      <w:r>
        <w:t>七、基准方案：相等时固定向右</w:t>
      </w:r>
    </w:p>
    <w:p>
      <w:pPr>
        <w:spacing w:after="100"/>
      </w:pPr>
      <w:r>
        <w:t>典型插入判断为：若 z.key &lt; x.key，则进入左子树；否则进入右子树。因此当 z.key=x.key 时，算法总是向右走。连续插入 n 个相同关键字时，树会形成一条长度为 Θ(n) 的链。</w:t>
      </w:r>
    </w:p>
    <w:p>
      <w:pPr>
        <w:spacing w:after="0" w:line="240" w:lineRule="auto"/>
        <w:ind w:left="317"/>
      </w:pPr>
      <w:r>
        <w:rPr>
          <w:rFonts w:ascii="Consolas" w:hAnsi="Consolas" w:eastAsia="等线"/>
          <w:sz w:val="18"/>
        </w:rPr>
        <w:t>while x != NIL:</w:t>
      </w:r>
    </w:p>
    <w:p>
      <w:pPr>
        <w:spacing w:after="0" w:line="240" w:lineRule="auto"/>
        <w:ind w:left="317"/>
      </w:pPr>
      <w:r>
        <w:rPr>
          <w:rFonts w:ascii="Consolas" w:hAnsi="Consolas" w:eastAsia="等线"/>
          <w:sz w:val="18"/>
        </w:rPr>
        <w:t xml:space="preserve">    y = x</w:t>
      </w:r>
    </w:p>
    <w:p>
      <w:pPr>
        <w:spacing w:after="0" w:line="240" w:lineRule="auto"/>
        <w:ind w:left="317"/>
      </w:pPr>
      <w:r>
        <w:rPr>
          <w:rFonts w:ascii="Consolas" w:hAnsi="Consolas" w:eastAsia="等线"/>
          <w:sz w:val="18"/>
        </w:rPr>
        <w:t xml:space="preserve">    if z.key &lt; x.key:</w:t>
      </w:r>
    </w:p>
    <w:p>
      <w:pPr>
        <w:spacing w:after="0" w:line="240" w:lineRule="auto"/>
        <w:ind w:left="317"/>
      </w:pPr>
      <w:r>
        <w:rPr>
          <w:rFonts w:ascii="Consolas" w:hAnsi="Consolas" w:eastAsia="等线"/>
          <w:sz w:val="18"/>
        </w:rPr>
        <w:t xml:space="preserve">        x = x.left</w:t>
      </w:r>
    </w:p>
    <w:p>
      <w:pPr>
        <w:spacing w:after="0" w:line="240" w:lineRule="auto"/>
        <w:ind w:left="317"/>
      </w:pPr>
      <w:r>
        <w:rPr>
          <w:rFonts w:ascii="Consolas" w:hAnsi="Consolas" w:eastAsia="等线"/>
          <w:sz w:val="18"/>
        </w:rPr>
        <w:t xml:space="preserve">    else:</w:t>
      </w:r>
    </w:p>
    <w:p>
      <w:pPr>
        <w:spacing w:after="0" w:line="240" w:lineRule="auto"/>
        <w:ind w:left="317"/>
      </w:pPr>
      <w:r>
        <w:rPr>
          <w:rFonts w:ascii="Consolas" w:hAnsi="Consolas" w:eastAsia="等线"/>
          <w:sz w:val="18"/>
        </w:rPr>
        <w:t xml:space="preserve">        x = x.right     # 相等时固定向右</w:t>
      </w:r>
    </w:p>
    <w:p>
      <w:pPr>
        <w:spacing w:after="0" w:line="240" w:lineRule="auto"/>
        <w:ind w:left="317"/>
      </w:pPr>
      <w:r>
        <w:rPr>
          <w:rFonts w:ascii="Consolas" w:hAnsi="Consolas" w:eastAsia="等线"/>
          <w:sz w:val="18"/>
        </w:rPr>
        <w:t>插入 z</w:t>
      </w:r>
    </w:p>
    <w:p>
      <w:pPr>
        <w:spacing w:after="100"/>
      </w:pPr>
      <w:r>
        <w:t>第 i 个数据项插入时，可能需要经过 Θ(i) 个已有节点。总时间为</w:t>
      </w:r>
    </w:p>
    <w:p>
      <w:pPr>
        <w:spacing w:after="100"/>
      </w:pPr>
      <w:r>
        <w:t>1+2+…+(n−1)=n(n−1)/2=Θ(n²)。</w:t>
      </w:r>
    </w:p>
    <w:p>
      <w:pPr>
        <w:spacing w:after="100"/>
      </w:pPr>
      <w:r>
        <w:t>因此，基准方案的树高最坏为 Θ(n)，单次插入最坏为 Θ(n)，连续插入 n 项的总时间为 Θ(n²)。</w:t>
      </w:r>
    </w:p>
    <w:p>
      <w:pPr>
        <w:pStyle w:val="3"/>
      </w:pPr>
      <w:r>
        <w:t>八、策略 b：用布尔标志交替选择左右子树</w:t>
      </w:r>
    </w:p>
    <w:p>
      <w:pPr>
        <w:spacing w:after="100"/>
      </w:pPr>
      <w:r>
        <w:t>该策略在每个节点维护一个布尔标志。遇到相等关键字时，根据标志选择左子树或右子树，并翻转标志，使后续到达该节点的相等关键字交替进入两侧。对于所有关键字相同的情形，这种规则在每个访问节点处分流，递归地把插入量近似均分到左右子树。</w:t>
      </w:r>
    </w:p>
    <w:p>
      <w:pPr>
        <w:spacing w:after="100"/>
      </w:pPr>
      <w:r>
        <w:t>在 PPT 采用的交替分流模型下，左右子树规模保持在相差常数级的范围内，树高为 Θ(log n)。每次插入沿树高进行，最坏路径成本为 O(log n)，n 次插入总时间为 O(n log n)；在持续插入并形成对数高度的情况下，该量级为 Θ(n log n)。</w:t>
      </w:r>
    </w:p>
    <w:p>
      <w:pPr>
        <w:spacing w:after="100"/>
      </w:pPr>
      <w:r>
        <w:t>这里的核心设计点是：不是简单地把相等键统一放到某一侧，而是利用状态标志避免某一侧长期独占插入流量。该结论依赖于题目中规定的逐节点交替分流规则；实际实现必须确保标志是在每次访问相应节点时更新。</w:t>
      </w:r>
    </w:p>
    <w:p>
      <w:pPr>
        <w:pStyle w:val="3"/>
      </w:pPr>
      <w:r>
        <w:t>九、策略 c：把相同关键字的数据项组织成链表</w:t>
      </w:r>
    </w:p>
    <w:p>
      <w:pPr>
        <w:spacing w:after="100"/>
      </w:pPr>
      <w:r>
        <w:t>若应用允许同一关键字对应多条记录，可以让二叉搜索树的一个节点代表一个不同关键字，并在该节点中维护相同关键字的数据项链表。遇到相等关键字时，不再沿树向下创建新的树节点，而是把数据项插入该链表。</w:t>
      </w:r>
    </w:p>
    <w:p>
      <w:pPr>
        <w:spacing w:after="100"/>
      </w:pPr>
      <w:r>
        <w:t>若链表采用头插法，或维护尾指针以实现常数时间追加，则链表插入为 Θ(1)。第一次建立树节点花费 Θ(1)，其余 n−1 项各花费 Θ(1)，所以总插入时间为 Θ(n)。对于本题所有关键字相同的情况，树中只需要一个关键字节点，树高为 Θ(1)。</w:t>
      </w:r>
    </w:p>
    <w:p>
      <w:pPr>
        <w:spacing w:after="100"/>
      </w:pPr>
      <w:r>
        <w:t>该方案不仅改善复杂度，也更贴近很多实际系统的建模方式：索引结构存储不同的键，键对应的记录集合单独维护。但如果业务要求每条重复记录都必须作为独立树节点，则不能直接使用这种结构替代。</w:t>
      </w:r>
    </w:p>
    <w:p>
      <w:pPr>
        <w:pStyle w:val="3"/>
      </w:pPr>
      <w:r>
        <w:t>十、策略 d：相等时随机选择左子树或右子树</w:t>
      </w:r>
    </w:p>
    <w:p>
      <w:pPr>
        <w:spacing w:after="100"/>
      </w:pPr>
      <w:r>
        <w:t>该策略在遇到相等关键字时随机选择左或右子树。随机化可能在一些运行中改善树形，但它并不保证每次都均匀分流。存在随机结果连续选择同一侧的可能，因此最坏情况下仍可形成一条高度为 Θ(n) 的链。</w:t>
      </w:r>
    </w:p>
    <w:p>
      <w:pPr>
        <w:spacing w:after="100"/>
      </w:pPr>
      <w:r>
        <w:t>最坏情况下，第 i 次插入需要 Θ(i) 时间，n 次插入的总时间仍为 Θ(n²)。题目若要求最坏情况，就应报告这一界；不能仅凭“随机”二字便断言其最坏复杂度为 Θ(n log n)。若要讨论期望复杂度，必须进一步明确随机模型并另行证明。</w:t>
      </w:r>
    </w:p>
    <w:p>
      <w:pPr>
        <w:pStyle w:val="3"/>
      </w:pPr>
      <w:r>
        <w:t>十一、四种策略对比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6"/>
        <w:gridCol w:w="1976"/>
        <w:gridCol w:w="1976"/>
        <w:gridCol w:w="1976"/>
        <w:gridCol w:w="197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6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方案</w:t>
            </w:r>
          </w:p>
        </w:tc>
        <w:tc>
          <w:tcPr>
            <w:tcW w:w="1976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相等关键字的处理规则</w:t>
            </w:r>
          </w:p>
        </w:tc>
        <w:tc>
          <w:tcPr>
            <w:tcW w:w="1976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树形/高度</w:t>
            </w:r>
          </w:p>
        </w:tc>
        <w:tc>
          <w:tcPr>
            <w:tcW w:w="1976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单次插入最坏时间</w:t>
            </w:r>
          </w:p>
        </w:tc>
        <w:tc>
          <w:tcPr>
            <w:tcW w:w="1976" w:type="dxa"/>
            <w:shd w:val="clear" w:color="auto" w:fill="D9EAF7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b/>
                <w:sz w:val="18"/>
              </w:rPr>
              <w:t>插入 n 项总时间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基准方案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固定进入右子树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退化链；Θ(n)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Θ(n)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Θ(n²)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策略 b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逐节点布尔标志交替分流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近似均衡；Θ(log n)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O(log n)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 log 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策略 c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相同键存入同一节点的链表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一个树节点；Θ(1)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Θ(1)（链表操作）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Θ(n)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策略 d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随机选择左或右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最坏仍可能为链；Θ(n)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Θ(n)</w:t>
            </w:r>
          </w:p>
        </w:tc>
        <w:tc>
          <w:tcPr>
            <w:tcW w:w="1976" w:type="dxa"/>
            <w:vAlign w:val="center"/>
          </w:tcPr>
          <w:p>
            <w:pPr>
              <w:spacing w:after="40" w:line="240" w:lineRule="auto"/>
            </w:pPr>
            <w:r>
              <w:rPr>
                <w:rFonts w:ascii="宋体" w:hAnsi="宋体" w:eastAsia="宋体"/>
                <w:sz w:val="18"/>
              </w:rPr>
              <w:t>Θ(n²)</w:t>
            </w:r>
          </w:p>
        </w:tc>
      </w:tr>
    </w:tbl>
    <w:p>
      <w:pPr>
        <w:spacing w:after="100"/>
      </w:pPr>
      <w:r>
        <w:t>注意：策略 c 的 Θ(1) 单次成本指在已经定位到对应关键字节点后进行链表插入的成本。若查找该关键字节点本身需要经过更高的树路径，完整操作还应计入查找成本；但本题所有关键字完全相同，第一次建节点后，后续相等项可直接定位到同一节点，故总时间为 Θ(n)。</w:t>
      </w:r>
    </w:p>
    <w:p>
      <w:pPr>
        <w:pStyle w:val="3"/>
      </w:pPr>
      <w:r>
        <w:t>十二、综合讨论：数据结构规则如何改变算法性能</w:t>
      </w:r>
    </w:p>
    <w:p>
      <w:pPr>
        <w:spacing w:after="100"/>
      </w:pPr>
      <w:r>
        <w:t>两道题表面上分别讨论参数传递和二叉搜索树，但它们都说明：复杂度不仅取决于算法的核心操作，还取决于实现机制和数据组织方式。</w:t>
      </w:r>
    </w:p>
    <w:p>
      <w:pPr>
        <w:pStyle w:val="16"/>
        <w:spacing w:after="60"/>
      </w:pPr>
      <w:r>
        <w:t>在思考题 4-2 中，整体复制把与原始规模相关的固定成本附加到每个递归节点；递归树越宽，重复成本的累积越严重。</w:t>
      </w:r>
    </w:p>
    <w:p>
      <w:pPr>
        <w:pStyle w:val="16"/>
        <w:spacing w:after="60"/>
      </w:pPr>
      <w:r>
        <w:t>在思考题 12-1 中，固定方向插入使树高随数据量线性增长；交替分流可降低树高，而链表收纳重复键则直接避免重复创建树节点。</w:t>
      </w:r>
    </w:p>
    <w:p>
      <w:pPr>
        <w:pStyle w:val="16"/>
        <w:spacing w:after="60"/>
      </w:pPr>
      <w:r>
        <w:t>复杂度分析必须明确模型：参数究竟是引用还是值、复制的是全量数据还是子范围、分析的是最坏时间还是期望时间、链表操作是否已知目标节点等。</w:t>
      </w:r>
    </w:p>
    <w:p>
      <w:pPr>
        <w:pStyle w:val="16"/>
        <w:spacing w:after="60"/>
      </w:pPr>
      <w:r>
        <w:t>优化应针对真正的瓶颈：避免无谓的数据复制，或重新设计数据结构以减少重复搜索和树高，而不是只调整表面代码。</w:t>
      </w:r>
    </w:p>
    <w:p>
      <w:pPr>
        <w:pStyle w:val="3"/>
      </w:pPr>
      <w:r>
        <w:t>十三、结论</w:t>
      </w:r>
    </w:p>
    <w:p>
      <w:pPr>
        <w:spacing w:after="100"/>
      </w:pPr>
      <w:r>
        <w:t>思考题 4-2 的九种组合表明，参数传递成本可能改变分治算法的渐近界。指针传递保持二分搜索 Θ(log N)、归并排序 Θ(N log N)、递归矩阵乘法 Θ(N³)；子范围复制虽然增加局部工作，但仍保持这些渐近阶；整体复制则分别退化为 Θ(N log N)、Θ(N²) 和 Θ(N⁵)。其中最重要的判断依据是：每个递归节点的复制成本是否随子问题规模缩小。</w:t>
      </w:r>
    </w:p>
    <w:p>
      <w:pPr>
        <w:spacing w:after="100"/>
      </w:pPr>
      <w:r>
        <w:t>思考题 12-1 表明，重复关键字的处理规则会直接塑造二叉搜索树的结构。固定方向插入和随机策略的最坏情况都可能达到 Θ(n²) 总时间；按布尔标志交替分流可将总时间控制在 Θ(n log n)；将相同关键字的数据项收纳到同一节点的链表中，在本题情形下可将总时间降至 Θ(n)。</w:t>
      </w:r>
    </w:p>
    <w:p>
      <w:pPr>
        <w:spacing w:after="100"/>
      </w:pPr>
      <w:r>
        <w:t>总的来说，严谨的算法分析需要同时考虑递推关系、数据结构不变量、每层实际工作量以及最坏情况假设。正确的实现策略不仅能降低常数开销，也可能从根本上改变算法的渐近复杂度。</w:t>
      </w:r>
    </w:p>
    <w:p>
      <w:pPr>
        <w:spacing w:after="100"/>
      </w:pPr>
    </w:p>
    <w:sectPr>
      <w:headerReference r:id="rId3" w:type="default"/>
      <w:footerReference r:id="rId4" w:type="default"/>
      <w:pgSz w:w="12240" w:h="15840"/>
      <w:pgMar w:top="1037" w:right="1181" w:bottom="1037" w:left="1181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4"/>
      <w:jc w:val="center"/>
    </w:pPr>
    <w:r>
      <w:rPr>
        <w:color w:val="787878"/>
        <w:sz w:val="16"/>
      </w:rPr>
      <w:t>基于课堂汇报 PPT 整理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5"/>
      <w:jc w:val="right"/>
    </w:pPr>
    <w:r>
      <w:rPr>
        <w:color w:val="787878"/>
        <w:sz w:val="16"/>
      </w:rPr>
      <w:t>算法设计与分析｜算法分析报告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ocumentProtection w:enforcement="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D11EBC"/>
    <w:rsid w:val="5ABA7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unhideWhenUsed="0" w:uiPriority="64" w:semiHidden="0" w:name="Medium Shading 2 Accent 5"/>
    <w:lsdException w:qFormat="1"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color w:val="222222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17365D"/>
      <w:sz w:val="30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F5597"/>
      <w:sz w:val="24"/>
      <w:szCs w:val="26"/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2F5597"/>
      <w:sz w:val="21"/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17365D"/>
      <w:spacing w:val="5"/>
      <w:kern w:val="28"/>
      <w:sz w:val="46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2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Office_11.1.0.10009_F1E327BC-269C-435d-A152-05C5408002CA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王紫睿0112</cp:lastModifiedBy>
  <dcterms:modified xsi:type="dcterms:W3CDTF">2026-10-30T02:01:59Z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2052-11.1.0.10009</vt:lpwstr>
  </property>
</Properties>
</file>