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«ПОЛТАВСЬКА ПОЛІ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ТЕХН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ІКА </w:t>
      </w: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ЮРІЯ КОНДРАТЮКА»</w:t>
      </w: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Навчально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науковий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робототехніки</w:t>
      </w:r>
      <w:proofErr w:type="spellEnd"/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систем</w:t>
      </w: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Default="004C19E8" w:rsidP="004C19E8">
      <w:pPr>
        <w:jc w:val="center"/>
      </w:pPr>
    </w:p>
    <w:p w:rsidR="004C19E8" w:rsidRPr="006A657B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робота № </w:t>
      </w:r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7</w:t>
      </w: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навчальної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дисципліни</w:t>
      </w:r>
      <w:proofErr w:type="spellEnd"/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"ОБ’ЄКТНО ОРІЄНТОВАНЕ ПРОГРАМУВАННЯ"</w:t>
      </w: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1</w:t>
      </w: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C19E8" w:rsidRDefault="004C19E8" w:rsidP="004C19E8">
      <w:pPr>
        <w:spacing w:line="240" w:lineRule="auto"/>
        <w:ind w:left="4956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203-ТК</w:t>
      </w:r>
    </w:p>
    <w:p w:rsidR="004C19E8" w:rsidRPr="00E12BEE" w:rsidRDefault="004C19E8" w:rsidP="004C19E8">
      <w:pPr>
        <w:spacing w:line="240" w:lineRule="auto"/>
        <w:ind w:left="4956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Богданов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Ілля Віталійович</w:t>
      </w: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Перев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ірив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Демиденко Максим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Ігоро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ч</w:t>
      </w: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Полтава 2024</w:t>
      </w:r>
    </w:p>
    <w:p w:rsidR="004C19E8" w:rsidRDefault="004C19E8" w:rsidP="004C19E8">
      <w:pPr>
        <w:rPr>
          <w:lang w:val="uk-UA"/>
        </w:rPr>
      </w:pPr>
    </w:p>
    <w:p w:rsidR="004C19E8" w:rsidRDefault="004C19E8" w:rsidP="004C19E8">
      <w:pPr>
        <w:rPr>
          <w:lang w:val="uk-UA"/>
        </w:rPr>
      </w:pPr>
    </w:p>
    <w:p w:rsidR="006369E3" w:rsidRDefault="006369E3">
      <w:pPr>
        <w:rPr>
          <w:lang w:val="uk-UA"/>
        </w:rPr>
      </w:pPr>
    </w:p>
    <w:p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lastRenderedPageBreak/>
        <w:t xml:space="preserve">розробити власний </w:t>
      </w:r>
      <w:proofErr w:type="spellStart"/>
      <w:r w:rsidRPr="004C19E8">
        <w:rPr>
          <w:lang w:val="uk-UA"/>
        </w:rPr>
        <w:t>багатовіконний</w:t>
      </w:r>
      <w:proofErr w:type="spellEnd"/>
      <w:r w:rsidRPr="004C19E8">
        <w:rPr>
          <w:lang w:val="uk-UA"/>
        </w:rPr>
        <w:t xml:space="preserve"> текстовий редактор, який</w:t>
      </w:r>
    </w:p>
    <w:p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виконує усі функції які наведені в прикладі. Крім того передбачити:</w:t>
      </w:r>
    </w:p>
    <w:p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a. декілька мов інтерфейсу;</w:t>
      </w:r>
    </w:p>
    <w:p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b. вирівнювання тексту;</w:t>
      </w:r>
    </w:p>
    <w:p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c. зміну шрифту тексту;</w:t>
      </w:r>
    </w:p>
    <w:p w:rsidR="004C19E8" w:rsidRDefault="004C19E8" w:rsidP="004C19E8">
      <w:pPr>
        <w:rPr>
          <w:lang w:val="uk-UA"/>
        </w:rPr>
      </w:pPr>
      <w:r w:rsidRPr="004C19E8">
        <w:rPr>
          <w:lang w:val="uk-UA"/>
        </w:rPr>
        <w:t>d. зберігання тексту у форматі RTF.</w:t>
      </w:r>
    </w:p>
    <w:p w:rsidR="004C19E8" w:rsidRDefault="004C19E8" w:rsidP="004C19E8">
      <w:pPr>
        <w:rPr>
          <w:lang w:val="uk-UA"/>
        </w:rPr>
      </w:pPr>
      <w:r w:rsidRPr="004C19E8">
        <w:rPr>
          <w:lang w:val="uk-UA"/>
        </w:rPr>
        <w:drawing>
          <wp:inline distT="0" distB="0" distL="0" distR="0" wp14:anchorId="0D720F0D" wp14:editId="4CFD9D74">
            <wp:extent cx="5940425" cy="318510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lang w:val="uk-UA"/>
        </w:rPr>
        <w:drawing>
          <wp:inline distT="0" distB="0" distL="0" distR="0" wp14:anchorId="5B3E1746" wp14:editId="1A577988">
            <wp:extent cx="5940425" cy="3207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lang w:val="uk-UA"/>
        </w:rPr>
        <w:lastRenderedPageBreak/>
        <w:drawing>
          <wp:inline distT="0" distB="0" distL="0" distR="0" wp14:anchorId="7E4A4EDF" wp14:editId="1682B8DB">
            <wp:extent cx="5940425" cy="318510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lang w:val="uk-UA"/>
        </w:rPr>
        <w:drawing>
          <wp:inline distT="0" distB="0" distL="0" distR="0" wp14:anchorId="7292745E" wp14:editId="5263CDC3">
            <wp:extent cx="5940425" cy="3191239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lang w:val="uk-UA"/>
        </w:rPr>
        <w:lastRenderedPageBreak/>
        <w:drawing>
          <wp:inline distT="0" distB="0" distL="0" distR="0" wp14:anchorId="5D9B66CA" wp14:editId="5DE0C0A7">
            <wp:extent cx="5940425" cy="318817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lang w:val="uk-UA"/>
        </w:rPr>
        <w:drawing>
          <wp:inline distT="0" distB="0" distL="0" distR="0" wp14:anchorId="0BB8ABD2" wp14:editId="184B3BB2">
            <wp:extent cx="5940425" cy="3194917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E8" w:rsidRDefault="004C19E8" w:rsidP="004C19E8">
      <w:pPr>
        <w:rPr>
          <w:lang w:val="uk-UA"/>
        </w:rPr>
      </w:pPr>
      <w:r w:rsidRPr="004C19E8">
        <w:rPr>
          <w:lang w:val="uk-UA"/>
        </w:rPr>
        <w:lastRenderedPageBreak/>
        <w:drawing>
          <wp:inline distT="0" distB="0" distL="0" distR="0" wp14:anchorId="477A2604" wp14:editId="34114291">
            <wp:extent cx="5940425" cy="3205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E8" w:rsidRDefault="004C19E8" w:rsidP="004C19E8">
      <w:pPr>
        <w:rPr>
          <w:lang w:val="uk-UA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System.Drawing;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System.Globalization;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System.Threading;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System.Windows.Forms;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namespace MultiLanguageTextEditor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partial class Form1 : Form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Form1_Load(object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Встановлення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початкової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мови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інтерфейсу</w:t>
      </w:r>
      <w:proofErr w:type="spellEnd"/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SetLanguage("uk-UA");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SetLanguage(string culture)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Thread.CurrentThread.CurrentUICulture = new CultureInfo(culture);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this.Controls.Clear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();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InitializeComponent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();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новий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{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richTextBox1.Clear();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bookmarkStart w:id="1" w:name="_GoBack"/>
      <w:bookmarkEnd w:id="1"/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відкрити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OpenFileDialog openFileDialog = new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OpenFileDialog(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openFileDialog.Filter = "RTF Files|*.rtf|Text Files|*.txt|All Files|*.*";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if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(openFileDialog.ShowDialog() == DialogResult.OK)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richTextBox1.LoadFile(openFileDialog.FileName);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зберегти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SaveFileDialog saveFileDialog = new SaveFileDialog();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saveFileDialog.Filter = "RTF Files|*.rtf|Text Files|*.txt";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(saveFileDialog.ShowDialog() == DialogResult.OK)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richTextBox1.SaveFile(saveFileDialog.FileName);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вийти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Application.Exit();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ліворуч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richTextBox1.SelectionAlignment = HorizontalAlignment.Left;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поЦентру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richTextBox1.SelectionAlignment = HorizontalAlignment.Center;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праворуч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richTextBox1.SelectionAlignment = HorizontalAlignment.Right;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шрифт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FontDialog fontDialog = new FontDialog();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(fontDialog.ShowDialog() == DialogResult.OK)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richTextBox1.SelectionFont = fontDialog.Font;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void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мова</w:t>
      </w:r>
      <w:proofErr w:type="spellEnd"/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ToolStripMenuItem menuItem = sender as ToolStripMenuItem;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(menuItem != null)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SetLanguage(menuItem.Tag.ToString());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}</w:t>
      </w:r>
    </w:p>
    <w:p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:rsidR="004C19E8" w:rsidRPr="004C19E8" w:rsidRDefault="004C19E8" w:rsidP="004C19E8">
      <w:pPr>
        <w:rPr>
          <w:lang w:val="uk-UA"/>
        </w:rPr>
      </w:pPr>
    </w:p>
    <w:sectPr w:rsidR="004C19E8" w:rsidRPr="004C19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1A9"/>
    <w:rsid w:val="004C19E8"/>
    <w:rsid w:val="006369E3"/>
    <w:rsid w:val="0074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C19E8"/>
    <w:pPr>
      <w:spacing w:after="0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9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19E8"/>
    <w:rPr>
      <w:rFonts w:ascii="Tahoma" w:eastAsia="Arial" w:hAnsi="Tahoma" w:cs="Tahoma"/>
      <w:sz w:val="16"/>
      <w:szCs w:val="16"/>
      <w:lang w:val="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C19E8"/>
    <w:pPr>
      <w:spacing w:after="0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9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19E8"/>
    <w:rPr>
      <w:rFonts w:ascii="Tahoma" w:eastAsia="Arial" w:hAnsi="Tahoma" w:cs="Tahoma"/>
      <w:sz w:val="16"/>
      <w:szCs w:val="16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bo7yaaa</dc:creator>
  <cp:keywords/>
  <dc:description/>
  <cp:lastModifiedBy>bo7yaaa</cp:lastModifiedBy>
  <cp:revision>2</cp:revision>
  <dcterms:created xsi:type="dcterms:W3CDTF">2024-06-04T12:28:00Z</dcterms:created>
  <dcterms:modified xsi:type="dcterms:W3CDTF">2024-06-04T12:31:00Z</dcterms:modified>
</cp:coreProperties>
</file>