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805E" w14:textId="77777777" w:rsidR="00260B98" w:rsidRDefault="00000000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四、实验步骤</w:t>
      </w:r>
    </w:p>
    <w:p w14:paraId="56DA954D" w14:textId="77777777" w:rsidR="00260B98" w:rsidRDefault="00000000">
      <w:pPr>
        <w:spacing w:line="360" w:lineRule="auto"/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实验</w:t>
      </w:r>
      <w:proofErr w:type="gramStart"/>
      <w:r>
        <w:rPr>
          <w:rFonts w:eastAsia="宋体" w:hint="eastAsia"/>
          <w:b/>
          <w:bCs/>
        </w:rPr>
        <w:t>一</w:t>
      </w:r>
      <w:proofErr w:type="gramEnd"/>
      <w:r>
        <w:rPr>
          <w:rFonts w:eastAsia="宋体" w:hint="eastAsia"/>
          <w:b/>
          <w:bCs/>
        </w:rPr>
        <w:t>：产生固定频率</w:t>
      </w:r>
      <w:r>
        <w:rPr>
          <w:rFonts w:eastAsia="宋体" w:hint="eastAsia"/>
          <w:b/>
          <w:bCs/>
        </w:rPr>
        <w:t>PWM</w:t>
      </w:r>
      <w:r>
        <w:rPr>
          <w:rFonts w:eastAsia="宋体" w:hint="eastAsia"/>
          <w:b/>
          <w:bCs/>
        </w:rPr>
        <w:t>波</w:t>
      </w:r>
    </w:p>
    <w:p w14:paraId="1A9E8E41" w14:textId="77777777" w:rsidR="00260B98" w:rsidRDefault="00000000">
      <w:pPr>
        <w:numPr>
          <w:ilvl w:val="0"/>
          <w:numId w:val="2"/>
        </w:numPr>
        <w:spacing w:line="360" w:lineRule="auto"/>
        <w:rPr>
          <w:rFonts w:eastAsia="宋体"/>
        </w:rPr>
      </w:pPr>
      <w:r>
        <w:rPr>
          <w:rFonts w:eastAsia="宋体" w:hint="eastAsia"/>
        </w:rPr>
        <w:t>主函数部分：</w:t>
      </w:r>
    </w:p>
    <w:p w14:paraId="4FC420F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/>
          <w:sz w:val="20"/>
        </w:rPr>
        <w:t>main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14:paraId="3230826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{</w:t>
      </w:r>
    </w:p>
    <w:p w14:paraId="0A07CD3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InitSysCtrl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();  </w:t>
      </w:r>
      <w:r>
        <w:rPr>
          <w:rFonts w:ascii="Consolas" w:eastAsia="Consolas" w:hAnsi="Consolas" w:hint="eastAsia"/>
          <w:color w:val="3F7F5F"/>
          <w:sz w:val="20"/>
        </w:rPr>
        <w:t>//初始化系统函数</w:t>
      </w:r>
    </w:p>
    <w:p w14:paraId="68586D0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DINT;</w:t>
      </w:r>
    </w:p>
    <w:p w14:paraId="235A97C8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IER = 0x0000;   </w:t>
      </w:r>
      <w:r>
        <w:rPr>
          <w:rFonts w:ascii="Consolas" w:eastAsia="Consolas" w:hAnsi="Consolas" w:hint="eastAsia"/>
          <w:color w:val="3F7F5F"/>
          <w:sz w:val="20"/>
        </w:rPr>
        <w:t>//禁止CPU中断</w:t>
      </w:r>
    </w:p>
    <w:p w14:paraId="657D9405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IFR = 0x0000;   </w:t>
      </w:r>
      <w:r>
        <w:rPr>
          <w:rFonts w:ascii="Consolas" w:eastAsia="Consolas" w:hAnsi="Consolas" w:hint="eastAsia"/>
          <w:color w:val="3F7F5F"/>
          <w:sz w:val="20"/>
        </w:rPr>
        <w:t>//清除CPU中断标志</w:t>
      </w:r>
    </w:p>
    <w:p w14:paraId="1DA45EC8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InitPieCtrl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();  </w:t>
      </w:r>
      <w:r>
        <w:rPr>
          <w:rFonts w:ascii="Consolas" w:eastAsia="Consolas" w:hAnsi="Consolas" w:hint="eastAsia"/>
          <w:color w:val="3F7F5F"/>
          <w:sz w:val="20"/>
        </w:rPr>
        <w:t>//初始化PIE控制寄存器</w:t>
      </w:r>
    </w:p>
    <w:p w14:paraId="45D4E5C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InitPieVectTable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();  </w:t>
      </w:r>
      <w:r>
        <w:rPr>
          <w:rFonts w:ascii="Consolas" w:eastAsia="Consolas" w:hAnsi="Consolas" w:hint="eastAsia"/>
          <w:color w:val="3F7F5F"/>
          <w:sz w:val="20"/>
        </w:rPr>
        <w:t>//初始化PIE中断向量表</w:t>
      </w:r>
    </w:p>
    <w:p w14:paraId="137F5225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InitGpio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();  </w:t>
      </w:r>
      <w:r>
        <w:rPr>
          <w:rFonts w:ascii="Consolas" w:eastAsia="Consolas" w:hAnsi="Consolas" w:hint="eastAsia"/>
          <w:color w:val="3F7F5F"/>
          <w:sz w:val="20"/>
        </w:rPr>
        <w:t>//初始化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Gpio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口</w:t>
      </w:r>
    </w:p>
    <w:p w14:paraId="167F02ED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InitEv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();  </w:t>
      </w:r>
      <w:r>
        <w:rPr>
          <w:rFonts w:ascii="Consolas" w:eastAsia="Consolas" w:hAnsi="Consolas" w:hint="eastAsia"/>
          <w:color w:val="3F7F5F"/>
          <w:sz w:val="20"/>
        </w:rPr>
        <w:t>//初始化EV</w:t>
      </w:r>
    </w:p>
    <w:p w14:paraId="219FFB64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TENABLE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//使能定时器T1计数操作</w:t>
      </w:r>
    </w:p>
    <w:p w14:paraId="117BF52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TENABLE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//使能定时器T2计数操作</w:t>
      </w:r>
    </w:p>
    <w:p w14:paraId="5B77EFF8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TENABLE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//使能定时器T3计数操作</w:t>
      </w:r>
    </w:p>
    <w:p w14:paraId="233DD60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TENABLE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//使能定时器T4计数操作</w:t>
      </w:r>
    </w:p>
    <w:p w14:paraId="1648E20D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while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1)</w:t>
      </w:r>
    </w:p>
    <w:p w14:paraId="0514CAD8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{</w:t>
      </w:r>
    </w:p>
    <w:p w14:paraId="09B663D7" w14:textId="77777777" w:rsidR="00260B98" w:rsidRDefault="00260B98">
      <w:pPr>
        <w:jc w:val="left"/>
        <w:rPr>
          <w:rFonts w:ascii="Consolas" w:eastAsia="Consolas" w:hAnsi="Consolas"/>
          <w:sz w:val="20"/>
        </w:rPr>
      </w:pPr>
    </w:p>
    <w:p w14:paraId="3520D864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}</w:t>
      </w:r>
    </w:p>
    <w:p w14:paraId="481A5164" w14:textId="77777777" w:rsidR="00260B98" w:rsidRDefault="00260B98">
      <w:pPr>
        <w:jc w:val="left"/>
        <w:rPr>
          <w:rFonts w:ascii="Consolas" w:eastAsia="Consolas" w:hAnsi="Consolas"/>
          <w:sz w:val="20"/>
        </w:rPr>
      </w:pPr>
    </w:p>
    <w:p w14:paraId="34B133BC" w14:textId="77777777" w:rsidR="00260B98" w:rsidRDefault="00000000">
      <w:pPr>
        <w:pStyle w:val="NewNewNewNewNewNewNewNewNewNewNewNewNewNew"/>
        <w:ind w:firstLineChars="0" w:firstLine="0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14:paraId="0D1A74F0" w14:textId="77777777" w:rsidR="00260B98" w:rsidRDefault="00000000">
      <w:pPr>
        <w:numPr>
          <w:ilvl w:val="0"/>
          <w:numId w:val="2"/>
        </w:numPr>
        <w:spacing w:line="360" w:lineRule="auto"/>
        <w:rPr>
          <w:rFonts w:ascii="Consolas" w:eastAsia="Consolas" w:hAnsi="Consolas"/>
          <w:color w:val="000000"/>
          <w:sz w:val="20"/>
        </w:rPr>
      </w:pPr>
      <w:r>
        <w:rPr>
          <w:rFonts w:eastAsia="宋体" w:hint="eastAsia"/>
        </w:rPr>
        <w:t>EV</w:t>
      </w:r>
      <w:r>
        <w:rPr>
          <w:rFonts w:eastAsia="宋体" w:hint="eastAsia"/>
        </w:rPr>
        <w:t>事件管理器初始化部分：</w:t>
      </w:r>
    </w:p>
    <w:p w14:paraId="4B04D32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/>
          <w:sz w:val="20"/>
          <w:shd w:val="clear" w:color="auto" w:fill="D4D4D4"/>
        </w:rPr>
        <w:t>InitEv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14:paraId="132599AC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{</w:t>
      </w:r>
    </w:p>
    <w:p w14:paraId="248523CB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3F7F5F"/>
          <w:sz w:val="20"/>
        </w:rPr>
        <w:t>//EVA模块</w:t>
      </w:r>
    </w:p>
    <w:p w14:paraId="22BAE11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TMODE</w:t>
      </w:r>
      <w:r>
        <w:rPr>
          <w:rFonts w:ascii="Consolas" w:eastAsia="Consolas" w:hAnsi="Consolas" w:hint="eastAsia"/>
          <w:color w:val="000000"/>
          <w:sz w:val="20"/>
        </w:rPr>
        <w:t xml:space="preserve">=2;        </w:t>
      </w:r>
      <w:r>
        <w:rPr>
          <w:rFonts w:ascii="Consolas" w:eastAsia="Consolas" w:hAnsi="Consolas" w:hint="eastAsia"/>
          <w:color w:val="3F7F5F"/>
          <w:sz w:val="20"/>
        </w:rPr>
        <w:t>//连续增模式</w:t>
      </w:r>
    </w:p>
    <w:p w14:paraId="7659E7A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TPS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1;   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3F7F5F"/>
          <w:sz w:val="20"/>
        </w:rPr>
        <w:t>//T1CLK=HSPCLK/2=37.5M</w:t>
      </w:r>
    </w:p>
    <w:p w14:paraId="7217CEC5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TENABLE</w:t>
      </w:r>
      <w:r>
        <w:rPr>
          <w:rFonts w:ascii="Consolas" w:eastAsia="Consolas" w:hAnsi="Consolas" w:hint="eastAsia"/>
          <w:color w:val="000000"/>
          <w:sz w:val="20"/>
        </w:rPr>
        <w:t xml:space="preserve">=0;      </w:t>
      </w:r>
      <w:r>
        <w:rPr>
          <w:rFonts w:ascii="Consolas" w:eastAsia="Consolas" w:hAnsi="Consolas" w:hint="eastAsia"/>
          <w:color w:val="3F7F5F"/>
          <w:sz w:val="20"/>
        </w:rPr>
        <w:t>//暂时禁止T1计数</w:t>
      </w:r>
    </w:p>
    <w:p w14:paraId="16646044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TCLKS10</w:t>
      </w:r>
      <w:r>
        <w:rPr>
          <w:rFonts w:ascii="Consolas" w:eastAsia="Consolas" w:hAnsi="Consolas" w:hint="eastAsia"/>
          <w:color w:val="000000"/>
          <w:sz w:val="20"/>
        </w:rPr>
        <w:t xml:space="preserve">=0;      </w:t>
      </w:r>
      <w:r>
        <w:rPr>
          <w:rFonts w:ascii="Consolas" w:eastAsia="Consolas" w:hAnsi="Consolas" w:hint="eastAsia"/>
          <w:color w:val="3F7F5F"/>
          <w:sz w:val="20"/>
        </w:rPr>
        <w:t>//使用内部时钟，T1CLK</w:t>
      </w:r>
    </w:p>
    <w:p w14:paraId="23CDDE8E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TECMPR</w:t>
      </w:r>
      <w:r>
        <w:rPr>
          <w:rFonts w:ascii="Consolas" w:eastAsia="Consolas" w:hAnsi="Consolas" w:hint="eastAsia"/>
          <w:color w:val="000000"/>
          <w:sz w:val="20"/>
        </w:rPr>
        <w:t xml:space="preserve">=1;       </w:t>
      </w:r>
      <w:r>
        <w:rPr>
          <w:rFonts w:ascii="Consolas" w:eastAsia="Consolas" w:hAnsi="Consolas" w:hint="eastAsia"/>
          <w:color w:val="3F7F5F"/>
          <w:sz w:val="20"/>
        </w:rPr>
        <w:t>//使能定时器比较操作</w:t>
      </w:r>
    </w:p>
    <w:p w14:paraId="2BDFBCDD" w14:textId="77777777" w:rsidR="00260B98" w:rsidRDefault="00260B98">
      <w:pPr>
        <w:jc w:val="left"/>
        <w:rPr>
          <w:rFonts w:ascii="Consolas" w:eastAsia="Consolas" w:hAnsi="Consolas"/>
          <w:sz w:val="20"/>
        </w:rPr>
      </w:pPr>
    </w:p>
    <w:p w14:paraId="415D2481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TMODE</w:t>
      </w:r>
      <w:r>
        <w:rPr>
          <w:rFonts w:ascii="Consolas" w:eastAsia="Consolas" w:hAnsi="Consolas" w:hint="eastAsia"/>
          <w:color w:val="000000"/>
          <w:sz w:val="20"/>
        </w:rPr>
        <w:t xml:space="preserve">=2;        </w:t>
      </w:r>
      <w:r>
        <w:rPr>
          <w:rFonts w:ascii="Consolas" w:eastAsia="Consolas" w:hAnsi="Consolas" w:hint="eastAsia"/>
          <w:color w:val="3F7F5F"/>
          <w:sz w:val="20"/>
        </w:rPr>
        <w:t>//连续增模式</w:t>
      </w:r>
    </w:p>
    <w:p w14:paraId="2D4E47E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TPS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1;   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3F7F5F"/>
          <w:sz w:val="20"/>
        </w:rPr>
        <w:t>//T2CLK=HSPCLK/2=37.5M</w:t>
      </w:r>
    </w:p>
    <w:p w14:paraId="2F281C24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TENABLE</w:t>
      </w:r>
      <w:r>
        <w:rPr>
          <w:rFonts w:ascii="Consolas" w:eastAsia="Consolas" w:hAnsi="Consolas" w:hint="eastAsia"/>
          <w:color w:val="000000"/>
          <w:sz w:val="20"/>
        </w:rPr>
        <w:t xml:space="preserve">=0;      </w:t>
      </w:r>
      <w:r>
        <w:rPr>
          <w:rFonts w:ascii="Consolas" w:eastAsia="Consolas" w:hAnsi="Consolas" w:hint="eastAsia"/>
          <w:color w:val="3F7F5F"/>
          <w:sz w:val="20"/>
        </w:rPr>
        <w:t>//暂时禁止T2计数</w:t>
      </w:r>
    </w:p>
    <w:p w14:paraId="30CC5AA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TCLKS10</w:t>
      </w:r>
      <w:r>
        <w:rPr>
          <w:rFonts w:ascii="Consolas" w:eastAsia="Consolas" w:hAnsi="Consolas" w:hint="eastAsia"/>
          <w:color w:val="000000"/>
          <w:sz w:val="20"/>
        </w:rPr>
        <w:t xml:space="preserve">=0;      </w:t>
      </w:r>
      <w:r>
        <w:rPr>
          <w:rFonts w:ascii="Consolas" w:eastAsia="Consolas" w:hAnsi="Consolas" w:hint="eastAsia"/>
          <w:color w:val="3F7F5F"/>
          <w:sz w:val="20"/>
        </w:rPr>
        <w:t>//使用内部时钟，T2CLK</w:t>
      </w:r>
    </w:p>
    <w:p w14:paraId="2ABEC71C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TECMPR</w:t>
      </w:r>
      <w:r>
        <w:rPr>
          <w:rFonts w:ascii="Consolas" w:eastAsia="Consolas" w:hAnsi="Consolas" w:hint="eastAsia"/>
          <w:color w:val="000000"/>
          <w:sz w:val="20"/>
        </w:rPr>
        <w:t xml:space="preserve">=1;       </w:t>
      </w:r>
      <w:r>
        <w:rPr>
          <w:rFonts w:ascii="Consolas" w:eastAsia="Consolas" w:hAnsi="Consolas" w:hint="eastAsia"/>
          <w:color w:val="3F7F5F"/>
          <w:sz w:val="20"/>
        </w:rPr>
        <w:t>//使能定时器比较操作</w:t>
      </w:r>
    </w:p>
    <w:p w14:paraId="73E93C1C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EvaRegs.</w:t>
      </w:r>
      <w:r>
        <w:rPr>
          <w:rFonts w:ascii="Consolas" w:eastAsia="Consolas" w:hAnsi="Consolas" w:hint="eastAsia"/>
          <w:color w:val="0000C0"/>
          <w:sz w:val="20"/>
        </w:rPr>
        <w:t>GPTCONA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TCMPOE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//定时器比较输出T1PWM_T1CMPR和T2PWM_T2CMPR由各自的定时器比较逻辑驱动</w:t>
      </w:r>
    </w:p>
    <w:p w14:paraId="55B3EE3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GPTCONA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T1PIN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//低电平有效</w:t>
      </w:r>
    </w:p>
    <w:p w14:paraId="72C5968E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GPTCONA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T2PIN</w:t>
      </w:r>
      <w:r>
        <w:rPr>
          <w:rFonts w:ascii="Consolas" w:eastAsia="Consolas" w:hAnsi="Consolas" w:hint="eastAsia"/>
          <w:color w:val="000000"/>
          <w:sz w:val="20"/>
        </w:rPr>
        <w:t xml:space="preserve">=2;      </w:t>
      </w:r>
      <w:r>
        <w:rPr>
          <w:rFonts w:ascii="Consolas" w:eastAsia="Consolas" w:hAnsi="Consolas" w:hint="eastAsia"/>
          <w:color w:val="3F7F5F"/>
          <w:sz w:val="20"/>
        </w:rPr>
        <w:t>//高电平有效</w:t>
      </w:r>
    </w:p>
    <w:p w14:paraId="212DADBD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T1PR</w:t>
      </w:r>
      <w:r>
        <w:rPr>
          <w:rFonts w:ascii="Consolas" w:eastAsia="Consolas" w:hAnsi="Consolas" w:hint="eastAsia"/>
          <w:color w:val="000000"/>
          <w:sz w:val="20"/>
        </w:rPr>
        <w:t xml:space="preserve">=0x927B;              </w:t>
      </w:r>
      <w:r>
        <w:rPr>
          <w:rFonts w:ascii="Consolas" w:eastAsia="Consolas" w:hAnsi="Consolas" w:hint="eastAsia"/>
          <w:color w:val="3F7F5F"/>
          <w:sz w:val="20"/>
        </w:rPr>
        <w:t>//1KHz的PWM，周期为1ms</w:t>
      </w:r>
    </w:p>
    <w:p w14:paraId="706EF1B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T1CMPR</w:t>
      </w:r>
      <w:r>
        <w:rPr>
          <w:rFonts w:ascii="Consolas" w:eastAsia="Consolas" w:hAnsi="Consolas" w:hint="eastAsia"/>
          <w:color w:val="000000"/>
          <w:sz w:val="20"/>
        </w:rPr>
        <w:t xml:space="preserve">=0x3A98;            </w:t>
      </w:r>
      <w:r>
        <w:rPr>
          <w:rFonts w:ascii="Consolas" w:eastAsia="Consolas" w:hAnsi="Consolas" w:hint="eastAsia"/>
          <w:color w:val="3F7F5F"/>
          <w:sz w:val="20"/>
        </w:rPr>
        <w:t>//占空比为40%，低电平有效</w:t>
      </w:r>
    </w:p>
    <w:p w14:paraId="6B3BF35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T1CNT</w:t>
      </w:r>
      <w:r>
        <w:rPr>
          <w:rFonts w:ascii="Consolas" w:eastAsia="Consolas" w:hAnsi="Consolas" w:hint="eastAsia"/>
          <w:color w:val="000000"/>
          <w:sz w:val="20"/>
        </w:rPr>
        <w:t>=0;</w:t>
      </w:r>
    </w:p>
    <w:p w14:paraId="75F22B6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T2PR</w:t>
      </w:r>
      <w:r>
        <w:rPr>
          <w:rFonts w:ascii="Consolas" w:eastAsia="Consolas" w:hAnsi="Consolas" w:hint="eastAsia"/>
          <w:color w:val="000000"/>
          <w:sz w:val="20"/>
        </w:rPr>
        <w:t xml:space="preserve">=0x927B;              </w:t>
      </w:r>
      <w:r>
        <w:rPr>
          <w:rFonts w:ascii="Consolas" w:eastAsia="Consolas" w:hAnsi="Consolas" w:hint="eastAsia"/>
          <w:color w:val="3F7F5F"/>
          <w:sz w:val="20"/>
        </w:rPr>
        <w:t>//1KHz的PWM，周期为1ms</w:t>
      </w:r>
    </w:p>
    <w:p w14:paraId="66776162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T2CMPR</w:t>
      </w:r>
      <w:r>
        <w:rPr>
          <w:rFonts w:ascii="Consolas" w:eastAsia="Consolas" w:hAnsi="Consolas" w:hint="eastAsia"/>
          <w:color w:val="000000"/>
          <w:sz w:val="20"/>
        </w:rPr>
        <w:t xml:space="preserve">=0x57E4;            </w:t>
      </w:r>
      <w:r>
        <w:rPr>
          <w:rFonts w:ascii="Consolas" w:eastAsia="Consolas" w:hAnsi="Consolas" w:hint="eastAsia"/>
          <w:color w:val="3F7F5F"/>
          <w:sz w:val="20"/>
        </w:rPr>
        <w:t>//占空比为40%，高电平有效</w:t>
      </w:r>
    </w:p>
    <w:p w14:paraId="0CDFE68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T2CNT</w:t>
      </w:r>
      <w:r>
        <w:rPr>
          <w:rFonts w:ascii="Consolas" w:eastAsia="Consolas" w:hAnsi="Consolas" w:hint="eastAsia"/>
          <w:color w:val="000000"/>
          <w:sz w:val="20"/>
        </w:rPr>
        <w:t>=0;</w:t>
      </w:r>
    </w:p>
    <w:p w14:paraId="049AF76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EvaRegs.</w:t>
      </w:r>
      <w:r>
        <w:rPr>
          <w:rFonts w:ascii="Consolas" w:eastAsia="Consolas" w:hAnsi="Consolas" w:hint="eastAsia"/>
          <w:color w:val="0000C0"/>
          <w:sz w:val="20"/>
        </w:rPr>
        <w:t>COMCONA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CENABLE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//使能比较单元的比较操作</w:t>
      </w:r>
    </w:p>
    <w:p w14:paraId="4810D1CD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EvaRegs.</w:t>
      </w:r>
      <w:r>
        <w:rPr>
          <w:rFonts w:ascii="Consolas" w:eastAsia="Consolas" w:hAnsi="Consolas" w:hint="eastAsia"/>
          <w:color w:val="0000C0"/>
          <w:sz w:val="20"/>
        </w:rPr>
        <w:t>COMCONA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FCOMPOE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全比较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输出，PWM1-6引脚均由相应的比较逻辑驱动</w:t>
      </w:r>
    </w:p>
    <w:p w14:paraId="484D7A9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EvaRegs.</w:t>
      </w:r>
      <w:r>
        <w:rPr>
          <w:rFonts w:ascii="Consolas" w:eastAsia="Consolas" w:hAnsi="Consolas" w:hint="eastAsia"/>
          <w:color w:val="0000C0"/>
          <w:sz w:val="20"/>
        </w:rPr>
        <w:t>COMCONA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CLD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=2;</w:t>
      </w:r>
    </w:p>
    <w:p w14:paraId="5F64D9E1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3F7F5F"/>
          <w:sz w:val="20"/>
        </w:rPr>
        <w:t>//死区时间为：4.27us</w:t>
      </w:r>
    </w:p>
    <w:p w14:paraId="3B07839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EvaRegs.</w:t>
      </w:r>
      <w:r>
        <w:rPr>
          <w:rFonts w:ascii="Consolas" w:eastAsia="Consolas" w:hAnsi="Consolas" w:hint="eastAsia"/>
          <w:color w:val="0000C0"/>
          <w:sz w:val="20"/>
        </w:rPr>
        <w:t>DBTCONA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DBT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=10;       </w:t>
      </w:r>
      <w:r>
        <w:rPr>
          <w:rFonts w:ascii="Consolas" w:eastAsia="Consolas" w:hAnsi="Consolas" w:hint="eastAsia"/>
          <w:color w:val="3F7F5F"/>
          <w:sz w:val="20"/>
        </w:rPr>
        <w:t>//死区定时器周期，m=10</w:t>
      </w:r>
    </w:p>
    <w:p w14:paraId="2A4F7B64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DBTCONA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EDBT1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//死区定时器1使能位</w:t>
      </w:r>
    </w:p>
    <w:p w14:paraId="463D6EC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DBTCONA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EDBT2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//死区定时器2使能位</w:t>
      </w:r>
    </w:p>
    <w:p w14:paraId="3DCF1AF6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DBTCONA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EDBT3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//死区定时器3使能位</w:t>
      </w:r>
    </w:p>
    <w:p w14:paraId="4D4A2D54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EvaRegs.</w:t>
      </w:r>
      <w:r>
        <w:rPr>
          <w:rFonts w:ascii="Consolas" w:eastAsia="Consolas" w:hAnsi="Consolas" w:hint="eastAsia"/>
          <w:color w:val="0000C0"/>
          <w:sz w:val="20"/>
        </w:rPr>
        <w:t>DBTCONA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DBTPS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=4,      </w:t>
      </w:r>
      <w:r>
        <w:rPr>
          <w:rFonts w:ascii="Consolas" w:eastAsia="Consolas" w:hAnsi="Consolas" w:hint="eastAsia"/>
          <w:color w:val="3F7F5F"/>
          <w:sz w:val="20"/>
        </w:rPr>
        <w:t xml:space="preserve">//死区定时器预定标因子 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Tdb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=37.5M/16=2.34M</w:t>
      </w:r>
    </w:p>
    <w:p w14:paraId="31B9C0D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EvaRegs.</w:t>
      </w:r>
      <w:r>
        <w:rPr>
          <w:rFonts w:ascii="Consolas" w:eastAsia="Consolas" w:hAnsi="Consolas" w:hint="eastAsia"/>
          <w:color w:val="0000C0"/>
          <w:sz w:val="20"/>
        </w:rPr>
        <w:t>ACTRA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all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=0x0999;          </w:t>
      </w:r>
      <w:r>
        <w:rPr>
          <w:rFonts w:ascii="Consolas" w:eastAsia="Consolas" w:hAnsi="Consolas" w:hint="eastAsia"/>
          <w:color w:val="3F7F5F"/>
          <w:sz w:val="20"/>
        </w:rPr>
        <w:t>//设定引脚PWM1-PWM6的动作属性</w:t>
      </w:r>
    </w:p>
    <w:p w14:paraId="3E26C87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CMPR1</w:t>
      </w:r>
      <w:r>
        <w:rPr>
          <w:rFonts w:ascii="Consolas" w:eastAsia="Consolas" w:hAnsi="Consolas" w:hint="eastAsia"/>
          <w:color w:val="000000"/>
          <w:sz w:val="20"/>
        </w:rPr>
        <w:t xml:space="preserve">=0x3A98;             </w:t>
      </w:r>
      <w:r>
        <w:rPr>
          <w:rFonts w:ascii="Consolas" w:eastAsia="Consolas" w:hAnsi="Consolas" w:hint="eastAsia"/>
          <w:color w:val="3F7F5F"/>
          <w:sz w:val="20"/>
        </w:rPr>
        <w:t>//PWM1占空比为40%</w:t>
      </w:r>
    </w:p>
    <w:p w14:paraId="70E5ACC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CMPR2</w:t>
      </w:r>
      <w:r>
        <w:rPr>
          <w:rFonts w:ascii="Consolas" w:eastAsia="Consolas" w:hAnsi="Consolas" w:hint="eastAsia"/>
          <w:color w:val="000000"/>
          <w:sz w:val="20"/>
        </w:rPr>
        <w:t xml:space="preserve">=0x3A98;             </w:t>
      </w:r>
      <w:r>
        <w:rPr>
          <w:rFonts w:ascii="Consolas" w:eastAsia="Consolas" w:hAnsi="Consolas" w:hint="eastAsia"/>
          <w:color w:val="3F7F5F"/>
          <w:sz w:val="20"/>
        </w:rPr>
        <w:t>//PWM3占空比为40%</w:t>
      </w:r>
    </w:p>
    <w:p w14:paraId="36228B4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EvaRegs.</w:t>
      </w:r>
      <w:r>
        <w:rPr>
          <w:rFonts w:ascii="Consolas" w:eastAsia="Consolas" w:hAnsi="Consolas" w:hint="eastAsia"/>
          <w:color w:val="0000C0"/>
          <w:sz w:val="20"/>
        </w:rPr>
        <w:t>CMPR3</w:t>
      </w:r>
      <w:r>
        <w:rPr>
          <w:rFonts w:ascii="Consolas" w:eastAsia="Consolas" w:hAnsi="Consolas" w:hint="eastAsia"/>
          <w:color w:val="000000"/>
          <w:sz w:val="20"/>
        </w:rPr>
        <w:t xml:space="preserve">=0x3A98;             </w:t>
      </w:r>
      <w:r>
        <w:rPr>
          <w:rFonts w:ascii="Consolas" w:eastAsia="Consolas" w:hAnsi="Consolas" w:hint="eastAsia"/>
          <w:color w:val="3F7F5F"/>
          <w:sz w:val="20"/>
        </w:rPr>
        <w:t>//PWM5占空比为40%</w:t>
      </w:r>
    </w:p>
    <w:p w14:paraId="6645671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3F7F5F"/>
          <w:sz w:val="20"/>
        </w:rPr>
        <w:t>//EVB模块</w:t>
      </w:r>
    </w:p>
    <w:p w14:paraId="0F9026A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TMODE</w:t>
      </w:r>
      <w:r>
        <w:rPr>
          <w:rFonts w:ascii="Consolas" w:eastAsia="Consolas" w:hAnsi="Consolas" w:hint="eastAsia"/>
          <w:color w:val="000000"/>
          <w:sz w:val="20"/>
        </w:rPr>
        <w:t xml:space="preserve">=1;        </w:t>
      </w:r>
      <w:r>
        <w:rPr>
          <w:rFonts w:ascii="Consolas" w:eastAsia="Consolas" w:hAnsi="Consolas" w:hint="eastAsia"/>
          <w:color w:val="3F7F5F"/>
          <w:sz w:val="20"/>
        </w:rPr>
        <w:t>//连续增/减模式</w:t>
      </w:r>
    </w:p>
    <w:p w14:paraId="2827E44F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TPS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1;   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3F7F5F"/>
          <w:sz w:val="20"/>
        </w:rPr>
        <w:t>//T3CLK=HSPCLK/2=37.5M</w:t>
      </w:r>
    </w:p>
    <w:p w14:paraId="1D6E660B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TENABLE</w:t>
      </w:r>
      <w:r>
        <w:rPr>
          <w:rFonts w:ascii="Consolas" w:eastAsia="Consolas" w:hAnsi="Consolas" w:hint="eastAsia"/>
          <w:color w:val="000000"/>
          <w:sz w:val="20"/>
        </w:rPr>
        <w:t xml:space="preserve">=0;      </w:t>
      </w:r>
      <w:r>
        <w:rPr>
          <w:rFonts w:ascii="Consolas" w:eastAsia="Consolas" w:hAnsi="Consolas" w:hint="eastAsia"/>
          <w:color w:val="3F7F5F"/>
          <w:sz w:val="20"/>
        </w:rPr>
        <w:t>//暂时禁止T3计数</w:t>
      </w:r>
    </w:p>
    <w:p w14:paraId="2F4D8871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TCLKS10</w:t>
      </w:r>
      <w:r>
        <w:rPr>
          <w:rFonts w:ascii="Consolas" w:eastAsia="Consolas" w:hAnsi="Consolas" w:hint="eastAsia"/>
          <w:color w:val="000000"/>
          <w:sz w:val="20"/>
        </w:rPr>
        <w:t xml:space="preserve">=0;      </w:t>
      </w:r>
      <w:r>
        <w:rPr>
          <w:rFonts w:ascii="Consolas" w:eastAsia="Consolas" w:hAnsi="Consolas" w:hint="eastAsia"/>
          <w:color w:val="3F7F5F"/>
          <w:sz w:val="20"/>
        </w:rPr>
        <w:t>//使用内部时钟，T3CLK</w:t>
      </w:r>
    </w:p>
    <w:p w14:paraId="4C7825BA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TECMPR</w:t>
      </w:r>
      <w:r>
        <w:rPr>
          <w:rFonts w:ascii="Consolas" w:eastAsia="Consolas" w:hAnsi="Consolas" w:hint="eastAsia"/>
          <w:color w:val="000000"/>
          <w:sz w:val="20"/>
        </w:rPr>
        <w:t xml:space="preserve">=1;       </w:t>
      </w:r>
      <w:r>
        <w:rPr>
          <w:rFonts w:ascii="Consolas" w:eastAsia="Consolas" w:hAnsi="Consolas" w:hint="eastAsia"/>
          <w:color w:val="3F7F5F"/>
          <w:sz w:val="20"/>
        </w:rPr>
        <w:t>//使能定时器比较操作</w:t>
      </w:r>
    </w:p>
    <w:p w14:paraId="384C1FC5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TMODE</w:t>
      </w:r>
      <w:r>
        <w:rPr>
          <w:rFonts w:ascii="Consolas" w:eastAsia="Consolas" w:hAnsi="Consolas" w:hint="eastAsia"/>
          <w:color w:val="000000"/>
          <w:sz w:val="20"/>
        </w:rPr>
        <w:t xml:space="preserve">=1;        </w:t>
      </w:r>
      <w:r>
        <w:rPr>
          <w:rFonts w:ascii="Consolas" w:eastAsia="Consolas" w:hAnsi="Consolas" w:hint="eastAsia"/>
          <w:color w:val="3F7F5F"/>
          <w:sz w:val="20"/>
        </w:rPr>
        <w:t>//连续增/减模式</w:t>
      </w:r>
    </w:p>
    <w:p w14:paraId="5B6BA22E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TPS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1;   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3F7F5F"/>
          <w:sz w:val="20"/>
        </w:rPr>
        <w:t>//T4CLK=HSPCLK/2=37.5M</w:t>
      </w:r>
    </w:p>
    <w:p w14:paraId="4B39A1D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TENABLE</w:t>
      </w:r>
      <w:r>
        <w:rPr>
          <w:rFonts w:ascii="Consolas" w:eastAsia="Consolas" w:hAnsi="Consolas" w:hint="eastAsia"/>
          <w:color w:val="000000"/>
          <w:sz w:val="20"/>
        </w:rPr>
        <w:t xml:space="preserve">=0;      </w:t>
      </w:r>
      <w:r>
        <w:rPr>
          <w:rFonts w:ascii="Consolas" w:eastAsia="Consolas" w:hAnsi="Consolas" w:hint="eastAsia"/>
          <w:color w:val="3F7F5F"/>
          <w:sz w:val="20"/>
        </w:rPr>
        <w:t>//暂时禁止T4计数</w:t>
      </w:r>
    </w:p>
    <w:p w14:paraId="7D029ADB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TCLKS10</w:t>
      </w:r>
      <w:r>
        <w:rPr>
          <w:rFonts w:ascii="Consolas" w:eastAsia="Consolas" w:hAnsi="Consolas" w:hint="eastAsia"/>
          <w:color w:val="000000"/>
          <w:sz w:val="20"/>
        </w:rPr>
        <w:t xml:space="preserve">=0;      </w:t>
      </w:r>
      <w:r>
        <w:rPr>
          <w:rFonts w:ascii="Consolas" w:eastAsia="Consolas" w:hAnsi="Consolas" w:hint="eastAsia"/>
          <w:color w:val="3F7F5F"/>
          <w:sz w:val="20"/>
        </w:rPr>
        <w:t>//使用内部时钟，T4CLK</w:t>
      </w:r>
    </w:p>
    <w:p w14:paraId="67FBB705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T4CON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TECMPR</w:t>
      </w:r>
      <w:r>
        <w:rPr>
          <w:rFonts w:ascii="Consolas" w:eastAsia="Consolas" w:hAnsi="Consolas" w:hint="eastAsia"/>
          <w:color w:val="000000"/>
          <w:sz w:val="20"/>
        </w:rPr>
        <w:t xml:space="preserve">=1;       </w:t>
      </w:r>
      <w:r>
        <w:rPr>
          <w:rFonts w:ascii="Consolas" w:eastAsia="Consolas" w:hAnsi="Consolas" w:hint="eastAsia"/>
          <w:color w:val="3F7F5F"/>
          <w:sz w:val="20"/>
        </w:rPr>
        <w:t>//使能定时器比较操作</w:t>
      </w:r>
    </w:p>
    <w:p w14:paraId="3EA9379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EvbRegs.</w:t>
      </w:r>
      <w:r>
        <w:rPr>
          <w:rFonts w:ascii="Consolas" w:eastAsia="Consolas" w:hAnsi="Consolas" w:hint="eastAsia"/>
          <w:color w:val="0000C0"/>
          <w:sz w:val="20"/>
        </w:rPr>
        <w:t>GPTCONB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TCMPOE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//定时器比较输出T3PWM_T3CMPR和T4PWM_T4CMPR由各自的定时器比较逻辑驱动</w:t>
      </w:r>
    </w:p>
    <w:p w14:paraId="7CC5C66F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GPTCONB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T3PIN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//低电平有效</w:t>
      </w:r>
    </w:p>
    <w:p w14:paraId="4A5A8DD4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GPTCONB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T4PIN</w:t>
      </w:r>
      <w:r>
        <w:rPr>
          <w:rFonts w:ascii="Consolas" w:eastAsia="Consolas" w:hAnsi="Consolas" w:hint="eastAsia"/>
          <w:color w:val="000000"/>
          <w:sz w:val="20"/>
        </w:rPr>
        <w:t xml:space="preserve">=2;      </w:t>
      </w:r>
      <w:r>
        <w:rPr>
          <w:rFonts w:ascii="Consolas" w:eastAsia="Consolas" w:hAnsi="Consolas" w:hint="eastAsia"/>
          <w:color w:val="3F7F5F"/>
          <w:sz w:val="20"/>
        </w:rPr>
        <w:t>//高电平有效</w:t>
      </w:r>
    </w:p>
    <w:p w14:paraId="0EFFE17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T3PR</w:t>
      </w:r>
      <w:r>
        <w:rPr>
          <w:rFonts w:ascii="Consolas" w:eastAsia="Consolas" w:hAnsi="Consolas" w:hint="eastAsia"/>
          <w:color w:val="000000"/>
          <w:sz w:val="20"/>
        </w:rPr>
        <w:t xml:space="preserve">=0x493E;              </w:t>
      </w:r>
      <w:r>
        <w:rPr>
          <w:rFonts w:ascii="Consolas" w:eastAsia="Consolas" w:hAnsi="Consolas" w:hint="eastAsia"/>
          <w:color w:val="3F7F5F"/>
          <w:sz w:val="20"/>
        </w:rPr>
        <w:t>//1KHz的PWM，周期为1ms</w:t>
      </w:r>
    </w:p>
    <w:p w14:paraId="0978ADAE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T3CMPR</w:t>
      </w:r>
      <w:r>
        <w:rPr>
          <w:rFonts w:ascii="Consolas" w:eastAsia="Consolas" w:hAnsi="Consolas" w:hint="eastAsia"/>
          <w:color w:val="000000"/>
          <w:sz w:val="20"/>
        </w:rPr>
        <w:t xml:space="preserve">=0x1D4C;            </w:t>
      </w:r>
      <w:r>
        <w:rPr>
          <w:rFonts w:ascii="Consolas" w:eastAsia="Consolas" w:hAnsi="Consolas" w:hint="eastAsia"/>
          <w:color w:val="3F7F5F"/>
          <w:sz w:val="20"/>
        </w:rPr>
        <w:t>//占空比为40%，低电平有效</w:t>
      </w:r>
    </w:p>
    <w:p w14:paraId="75ABA8D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T3CNT</w:t>
      </w:r>
      <w:r>
        <w:rPr>
          <w:rFonts w:ascii="Consolas" w:eastAsia="Consolas" w:hAnsi="Consolas" w:hint="eastAsia"/>
          <w:color w:val="000000"/>
          <w:sz w:val="20"/>
        </w:rPr>
        <w:t>=0;</w:t>
      </w:r>
    </w:p>
    <w:p w14:paraId="5578A4D5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T4PR</w:t>
      </w:r>
      <w:r>
        <w:rPr>
          <w:rFonts w:ascii="Consolas" w:eastAsia="Consolas" w:hAnsi="Consolas" w:hint="eastAsia"/>
          <w:color w:val="000000"/>
          <w:sz w:val="20"/>
        </w:rPr>
        <w:t xml:space="preserve">=0x493E;              </w:t>
      </w:r>
      <w:r>
        <w:rPr>
          <w:rFonts w:ascii="Consolas" w:eastAsia="Consolas" w:hAnsi="Consolas" w:hint="eastAsia"/>
          <w:color w:val="3F7F5F"/>
          <w:sz w:val="20"/>
        </w:rPr>
        <w:t>//1KHz的PWM，周期为1ms</w:t>
      </w:r>
    </w:p>
    <w:p w14:paraId="105854BA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T4CMPR</w:t>
      </w:r>
      <w:r>
        <w:rPr>
          <w:rFonts w:ascii="Consolas" w:eastAsia="Consolas" w:hAnsi="Consolas" w:hint="eastAsia"/>
          <w:color w:val="000000"/>
          <w:sz w:val="20"/>
        </w:rPr>
        <w:t xml:space="preserve">=0x2BF2;            </w:t>
      </w:r>
      <w:r>
        <w:rPr>
          <w:rFonts w:ascii="Consolas" w:eastAsia="Consolas" w:hAnsi="Consolas" w:hint="eastAsia"/>
          <w:color w:val="3F7F5F"/>
          <w:sz w:val="20"/>
        </w:rPr>
        <w:t>//占空比为40%，高电平有效</w:t>
      </w:r>
    </w:p>
    <w:p w14:paraId="27B712C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T4CNT</w:t>
      </w:r>
      <w:r>
        <w:rPr>
          <w:rFonts w:ascii="Consolas" w:eastAsia="Consolas" w:hAnsi="Consolas" w:hint="eastAsia"/>
          <w:color w:val="000000"/>
          <w:sz w:val="20"/>
        </w:rPr>
        <w:t>=0;</w:t>
      </w:r>
    </w:p>
    <w:p w14:paraId="3558206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EvbRegs.</w:t>
      </w:r>
      <w:r>
        <w:rPr>
          <w:rFonts w:ascii="Consolas" w:eastAsia="Consolas" w:hAnsi="Consolas" w:hint="eastAsia"/>
          <w:color w:val="0000C0"/>
          <w:sz w:val="20"/>
        </w:rPr>
        <w:t>COMCONB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CENABLE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//使能比较单元的比较操作</w:t>
      </w:r>
    </w:p>
    <w:p w14:paraId="10DFED88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EvbRegs.</w:t>
      </w:r>
      <w:r>
        <w:rPr>
          <w:rFonts w:ascii="Consolas" w:eastAsia="Consolas" w:hAnsi="Consolas" w:hint="eastAsia"/>
          <w:color w:val="0000C0"/>
          <w:sz w:val="20"/>
        </w:rPr>
        <w:t>COMCONB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FCOMPOE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全比较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输出，PWM7-12引脚均由相应的比较逻辑驱动</w:t>
      </w:r>
    </w:p>
    <w:p w14:paraId="79A83346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EvbRegs.</w:t>
      </w:r>
      <w:r>
        <w:rPr>
          <w:rFonts w:ascii="Consolas" w:eastAsia="Consolas" w:hAnsi="Consolas" w:hint="eastAsia"/>
          <w:color w:val="0000C0"/>
          <w:sz w:val="20"/>
        </w:rPr>
        <w:t>COMCONB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CLD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=2;</w:t>
      </w:r>
    </w:p>
    <w:p w14:paraId="44C3FF76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3F7F5F"/>
          <w:sz w:val="20"/>
        </w:rPr>
        <w:t>//死区时间为：4.27us</w:t>
      </w:r>
    </w:p>
    <w:p w14:paraId="2E2C359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EvbRegs.</w:t>
      </w:r>
      <w:r>
        <w:rPr>
          <w:rFonts w:ascii="Consolas" w:eastAsia="Consolas" w:hAnsi="Consolas" w:hint="eastAsia"/>
          <w:color w:val="0000C0"/>
          <w:sz w:val="20"/>
        </w:rPr>
        <w:t>DBTCONB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DBT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=10;       </w:t>
      </w:r>
      <w:r>
        <w:rPr>
          <w:rFonts w:ascii="Consolas" w:eastAsia="Consolas" w:hAnsi="Consolas" w:hint="eastAsia"/>
          <w:color w:val="3F7F5F"/>
          <w:sz w:val="20"/>
        </w:rPr>
        <w:t>//死区定时器周期，m=10</w:t>
      </w:r>
    </w:p>
    <w:p w14:paraId="7110FF5A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DBTCONB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EDBT1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//死区定时器1使能位</w:t>
      </w:r>
    </w:p>
    <w:p w14:paraId="3421188E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DBTCONB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EDBT2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//死区定时器2使能位</w:t>
      </w:r>
    </w:p>
    <w:p w14:paraId="74B7D8F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DBTCONB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EDBT3</w:t>
      </w:r>
      <w:r>
        <w:rPr>
          <w:rFonts w:ascii="Consolas" w:eastAsia="Consolas" w:hAnsi="Consolas" w:hint="eastAsia"/>
          <w:color w:val="000000"/>
          <w:sz w:val="20"/>
        </w:rPr>
        <w:t xml:space="preserve">=1;      </w:t>
      </w:r>
      <w:r>
        <w:rPr>
          <w:rFonts w:ascii="Consolas" w:eastAsia="Consolas" w:hAnsi="Consolas" w:hint="eastAsia"/>
          <w:color w:val="3F7F5F"/>
          <w:sz w:val="20"/>
        </w:rPr>
        <w:t>//死区定时器3使能位</w:t>
      </w:r>
    </w:p>
    <w:p w14:paraId="4C0BBD0C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EvbRegs.</w:t>
      </w:r>
      <w:r>
        <w:rPr>
          <w:rFonts w:ascii="Consolas" w:eastAsia="Consolas" w:hAnsi="Consolas" w:hint="eastAsia"/>
          <w:color w:val="0000C0"/>
          <w:sz w:val="20"/>
        </w:rPr>
        <w:t>DBTCONB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DBTPS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=4,      </w:t>
      </w:r>
      <w:r>
        <w:rPr>
          <w:rFonts w:ascii="Consolas" w:eastAsia="Consolas" w:hAnsi="Consolas" w:hint="eastAsia"/>
          <w:color w:val="3F7F5F"/>
          <w:sz w:val="20"/>
        </w:rPr>
        <w:t xml:space="preserve">//死区定时器预定标因子 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Tdb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=37.5M/16=2.34M</w:t>
      </w:r>
    </w:p>
    <w:p w14:paraId="7960411C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EvbRegs.</w:t>
      </w:r>
      <w:r>
        <w:rPr>
          <w:rFonts w:ascii="Consolas" w:eastAsia="Consolas" w:hAnsi="Consolas" w:hint="eastAsia"/>
          <w:color w:val="0000C0"/>
          <w:sz w:val="20"/>
        </w:rPr>
        <w:t>ACTRB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all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=0x0999;          </w:t>
      </w:r>
      <w:r>
        <w:rPr>
          <w:rFonts w:ascii="Consolas" w:eastAsia="Consolas" w:hAnsi="Consolas" w:hint="eastAsia"/>
          <w:color w:val="3F7F5F"/>
          <w:sz w:val="20"/>
        </w:rPr>
        <w:t>//设定引脚PWM7-PWM12的动作属性</w:t>
      </w:r>
    </w:p>
    <w:p w14:paraId="7CAEC182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CMPR4</w:t>
      </w:r>
      <w:r>
        <w:rPr>
          <w:rFonts w:ascii="Consolas" w:eastAsia="Consolas" w:hAnsi="Consolas" w:hint="eastAsia"/>
          <w:color w:val="000000"/>
          <w:sz w:val="20"/>
        </w:rPr>
        <w:t xml:space="preserve">=0x1D4C;             </w:t>
      </w:r>
      <w:r>
        <w:rPr>
          <w:rFonts w:ascii="Consolas" w:eastAsia="Consolas" w:hAnsi="Consolas" w:hint="eastAsia"/>
          <w:color w:val="3F7F5F"/>
          <w:sz w:val="20"/>
        </w:rPr>
        <w:t>//PWM7占空比为40%d4c</w:t>
      </w:r>
    </w:p>
    <w:p w14:paraId="57429F9F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CMPR5</w:t>
      </w:r>
      <w:r>
        <w:rPr>
          <w:rFonts w:ascii="Consolas" w:eastAsia="Consolas" w:hAnsi="Consolas" w:hint="eastAsia"/>
          <w:color w:val="000000"/>
          <w:sz w:val="20"/>
        </w:rPr>
        <w:t xml:space="preserve">=0x1D4C;             </w:t>
      </w:r>
      <w:r>
        <w:rPr>
          <w:rFonts w:ascii="Consolas" w:eastAsia="Consolas" w:hAnsi="Consolas" w:hint="eastAsia"/>
          <w:color w:val="3F7F5F"/>
          <w:sz w:val="20"/>
        </w:rPr>
        <w:t>//PWM9占空比为40%</w:t>
      </w:r>
    </w:p>
    <w:p w14:paraId="31F2794B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EvbRegs.</w:t>
      </w:r>
      <w:r>
        <w:rPr>
          <w:rFonts w:ascii="Consolas" w:eastAsia="Consolas" w:hAnsi="Consolas" w:hint="eastAsia"/>
          <w:color w:val="0000C0"/>
          <w:sz w:val="20"/>
        </w:rPr>
        <w:t>CMPR6</w:t>
      </w:r>
      <w:r>
        <w:rPr>
          <w:rFonts w:ascii="Consolas" w:eastAsia="Consolas" w:hAnsi="Consolas" w:hint="eastAsia"/>
          <w:color w:val="000000"/>
          <w:sz w:val="20"/>
        </w:rPr>
        <w:t xml:space="preserve">=0x1D4C;             </w:t>
      </w:r>
      <w:r>
        <w:rPr>
          <w:rFonts w:ascii="Consolas" w:eastAsia="Consolas" w:hAnsi="Consolas" w:hint="eastAsia"/>
          <w:color w:val="3F7F5F"/>
          <w:sz w:val="20"/>
        </w:rPr>
        <w:t>//PWM11占空比为40%</w:t>
      </w:r>
    </w:p>
    <w:p w14:paraId="3E24069E" w14:textId="77777777" w:rsidR="00260B98" w:rsidRDefault="00000000">
      <w:pPr>
        <w:pStyle w:val="NewNewNewNewNewNewNewNewNewNewNewNewNewNew"/>
        <w:ind w:firstLineChars="0" w:firstLine="0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071EA31C" w14:textId="77777777" w:rsidR="00260B98" w:rsidRDefault="00000000">
      <w:pPr>
        <w:numPr>
          <w:ilvl w:val="0"/>
          <w:numId w:val="2"/>
        </w:numPr>
        <w:spacing w:line="360" w:lineRule="auto"/>
        <w:rPr>
          <w:rFonts w:ascii="Consolas" w:eastAsia="Consolas" w:hAnsi="Consolas"/>
          <w:color w:val="000000"/>
          <w:sz w:val="20"/>
        </w:rPr>
      </w:pPr>
      <w:r>
        <w:rPr>
          <w:rFonts w:eastAsia="宋体" w:hint="eastAsia"/>
        </w:rPr>
        <w:t>GPIO</w:t>
      </w:r>
      <w:r>
        <w:rPr>
          <w:rFonts w:eastAsia="宋体" w:hint="eastAsia"/>
        </w:rPr>
        <w:t>初始化部分：</w:t>
      </w:r>
    </w:p>
    <w:p w14:paraId="3D641621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/>
          <w:sz w:val="20"/>
        </w:rPr>
        <w:t>InitGpio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14:paraId="43B1C93A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{</w:t>
      </w:r>
    </w:p>
    <w:p w14:paraId="16819CBA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EALLOW;</w:t>
      </w:r>
    </w:p>
    <w:p w14:paraId="05663935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3F7F5F"/>
          <w:sz w:val="20"/>
        </w:rPr>
        <w:t>// 将GPIO中和PWM相关的引脚设置为PWM功能</w:t>
      </w:r>
    </w:p>
    <w:p w14:paraId="3DAD4B1E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GPAMUX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T1PWM_GPIOA6</w:t>
      </w:r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//设置T1PWM引脚</w:t>
      </w:r>
    </w:p>
    <w:p w14:paraId="3C27A5D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GPAMUX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T2PWM_GPIOA7</w:t>
      </w:r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//设置T2PWM引脚</w:t>
      </w:r>
    </w:p>
    <w:p w14:paraId="58116705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GPAMUX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PWM1_GPIOA0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//设置PWM1引脚</w:t>
      </w:r>
    </w:p>
    <w:p w14:paraId="2EA9FCB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GPAMUX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PWM2_GPIOA1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//设置PWM2引脚</w:t>
      </w:r>
    </w:p>
    <w:p w14:paraId="4A50C069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GPAMUX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PWM3_GPIOA2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//设置PWM3引脚</w:t>
      </w:r>
    </w:p>
    <w:p w14:paraId="16F2645F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GPAMUX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PWM4_GPIOA3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//设置PWM4引脚</w:t>
      </w:r>
    </w:p>
    <w:p w14:paraId="6C015D6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GPAMUX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PWM5_GPIOA4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//设置PWM5引脚</w:t>
      </w:r>
    </w:p>
    <w:p w14:paraId="0B6886BE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GPAMUX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PWM6_GPIOA5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//设置PWM6引脚</w:t>
      </w:r>
    </w:p>
    <w:p w14:paraId="4405F087" w14:textId="77777777" w:rsidR="00260B98" w:rsidRDefault="00260B98">
      <w:pPr>
        <w:jc w:val="left"/>
        <w:rPr>
          <w:rFonts w:ascii="Consolas" w:eastAsia="Consolas" w:hAnsi="Consolas"/>
          <w:sz w:val="20"/>
        </w:rPr>
      </w:pPr>
    </w:p>
    <w:p w14:paraId="32E94C2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14:paraId="3B1B373B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GPBMUX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T3PWM_GPIOB6</w:t>
      </w:r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//设置T3PWM引脚</w:t>
      </w:r>
    </w:p>
    <w:p w14:paraId="1E229BB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GPBMUX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T4PWM_GPIOB7</w:t>
      </w:r>
      <w:r>
        <w:rPr>
          <w:rFonts w:ascii="Consolas" w:eastAsia="Consolas" w:hAnsi="Consolas" w:hint="eastAsia"/>
          <w:color w:val="000000"/>
          <w:sz w:val="20"/>
        </w:rPr>
        <w:t xml:space="preserve">=1;    </w:t>
      </w:r>
      <w:r>
        <w:rPr>
          <w:rFonts w:ascii="Consolas" w:eastAsia="Consolas" w:hAnsi="Consolas" w:hint="eastAsia"/>
          <w:color w:val="3F7F5F"/>
          <w:sz w:val="20"/>
        </w:rPr>
        <w:t>//设置T4PWM引脚</w:t>
      </w:r>
    </w:p>
    <w:p w14:paraId="30BC87AF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GPBMUX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PWM7_GPIOB0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//设置PWM7引脚</w:t>
      </w:r>
    </w:p>
    <w:p w14:paraId="4BAE13FF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GPBMUX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PWM8_GPIOB1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//设置PWM8引脚</w:t>
      </w:r>
    </w:p>
    <w:p w14:paraId="70420C27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GPBMUX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PWM9_GPIOB2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//设置PWM9引脚</w:t>
      </w:r>
    </w:p>
    <w:p w14:paraId="30D9314D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GPBMUX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PWM10_GPIOB3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//设置PWM10引脚</w:t>
      </w:r>
    </w:p>
    <w:p w14:paraId="174517A3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GPBMUX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PWM11_GPIOB4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//设置PWM11引脚</w:t>
      </w:r>
    </w:p>
    <w:p w14:paraId="50A898B0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GpioMuxRegs.</w:t>
      </w:r>
      <w:r>
        <w:rPr>
          <w:rFonts w:ascii="Consolas" w:eastAsia="Consolas" w:hAnsi="Consolas" w:hint="eastAsia"/>
          <w:color w:val="0000C0"/>
          <w:sz w:val="20"/>
        </w:rPr>
        <w:t>GPBMUX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bit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PWM12_GPIOB5</w:t>
      </w:r>
      <w:r>
        <w:rPr>
          <w:rFonts w:ascii="Consolas" w:eastAsia="Consolas" w:hAnsi="Consolas" w:hint="eastAsia"/>
          <w:color w:val="000000"/>
          <w:sz w:val="20"/>
        </w:rPr>
        <w:t xml:space="preserve">=1;     </w:t>
      </w:r>
      <w:r>
        <w:rPr>
          <w:rFonts w:ascii="Consolas" w:eastAsia="Consolas" w:hAnsi="Consolas" w:hint="eastAsia"/>
          <w:color w:val="3F7F5F"/>
          <w:sz w:val="20"/>
        </w:rPr>
        <w:t>//设置PWM12引脚</w:t>
      </w:r>
    </w:p>
    <w:p w14:paraId="6EF674EC" w14:textId="77777777" w:rsidR="00260B98" w:rsidRDefault="00000000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EDIS; </w:t>
      </w:r>
    </w:p>
    <w:p w14:paraId="7FF06B88" w14:textId="77777777" w:rsidR="00260B98" w:rsidRDefault="00000000">
      <w:pPr>
        <w:pStyle w:val="NewNewNewNewNewNewNewNewNewNewNewNewNewNew"/>
        <w:ind w:firstLineChars="0" w:firstLine="0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2F6B1514" w14:textId="41637D8C" w:rsidR="00260B98" w:rsidRDefault="00260B98">
      <w:pPr>
        <w:pStyle w:val="NewNewNewNewNewNewNewNewNewNewNewNewNewNew"/>
        <w:ind w:firstLineChars="0" w:firstLine="0"/>
        <w:jc w:val="center"/>
        <w:rPr>
          <w:rFonts w:ascii="宋体" w:hAnsi="宋体" w:cs="宋体"/>
          <w:sz w:val="24"/>
        </w:rPr>
      </w:pPr>
    </w:p>
    <w:p w14:paraId="47B6FDC5" w14:textId="2B2778A6" w:rsidR="00260B98" w:rsidRDefault="00260B98" w:rsidP="003F083B">
      <w:pPr>
        <w:spacing w:line="360" w:lineRule="auto"/>
        <w:rPr>
          <w:rFonts w:hint="eastAsia"/>
          <w:sz w:val="28"/>
        </w:rPr>
      </w:pPr>
    </w:p>
    <w:sectPr w:rsidR="0026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4B67" w14:textId="77777777" w:rsidR="00B614CA" w:rsidRDefault="00B614CA" w:rsidP="00625E29">
      <w:r>
        <w:separator/>
      </w:r>
    </w:p>
  </w:endnote>
  <w:endnote w:type="continuationSeparator" w:id="0">
    <w:p w14:paraId="47FB516F" w14:textId="77777777" w:rsidR="00B614CA" w:rsidRDefault="00B614CA" w:rsidP="0062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09C4" w14:textId="77777777" w:rsidR="00B614CA" w:rsidRDefault="00B614CA" w:rsidP="00625E29">
      <w:r>
        <w:separator/>
      </w:r>
    </w:p>
  </w:footnote>
  <w:footnote w:type="continuationSeparator" w:id="0">
    <w:p w14:paraId="01551112" w14:textId="77777777" w:rsidR="00B614CA" w:rsidRDefault="00B614CA" w:rsidP="0062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6103F8"/>
    <w:multiLevelType w:val="singleLevel"/>
    <w:tmpl w:val="826103F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57428DE"/>
    <w:multiLevelType w:val="singleLevel"/>
    <w:tmpl w:val="357428D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4EC4175"/>
    <w:multiLevelType w:val="multilevel"/>
    <w:tmpl w:val="74EC41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281885858">
    <w:abstractNumId w:val="2"/>
  </w:num>
  <w:num w:numId="2" w16cid:durableId="1009983163">
    <w:abstractNumId w:val="0"/>
  </w:num>
  <w:num w:numId="3" w16cid:durableId="211061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3NGJjMTQ1ZGNmYzMwMDg2ODliMjM5YjI3ZDcwYzkifQ=="/>
  </w:docVars>
  <w:rsids>
    <w:rsidRoot w:val="00172A27"/>
    <w:rsid w:val="000758A7"/>
    <w:rsid w:val="00081909"/>
    <w:rsid w:val="000D7011"/>
    <w:rsid w:val="001066C3"/>
    <w:rsid w:val="0013378B"/>
    <w:rsid w:val="00147D0C"/>
    <w:rsid w:val="00165463"/>
    <w:rsid w:val="00172A27"/>
    <w:rsid w:val="00176DA7"/>
    <w:rsid w:val="001A3C78"/>
    <w:rsid w:val="001B2FF6"/>
    <w:rsid w:val="001E21F1"/>
    <w:rsid w:val="00200143"/>
    <w:rsid w:val="00211E62"/>
    <w:rsid w:val="00241A49"/>
    <w:rsid w:val="00260B98"/>
    <w:rsid w:val="002703D1"/>
    <w:rsid w:val="00290309"/>
    <w:rsid w:val="002904EA"/>
    <w:rsid w:val="00292CF4"/>
    <w:rsid w:val="0030601D"/>
    <w:rsid w:val="00312A5C"/>
    <w:rsid w:val="003455E7"/>
    <w:rsid w:val="003B5147"/>
    <w:rsid w:val="003F083B"/>
    <w:rsid w:val="003F6FE6"/>
    <w:rsid w:val="0044435D"/>
    <w:rsid w:val="004645AC"/>
    <w:rsid w:val="004B03BD"/>
    <w:rsid w:val="004B3E95"/>
    <w:rsid w:val="004D4523"/>
    <w:rsid w:val="004E0D24"/>
    <w:rsid w:val="005227DE"/>
    <w:rsid w:val="00564DCC"/>
    <w:rsid w:val="00590B98"/>
    <w:rsid w:val="00595953"/>
    <w:rsid w:val="00625E29"/>
    <w:rsid w:val="0064694F"/>
    <w:rsid w:val="00665933"/>
    <w:rsid w:val="00692858"/>
    <w:rsid w:val="00693C2A"/>
    <w:rsid w:val="006B465F"/>
    <w:rsid w:val="006D56BE"/>
    <w:rsid w:val="006F14C7"/>
    <w:rsid w:val="007459E6"/>
    <w:rsid w:val="007A2A5E"/>
    <w:rsid w:val="007D6C51"/>
    <w:rsid w:val="007F3CD7"/>
    <w:rsid w:val="008032B8"/>
    <w:rsid w:val="00840C69"/>
    <w:rsid w:val="00856787"/>
    <w:rsid w:val="0090020F"/>
    <w:rsid w:val="009C3CC7"/>
    <w:rsid w:val="009E779A"/>
    <w:rsid w:val="00A066C1"/>
    <w:rsid w:val="00A77ADE"/>
    <w:rsid w:val="00A77CBD"/>
    <w:rsid w:val="00B12496"/>
    <w:rsid w:val="00B22432"/>
    <w:rsid w:val="00B34DBE"/>
    <w:rsid w:val="00B54B02"/>
    <w:rsid w:val="00B614CA"/>
    <w:rsid w:val="00B77876"/>
    <w:rsid w:val="00BB2A93"/>
    <w:rsid w:val="00C537FC"/>
    <w:rsid w:val="00C6345F"/>
    <w:rsid w:val="00C818EC"/>
    <w:rsid w:val="00CB2E52"/>
    <w:rsid w:val="00CD58BE"/>
    <w:rsid w:val="00CE15EC"/>
    <w:rsid w:val="00CE4C83"/>
    <w:rsid w:val="00D23338"/>
    <w:rsid w:val="00D371B8"/>
    <w:rsid w:val="00D66BAE"/>
    <w:rsid w:val="00DB1246"/>
    <w:rsid w:val="00DE63F8"/>
    <w:rsid w:val="00E13809"/>
    <w:rsid w:val="00EC6736"/>
    <w:rsid w:val="00F22583"/>
    <w:rsid w:val="00F42AAF"/>
    <w:rsid w:val="00F96054"/>
    <w:rsid w:val="00F97C22"/>
    <w:rsid w:val="00FE3779"/>
    <w:rsid w:val="0D95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77C6A"/>
  <w15:docId w15:val="{AEB12340-6074-4C2E-AB64-9F178D21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仿宋_GB2312" w:hAnsi="Times New Roman" w:cs="Times New Roman"/>
      <w:sz w:val="18"/>
      <w:szCs w:val="18"/>
    </w:rPr>
  </w:style>
  <w:style w:type="paragraph" w:customStyle="1" w:styleId="NewNewNewNewNewNewNewNewNewNewNewNewNewNew">
    <w:name w:val="正文 New New New New New New New New New New New New New New"/>
    <w:pPr>
      <w:widowControl w:val="0"/>
      <w:spacing w:line="360" w:lineRule="auto"/>
      <w:ind w:firstLineChars="200" w:firstLine="200"/>
    </w:pPr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720</Words>
  <Characters>4110</Characters>
  <Application>Microsoft Office Word</Application>
  <DocSecurity>0</DocSecurity>
  <Lines>34</Lines>
  <Paragraphs>9</Paragraphs>
  <ScaleCrop>false</ScaleCrop>
  <Company>MS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Ke Li</cp:lastModifiedBy>
  <cp:revision>38</cp:revision>
  <dcterms:created xsi:type="dcterms:W3CDTF">2019-04-14T07:39:00Z</dcterms:created>
  <dcterms:modified xsi:type="dcterms:W3CDTF">2023-12-21T08:31:00Z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9674D67692D54B95BBB55531F7D8E714_12</vt:lpwstr>
  </property>
</Properties>
</file>