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81B7D9" w14:textId="77777777" w:rsidR="00DF43FB" w:rsidRDefault="00DF43FB" w:rsidP="00DF43FB">
      <w:pPr>
        <w:pStyle w:val="13"/>
        <w:tabs>
          <w:tab w:val="left" w:pos="600"/>
          <w:tab w:val="center" w:pos="4153"/>
        </w:tabs>
        <w:ind w:left="78" w:firstLine="723"/>
        <w:jc w:val="center"/>
        <w:rPr>
          <w:rStyle w:val="14"/>
          <w:b/>
          <w:sz w:val="32"/>
        </w:rPr>
      </w:pPr>
      <w:r>
        <w:rPr>
          <w:rStyle w:val="14"/>
          <w:rFonts w:ascii="黑体" w:eastAsia="黑体" w:hAnsi="黑体" w:cs="黑体"/>
          <w:b/>
          <w:sz w:val="36"/>
        </w:rPr>
        <w:t>实验</w:t>
      </w:r>
      <w:r>
        <w:rPr>
          <w:rStyle w:val="14"/>
          <w:rFonts w:ascii="黑体" w:eastAsia="黑体" w:hAnsi="黑体" w:cs="黑体" w:hint="eastAsia"/>
          <w:b/>
          <w:sz w:val="36"/>
          <w:lang w:val="en-US"/>
        </w:rPr>
        <w:t>2</w:t>
      </w:r>
      <w:r>
        <w:rPr>
          <w:rStyle w:val="14"/>
          <w:rFonts w:ascii="黑体" w:eastAsia="黑体" w:hAnsi="黑体" w:cs="黑体"/>
          <w:b/>
          <w:sz w:val="36"/>
        </w:rPr>
        <w:t xml:space="preserve">  短沟道MOS晶体管特性仿真</w:t>
      </w:r>
    </w:p>
    <w:p w14:paraId="7693F9C4" w14:textId="77777777" w:rsidR="000051F0" w:rsidRDefault="00000000" w:rsidP="00A22D7E">
      <w:pPr>
        <w:pStyle w:val="a6"/>
      </w:pPr>
      <w:r>
        <w:rPr>
          <w:rFonts w:hint="eastAsia"/>
        </w:rPr>
        <w:t>一、实验目的和任务</w:t>
      </w:r>
    </w:p>
    <w:p w14:paraId="0104EE00" w14:textId="77777777" w:rsidR="00DF43FB" w:rsidRDefault="00DF43FB" w:rsidP="00DF43FB">
      <w:pPr>
        <w:rPr>
          <w:b/>
        </w:rPr>
      </w:pPr>
      <w:r w:rsidRPr="00DF43FB">
        <w:rPr>
          <w:rFonts w:hint="eastAsia"/>
        </w:rPr>
        <w:t>（</w:t>
      </w:r>
      <w:r w:rsidRPr="00DF43FB">
        <w:rPr>
          <w:rFonts w:hint="eastAsia"/>
        </w:rPr>
        <w:t>1</w:t>
      </w:r>
      <w:r w:rsidRPr="00DF43FB">
        <w:rPr>
          <w:rFonts w:hint="eastAsia"/>
        </w:rPr>
        <w:t>）短沟道</w:t>
      </w:r>
      <w:r w:rsidRPr="00DF43FB">
        <w:rPr>
          <w:rFonts w:hint="eastAsia"/>
        </w:rPr>
        <w:t>LDD-MOS</w:t>
      </w:r>
      <w:r w:rsidRPr="00DF43FB">
        <w:rPr>
          <w:rFonts w:hint="eastAsia"/>
        </w:rPr>
        <w:t>晶体管结构定义。</w:t>
      </w:r>
    </w:p>
    <w:p w14:paraId="6493F74D" w14:textId="7BB8F110" w:rsidR="00DF43FB" w:rsidRPr="00DF43FB" w:rsidRDefault="00DF43FB" w:rsidP="00DF43FB">
      <w:r w:rsidRPr="00DF43FB">
        <w:rPr>
          <w:rFonts w:hint="eastAsia"/>
        </w:rPr>
        <w:t>（</w:t>
      </w:r>
      <w:r w:rsidRPr="00DF43FB">
        <w:rPr>
          <w:rFonts w:hint="eastAsia"/>
        </w:rPr>
        <w:t>2</w:t>
      </w:r>
      <w:r w:rsidRPr="00DF43FB">
        <w:rPr>
          <w:rFonts w:hint="eastAsia"/>
        </w:rPr>
        <w:t>）转移特性、输出特性</w:t>
      </w:r>
      <w:r w:rsidRPr="00DF43FB">
        <w:rPr>
          <w:rFonts w:hint="eastAsia"/>
        </w:rPr>
        <w:t>.</w:t>
      </w:r>
    </w:p>
    <w:p w14:paraId="51AF9857" w14:textId="60D4DC02" w:rsidR="00DF43FB" w:rsidRDefault="00DF43FB" w:rsidP="00DF43FB">
      <w:pPr>
        <w:rPr>
          <w:b/>
        </w:rPr>
      </w:pPr>
      <w:r w:rsidRPr="00DF43FB">
        <w:rPr>
          <w:rFonts w:hint="eastAsia"/>
        </w:rPr>
        <w:t>（</w:t>
      </w:r>
      <w:r w:rsidRPr="00DF43FB">
        <w:rPr>
          <w:rFonts w:hint="eastAsia"/>
        </w:rPr>
        <w:t>3</w:t>
      </w:r>
      <w:r w:rsidRPr="00DF43FB">
        <w:rPr>
          <w:rFonts w:hint="eastAsia"/>
        </w:rPr>
        <w:t>）结构和参数：器件结构下图所示</w:t>
      </w:r>
      <w:r w:rsidRPr="00DF43FB">
        <w:rPr>
          <w:rFonts w:hint="eastAsia"/>
        </w:rPr>
        <w:t>,</w:t>
      </w:r>
      <w:r w:rsidRPr="00DF43FB">
        <w:rPr>
          <w:rFonts w:hint="eastAsia"/>
        </w:rPr>
        <w:t>宽度</w:t>
      </w:r>
      <w:r w:rsidRPr="00DF43FB">
        <w:rPr>
          <w:rFonts w:hint="eastAsia"/>
        </w:rPr>
        <w:t>1</w:t>
      </w:r>
      <w:r w:rsidR="008437CF">
        <w:rPr>
          <w:rFonts w:hint="eastAsia"/>
        </w:rPr>
        <w:t>.</w:t>
      </w:r>
      <w:r w:rsidRPr="00DF43FB">
        <w:rPr>
          <w:rFonts w:hint="eastAsia"/>
        </w:rPr>
        <w:t>2</w:t>
      </w:r>
      <w:r w:rsidRPr="00DF43FB">
        <w:rPr>
          <w:rFonts w:hint="eastAsia"/>
        </w:rPr>
        <w:t>μ</w:t>
      </w:r>
      <w:r w:rsidRPr="00DF43FB">
        <w:rPr>
          <w:rFonts w:hint="eastAsia"/>
        </w:rPr>
        <w:t>m</w:t>
      </w:r>
      <w:r w:rsidRPr="00DF43FB">
        <w:rPr>
          <w:rFonts w:hint="eastAsia"/>
        </w:rPr>
        <w:t>，衬底为</w:t>
      </w:r>
      <w:r w:rsidRPr="00DF43FB">
        <w:rPr>
          <w:rFonts w:hint="eastAsia"/>
        </w:rPr>
        <w:t>P</w:t>
      </w:r>
      <w:r w:rsidRPr="00DF43FB">
        <w:rPr>
          <w:rFonts w:hint="eastAsia"/>
        </w:rPr>
        <w:t>型、厚度</w:t>
      </w:r>
      <w:r w:rsidRPr="00DF43FB">
        <w:rPr>
          <w:rFonts w:hint="eastAsia"/>
        </w:rPr>
        <w:t>0.8</w:t>
      </w:r>
      <w:r w:rsidRPr="00DF43FB">
        <w:rPr>
          <w:rFonts w:hint="eastAsia"/>
        </w:rPr>
        <w:t>μ</w:t>
      </w:r>
      <w:r w:rsidRPr="00DF43FB">
        <w:rPr>
          <w:rFonts w:hint="eastAsia"/>
        </w:rPr>
        <w:t>m</w:t>
      </w:r>
      <w:r w:rsidRPr="00DF43FB">
        <w:rPr>
          <w:rFonts w:hint="eastAsia"/>
        </w:rPr>
        <w:t>、浓度</w:t>
      </w:r>
      <w:r w:rsidRPr="00DF43FB">
        <w:rPr>
          <w:rFonts w:hint="eastAsia"/>
        </w:rPr>
        <w:t>1</w:t>
      </w:r>
      <w:r w:rsidRPr="00DF43FB">
        <w:rPr>
          <w:rFonts w:hint="eastAsia"/>
        </w:rPr>
        <w:t>×</w:t>
      </w:r>
      <w:r w:rsidRPr="00DF43FB">
        <w:rPr>
          <w:rFonts w:hint="eastAsia"/>
        </w:rPr>
        <w:t>1014 cm</w:t>
      </w:r>
      <w:r w:rsidRPr="00DF43FB">
        <w:rPr>
          <w:rFonts w:hint="eastAsia"/>
        </w:rPr>
        <w:t>—</w:t>
      </w:r>
      <w:r w:rsidRPr="00DF43FB">
        <w:rPr>
          <w:rFonts w:hint="eastAsia"/>
        </w:rPr>
        <w:t>3</w:t>
      </w:r>
      <w:r w:rsidRPr="00DF43FB">
        <w:rPr>
          <w:rFonts w:hint="eastAsia"/>
        </w:rPr>
        <w:t>、晶向</w:t>
      </w:r>
      <w:r w:rsidRPr="00DF43FB">
        <w:rPr>
          <w:rFonts w:hint="eastAsia"/>
        </w:rPr>
        <w:t>&lt;100&gt;</w:t>
      </w:r>
      <w:r w:rsidRPr="00DF43FB">
        <w:rPr>
          <w:rFonts w:hint="eastAsia"/>
        </w:rPr>
        <w:t>，栅氧化层厚度</w:t>
      </w:r>
      <w:r w:rsidRPr="00DF43FB">
        <w:rPr>
          <w:rFonts w:hint="eastAsia"/>
        </w:rPr>
        <w:t>13nm</w:t>
      </w:r>
      <w:r w:rsidRPr="00DF43FB">
        <w:rPr>
          <w:rFonts w:hint="eastAsia"/>
        </w:rPr>
        <w:t>，栅为</w:t>
      </w:r>
      <w:r w:rsidRPr="00DF43FB">
        <w:rPr>
          <w:rFonts w:hint="eastAsia"/>
        </w:rPr>
        <w:t>n+</w:t>
      </w:r>
      <w:r w:rsidRPr="00DF43FB">
        <w:rPr>
          <w:rFonts w:hint="eastAsia"/>
        </w:rPr>
        <w:t>掺杂多晶硅</w:t>
      </w:r>
    </w:p>
    <w:p w14:paraId="6433E4CD" w14:textId="6E85BC5A" w:rsidR="000051F0" w:rsidRDefault="00000000" w:rsidP="00DF43FB">
      <w:pPr>
        <w:pStyle w:val="a6"/>
      </w:pPr>
      <w:r>
        <w:rPr>
          <w:rFonts w:hint="eastAsia"/>
        </w:rPr>
        <w:t>二、实验</w:t>
      </w:r>
      <w:r w:rsidR="00DF43FB">
        <w:rPr>
          <w:rFonts w:hint="eastAsia"/>
        </w:rPr>
        <w:t>要求</w:t>
      </w:r>
    </w:p>
    <w:p w14:paraId="0D98606D" w14:textId="5FBF5ACD" w:rsidR="00DF43FB" w:rsidRDefault="00DF43FB" w:rsidP="00DF43F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610986D7" w14:textId="4B701ACE" w:rsidR="00DF43FB" w:rsidRDefault="00DF43FB" w:rsidP="00DF43FB">
      <w:r>
        <w:rPr>
          <w:noProof/>
        </w:rPr>
        <w:drawing>
          <wp:inline distT="0" distB="0" distL="0" distR="0" wp14:anchorId="24FDA1C9" wp14:editId="591666BC">
            <wp:extent cx="4346575" cy="2444750"/>
            <wp:effectExtent l="0" t="0" r="0" b="0"/>
            <wp:docPr id="284919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244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92093F" w14:textId="4B080443" w:rsidR="00DF43FB" w:rsidRDefault="00DF43FB" w:rsidP="00DF43FB">
      <w:r>
        <w:t>（</w:t>
      </w:r>
      <w:r>
        <w:t>2</w:t>
      </w:r>
      <w:r>
        <w:t>）改变表面浓度，改变栅氧化层厚度，观察阈值电压变化</w:t>
      </w:r>
    </w:p>
    <w:p w14:paraId="0D065612" w14:textId="77777777" w:rsidR="000051F0" w:rsidRDefault="00000000" w:rsidP="00A22D7E">
      <w:pPr>
        <w:pStyle w:val="a6"/>
      </w:pPr>
      <w:r>
        <w:rPr>
          <w:rFonts w:hint="eastAsia"/>
        </w:rPr>
        <w:t>三、实验内容</w:t>
      </w:r>
    </w:p>
    <w:p w14:paraId="07763B52" w14:textId="77777777" w:rsidR="00DF43FB" w:rsidRDefault="00000000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A22D7E">
        <w:rPr>
          <w:rStyle w:val="10"/>
        </w:rPr>
        <w:t>1.</w:t>
      </w:r>
      <w:r w:rsidRPr="00A22D7E">
        <w:rPr>
          <w:rStyle w:val="10"/>
        </w:rPr>
        <w:t>设计目标参数</w:t>
      </w:r>
      <w:r w:rsidRPr="00A22D7E">
        <w:rPr>
          <w:rStyle w:val="10"/>
          <w:rFonts w:hint="eastAsia"/>
        </w:rPr>
        <w:br/>
      </w:r>
      <w:r>
        <w:rPr>
          <w:rFonts w:ascii="Times New Roman" w:hAnsi="Times New Roman"/>
          <w:color w:val="000000"/>
          <w:kern w:val="0"/>
          <w:lang w:bidi="ar"/>
        </w:rPr>
        <w:t>尺寸</w:t>
      </w:r>
      <w:r>
        <w:rPr>
          <w:rFonts w:ascii="Times New Roman" w:hAnsi="Times New Roman"/>
          <w:color w:val="000000"/>
          <w:kern w:val="0"/>
          <w:lang w:bidi="ar"/>
        </w:rPr>
        <w:t>:N</w:t>
      </w:r>
      <w:r>
        <w:rPr>
          <w:rFonts w:ascii="Times New Roman" w:hAnsi="Times New Roman"/>
          <w:color w:val="000000"/>
          <w:kern w:val="0"/>
          <w:lang w:bidi="ar"/>
        </w:rPr>
        <w:t>型衬底（</w:t>
      </w:r>
      <w:r>
        <w:rPr>
          <w:rFonts w:ascii="Times New Roman" w:hAnsi="Times New Roman"/>
          <w:color w:val="000000"/>
          <w:kern w:val="0"/>
          <w:lang w:bidi="ar"/>
        </w:rPr>
        <w:t>2um×2um</w:t>
      </w:r>
      <w:r>
        <w:rPr>
          <w:rFonts w:ascii="Times New Roman" w:hAnsi="Times New Roman"/>
          <w:color w:val="000000"/>
          <w:kern w:val="0"/>
          <w:lang w:bidi="ar"/>
        </w:rPr>
        <w:t>）。</w:t>
      </w:r>
      <w:r>
        <w:rPr>
          <w:rFonts w:ascii="Times New Roman" w:hAnsi="Times New Roman"/>
          <w:color w:val="000000"/>
          <w:kern w:val="0"/>
          <w:lang w:bidi="ar"/>
        </w:rPr>
        <w:br/>
      </w:r>
      <w:r w:rsidRPr="00A22D7E">
        <w:rPr>
          <w:rStyle w:val="10"/>
        </w:rPr>
        <w:t>2.</w:t>
      </w:r>
      <w:r w:rsidRPr="00A22D7E">
        <w:rPr>
          <w:rStyle w:val="10"/>
        </w:rPr>
        <w:t>采用</w:t>
      </w:r>
      <w:r w:rsidRPr="00A22D7E">
        <w:rPr>
          <w:rStyle w:val="10"/>
        </w:rPr>
        <w:t xml:space="preserve"> Athena </w:t>
      </w:r>
      <w:r w:rsidRPr="00A22D7E">
        <w:rPr>
          <w:rStyle w:val="10"/>
        </w:rPr>
        <w:t>工艺仿真器设计器件</w:t>
      </w:r>
      <w:r w:rsidRPr="00A22D7E">
        <w:rPr>
          <w:rStyle w:val="10"/>
          <w:rFonts w:hint="eastAsia"/>
        </w:rPr>
        <w:br/>
      </w:r>
      <w:r>
        <w:rPr>
          <w:rFonts w:ascii="Times New Roman" w:hAnsi="Times New Roman"/>
          <w:color w:val="000000"/>
          <w:kern w:val="0"/>
          <w:lang w:bidi="ar"/>
        </w:rPr>
        <w:t>（</w:t>
      </w:r>
      <w:r>
        <w:rPr>
          <w:rFonts w:ascii="Times New Roman" w:hAnsi="Times New Roman"/>
          <w:color w:val="000000"/>
          <w:kern w:val="0"/>
          <w:lang w:bidi="ar"/>
        </w:rPr>
        <w:t>1</w:t>
      </w:r>
      <w:r>
        <w:rPr>
          <w:rFonts w:ascii="Times New Roman" w:hAnsi="Times New Roman"/>
          <w:color w:val="000000"/>
          <w:kern w:val="0"/>
          <w:lang w:bidi="ar"/>
        </w:rPr>
        <w:t>）</w:t>
      </w:r>
      <w:r>
        <w:rPr>
          <w:rFonts w:ascii="Times New Roman" w:hAnsi="Times New Roman"/>
          <w:color w:val="000000"/>
          <w:kern w:val="0"/>
          <w:lang w:bidi="ar"/>
        </w:rPr>
        <w:t xml:space="preserve"> </w:t>
      </w:r>
      <w:r>
        <w:rPr>
          <w:rFonts w:ascii="Times New Roman" w:hAnsi="Times New Roman"/>
          <w:color w:val="000000"/>
          <w:kern w:val="0"/>
          <w:lang w:bidi="ar"/>
        </w:rPr>
        <w:t>调用</w:t>
      </w:r>
      <w:r>
        <w:rPr>
          <w:rFonts w:ascii="Times New Roman" w:hAnsi="Times New Roman"/>
          <w:color w:val="000000"/>
          <w:kern w:val="0"/>
          <w:lang w:bidi="ar"/>
        </w:rPr>
        <w:t xml:space="preserve"> ATHENA </w:t>
      </w:r>
      <w:r>
        <w:rPr>
          <w:rFonts w:ascii="Times New Roman" w:hAnsi="Times New Roman"/>
          <w:color w:val="000000"/>
          <w:kern w:val="0"/>
          <w:lang w:bidi="ar"/>
        </w:rPr>
        <w:t>仿真器并生成网格信息。</w:t>
      </w:r>
    </w:p>
    <w:p w14:paraId="79ED6C19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＃启动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Athena</w:t>
      </w:r>
    </w:p>
    <w:p w14:paraId="2458FDD5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go athena</w:t>
      </w:r>
    </w:p>
    <w:p w14:paraId="050EACE0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＃器件结构网格划分；</w:t>
      </w:r>
    </w:p>
    <w:p w14:paraId="1F0AAE59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line x loc=0.0 spac=0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1 </w:t>
      </w:r>
    </w:p>
    <w:p w14:paraId="77CF3CCF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line x loc=0.2 spac=0.006</w:t>
      </w:r>
    </w:p>
    <w:p w14:paraId="645CBF0B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line x loc=0.4 spac=0.006</w:t>
      </w:r>
    </w:p>
    <w:p w14:paraId="5519EDE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line x loc=0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6 spac=0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01 </w:t>
      </w:r>
    </w:p>
    <w:p w14:paraId="5EC96A46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lastRenderedPageBreak/>
        <w:t>line y loc=0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0 spac=0.002 </w:t>
      </w:r>
    </w:p>
    <w:p w14:paraId="6FFEDCB6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line y loc=0.2 spac=0.005</w:t>
      </w:r>
    </w:p>
    <w:p w14:paraId="1F6637CB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line y loc=0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5 spac=0.05</w:t>
      </w:r>
    </w:p>
    <w:p w14:paraId="2F771C05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line y loc=0.8 spac=0.15</w:t>
      </w:r>
    </w:p>
    <w:p w14:paraId="077ACB47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(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建议定义左边一半）</w:t>
      </w:r>
    </w:p>
    <w:p w14:paraId="0CD52602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＃初始化；</w:t>
      </w:r>
    </w:p>
    <w:p w14:paraId="681FCB94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＃栅氧化，干氧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11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分钟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,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温度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950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</w:p>
    <w:p w14:paraId="26D1D717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diffus time=11 temp=950  dryo2 press=1.00 hcl.pc=3</w:t>
      </w:r>
    </w:p>
    <w:p w14:paraId="5B355D87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提取栅氧化层厚度，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extract name=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Gateoxide" thickness material=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Sio-2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mat.occno=1 x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val=0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3</w:t>
      </w:r>
    </w:p>
    <w:p w14:paraId="2951EB85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阈值电压调整；</w:t>
      </w:r>
    </w:p>
    <w:p w14:paraId="46C5213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implant boron dose=9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5e11 energy=10 crystal </w:t>
      </w:r>
    </w:p>
    <w:p w14:paraId="1398E56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提取表面浓度</w:t>
      </w:r>
    </w:p>
    <w:p w14:paraId="6BA625EA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淀积多晶硅；</w:t>
      </w:r>
    </w:p>
    <w:p w14:paraId="60097F5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 xml:space="preserve">depo poly thick=0.2 divi=10 </w:t>
      </w:r>
    </w:p>
    <w:p w14:paraId="6767E847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＃定义多晶硅栅</w:t>
      </w:r>
    </w:p>
    <w:p w14:paraId="1846CF4D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etch poly left p1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x=0.35</w:t>
      </w:r>
    </w:p>
    <w:p w14:paraId="6F8B78D6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多晶硅氧化，湿氧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,900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度，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3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分钟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;</w:t>
      </w:r>
    </w:p>
    <w:p w14:paraId="54A7AEF7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method fermi compress</w:t>
      </w:r>
    </w:p>
    <w:p w14:paraId="3FF01212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diffuse time=3 temp=900 weto2 press=1.0</w:t>
      </w:r>
    </w:p>
    <w:p w14:paraId="77F21C4B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多晶硅掺杂</w:t>
      </w:r>
    </w:p>
    <w:p w14:paraId="1E346EB2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implant phosphor dose=3.0e13 energy=20 crystal</w:t>
      </w:r>
    </w:p>
    <w:p w14:paraId="5C876978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＃侧墙的形成</w:t>
      </w:r>
    </w:p>
    <w:p w14:paraId="51E61362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淀积氧化层：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depo oxide thick=0.12 divisions=10</w:t>
      </w:r>
    </w:p>
    <w:p w14:paraId="02827AEF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干法刻蚀：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etch oxide dry thick=0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12</w:t>
      </w:r>
    </w:p>
    <w:p w14:paraId="62B2DE9D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源漏砷注入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,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快速退火</w:t>
      </w:r>
    </w:p>
    <w:p w14:paraId="03132B4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implant arsenic dose=5.0e15 energy=50 crystal</w:t>
      </w:r>
    </w:p>
    <w:p w14:paraId="1170A933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 xml:space="preserve">method fermi </w:t>
      </w:r>
    </w:p>
    <w:p w14:paraId="2A17D1E9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diffuse time=1 temp=900 nitro press=1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0</w:t>
      </w:r>
    </w:p>
    <w:p w14:paraId="6EDCB3F4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＃金属化</w:t>
      </w:r>
    </w:p>
    <w:p w14:paraId="23F08F74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etch oxide left p1.x=0.2</w:t>
      </w:r>
    </w:p>
    <w:p w14:paraId="5EBC19B3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deposit alumin thick=0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03 divi=2</w:t>
      </w:r>
    </w:p>
    <w:p w14:paraId="7132C995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etch alumin right p1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x=0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18</w:t>
      </w:r>
    </w:p>
    <w:p w14:paraId="446C4600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＃提取器件参数：结深，源漏方块电阻，侧墙下的方块电阻，阈值电压</w:t>
      </w:r>
    </w:p>
    <w:p w14:paraId="08C644FF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extract final S/D Xj</w:t>
      </w:r>
    </w:p>
    <w:p w14:paraId="395199B1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extract name="nxj" xj silicon mat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occno=1 x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val=0.1 junc.occno=1</w:t>
      </w:r>
    </w:p>
    <w:p w14:paraId="0A81F7D7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# extract the N++ regions sheet resistance</w:t>
      </w:r>
    </w:p>
    <w:p w14:paraId="370DB318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extract name="n++ sheet rho" sheet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res material="Silicon" mat.occno=1 x.val=0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05 region.occno=1</w:t>
      </w:r>
    </w:p>
    <w:p w14:paraId="239C7E35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lastRenderedPageBreak/>
        <w:t># extract the sheet rho under the spacer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，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of the LDD region</w:t>
      </w:r>
    </w:p>
    <w:p w14:paraId="45A26C9A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extract name=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ldd sheet rho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sheet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res material="Silicon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\</w:t>
      </w:r>
    </w:p>
    <w:p w14:paraId="032D3660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ab/>
        <w:t>mat.occno=1 x.val=0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3 region.occno=1</w:t>
      </w:r>
    </w:p>
    <w:p w14:paraId="788BBFF6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extract the surface conc under the channel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</w:p>
    <w:p w14:paraId="24503E53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extract name="chan surf conc” surf.conc impurity=”Net Doping” \</w:t>
      </w:r>
    </w:p>
    <w:p w14:paraId="3573CD98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material=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Silicon" mat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occno=1 x.val=0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45</w:t>
      </w:r>
    </w:p>
    <w:p w14:paraId="36A31916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# extract a curve of conductance versus bias.</w:t>
      </w:r>
    </w:p>
    <w:p w14:paraId="2A0624CE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extract start material=”Polysilicon" mat.occno=1 \</w:t>
      </w:r>
    </w:p>
    <w:p w14:paraId="48BEB513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ab/>
        <w:t>bias=0.0 bias.step=0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2 bias.stop=2 x.val=0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45</w:t>
      </w:r>
    </w:p>
    <w:p w14:paraId="57356342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extract done name="sheet cond v bias" \</w:t>
      </w:r>
    </w:p>
    <w:p w14:paraId="362DAE26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ab/>
        <w:t>curve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bias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，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1dn.conduct material="Silicon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mat.occno=1  region.occno=1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）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\</w:t>
      </w:r>
    </w:p>
    <w:p w14:paraId="117EB31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ab/>
        <w:t>outfile=”extract.dat”</w:t>
      </w:r>
    </w:p>
    <w:p w14:paraId="44AA01B4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# extract the long chan Vt</w:t>
      </w:r>
    </w:p>
    <w:p w14:paraId="491029A3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extract name=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n1dvt" 1dvt ntype vb=0.0 qss=1e10 x.val=0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49</w:t>
      </w:r>
    </w:p>
    <w:p w14:paraId="0C1A247D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右边结构生成</w:t>
      </w:r>
    </w:p>
    <w:p w14:paraId="61F693D1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structure mirror right</w:t>
      </w:r>
    </w:p>
    <w:p w14:paraId="4B91B2E9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＃设置电极</w:t>
      </w:r>
    </w:p>
    <w:p w14:paraId="2F896365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electrode name=gate x=0.5 y=0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1</w:t>
      </w:r>
    </w:p>
    <w:p w14:paraId="44B6EFD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electrode name=source x=0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1</w:t>
      </w:r>
    </w:p>
    <w:p w14:paraId="391CA06A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electrode name=drain x=1.1</w:t>
      </w:r>
    </w:p>
    <w:p w14:paraId="1A42E604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electrode name=substrate backside</w:t>
      </w:r>
    </w:p>
    <w:p w14:paraId="137EE353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输出结构图</w:t>
      </w:r>
    </w:p>
    <w:p w14:paraId="05E39FA7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structure outfile=mos1ex01_0.str</w:t>
      </w:r>
    </w:p>
    <w:p w14:paraId="08707B80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tonyplot  mos1ex01_0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str </w:t>
      </w:r>
    </w:p>
    <w:p w14:paraId="5E3E88F5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（每一道工艺定义后，都需要输出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/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画出结构图）</w:t>
      </w:r>
    </w:p>
    <w:p w14:paraId="20190655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启动器件仿真器</w:t>
      </w:r>
    </w:p>
    <w:p w14:paraId="7B14B0D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go atlas</w:t>
      </w:r>
    </w:p>
    <w:p w14:paraId="63D1DAC9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设置模型</w:t>
      </w:r>
    </w:p>
    <w:p w14:paraId="04C33C65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 xml:space="preserve">models cvt srh print </w:t>
      </w:r>
    </w:p>
    <w:p w14:paraId="50F0AD55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＃设置界面电荷</w:t>
      </w:r>
    </w:p>
    <w:p w14:paraId="3C366A06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contact name=gate n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poly</w:t>
      </w:r>
    </w:p>
    <w:p w14:paraId="0E8E4159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interface qf=3e10</w:t>
      </w:r>
    </w:p>
    <w:p w14:paraId="026DACA8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＃设置迭代模型</w:t>
      </w:r>
    </w:p>
    <w:p w14:paraId="44855AC9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method newton</w:t>
      </w:r>
    </w:p>
    <w:p w14:paraId="4AF89BE0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＃解初始化</w:t>
      </w:r>
    </w:p>
    <w:p w14:paraId="3E80BC76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solve init</w:t>
      </w:r>
    </w:p>
    <w:p w14:paraId="6BCADDC5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设置漏极电压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1V</w:t>
      </w:r>
    </w:p>
    <w:p w14:paraId="60AAC5C7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lastRenderedPageBreak/>
        <w:t>solve vdrain=0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1 </w:t>
      </w:r>
    </w:p>
    <w:p w14:paraId="12723CD6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# Ramp the gate</w:t>
      </w:r>
    </w:p>
    <w:p w14:paraId="4394938A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log outf=mos1ex01_1.log master</w:t>
      </w:r>
    </w:p>
    <w:p w14:paraId="35ECFF02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＃对栅极电压扫描</w:t>
      </w:r>
    </w:p>
    <w:p w14:paraId="5FFFBC74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solve vgate=0 vstep=0.25 vfinal=3.0 name=gate</w:t>
      </w:r>
    </w:p>
    <w:p w14:paraId="70ED87FA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save outf=mos1ex01_1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str</w:t>
      </w:r>
    </w:p>
    <w:p w14:paraId="638679DB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画出转移特性曲线</w:t>
      </w:r>
    </w:p>
    <w:p w14:paraId="38FDA019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tonyplot  mos1ex01_1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log -set mos1ex01_1_log.set</w:t>
      </w:r>
    </w:p>
    <w:p w14:paraId="74F3BB3E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＃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提取器件参数</w:t>
      </w:r>
    </w:p>
    <w:p w14:paraId="45632366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extract name="nvt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xintercept(maxslope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curve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abs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v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"gate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),abs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i."drain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”）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))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）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\</w:t>
      </w:r>
    </w:p>
    <w:p w14:paraId="0751CCD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ab/>
        <w:t>- abs(ave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v.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drain"))/2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）</w:t>
      </w:r>
    </w:p>
    <w:p w14:paraId="682CCE5D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extract name=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nbeta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slope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maxslope(curve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abs(v."gate"),abs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i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"drain")))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）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\</w:t>
      </w:r>
    </w:p>
    <w:p w14:paraId="19F5B9B4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ab/>
        <w:t xml:space="preserve">* 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1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0/abs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ave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v.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drain"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）））</w:t>
      </w:r>
    </w:p>
    <w:p w14:paraId="02E1E1C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extract name="ntheta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((max(abs(v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"drain")) 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＊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＄”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nbeta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”）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/max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abs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i.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drain"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）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)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）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\</w:t>
      </w:r>
    </w:p>
    <w:p w14:paraId="2E9FF373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ab/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—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(1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0 / 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（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max(abs(v."gate")) 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—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 (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＄”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nvt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”）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)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）</w:t>
      </w:r>
    </w:p>
    <w:p w14:paraId="494B604A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对不同的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Vg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，求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Id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与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Vds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的关系曲线</w:t>
      </w:r>
    </w:p>
    <w:p w14:paraId="6BB9DBB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solve init</w:t>
      </w:r>
    </w:p>
    <w:p w14:paraId="542FA7DE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solve vgate=1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1 outf=solve_tmp1 </w:t>
      </w:r>
    </w:p>
    <w:p w14:paraId="4347D121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solve vgate=2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2 outf=solve_tmp2 </w:t>
      </w:r>
    </w:p>
    <w:p w14:paraId="352EC4E4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solve vgate=3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3 outf=solve_tmp3 </w:t>
      </w:r>
    </w:p>
    <w:p w14:paraId="5E4439DD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 xml:space="preserve">solve vgate=5  outf=solve_tmp4 </w:t>
      </w:r>
    </w:p>
    <w:p w14:paraId="7A6CC7B8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load infile=solve_tmp1</w:t>
      </w:r>
    </w:p>
    <w:p w14:paraId="3A36E863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log outf=mos_1.log</w:t>
      </w:r>
    </w:p>
    <w:p w14:paraId="677DF242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 xml:space="preserve">solve name=drain vdrain=0 vfinal=3.3 vstep=0.3 </w:t>
      </w:r>
    </w:p>
    <w:p w14:paraId="65C3B513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load infile=solve_tmp2</w:t>
      </w:r>
    </w:p>
    <w:p w14:paraId="200697B6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log outf=mos_2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log</w:t>
      </w:r>
    </w:p>
    <w:p w14:paraId="37F6D39F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solve name=drain vdrain=0 vfinal=3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3 vstep=0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3</w:t>
      </w:r>
    </w:p>
    <w:p w14:paraId="13213E93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load infile=solve_tmp3</w:t>
      </w:r>
    </w:p>
    <w:p w14:paraId="7D6A4FA3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log outf=mos_3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log</w:t>
      </w:r>
    </w:p>
    <w:p w14:paraId="727E0FEE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solve name=drain vdrain=0 vfinal=3.3 vstep=0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3</w:t>
      </w:r>
    </w:p>
    <w:p w14:paraId="69361711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load infile=solve_tmp4</w:t>
      </w:r>
    </w:p>
    <w:p w14:paraId="5B1FDFE2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log outf=mos_4.log</w:t>
      </w:r>
    </w:p>
    <w:p w14:paraId="70DCD2D7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/>
          <w:color w:val="000000"/>
          <w:kern w:val="0"/>
          <w:lang w:bidi="ar"/>
        </w:rPr>
        <w:t>solve name=drain vdrain=0 vfinal=3.3 vstep=0.3</w:t>
      </w:r>
    </w:p>
    <w:p w14:paraId="629177F7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画出转移特性曲线</w:t>
      </w:r>
    </w:p>
    <w:p w14:paraId="01B4344C" w14:textId="77777777" w:rsidR="00DF43FB" w:rsidRPr="00DF43FB" w:rsidRDefault="00DF43FB" w:rsidP="00DF43FB">
      <w:pPr>
        <w:spacing w:line="276" w:lineRule="auto"/>
        <w:rPr>
          <w:rFonts w:ascii="Times New Roman" w:hAnsi="Times New Roman"/>
          <w:color w:val="000000"/>
          <w:kern w:val="0"/>
          <w:lang w:bidi="ar"/>
        </w:rPr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tonyplot 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—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overlay 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—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st mos_4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log  mos_3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log mos_2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log mos_1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。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 xml:space="preserve">log </w:t>
      </w:r>
    </w:p>
    <w:p w14:paraId="498067CA" w14:textId="6E85C87A" w:rsidR="000051F0" w:rsidRDefault="00DF43FB" w:rsidP="00DF43FB">
      <w:pPr>
        <w:spacing w:line="276" w:lineRule="auto"/>
      </w:pPr>
      <w:r w:rsidRPr="00DF43FB">
        <w:rPr>
          <w:rFonts w:ascii="Times New Roman" w:hAnsi="Times New Roman" w:hint="eastAsia"/>
          <w:color w:val="000000"/>
          <w:kern w:val="0"/>
          <w:lang w:bidi="ar"/>
        </w:rPr>
        <w:lastRenderedPageBreak/>
        <w:t>#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退出</w:t>
      </w:r>
      <w:r w:rsidRPr="00DF43FB">
        <w:rPr>
          <w:rFonts w:ascii="Times New Roman" w:hAnsi="Times New Roman" w:hint="eastAsia"/>
          <w:color w:val="000000"/>
          <w:kern w:val="0"/>
          <w:lang w:bidi="ar"/>
        </w:rPr>
        <w:t>,qui</w:t>
      </w:r>
    </w:p>
    <w:p w14:paraId="3E19D942" w14:textId="77777777" w:rsidR="00A22D7E" w:rsidRDefault="00A22D7E"/>
    <w:p w14:paraId="0E3A0D6A" w14:textId="761356A0" w:rsidR="00A22D7E" w:rsidRDefault="00A22D7E" w:rsidP="00A22D7E">
      <w:pPr>
        <w:pStyle w:val="a6"/>
        <w:jc w:val="both"/>
      </w:pPr>
      <w:r>
        <w:rPr>
          <w:rFonts w:hint="eastAsia"/>
        </w:rPr>
        <w:t>四、</w:t>
      </w:r>
      <w:r w:rsidR="00897DEF">
        <w:rPr>
          <w:rFonts w:hint="eastAsia"/>
        </w:rPr>
        <w:t>实验步骤</w:t>
      </w:r>
      <w:r>
        <w:rPr>
          <w:rFonts w:hint="eastAsia"/>
        </w:rPr>
        <w:t>：</w:t>
      </w:r>
    </w:p>
    <w:p w14:paraId="60526EEA" w14:textId="2FA6FC17" w:rsidR="00A22D7E" w:rsidRDefault="00A22D7E" w:rsidP="00A22D7E">
      <w:pPr>
        <w:pStyle w:val="1"/>
        <w:rPr>
          <w:rFonts w:hint="default"/>
        </w:rPr>
      </w:pPr>
      <w:r>
        <w:t>1.</w:t>
      </w:r>
      <w:r w:rsidR="00897DEF">
        <w:t>改变</w:t>
      </w:r>
      <w:r w:rsidR="00DE4BF6">
        <w:t>表面</w:t>
      </w:r>
      <w:r w:rsidR="00897DEF">
        <w:t>浓度</w:t>
      </w:r>
      <w:r w:rsidR="00DE4BF6">
        <w:t>对阈值电压</w:t>
      </w:r>
      <w:r w:rsidR="00897DEF">
        <w:t>的影响</w:t>
      </w:r>
    </w:p>
    <w:p w14:paraId="0F46E706" w14:textId="0E7EA9B9" w:rsidR="00897DEF" w:rsidRDefault="00897DEF" w:rsidP="00897DE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04D02">
        <w:rPr>
          <w:rFonts w:hint="eastAsia"/>
        </w:rPr>
        <w:t>在</w:t>
      </w:r>
      <w:r w:rsidR="00E04D02">
        <w:rPr>
          <w:rFonts w:hint="eastAsia"/>
        </w:rPr>
        <w:t>ATHENA</w:t>
      </w:r>
      <w:r w:rsidR="00E04D02">
        <w:rPr>
          <w:rFonts w:hint="eastAsia"/>
        </w:rPr>
        <w:t>中，将注入计量由原来的</w:t>
      </w:r>
      <w:r w:rsidR="00E04D02">
        <w:rPr>
          <w:rFonts w:hint="eastAsia"/>
        </w:rPr>
        <w:t>2e1</w:t>
      </w:r>
      <w:r w:rsidR="00A4114C">
        <w:rPr>
          <w:rFonts w:hint="eastAsia"/>
        </w:rPr>
        <w:t>2</w:t>
      </w:r>
      <w:r w:rsidR="00E04D02">
        <w:rPr>
          <w:rFonts w:hint="eastAsia"/>
        </w:rPr>
        <w:t>改为</w:t>
      </w:r>
      <w:r w:rsidR="00E04D02">
        <w:rPr>
          <w:rFonts w:hint="eastAsia"/>
        </w:rPr>
        <w:t>2e1</w:t>
      </w:r>
      <w:r w:rsidR="00A4114C">
        <w:rPr>
          <w:rFonts w:hint="eastAsia"/>
        </w:rPr>
        <w:t>4</w:t>
      </w:r>
      <w:r w:rsidR="00E04D02">
        <w:rPr>
          <w:rFonts w:hint="eastAsia"/>
        </w:rPr>
        <w:t>、</w:t>
      </w:r>
      <w:r w:rsidR="00E04D02">
        <w:rPr>
          <w:rFonts w:hint="eastAsia"/>
        </w:rPr>
        <w:t>2e1</w:t>
      </w:r>
      <w:r w:rsidR="00A4114C">
        <w:rPr>
          <w:rFonts w:hint="eastAsia"/>
        </w:rPr>
        <w:t>0</w:t>
      </w:r>
    </w:p>
    <w:p w14:paraId="0B3DF811" w14:textId="7F69C107" w:rsidR="005C2B52" w:rsidRDefault="005C2B52" w:rsidP="005C2B52">
      <w:pPr>
        <w:jc w:val="center"/>
      </w:pPr>
      <w:r w:rsidRPr="005C2B52">
        <w:rPr>
          <w:noProof/>
        </w:rPr>
        <w:drawing>
          <wp:inline distT="0" distB="0" distL="0" distR="0" wp14:anchorId="171F2DDF" wp14:editId="222F6F19">
            <wp:extent cx="3825572" cy="983065"/>
            <wp:effectExtent l="0" t="0" r="3810" b="7620"/>
            <wp:docPr id="1476277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77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474E" w14:textId="01614451" w:rsidR="00E04D02" w:rsidRDefault="00E04D02" w:rsidP="00897DEF">
      <w:r>
        <w:rPr>
          <w:rFonts w:hint="eastAsia"/>
        </w:rPr>
        <w:t>1.</w:t>
      </w:r>
      <w:r>
        <w:rPr>
          <w:rFonts w:hint="eastAsia"/>
        </w:rPr>
        <w:t>注入硼离子为</w:t>
      </w:r>
      <w:r>
        <w:rPr>
          <w:rFonts w:hint="eastAsia"/>
        </w:rPr>
        <w:t>2e12</w:t>
      </w:r>
    </w:p>
    <w:p w14:paraId="4590FA50" w14:textId="020B454D" w:rsidR="00E04D02" w:rsidRDefault="00E04D02" w:rsidP="00897DEF">
      <w:r w:rsidRPr="00E04D02">
        <w:rPr>
          <w:noProof/>
        </w:rPr>
        <w:drawing>
          <wp:inline distT="0" distB="0" distL="0" distR="0" wp14:anchorId="056E4CBB" wp14:editId="1D13AB9B">
            <wp:extent cx="5297146" cy="2658139"/>
            <wp:effectExtent l="0" t="0" r="0" b="8890"/>
            <wp:docPr id="1835455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555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8939" cy="266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9BD0" w14:textId="322D8A88" w:rsidR="00E04D02" w:rsidRDefault="00E04D02" w:rsidP="00E04D02">
      <w:r>
        <w:rPr>
          <w:rFonts w:hint="eastAsia"/>
        </w:rPr>
        <w:t>2.</w:t>
      </w:r>
      <w:r>
        <w:rPr>
          <w:rFonts w:hint="eastAsia"/>
        </w:rPr>
        <w:t>注入硼离子为</w:t>
      </w:r>
      <w:r>
        <w:rPr>
          <w:rFonts w:hint="eastAsia"/>
        </w:rPr>
        <w:t>2e1</w:t>
      </w:r>
      <w:r w:rsidR="00A4114C">
        <w:rPr>
          <w:rFonts w:hint="eastAsia"/>
        </w:rPr>
        <w:t>4</w:t>
      </w:r>
    </w:p>
    <w:p w14:paraId="4A038B21" w14:textId="5B577044" w:rsidR="00E04D02" w:rsidRDefault="00A4114C" w:rsidP="00897DEF">
      <w:r w:rsidRPr="00A4114C">
        <w:rPr>
          <w:noProof/>
        </w:rPr>
        <w:drawing>
          <wp:inline distT="0" distB="0" distL="0" distR="0" wp14:anchorId="447AD7D7" wp14:editId="281D7875">
            <wp:extent cx="5274310" cy="2666365"/>
            <wp:effectExtent l="0" t="0" r="2540" b="635"/>
            <wp:docPr id="1749804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042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E6B0" w14:textId="62DBC9F6" w:rsidR="00A4114C" w:rsidRDefault="00A4114C" w:rsidP="00A4114C">
      <w:r>
        <w:rPr>
          <w:rFonts w:hint="eastAsia"/>
        </w:rPr>
        <w:lastRenderedPageBreak/>
        <w:t>3.</w:t>
      </w:r>
      <w:r>
        <w:rPr>
          <w:rFonts w:hint="eastAsia"/>
        </w:rPr>
        <w:t>注入硼离子为</w:t>
      </w:r>
      <w:r>
        <w:rPr>
          <w:rFonts w:hint="eastAsia"/>
        </w:rPr>
        <w:t>2e10</w:t>
      </w:r>
    </w:p>
    <w:p w14:paraId="42793D5D" w14:textId="0ECE75C9" w:rsidR="00A4114C" w:rsidRDefault="00A4114C" w:rsidP="00897DEF">
      <w:r w:rsidRPr="00A4114C">
        <w:rPr>
          <w:noProof/>
        </w:rPr>
        <w:drawing>
          <wp:inline distT="0" distB="0" distL="0" distR="0" wp14:anchorId="218957FE" wp14:editId="5EDF8B55">
            <wp:extent cx="4720856" cy="2355313"/>
            <wp:effectExtent l="0" t="0" r="3810" b="6985"/>
            <wp:docPr id="78337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7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2824" cy="23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F5A3" w14:textId="77BA5E41" w:rsidR="005C2B52" w:rsidRDefault="005C2B52" w:rsidP="005C2B52">
      <w:pPr>
        <w:pStyle w:val="af5"/>
        <w:keepNext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F7788">
        <w:rPr>
          <w:noProof/>
        </w:rPr>
        <w:t>1</w:t>
      </w:r>
      <w:r>
        <w:fldChar w:fldCharType="end"/>
      </w:r>
      <w:r>
        <w:rPr>
          <w:rFonts w:hint="eastAsia"/>
        </w:rPr>
        <w:t>提取参数</w:t>
      </w:r>
    </w:p>
    <w:tbl>
      <w:tblPr>
        <w:tblStyle w:val="af3"/>
        <w:tblW w:w="8032" w:type="dxa"/>
        <w:jc w:val="center"/>
        <w:tblLook w:val="04A0" w:firstRow="1" w:lastRow="0" w:firstColumn="1" w:lastColumn="0" w:noHBand="0" w:noVBand="1"/>
      </w:tblPr>
      <w:tblGrid>
        <w:gridCol w:w="1606"/>
        <w:gridCol w:w="1606"/>
        <w:gridCol w:w="1606"/>
        <w:gridCol w:w="1607"/>
        <w:gridCol w:w="1607"/>
      </w:tblGrid>
      <w:tr w:rsidR="00A4114C" w14:paraId="4B91EAA3" w14:textId="77777777" w:rsidTr="00CB1907">
        <w:trPr>
          <w:trHeight w:val="417"/>
          <w:jc w:val="center"/>
        </w:trPr>
        <w:tc>
          <w:tcPr>
            <w:tcW w:w="1606" w:type="dxa"/>
            <w:vAlign w:val="center"/>
          </w:tcPr>
          <w:p w14:paraId="4B86E17E" w14:textId="37D5D928" w:rsidR="00A4114C" w:rsidRDefault="00A4114C" w:rsidP="00897DEF">
            <w:r>
              <w:rPr>
                <w:rFonts w:hint="eastAsia"/>
              </w:rPr>
              <w:t>条件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参数</w:t>
            </w:r>
          </w:p>
        </w:tc>
        <w:tc>
          <w:tcPr>
            <w:tcW w:w="1606" w:type="dxa"/>
            <w:vAlign w:val="center"/>
          </w:tcPr>
          <w:p w14:paraId="108589A0" w14:textId="37989A61" w:rsidR="00A4114C" w:rsidRDefault="00A4114C" w:rsidP="00A4114C">
            <w:pPr>
              <w:jc w:val="center"/>
            </w:pPr>
            <w:r>
              <w:rPr>
                <w:rFonts w:hint="eastAsia"/>
              </w:rPr>
              <w:t>结深</w:t>
            </w:r>
            <w:r>
              <w:rPr>
                <w:rFonts w:hint="eastAsia"/>
              </w:rPr>
              <w:t>Xj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um</w:t>
            </w:r>
            <w:r>
              <w:rPr>
                <w:rFonts w:hint="eastAsia"/>
              </w:rPr>
              <w:t>）</w:t>
            </w:r>
          </w:p>
        </w:tc>
        <w:tc>
          <w:tcPr>
            <w:tcW w:w="1606" w:type="dxa"/>
            <w:vAlign w:val="center"/>
          </w:tcPr>
          <w:p w14:paraId="6DFD7359" w14:textId="1396BA52" w:rsidR="00A4114C" w:rsidRDefault="005C2B52" w:rsidP="005C2B52">
            <w:pPr>
              <w:jc w:val="center"/>
            </w:pPr>
            <w:r>
              <w:rPr>
                <w:rFonts w:hint="eastAsia"/>
              </w:rPr>
              <w:t>N++</w:t>
            </w:r>
            <w:r>
              <w:rPr>
                <w:rFonts w:hint="eastAsia"/>
              </w:rPr>
              <w:t>区方块电阻</w:t>
            </w:r>
          </w:p>
        </w:tc>
        <w:tc>
          <w:tcPr>
            <w:tcW w:w="1607" w:type="dxa"/>
            <w:vAlign w:val="center"/>
          </w:tcPr>
          <w:p w14:paraId="2F3F0E53" w14:textId="169C50C3" w:rsidR="00A4114C" w:rsidRDefault="005C2B52" w:rsidP="005C2B52">
            <w:pPr>
              <w:jc w:val="center"/>
            </w:pPr>
            <w:r>
              <w:rPr>
                <w:rFonts w:hint="eastAsia"/>
              </w:rPr>
              <w:t>Vth</w:t>
            </w:r>
          </w:p>
        </w:tc>
        <w:tc>
          <w:tcPr>
            <w:tcW w:w="1607" w:type="dxa"/>
            <w:vAlign w:val="center"/>
          </w:tcPr>
          <w:p w14:paraId="21155CB2" w14:textId="5FFA7381" w:rsidR="00A4114C" w:rsidRDefault="005C2B52" w:rsidP="005C2B52">
            <w:pPr>
              <w:jc w:val="center"/>
            </w:pPr>
            <w:r>
              <w:rPr>
                <w:rFonts w:hint="eastAsia"/>
              </w:rPr>
              <w:t>Idmax</w:t>
            </w:r>
          </w:p>
        </w:tc>
      </w:tr>
      <w:tr w:rsidR="00A4114C" w14:paraId="6F9EB6B3" w14:textId="77777777" w:rsidTr="00CB1907">
        <w:trPr>
          <w:trHeight w:val="417"/>
          <w:jc w:val="center"/>
        </w:trPr>
        <w:tc>
          <w:tcPr>
            <w:tcW w:w="1606" w:type="dxa"/>
            <w:vAlign w:val="center"/>
          </w:tcPr>
          <w:p w14:paraId="37E33E1D" w14:textId="3B1AFA21" w:rsidR="00A4114C" w:rsidRDefault="00A4114C" w:rsidP="00A4114C">
            <w:pPr>
              <w:jc w:val="center"/>
            </w:pPr>
            <w:r>
              <w:rPr>
                <w:rFonts w:hint="eastAsia"/>
              </w:rPr>
              <w:t>2e10</w:t>
            </w:r>
          </w:p>
        </w:tc>
        <w:tc>
          <w:tcPr>
            <w:tcW w:w="1606" w:type="dxa"/>
            <w:vAlign w:val="center"/>
          </w:tcPr>
          <w:p w14:paraId="23D2C2A4" w14:textId="2CD682EB" w:rsidR="00A4114C" w:rsidRDefault="005C2B52" w:rsidP="005C2B52">
            <w:pPr>
              <w:jc w:val="center"/>
            </w:pPr>
            <w:r>
              <w:rPr>
                <w:rFonts w:hint="eastAsia"/>
              </w:rPr>
              <w:t>0.56</w:t>
            </w:r>
          </w:p>
        </w:tc>
        <w:tc>
          <w:tcPr>
            <w:tcW w:w="1606" w:type="dxa"/>
            <w:vAlign w:val="center"/>
          </w:tcPr>
          <w:p w14:paraId="6781DAD4" w14:textId="136842EA" w:rsidR="00A4114C" w:rsidRDefault="005C2B52" w:rsidP="005C2B52">
            <w:pPr>
              <w:jc w:val="center"/>
            </w:pPr>
            <w:r>
              <w:rPr>
                <w:rFonts w:hint="eastAsia"/>
              </w:rPr>
              <w:t>27.94</w:t>
            </w:r>
          </w:p>
        </w:tc>
        <w:tc>
          <w:tcPr>
            <w:tcW w:w="1607" w:type="dxa"/>
            <w:vAlign w:val="center"/>
          </w:tcPr>
          <w:p w14:paraId="7BB4DB44" w14:textId="1A481807" w:rsidR="00A4114C" w:rsidRDefault="005C2B52" w:rsidP="005C2B52">
            <w:pPr>
              <w:jc w:val="center"/>
            </w:pPr>
            <w:r>
              <w:rPr>
                <w:rFonts w:hint="eastAsia"/>
              </w:rPr>
              <w:t>0.20</w:t>
            </w:r>
          </w:p>
        </w:tc>
        <w:tc>
          <w:tcPr>
            <w:tcW w:w="1607" w:type="dxa"/>
            <w:vAlign w:val="center"/>
          </w:tcPr>
          <w:p w14:paraId="644CC141" w14:textId="7FE6E38B" w:rsidR="00A4114C" w:rsidRDefault="005C2B52" w:rsidP="005C2B52">
            <w:pPr>
              <w:jc w:val="center"/>
            </w:pPr>
            <w:r>
              <w:rPr>
                <w:rFonts w:hint="eastAsia"/>
              </w:rPr>
              <w:t>12e-4</w:t>
            </w:r>
          </w:p>
        </w:tc>
      </w:tr>
      <w:tr w:rsidR="00A4114C" w14:paraId="7E303FFC" w14:textId="77777777" w:rsidTr="00CB1907">
        <w:trPr>
          <w:trHeight w:val="441"/>
          <w:jc w:val="center"/>
        </w:trPr>
        <w:tc>
          <w:tcPr>
            <w:tcW w:w="1606" w:type="dxa"/>
            <w:vAlign w:val="center"/>
          </w:tcPr>
          <w:p w14:paraId="36D3D3EF" w14:textId="35A8F208" w:rsidR="00A4114C" w:rsidRDefault="00A4114C" w:rsidP="00A4114C">
            <w:pPr>
              <w:jc w:val="center"/>
            </w:pPr>
            <w:r>
              <w:rPr>
                <w:rFonts w:hint="eastAsia"/>
              </w:rPr>
              <w:t>2e12</w:t>
            </w:r>
          </w:p>
        </w:tc>
        <w:tc>
          <w:tcPr>
            <w:tcW w:w="1606" w:type="dxa"/>
            <w:vAlign w:val="center"/>
          </w:tcPr>
          <w:p w14:paraId="777648AB" w14:textId="35F85540" w:rsidR="00A4114C" w:rsidRDefault="005C2B52" w:rsidP="005C2B52">
            <w:pPr>
              <w:jc w:val="center"/>
            </w:pPr>
            <w:r>
              <w:rPr>
                <w:rFonts w:hint="eastAsia"/>
              </w:rPr>
              <w:t>0.29</w:t>
            </w:r>
          </w:p>
        </w:tc>
        <w:tc>
          <w:tcPr>
            <w:tcW w:w="1606" w:type="dxa"/>
            <w:vAlign w:val="center"/>
          </w:tcPr>
          <w:p w14:paraId="0FCEC7F4" w14:textId="2B8CC375" w:rsidR="00A4114C" w:rsidRDefault="005C2B52" w:rsidP="005C2B52">
            <w:pPr>
              <w:jc w:val="center"/>
            </w:pPr>
            <w:r>
              <w:rPr>
                <w:rFonts w:hint="eastAsia"/>
              </w:rPr>
              <w:t>28.10</w:t>
            </w:r>
          </w:p>
        </w:tc>
        <w:tc>
          <w:tcPr>
            <w:tcW w:w="1607" w:type="dxa"/>
            <w:vAlign w:val="center"/>
          </w:tcPr>
          <w:p w14:paraId="0AD98AA0" w14:textId="4BDF3E34" w:rsidR="00A4114C" w:rsidRDefault="005C2B52" w:rsidP="005C2B52">
            <w:pPr>
              <w:jc w:val="center"/>
            </w:pPr>
            <w:r>
              <w:rPr>
                <w:rFonts w:hint="eastAsia"/>
              </w:rPr>
              <w:t>0.49</w:t>
            </w:r>
          </w:p>
        </w:tc>
        <w:tc>
          <w:tcPr>
            <w:tcW w:w="1607" w:type="dxa"/>
            <w:vAlign w:val="center"/>
          </w:tcPr>
          <w:p w14:paraId="56A7CB54" w14:textId="011CADE8" w:rsidR="00A4114C" w:rsidRDefault="005C2B52" w:rsidP="005C2B52">
            <w:pPr>
              <w:jc w:val="center"/>
            </w:pPr>
            <w:r>
              <w:rPr>
                <w:rFonts w:hint="eastAsia"/>
              </w:rPr>
              <w:t>4.3e-5</w:t>
            </w:r>
          </w:p>
        </w:tc>
      </w:tr>
      <w:tr w:rsidR="00A4114C" w14:paraId="7F473A6B" w14:textId="77777777" w:rsidTr="00CB1907">
        <w:trPr>
          <w:trHeight w:val="417"/>
          <w:jc w:val="center"/>
        </w:trPr>
        <w:tc>
          <w:tcPr>
            <w:tcW w:w="1606" w:type="dxa"/>
            <w:vAlign w:val="center"/>
          </w:tcPr>
          <w:p w14:paraId="1C13AB06" w14:textId="43380BD6" w:rsidR="00A4114C" w:rsidRDefault="00A4114C" w:rsidP="00A4114C">
            <w:pPr>
              <w:jc w:val="center"/>
            </w:pPr>
            <w:r>
              <w:rPr>
                <w:rFonts w:hint="eastAsia"/>
              </w:rPr>
              <w:t>2e14</w:t>
            </w:r>
          </w:p>
        </w:tc>
        <w:tc>
          <w:tcPr>
            <w:tcW w:w="1606" w:type="dxa"/>
            <w:vAlign w:val="center"/>
          </w:tcPr>
          <w:p w14:paraId="3994BE0D" w14:textId="2D0CDEC5" w:rsidR="00A4114C" w:rsidRDefault="005C2B52" w:rsidP="005C2B52">
            <w:pPr>
              <w:jc w:val="center"/>
            </w:pPr>
            <w:r>
              <w:rPr>
                <w:rFonts w:hint="eastAsia"/>
              </w:rPr>
              <w:t>0.18</w:t>
            </w:r>
          </w:p>
        </w:tc>
        <w:tc>
          <w:tcPr>
            <w:tcW w:w="1606" w:type="dxa"/>
            <w:vAlign w:val="center"/>
          </w:tcPr>
          <w:p w14:paraId="1A4BCD65" w14:textId="16D99EBD" w:rsidR="00A4114C" w:rsidRDefault="005C2B52" w:rsidP="005C2B52">
            <w:pPr>
              <w:jc w:val="center"/>
            </w:pPr>
            <w:r>
              <w:rPr>
                <w:rFonts w:hint="eastAsia"/>
              </w:rPr>
              <w:t>29.07</w:t>
            </w:r>
          </w:p>
        </w:tc>
        <w:tc>
          <w:tcPr>
            <w:tcW w:w="1607" w:type="dxa"/>
            <w:vAlign w:val="center"/>
          </w:tcPr>
          <w:p w14:paraId="691358E8" w14:textId="7F7F1F97" w:rsidR="00A4114C" w:rsidRDefault="005C2B52" w:rsidP="005C2B52">
            <w:pPr>
              <w:jc w:val="center"/>
            </w:pPr>
            <w:r>
              <w:rPr>
                <w:rFonts w:hint="eastAsia"/>
              </w:rPr>
              <w:t>2.57</w:t>
            </w:r>
          </w:p>
        </w:tc>
        <w:tc>
          <w:tcPr>
            <w:tcW w:w="1607" w:type="dxa"/>
            <w:vAlign w:val="center"/>
          </w:tcPr>
          <w:p w14:paraId="2646A57C" w14:textId="6460734A" w:rsidR="00A4114C" w:rsidRDefault="005C2B52" w:rsidP="005C2B52">
            <w:pPr>
              <w:jc w:val="center"/>
            </w:pPr>
            <w:r>
              <w:rPr>
                <w:rFonts w:hint="eastAsia"/>
              </w:rPr>
              <w:t>1.7e-5</w:t>
            </w:r>
          </w:p>
        </w:tc>
      </w:tr>
    </w:tbl>
    <w:p w14:paraId="73EB68EA" w14:textId="77777777" w:rsidR="00A4114C" w:rsidRPr="00897DEF" w:rsidRDefault="00A4114C" w:rsidP="00897DEF"/>
    <w:p w14:paraId="681BAA6E" w14:textId="2C41D6C8" w:rsidR="00A22D7E" w:rsidRDefault="005C2B52" w:rsidP="005C2B52">
      <w:pPr>
        <w:ind w:firstLine="420"/>
        <w:jc w:val="left"/>
      </w:pPr>
      <w:r w:rsidRPr="005C2B52">
        <w:rPr>
          <w:rFonts w:hint="eastAsia"/>
        </w:rPr>
        <w:t>由</w:t>
      </w:r>
      <w:r>
        <w:rPr>
          <w:rFonts w:hint="eastAsia"/>
        </w:rPr>
        <w:t>几个图片结合表</w:t>
      </w:r>
      <w:r>
        <w:rPr>
          <w:rFonts w:hint="eastAsia"/>
        </w:rPr>
        <w:t>1</w:t>
      </w:r>
      <w:r w:rsidRPr="005C2B52">
        <w:rPr>
          <w:rFonts w:hint="eastAsia"/>
        </w:rPr>
        <w:t>可看出，随着浓度的增加，结深逐渐降低</w:t>
      </w:r>
      <w:r w:rsidRPr="005C2B52">
        <w:rPr>
          <w:rFonts w:hint="eastAsia"/>
        </w:rPr>
        <w:t>:n++</w:t>
      </w:r>
      <w:r w:rsidRPr="005C2B52">
        <w:rPr>
          <w:rFonts w:hint="eastAsia"/>
        </w:rPr>
        <w:t>区方块电阻缓慢增加，阈值电压都迅速增加，</w:t>
      </w:r>
      <w:r w:rsidRPr="005C2B52">
        <w:rPr>
          <w:rFonts w:hint="eastAsia"/>
        </w:rPr>
        <w:t>Idmax</w:t>
      </w:r>
      <w:r w:rsidRPr="005C2B52">
        <w:rPr>
          <w:rFonts w:hint="eastAsia"/>
        </w:rPr>
        <w:t>迅速下降。当浓度为</w:t>
      </w:r>
      <w:r w:rsidRPr="005C2B52">
        <w:rPr>
          <w:rFonts w:hint="eastAsia"/>
        </w:rPr>
        <w:t xml:space="preserve"> </w:t>
      </w:r>
      <w:r>
        <w:rPr>
          <w:rFonts w:hint="eastAsia"/>
        </w:rPr>
        <w:t>2</w:t>
      </w:r>
      <w:r w:rsidRPr="005C2B52">
        <w:rPr>
          <w:rFonts w:hint="eastAsia"/>
        </w:rPr>
        <w:t>e14cm-3</w:t>
      </w:r>
      <w:r w:rsidRPr="005C2B52">
        <w:rPr>
          <w:rFonts w:hint="eastAsia"/>
        </w:rPr>
        <w:t>时，器件的</w:t>
      </w:r>
      <w:r w:rsidRPr="005C2B52">
        <w:rPr>
          <w:rFonts w:hint="eastAsia"/>
        </w:rPr>
        <w:t xml:space="preserve">I-V </w:t>
      </w:r>
      <w:r w:rsidRPr="005C2B52">
        <w:rPr>
          <w:rFonts w:hint="eastAsia"/>
        </w:rPr>
        <w:t>特性曲线图己失效。</w:t>
      </w:r>
    </w:p>
    <w:p w14:paraId="753A7302" w14:textId="77777777" w:rsidR="00CD0643" w:rsidRDefault="00CD0643" w:rsidP="005C2B52">
      <w:pPr>
        <w:ind w:firstLine="420"/>
        <w:jc w:val="left"/>
      </w:pPr>
    </w:p>
    <w:p w14:paraId="7F9B2E48" w14:textId="71E1B8F2" w:rsidR="005C2B52" w:rsidRDefault="005C2B52" w:rsidP="00CB1907">
      <w:pPr>
        <w:pStyle w:val="1"/>
        <w:rPr>
          <w:rFonts w:hint="default"/>
        </w:rPr>
      </w:pPr>
      <w:r>
        <w:t>2.</w:t>
      </w:r>
      <w:r>
        <w:t>改变栅氧化</w:t>
      </w:r>
      <w:r w:rsidR="00CD0643">
        <w:t>时间</w:t>
      </w:r>
      <w:r>
        <w:t>对阈值电压的影响</w:t>
      </w:r>
    </w:p>
    <w:p w14:paraId="10C55344" w14:textId="56F89646" w:rsidR="005C2B52" w:rsidRDefault="00CD0643" w:rsidP="00CD0643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ATHENA</w:t>
      </w:r>
      <w:r>
        <w:rPr>
          <w:rFonts w:hint="eastAsia"/>
        </w:rPr>
        <w:t>中，将氧化时间由原来的</w:t>
      </w:r>
      <w:r>
        <w:rPr>
          <w:rFonts w:hint="eastAsia"/>
        </w:rPr>
        <w:t xml:space="preserve">time=10 </w:t>
      </w:r>
      <w:r>
        <w:rPr>
          <w:rFonts w:hint="eastAsia"/>
        </w:rPr>
        <w:t>改为</w:t>
      </w:r>
      <w:r>
        <w:rPr>
          <w:rFonts w:hint="eastAsia"/>
        </w:rPr>
        <w:t>time=5</w:t>
      </w:r>
      <w:r>
        <w:rPr>
          <w:rFonts w:hint="eastAsia"/>
        </w:rPr>
        <w:t>、</w:t>
      </w:r>
      <w:r>
        <w:rPr>
          <w:rFonts w:hint="eastAsia"/>
        </w:rPr>
        <w:t>time=15</w:t>
      </w:r>
    </w:p>
    <w:p w14:paraId="6A6B1206" w14:textId="396FCAD3" w:rsidR="005C2B52" w:rsidRDefault="00CD0643" w:rsidP="005C2B52">
      <w:pPr>
        <w:ind w:firstLine="420"/>
        <w:jc w:val="left"/>
      </w:pPr>
      <w:r w:rsidRPr="00CD0643">
        <w:t>diffus time=10 temp=950 dryo2 press=1.00 hcl.pc=3</w:t>
      </w:r>
    </w:p>
    <w:p w14:paraId="67E58923" w14:textId="5B12735A" w:rsidR="00CD0643" w:rsidRDefault="00CD0643" w:rsidP="00CD0643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）保存并进行重新进行仿真</w:t>
      </w:r>
    </w:p>
    <w:p w14:paraId="4AD9B6EE" w14:textId="339C7177" w:rsidR="00CD0643" w:rsidRDefault="00CD0643" w:rsidP="00CD0643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）保存仿真所得的器件结构以及图形</w:t>
      </w:r>
    </w:p>
    <w:p w14:paraId="3AF0EE60" w14:textId="6B63C7F9" w:rsidR="00CB1907" w:rsidRDefault="00CB1907" w:rsidP="00CD0643">
      <w:pPr>
        <w:jc w:val="left"/>
      </w:pPr>
      <w:r>
        <w:rPr>
          <w:rFonts w:hint="eastAsia"/>
        </w:rPr>
        <w:t>1.time=5</w:t>
      </w:r>
      <w:r>
        <w:rPr>
          <w:rFonts w:hint="eastAsia"/>
        </w:rPr>
        <w:t>时</w:t>
      </w:r>
    </w:p>
    <w:p w14:paraId="55EFA18A" w14:textId="53B525AC" w:rsidR="00CD0643" w:rsidRDefault="00CB1907" w:rsidP="00CD0643">
      <w:pPr>
        <w:jc w:val="left"/>
      </w:pPr>
      <w:r w:rsidRPr="00CB1907">
        <w:rPr>
          <w:noProof/>
        </w:rPr>
        <w:drawing>
          <wp:inline distT="0" distB="0" distL="0" distR="0" wp14:anchorId="6773093B" wp14:editId="5B4DEA8B">
            <wp:extent cx="4540103" cy="2303394"/>
            <wp:effectExtent l="0" t="0" r="0" b="1905"/>
            <wp:docPr id="50769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9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494" cy="230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79F2" w14:textId="69B3781B" w:rsidR="00CB1907" w:rsidRDefault="00CB1907" w:rsidP="00CB1907">
      <w:pPr>
        <w:jc w:val="left"/>
      </w:pPr>
      <w:r>
        <w:rPr>
          <w:rFonts w:hint="eastAsia"/>
        </w:rPr>
        <w:lastRenderedPageBreak/>
        <w:t>2.time=10</w:t>
      </w:r>
      <w:r>
        <w:rPr>
          <w:rFonts w:hint="eastAsia"/>
        </w:rPr>
        <w:t>时</w:t>
      </w:r>
    </w:p>
    <w:p w14:paraId="20E61E13" w14:textId="77777777" w:rsidR="00CB1907" w:rsidRDefault="00CB1907" w:rsidP="00CD0643">
      <w:pPr>
        <w:jc w:val="left"/>
      </w:pPr>
    </w:p>
    <w:p w14:paraId="623BA975" w14:textId="25E0CDF0" w:rsidR="00CB1907" w:rsidRDefault="00CB1907" w:rsidP="00CD0643">
      <w:pPr>
        <w:jc w:val="left"/>
      </w:pPr>
      <w:r w:rsidRPr="00E04D02">
        <w:rPr>
          <w:noProof/>
        </w:rPr>
        <w:drawing>
          <wp:inline distT="0" distB="0" distL="0" distR="0" wp14:anchorId="3C494143" wp14:editId="63453CB6">
            <wp:extent cx="5274310" cy="2646680"/>
            <wp:effectExtent l="0" t="0" r="0" b="0"/>
            <wp:docPr id="958545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555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6ED1" w14:textId="7EA7223F" w:rsidR="00CB1907" w:rsidRDefault="00CB1907" w:rsidP="00CB1907">
      <w:pPr>
        <w:jc w:val="left"/>
      </w:pPr>
      <w:r>
        <w:rPr>
          <w:rFonts w:hint="eastAsia"/>
        </w:rPr>
        <w:t>3.time=15</w:t>
      </w:r>
      <w:r>
        <w:rPr>
          <w:rFonts w:hint="eastAsia"/>
        </w:rPr>
        <w:t>时</w:t>
      </w:r>
    </w:p>
    <w:p w14:paraId="7A6BB396" w14:textId="77777777" w:rsidR="00CB1907" w:rsidRDefault="00CB1907" w:rsidP="00CD0643">
      <w:pPr>
        <w:jc w:val="left"/>
      </w:pPr>
    </w:p>
    <w:p w14:paraId="62744CD4" w14:textId="22981ED2" w:rsidR="00CB1907" w:rsidRDefault="00CB1907" w:rsidP="00CD0643">
      <w:pPr>
        <w:jc w:val="left"/>
      </w:pPr>
      <w:r w:rsidRPr="00CB1907">
        <w:rPr>
          <w:noProof/>
        </w:rPr>
        <w:drawing>
          <wp:inline distT="0" distB="0" distL="0" distR="0" wp14:anchorId="40E32060" wp14:editId="7CDFB8AA">
            <wp:extent cx="5274310" cy="2642870"/>
            <wp:effectExtent l="0" t="0" r="2540" b="5080"/>
            <wp:docPr id="880055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556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0CFF" w14:textId="529BE21F" w:rsidR="00465A46" w:rsidRDefault="00465A46" w:rsidP="00465A46">
      <w:pPr>
        <w:pStyle w:val="af5"/>
        <w:keepNext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F7788">
        <w:rPr>
          <w:noProof/>
        </w:rPr>
        <w:t>2</w:t>
      </w:r>
      <w:r>
        <w:fldChar w:fldCharType="end"/>
      </w:r>
      <w:r>
        <w:rPr>
          <w:rFonts w:hint="eastAsia"/>
        </w:rPr>
        <w:t>提取参数</w:t>
      </w:r>
    </w:p>
    <w:tbl>
      <w:tblPr>
        <w:tblStyle w:val="af3"/>
        <w:tblW w:w="4820" w:type="dxa"/>
        <w:jc w:val="center"/>
        <w:tblLook w:val="04A0" w:firstRow="1" w:lastRow="0" w:firstColumn="1" w:lastColumn="0" w:noHBand="0" w:noVBand="1"/>
      </w:tblPr>
      <w:tblGrid>
        <w:gridCol w:w="1606"/>
        <w:gridCol w:w="1607"/>
        <w:gridCol w:w="1607"/>
      </w:tblGrid>
      <w:tr w:rsidR="00465A46" w14:paraId="2F498EE2" w14:textId="77777777" w:rsidTr="00465A46">
        <w:trPr>
          <w:trHeight w:val="417"/>
          <w:jc w:val="center"/>
        </w:trPr>
        <w:tc>
          <w:tcPr>
            <w:tcW w:w="1606" w:type="dxa"/>
            <w:vAlign w:val="center"/>
          </w:tcPr>
          <w:p w14:paraId="5FEF39FF" w14:textId="77777777" w:rsidR="00465A46" w:rsidRDefault="00465A46" w:rsidP="0008353B">
            <w:r>
              <w:rPr>
                <w:rFonts w:hint="eastAsia"/>
              </w:rPr>
              <w:t>条件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参数</w:t>
            </w:r>
          </w:p>
        </w:tc>
        <w:tc>
          <w:tcPr>
            <w:tcW w:w="1607" w:type="dxa"/>
            <w:vAlign w:val="center"/>
          </w:tcPr>
          <w:p w14:paraId="7D081222" w14:textId="77777777" w:rsidR="00465A46" w:rsidRDefault="00465A46" w:rsidP="0008353B">
            <w:pPr>
              <w:jc w:val="center"/>
            </w:pPr>
            <w:r>
              <w:rPr>
                <w:rFonts w:hint="eastAsia"/>
              </w:rPr>
              <w:t>Vth</w:t>
            </w:r>
          </w:p>
        </w:tc>
        <w:tc>
          <w:tcPr>
            <w:tcW w:w="1607" w:type="dxa"/>
            <w:vAlign w:val="center"/>
          </w:tcPr>
          <w:p w14:paraId="39ACA52D" w14:textId="77777777" w:rsidR="00465A46" w:rsidRDefault="00465A46" w:rsidP="0008353B">
            <w:pPr>
              <w:jc w:val="center"/>
            </w:pPr>
            <w:r>
              <w:rPr>
                <w:rFonts w:hint="eastAsia"/>
              </w:rPr>
              <w:t>Idmax</w:t>
            </w:r>
          </w:p>
        </w:tc>
      </w:tr>
      <w:tr w:rsidR="00465A46" w14:paraId="199190AB" w14:textId="77777777" w:rsidTr="00465A46">
        <w:trPr>
          <w:trHeight w:val="417"/>
          <w:jc w:val="center"/>
        </w:trPr>
        <w:tc>
          <w:tcPr>
            <w:tcW w:w="1606" w:type="dxa"/>
            <w:vAlign w:val="center"/>
          </w:tcPr>
          <w:p w14:paraId="33FB3E48" w14:textId="060E56BB" w:rsidR="00465A46" w:rsidRDefault="00465A46" w:rsidP="0008353B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607" w:type="dxa"/>
            <w:vAlign w:val="center"/>
          </w:tcPr>
          <w:p w14:paraId="074F8EEF" w14:textId="79C1E4DB" w:rsidR="00465A46" w:rsidRDefault="00465A46" w:rsidP="0008353B">
            <w:pPr>
              <w:jc w:val="center"/>
            </w:pPr>
            <w:r>
              <w:rPr>
                <w:rFonts w:hint="eastAsia"/>
              </w:rPr>
              <w:t>0.52</w:t>
            </w:r>
          </w:p>
        </w:tc>
        <w:tc>
          <w:tcPr>
            <w:tcW w:w="1607" w:type="dxa"/>
            <w:vAlign w:val="center"/>
          </w:tcPr>
          <w:p w14:paraId="122B1356" w14:textId="596D5115" w:rsidR="00465A46" w:rsidRDefault="00465A46" w:rsidP="0008353B">
            <w:pPr>
              <w:jc w:val="center"/>
            </w:pPr>
            <w:r>
              <w:rPr>
                <w:rFonts w:hint="eastAsia"/>
              </w:rPr>
              <w:t>4.1e-5</w:t>
            </w:r>
          </w:p>
        </w:tc>
      </w:tr>
      <w:tr w:rsidR="00465A46" w14:paraId="03C2C195" w14:textId="77777777" w:rsidTr="00465A46">
        <w:trPr>
          <w:trHeight w:val="441"/>
          <w:jc w:val="center"/>
        </w:trPr>
        <w:tc>
          <w:tcPr>
            <w:tcW w:w="1606" w:type="dxa"/>
            <w:vAlign w:val="center"/>
          </w:tcPr>
          <w:p w14:paraId="0067B0D3" w14:textId="433C2F42" w:rsidR="00465A46" w:rsidRDefault="00465A46" w:rsidP="0008353B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607" w:type="dxa"/>
            <w:vAlign w:val="center"/>
          </w:tcPr>
          <w:p w14:paraId="593B4FC3" w14:textId="7F48D91E" w:rsidR="00465A46" w:rsidRDefault="00465A46" w:rsidP="0008353B">
            <w:pPr>
              <w:jc w:val="center"/>
            </w:pPr>
            <w:r>
              <w:rPr>
                <w:rFonts w:hint="eastAsia"/>
              </w:rPr>
              <w:t>0.71</w:t>
            </w:r>
          </w:p>
        </w:tc>
        <w:tc>
          <w:tcPr>
            <w:tcW w:w="1607" w:type="dxa"/>
            <w:vAlign w:val="center"/>
          </w:tcPr>
          <w:p w14:paraId="536FD171" w14:textId="72370761" w:rsidR="00465A46" w:rsidRDefault="00465A46" w:rsidP="0008353B">
            <w:pPr>
              <w:jc w:val="center"/>
            </w:pPr>
            <w:r>
              <w:rPr>
                <w:rFonts w:hint="eastAsia"/>
              </w:rPr>
              <w:t>3.4e-5</w:t>
            </w:r>
          </w:p>
        </w:tc>
      </w:tr>
      <w:tr w:rsidR="00465A46" w14:paraId="6DB9239B" w14:textId="77777777" w:rsidTr="00465A46">
        <w:trPr>
          <w:trHeight w:val="417"/>
          <w:jc w:val="center"/>
        </w:trPr>
        <w:tc>
          <w:tcPr>
            <w:tcW w:w="1606" w:type="dxa"/>
            <w:vAlign w:val="center"/>
          </w:tcPr>
          <w:p w14:paraId="61892953" w14:textId="1EA1E422" w:rsidR="00465A46" w:rsidRDefault="00465A46" w:rsidP="0008353B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607" w:type="dxa"/>
            <w:vAlign w:val="center"/>
          </w:tcPr>
          <w:p w14:paraId="21FCC767" w14:textId="05C4B2C5" w:rsidR="00465A46" w:rsidRDefault="00465A46" w:rsidP="0008353B">
            <w:pPr>
              <w:jc w:val="center"/>
            </w:pPr>
            <w:r>
              <w:rPr>
                <w:rFonts w:hint="eastAsia"/>
              </w:rPr>
              <w:t>1.10</w:t>
            </w:r>
          </w:p>
        </w:tc>
        <w:tc>
          <w:tcPr>
            <w:tcW w:w="1607" w:type="dxa"/>
            <w:vAlign w:val="center"/>
          </w:tcPr>
          <w:p w14:paraId="797A8E7C" w14:textId="406AADE0" w:rsidR="00465A46" w:rsidRDefault="00465A46" w:rsidP="0008353B">
            <w:pPr>
              <w:jc w:val="center"/>
            </w:pPr>
            <w:r>
              <w:rPr>
                <w:rFonts w:hint="eastAsia"/>
              </w:rPr>
              <w:t>2.3e-5</w:t>
            </w:r>
          </w:p>
        </w:tc>
      </w:tr>
    </w:tbl>
    <w:p w14:paraId="78F8129E" w14:textId="77777777" w:rsidR="00CB1907" w:rsidRDefault="00CB1907" w:rsidP="00CD0643">
      <w:pPr>
        <w:jc w:val="left"/>
      </w:pPr>
    </w:p>
    <w:p w14:paraId="0C9E1539" w14:textId="2680591D" w:rsidR="00465A46" w:rsidRDefault="00465A46" w:rsidP="00465A46">
      <w:pPr>
        <w:ind w:firstLine="420"/>
        <w:jc w:val="left"/>
      </w:pPr>
      <w:r w:rsidRPr="005C2B52">
        <w:rPr>
          <w:rFonts w:hint="eastAsia"/>
        </w:rPr>
        <w:t>由</w:t>
      </w:r>
      <w:r>
        <w:rPr>
          <w:rFonts w:hint="eastAsia"/>
        </w:rPr>
        <w:t>几个图片结合表</w:t>
      </w:r>
      <w:r>
        <w:rPr>
          <w:rFonts w:hint="eastAsia"/>
        </w:rPr>
        <w:t>2</w:t>
      </w:r>
      <w:r w:rsidRPr="005C2B52">
        <w:rPr>
          <w:rFonts w:hint="eastAsia"/>
        </w:rPr>
        <w:t>可看出，随着</w:t>
      </w:r>
      <w:r>
        <w:rPr>
          <w:rFonts w:hint="eastAsia"/>
        </w:rPr>
        <w:t>氧化时间</w:t>
      </w:r>
      <w:r w:rsidRPr="005C2B52">
        <w:rPr>
          <w:rFonts w:hint="eastAsia"/>
        </w:rPr>
        <w:t>的增加，阈值电压迅速增加，</w:t>
      </w:r>
      <w:r w:rsidRPr="005C2B52">
        <w:rPr>
          <w:rFonts w:hint="eastAsia"/>
        </w:rPr>
        <w:t>Idmax</w:t>
      </w:r>
      <w:r w:rsidRPr="005C2B52">
        <w:rPr>
          <w:rFonts w:hint="eastAsia"/>
        </w:rPr>
        <w:t>迅速下降。</w:t>
      </w:r>
    </w:p>
    <w:p w14:paraId="39ABDCCF" w14:textId="44D52ADF" w:rsidR="00A739B8" w:rsidRDefault="00465A46" w:rsidP="00A739B8">
      <w:pPr>
        <w:pStyle w:val="1"/>
        <w:rPr>
          <w:rFonts w:hint="default"/>
        </w:rPr>
      </w:pPr>
      <w:r>
        <w:t>3.</w:t>
      </w:r>
      <w:r w:rsidR="001126E3">
        <w:t>改变栅氧化层厚度</w:t>
      </w:r>
      <w:r w:rsidR="00A739B8">
        <w:t>对阈值电压的影响</w:t>
      </w:r>
    </w:p>
    <w:p w14:paraId="015A4B31" w14:textId="23CEF603" w:rsidR="00CB1907" w:rsidRDefault="00A739B8" w:rsidP="00CD0643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126E3">
        <w:rPr>
          <w:rFonts w:hint="eastAsia"/>
        </w:rPr>
        <w:t>将原来的</w:t>
      </w:r>
      <w:r w:rsidR="001126E3">
        <w:rPr>
          <w:rFonts w:hint="eastAsia"/>
        </w:rPr>
        <w:t>thick=0.12</w:t>
      </w:r>
      <w:r w:rsidR="001126E3">
        <w:rPr>
          <w:rFonts w:hint="eastAsia"/>
        </w:rPr>
        <w:t>改为</w:t>
      </w:r>
      <w:r w:rsidR="001126E3">
        <w:rPr>
          <w:rFonts w:hint="eastAsia"/>
        </w:rPr>
        <w:t>thick=0.0</w:t>
      </w:r>
      <w:r w:rsidR="00C44EBE">
        <w:rPr>
          <w:rFonts w:hint="eastAsia"/>
        </w:rPr>
        <w:t>2</w:t>
      </w:r>
      <w:r w:rsidR="001126E3">
        <w:rPr>
          <w:rFonts w:hint="eastAsia"/>
        </w:rPr>
        <w:t>、</w:t>
      </w:r>
      <w:r w:rsidR="001126E3">
        <w:rPr>
          <w:rFonts w:hint="eastAsia"/>
        </w:rPr>
        <w:t>thick=</w:t>
      </w:r>
      <w:r w:rsidR="00C44EBE">
        <w:rPr>
          <w:rFonts w:hint="eastAsia"/>
        </w:rPr>
        <w:t>1</w:t>
      </w:r>
    </w:p>
    <w:p w14:paraId="58C19609" w14:textId="376D501F" w:rsidR="00A739B8" w:rsidRDefault="00A739B8" w:rsidP="00CD0643">
      <w:pPr>
        <w:jc w:val="left"/>
      </w:pPr>
      <w:r w:rsidRPr="00A739B8">
        <w:rPr>
          <w:noProof/>
        </w:rPr>
        <w:lastRenderedPageBreak/>
        <w:drawing>
          <wp:inline distT="0" distB="0" distL="0" distR="0" wp14:anchorId="77A775A0" wp14:editId="6E58618D">
            <wp:extent cx="4755292" cy="784928"/>
            <wp:effectExtent l="0" t="0" r="7620" b="0"/>
            <wp:docPr id="175636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61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A992" w14:textId="77777777" w:rsidR="00A739B8" w:rsidRDefault="00A739B8" w:rsidP="00A739B8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）保存并进行重新进行仿真</w:t>
      </w:r>
    </w:p>
    <w:p w14:paraId="779D4364" w14:textId="77777777" w:rsidR="00A739B8" w:rsidRDefault="00A739B8" w:rsidP="00A739B8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）保存仿真所得的器件结构以及图形</w:t>
      </w:r>
    </w:p>
    <w:p w14:paraId="55424FE5" w14:textId="3869F84D" w:rsidR="00A739B8" w:rsidRDefault="00A739B8" w:rsidP="00A739B8">
      <w:pPr>
        <w:jc w:val="left"/>
      </w:pPr>
      <w:r>
        <w:rPr>
          <w:rFonts w:hint="eastAsia"/>
        </w:rPr>
        <w:t>1.thick=0.0</w:t>
      </w:r>
      <w:r w:rsidR="004C3EB3">
        <w:rPr>
          <w:rFonts w:hint="eastAsia"/>
        </w:rPr>
        <w:t>2</w:t>
      </w:r>
      <w:r>
        <w:rPr>
          <w:rFonts w:hint="eastAsia"/>
        </w:rPr>
        <w:t>时</w:t>
      </w:r>
    </w:p>
    <w:p w14:paraId="456AFB62" w14:textId="73330858" w:rsidR="00A739B8" w:rsidRDefault="004C3EB3" w:rsidP="00CD0643">
      <w:pPr>
        <w:jc w:val="left"/>
      </w:pPr>
      <w:r w:rsidRPr="00D42BAD">
        <w:rPr>
          <w:noProof/>
        </w:rPr>
        <w:drawing>
          <wp:inline distT="0" distB="0" distL="0" distR="0" wp14:anchorId="07D4034F" wp14:editId="44543446">
            <wp:extent cx="5486400" cy="2888518"/>
            <wp:effectExtent l="0" t="0" r="0" b="7620"/>
            <wp:docPr id="960687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870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1171" cy="290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A9A9" w14:textId="49444E8A" w:rsidR="00DA6972" w:rsidRDefault="00DA6972" w:rsidP="00CD0643">
      <w:pPr>
        <w:jc w:val="left"/>
      </w:pPr>
      <w:r>
        <w:rPr>
          <w:rFonts w:hint="eastAsia"/>
        </w:rPr>
        <w:t>2.thick=0.12</w:t>
      </w:r>
      <w:r>
        <w:rPr>
          <w:rFonts w:hint="eastAsia"/>
        </w:rPr>
        <w:t>时</w:t>
      </w:r>
    </w:p>
    <w:p w14:paraId="43A12B55" w14:textId="190837BE" w:rsidR="00DA6972" w:rsidRDefault="00DA6972" w:rsidP="00CD0643">
      <w:pPr>
        <w:jc w:val="left"/>
      </w:pPr>
      <w:r w:rsidRPr="00E04D02">
        <w:rPr>
          <w:noProof/>
        </w:rPr>
        <w:drawing>
          <wp:inline distT="0" distB="0" distL="0" distR="0" wp14:anchorId="6B4F4205" wp14:editId="5AC417BE">
            <wp:extent cx="5572599" cy="2796363"/>
            <wp:effectExtent l="0" t="0" r="0" b="4445"/>
            <wp:docPr id="1184230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555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0182" cy="280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6381" w14:textId="2F185FF2" w:rsidR="00D42BAD" w:rsidRDefault="00D42BAD" w:rsidP="00CD0643">
      <w:pPr>
        <w:jc w:val="left"/>
      </w:pPr>
      <w:r>
        <w:rPr>
          <w:rFonts w:hint="eastAsia"/>
        </w:rPr>
        <w:t>3.thick=1.00</w:t>
      </w:r>
      <w:r>
        <w:rPr>
          <w:rFonts w:hint="eastAsia"/>
        </w:rPr>
        <w:t>时</w:t>
      </w:r>
    </w:p>
    <w:p w14:paraId="69FC9403" w14:textId="10ADB630" w:rsidR="00D42BAD" w:rsidRDefault="00D42BAD" w:rsidP="00CD0643">
      <w:pPr>
        <w:jc w:val="left"/>
      </w:pPr>
    </w:p>
    <w:p w14:paraId="1C8CC0B5" w14:textId="3FCA9A13" w:rsidR="00D42BAD" w:rsidRDefault="00D42BAD" w:rsidP="00980039">
      <w:pPr>
        <w:jc w:val="center"/>
      </w:pPr>
      <w:r w:rsidRPr="00D42BAD">
        <w:rPr>
          <w:noProof/>
        </w:rPr>
        <w:lastRenderedPageBreak/>
        <w:drawing>
          <wp:inline distT="0" distB="0" distL="0" distR="0" wp14:anchorId="5A858FFC" wp14:editId="75800381">
            <wp:extent cx="5088467" cy="2641029"/>
            <wp:effectExtent l="0" t="0" r="0" b="6985"/>
            <wp:docPr id="869703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039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6082" cy="265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40FE" w14:textId="5E9F1063" w:rsidR="00013A0F" w:rsidRDefault="00013A0F" w:rsidP="00013A0F">
      <w:pPr>
        <w:pStyle w:val="af5"/>
        <w:keepNext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F7788">
        <w:rPr>
          <w:noProof/>
        </w:rPr>
        <w:t>3</w:t>
      </w:r>
      <w:r>
        <w:fldChar w:fldCharType="end"/>
      </w:r>
      <w:r>
        <w:rPr>
          <w:rFonts w:hint="eastAsia"/>
        </w:rPr>
        <w:t>提取参数</w:t>
      </w:r>
    </w:p>
    <w:tbl>
      <w:tblPr>
        <w:tblStyle w:val="af3"/>
        <w:tblW w:w="4820" w:type="dxa"/>
        <w:jc w:val="center"/>
        <w:tblLook w:val="04A0" w:firstRow="1" w:lastRow="0" w:firstColumn="1" w:lastColumn="0" w:noHBand="0" w:noVBand="1"/>
      </w:tblPr>
      <w:tblGrid>
        <w:gridCol w:w="1606"/>
        <w:gridCol w:w="1607"/>
        <w:gridCol w:w="1607"/>
      </w:tblGrid>
      <w:tr w:rsidR="00C44EBE" w14:paraId="4F7289A6" w14:textId="77777777" w:rsidTr="0008353B">
        <w:trPr>
          <w:trHeight w:val="417"/>
          <w:jc w:val="center"/>
        </w:trPr>
        <w:tc>
          <w:tcPr>
            <w:tcW w:w="1606" w:type="dxa"/>
            <w:vAlign w:val="center"/>
          </w:tcPr>
          <w:p w14:paraId="58BBCECC" w14:textId="77777777" w:rsidR="00C44EBE" w:rsidRDefault="00C44EBE" w:rsidP="0008353B">
            <w:r>
              <w:rPr>
                <w:rFonts w:hint="eastAsia"/>
              </w:rPr>
              <w:t>条件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参数</w:t>
            </w:r>
          </w:p>
        </w:tc>
        <w:tc>
          <w:tcPr>
            <w:tcW w:w="1607" w:type="dxa"/>
            <w:vAlign w:val="center"/>
          </w:tcPr>
          <w:p w14:paraId="37F93C7B" w14:textId="77777777" w:rsidR="00C44EBE" w:rsidRDefault="00C44EBE" w:rsidP="0008353B">
            <w:pPr>
              <w:jc w:val="center"/>
            </w:pPr>
            <w:r>
              <w:rPr>
                <w:rFonts w:hint="eastAsia"/>
              </w:rPr>
              <w:t>Vth</w:t>
            </w:r>
          </w:p>
        </w:tc>
        <w:tc>
          <w:tcPr>
            <w:tcW w:w="1607" w:type="dxa"/>
            <w:vAlign w:val="center"/>
          </w:tcPr>
          <w:p w14:paraId="6F920263" w14:textId="77777777" w:rsidR="00C44EBE" w:rsidRDefault="00C44EBE" w:rsidP="0008353B">
            <w:pPr>
              <w:jc w:val="center"/>
            </w:pPr>
            <w:r>
              <w:rPr>
                <w:rFonts w:hint="eastAsia"/>
              </w:rPr>
              <w:t>Idmax</w:t>
            </w:r>
          </w:p>
        </w:tc>
      </w:tr>
      <w:tr w:rsidR="00C44EBE" w14:paraId="7719DD70" w14:textId="77777777" w:rsidTr="0008353B">
        <w:trPr>
          <w:trHeight w:val="417"/>
          <w:jc w:val="center"/>
        </w:trPr>
        <w:tc>
          <w:tcPr>
            <w:tcW w:w="1606" w:type="dxa"/>
            <w:vAlign w:val="center"/>
          </w:tcPr>
          <w:p w14:paraId="78177E8B" w14:textId="22805BF9" w:rsidR="00C44EBE" w:rsidRDefault="00C44EBE" w:rsidP="0008353B">
            <w:pPr>
              <w:jc w:val="center"/>
            </w:pPr>
            <w:r>
              <w:rPr>
                <w:rFonts w:hint="eastAsia"/>
              </w:rPr>
              <w:t>0.02</w:t>
            </w:r>
          </w:p>
        </w:tc>
        <w:tc>
          <w:tcPr>
            <w:tcW w:w="1607" w:type="dxa"/>
            <w:vAlign w:val="center"/>
          </w:tcPr>
          <w:p w14:paraId="385E8126" w14:textId="4B033A86" w:rsidR="00C44EBE" w:rsidRDefault="00C44EBE" w:rsidP="0008353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607" w:type="dxa"/>
            <w:vAlign w:val="center"/>
          </w:tcPr>
          <w:p w14:paraId="1C8D62F4" w14:textId="52698B13" w:rsidR="00C44EBE" w:rsidRDefault="00880C8E" w:rsidP="0008353B">
            <w:pPr>
              <w:jc w:val="center"/>
            </w:pPr>
            <w:r>
              <w:rPr>
                <w:rFonts w:hint="eastAsia"/>
              </w:rPr>
              <w:t>6.0</w:t>
            </w:r>
            <w:r w:rsidR="00C44EBE">
              <w:rPr>
                <w:rFonts w:hint="eastAsia"/>
              </w:rPr>
              <w:t>e-5</w:t>
            </w:r>
          </w:p>
        </w:tc>
      </w:tr>
      <w:tr w:rsidR="00C44EBE" w14:paraId="1A2F8EC3" w14:textId="77777777" w:rsidTr="0008353B">
        <w:trPr>
          <w:trHeight w:val="441"/>
          <w:jc w:val="center"/>
        </w:trPr>
        <w:tc>
          <w:tcPr>
            <w:tcW w:w="1606" w:type="dxa"/>
            <w:vAlign w:val="center"/>
          </w:tcPr>
          <w:p w14:paraId="365117BC" w14:textId="78D32BAF" w:rsidR="00C44EBE" w:rsidRDefault="00C44EBE" w:rsidP="0008353B">
            <w:pPr>
              <w:jc w:val="center"/>
            </w:pPr>
            <w:r>
              <w:rPr>
                <w:rFonts w:hint="eastAsia"/>
              </w:rPr>
              <w:t>0.12</w:t>
            </w:r>
          </w:p>
        </w:tc>
        <w:tc>
          <w:tcPr>
            <w:tcW w:w="1607" w:type="dxa"/>
            <w:vAlign w:val="center"/>
          </w:tcPr>
          <w:p w14:paraId="60085F7C" w14:textId="72591118" w:rsidR="00C44EBE" w:rsidRDefault="00880C8E" w:rsidP="0008353B">
            <w:pPr>
              <w:jc w:val="center"/>
            </w:pPr>
            <w:r>
              <w:rPr>
                <w:rFonts w:hint="eastAsia"/>
              </w:rPr>
              <w:t>0.62</w:t>
            </w:r>
          </w:p>
        </w:tc>
        <w:tc>
          <w:tcPr>
            <w:tcW w:w="1607" w:type="dxa"/>
            <w:vAlign w:val="center"/>
          </w:tcPr>
          <w:p w14:paraId="3C44103B" w14:textId="77777777" w:rsidR="00C44EBE" w:rsidRDefault="00C44EBE" w:rsidP="0008353B">
            <w:pPr>
              <w:jc w:val="center"/>
            </w:pPr>
            <w:r>
              <w:rPr>
                <w:rFonts w:hint="eastAsia"/>
              </w:rPr>
              <w:t>3.4e-5</w:t>
            </w:r>
          </w:p>
        </w:tc>
      </w:tr>
      <w:tr w:rsidR="00C44EBE" w14:paraId="22F77144" w14:textId="77777777" w:rsidTr="0008353B">
        <w:trPr>
          <w:trHeight w:val="417"/>
          <w:jc w:val="center"/>
        </w:trPr>
        <w:tc>
          <w:tcPr>
            <w:tcW w:w="1606" w:type="dxa"/>
            <w:vAlign w:val="center"/>
          </w:tcPr>
          <w:p w14:paraId="2D8494D3" w14:textId="4B30839F" w:rsidR="00C44EBE" w:rsidRDefault="00C44EBE" w:rsidP="0008353B">
            <w:pPr>
              <w:jc w:val="center"/>
            </w:pPr>
            <w:r>
              <w:rPr>
                <w:rFonts w:hint="eastAsia"/>
              </w:rPr>
              <w:t>1</w:t>
            </w:r>
            <w:r w:rsidR="00880C8E">
              <w:rPr>
                <w:rFonts w:hint="eastAsia"/>
              </w:rPr>
              <w:t>.00</w:t>
            </w:r>
          </w:p>
        </w:tc>
        <w:tc>
          <w:tcPr>
            <w:tcW w:w="1607" w:type="dxa"/>
            <w:vAlign w:val="center"/>
          </w:tcPr>
          <w:p w14:paraId="524E2F27" w14:textId="5FE5A3A9" w:rsidR="00C44EBE" w:rsidRDefault="00880C8E" w:rsidP="0008353B">
            <w:pPr>
              <w:jc w:val="center"/>
            </w:pPr>
            <w:r>
              <w:rPr>
                <w:rFonts w:hint="eastAsia"/>
              </w:rPr>
              <w:t>2.10</w:t>
            </w:r>
          </w:p>
        </w:tc>
        <w:tc>
          <w:tcPr>
            <w:tcW w:w="1607" w:type="dxa"/>
            <w:vAlign w:val="center"/>
          </w:tcPr>
          <w:p w14:paraId="1C73D678" w14:textId="052A83CA" w:rsidR="00C44EBE" w:rsidRDefault="00880C8E" w:rsidP="0008353B">
            <w:pPr>
              <w:jc w:val="center"/>
            </w:pPr>
            <w:r>
              <w:rPr>
                <w:rFonts w:hint="eastAsia"/>
              </w:rPr>
              <w:t>3.7</w:t>
            </w:r>
            <w:r w:rsidR="00C44EBE">
              <w:rPr>
                <w:rFonts w:hint="eastAsia"/>
              </w:rPr>
              <w:t>e-5</w:t>
            </w:r>
          </w:p>
        </w:tc>
      </w:tr>
    </w:tbl>
    <w:p w14:paraId="4EA64A3F" w14:textId="77777777" w:rsidR="00013A0F" w:rsidRDefault="00013A0F" w:rsidP="00013A0F">
      <w:pPr>
        <w:jc w:val="left"/>
      </w:pPr>
    </w:p>
    <w:p w14:paraId="1A08A9F3" w14:textId="055A27D5" w:rsidR="00350B37" w:rsidRPr="009E4469" w:rsidRDefault="00013A0F" w:rsidP="00717B4D">
      <w:pPr>
        <w:ind w:firstLine="420"/>
        <w:jc w:val="left"/>
        <w:rPr>
          <w:rStyle w:val="10"/>
        </w:rPr>
      </w:pPr>
      <w:r w:rsidRPr="005C2B52">
        <w:rPr>
          <w:rFonts w:hint="eastAsia"/>
        </w:rPr>
        <w:t>由</w:t>
      </w:r>
      <w:r>
        <w:rPr>
          <w:rFonts w:hint="eastAsia"/>
        </w:rPr>
        <w:t>几个图片结合表</w:t>
      </w:r>
      <w:r>
        <w:rPr>
          <w:rFonts w:hint="eastAsia"/>
        </w:rPr>
        <w:t>2</w:t>
      </w:r>
      <w:r w:rsidRPr="005C2B52">
        <w:rPr>
          <w:rFonts w:hint="eastAsia"/>
        </w:rPr>
        <w:t>可看出，随着</w:t>
      </w:r>
      <w:r>
        <w:rPr>
          <w:rFonts w:hint="eastAsia"/>
        </w:rPr>
        <w:t>氧化层厚度</w:t>
      </w:r>
      <w:r w:rsidRPr="005C2B52">
        <w:rPr>
          <w:rFonts w:hint="eastAsia"/>
        </w:rPr>
        <w:t>的增加，阈值电压迅速增加，</w:t>
      </w:r>
      <w:r w:rsidRPr="005C2B52">
        <w:rPr>
          <w:rFonts w:hint="eastAsia"/>
        </w:rPr>
        <w:t>Idmax</w:t>
      </w:r>
      <w:r>
        <w:rPr>
          <w:rFonts w:hint="eastAsia"/>
        </w:rPr>
        <w:t>也会增加</w:t>
      </w:r>
      <w:r w:rsidRPr="005C2B52">
        <w:rPr>
          <w:rFonts w:hint="eastAsia"/>
        </w:rPr>
        <w:t>。</w:t>
      </w:r>
      <w:r w:rsidR="00F16C8C">
        <w:rPr>
          <w:rFonts w:hint="eastAsia"/>
        </w:rPr>
        <w:t>而氧化层厚度降到</w:t>
      </w:r>
      <w:r w:rsidR="00F16C8C">
        <w:rPr>
          <w:rFonts w:hint="eastAsia"/>
        </w:rPr>
        <w:t>0.02</w:t>
      </w:r>
      <w:r w:rsidR="00F16C8C">
        <w:rPr>
          <w:rFonts w:hint="eastAsia"/>
        </w:rPr>
        <w:t>时，氧化层过薄，无法形成阈值电压。</w:t>
      </w:r>
      <w:r w:rsidR="00350B37" w:rsidRPr="009E4469">
        <w:rPr>
          <w:rStyle w:val="10"/>
          <w:rFonts w:hint="eastAsia"/>
        </w:rPr>
        <w:t>五、实验总结</w:t>
      </w:r>
      <w:r w:rsidR="00350B37" w:rsidRPr="009E4469">
        <w:rPr>
          <w:rStyle w:val="10"/>
          <w:rFonts w:hint="eastAsia"/>
        </w:rPr>
        <w:t>:</w:t>
      </w:r>
    </w:p>
    <w:p w14:paraId="461E8AC2" w14:textId="77777777" w:rsidR="009E4469" w:rsidRPr="009E4469" w:rsidRDefault="009E4469" w:rsidP="009E4469">
      <w:pPr>
        <w:pStyle w:val="af4"/>
        <w:shd w:val="clear" w:color="auto" w:fill="FFFFFF"/>
        <w:ind w:firstLine="420"/>
        <w:rPr>
          <w:rFonts w:ascii="DM Sans" w:hAnsi="DM Sans"/>
          <w:sz w:val="21"/>
          <w:szCs w:val="21"/>
        </w:rPr>
      </w:pPr>
      <w:r w:rsidRPr="009E4469">
        <w:rPr>
          <w:rFonts w:ascii="DM Sans" w:hAnsi="DM Sans" w:hint="eastAsia"/>
          <w:sz w:val="21"/>
          <w:szCs w:val="21"/>
        </w:rPr>
        <w:t>根据实验</w:t>
      </w:r>
      <w:r w:rsidRPr="009E4469">
        <w:rPr>
          <w:rFonts w:ascii="DM Sans" w:hAnsi="DM Sans" w:hint="eastAsia"/>
          <w:sz w:val="21"/>
          <w:szCs w:val="21"/>
        </w:rPr>
        <w:t xml:space="preserve">2 </w:t>
      </w:r>
      <w:r w:rsidRPr="009E4469">
        <w:rPr>
          <w:rFonts w:ascii="DM Sans" w:hAnsi="DM Sans" w:hint="eastAsia"/>
          <w:sz w:val="21"/>
          <w:szCs w:val="21"/>
        </w:rPr>
        <w:t>短沟道</w:t>
      </w:r>
      <w:r w:rsidRPr="009E4469">
        <w:rPr>
          <w:rFonts w:ascii="DM Sans" w:hAnsi="DM Sans" w:hint="eastAsia"/>
          <w:sz w:val="21"/>
          <w:szCs w:val="21"/>
        </w:rPr>
        <w:t>MOS</w:t>
      </w:r>
      <w:r w:rsidRPr="009E4469">
        <w:rPr>
          <w:rFonts w:ascii="DM Sans" w:hAnsi="DM Sans" w:hint="eastAsia"/>
          <w:sz w:val="21"/>
          <w:szCs w:val="21"/>
        </w:rPr>
        <w:t>晶体管特性仿真的结果，实验结论如下：</w:t>
      </w:r>
    </w:p>
    <w:p w14:paraId="06D5472E" w14:textId="3F92115A" w:rsidR="009E4469" w:rsidRPr="009E4469" w:rsidRDefault="009E4469" w:rsidP="009E4469">
      <w:pPr>
        <w:pStyle w:val="af4"/>
        <w:shd w:val="clear" w:color="auto" w:fill="FFFFFF"/>
        <w:ind w:firstLine="420"/>
        <w:rPr>
          <w:rFonts w:ascii="DM Sans" w:hAnsi="DM Sans"/>
          <w:sz w:val="21"/>
          <w:szCs w:val="21"/>
        </w:rPr>
      </w:pPr>
      <w:r w:rsidRPr="009E4469">
        <w:rPr>
          <w:rFonts w:ascii="DM Sans" w:hAnsi="DM Sans" w:hint="eastAsia"/>
          <w:sz w:val="21"/>
          <w:szCs w:val="21"/>
        </w:rPr>
        <w:t>通过研究短沟道</w:t>
      </w:r>
      <w:r w:rsidRPr="009E4469">
        <w:rPr>
          <w:rFonts w:ascii="DM Sans" w:hAnsi="DM Sans" w:hint="eastAsia"/>
          <w:sz w:val="21"/>
          <w:szCs w:val="21"/>
        </w:rPr>
        <w:t>LDD-MOS</w:t>
      </w:r>
      <w:r w:rsidRPr="009E4469">
        <w:rPr>
          <w:rFonts w:ascii="DM Sans" w:hAnsi="DM Sans" w:hint="eastAsia"/>
          <w:sz w:val="21"/>
          <w:szCs w:val="21"/>
        </w:rPr>
        <w:t>晶体管的结构定义，我们能够深入了解器件的内部组成和运行原理，从而为下一步的器件设计和优化提供基础。</w:t>
      </w:r>
    </w:p>
    <w:p w14:paraId="25124094" w14:textId="61B08050" w:rsidR="009E4469" w:rsidRPr="009E4469" w:rsidRDefault="009E4469" w:rsidP="009E4469">
      <w:pPr>
        <w:pStyle w:val="af4"/>
        <w:shd w:val="clear" w:color="auto" w:fill="FFFFFF"/>
        <w:ind w:firstLine="420"/>
        <w:rPr>
          <w:rFonts w:ascii="DM Sans" w:hAnsi="DM Sans"/>
          <w:sz w:val="21"/>
          <w:szCs w:val="21"/>
        </w:rPr>
      </w:pPr>
      <w:r w:rsidRPr="009E4469">
        <w:rPr>
          <w:rFonts w:ascii="DM Sans" w:hAnsi="DM Sans" w:hint="eastAsia"/>
          <w:sz w:val="21"/>
          <w:szCs w:val="21"/>
        </w:rPr>
        <w:t>通过分析转移特性和输出特性，我们可以确定器件在不同工作条件下的性能表现，进而优化其工作效率和稳定性。</w:t>
      </w:r>
    </w:p>
    <w:p w14:paraId="7ACD0165" w14:textId="4B375601" w:rsidR="009E4469" w:rsidRPr="009E4469" w:rsidRDefault="009E4469" w:rsidP="009E4469">
      <w:pPr>
        <w:pStyle w:val="af4"/>
        <w:shd w:val="clear" w:color="auto" w:fill="FFFFFF"/>
        <w:ind w:firstLine="420"/>
        <w:rPr>
          <w:rFonts w:ascii="DM Sans" w:hAnsi="DM Sans"/>
          <w:sz w:val="21"/>
          <w:szCs w:val="21"/>
        </w:rPr>
      </w:pPr>
      <w:r w:rsidRPr="009E4469">
        <w:rPr>
          <w:rFonts w:ascii="DM Sans" w:hAnsi="DM Sans" w:hint="eastAsia"/>
          <w:sz w:val="21"/>
          <w:szCs w:val="21"/>
        </w:rPr>
        <w:t>在实验中，我们使用了特定的器件结构和参数，如器件宽度为</w:t>
      </w:r>
      <w:r w:rsidRPr="009E4469">
        <w:rPr>
          <w:rFonts w:ascii="DM Sans" w:hAnsi="DM Sans" w:hint="eastAsia"/>
          <w:sz w:val="21"/>
          <w:szCs w:val="21"/>
        </w:rPr>
        <w:t>1.2</w:t>
      </w:r>
      <w:r w:rsidRPr="009E4469">
        <w:rPr>
          <w:rFonts w:ascii="DM Sans" w:hAnsi="DM Sans" w:hint="eastAsia"/>
          <w:sz w:val="21"/>
          <w:szCs w:val="21"/>
        </w:rPr>
        <w:t>μ</w:t>
      </w:r>
      <w:r w:rsidRPr="009E4469">
        <w:rPr>
          <w:rFonts w:ascii="DM Sans" w:hAnsi="DM Sans" w:hint="eastAsia"/>
          <w:sz w:val="21"/>
          <w:szCs w:val="21"/>
        </w:rPr>
        <w:t>m</w:t>
      </w:r>
      <w:r w:rsidRPr="009E4469">
        <w:rPr>
          <w:rFonts w:ascii="DM Sans" w:hAnsi="DM Sans" w:hint="eastAsia"/>
          <w:sz w:val="21"/>
          <w:szCs w:val="21"/>
        </w:rPr>
        <w:t>，衬底为</w:t>
      </w:r>
      <w:r w:rsidRPr="009E4469">
        <w:rPr>
          <w:rFonts w:ascii="DM Sans" w:hAnsi="DM Sans" w:hint="eastAsia"/>
          <w:sz w:val="21"/>
          <w:szCs w:val="21"/>
        </w:rPr>
        <w:t>P</w:t>
      </w:r>
      <w:r w:rsidRPr="009E4469">
        <w:rPr>
          <w:rFonts w:ascii="DM Sans" w:hAnsi="DM Sans" w:hint="eastAsia"/>
          <w:sz w:val="21"/>
          <w:szCs w:val="21"/>
        </w:rPr>
        <w:t>型，厚度为</w:t>
      </w:r>
      <w:r w:rsidRPr="009E4469">
        <w:rPr>
          <w:rFonts w:ascii="DM Sans" w:hAnsi="DM Sans" w:hint="eastAsia"/>
          <w:sz w:val="21"/>
          <w:szCs w:val="21"/>
        </w:rPr>
        <w:t>0.8</w:t>
      </w:r>
      <w:r w:rsidRPr="009E4469">
        <w:rPr>
          <w:rFonts w:ascii="DM Sans" w:hAnsi="DM Sans" w:hint="eastAsia"/>
          <w:sz w:val="21"/>
          <w:szCs w:val="21"/>
        </w:rPr>
        <w:t>μ</w:t>
      </w:r>
      <w:r w:rsidRPr="009E4469">
        <w:rPr>
          <w:rFonts w:ascii="DM Sans" w:hAnsi="DM Sans" w:hint="eastAsia"/>
          <w:sz w:val="21"/>
          <w:szCs w:val="21"/>
        </w:rPr>
        <w:t>m</w:t>
      </w:r>
      <w:r w:rsidRPr="009E4469">
        <w:rPr>
          <w:rFonts w:ascii="DM Sans" w:hAnsi="DM Sans" w:hint="eastAsia"/>
          <w:sz w:val="21"/>
          <w:szCs w:val="21"/>
        </w:rPr>
        <w:t>，浓度为</w:t>
      </w:r>
      <w:r w:rsidRPr="009E4469">
        <w:rPr>
          <w:rFonts w:ascii="DM Sans" w:hAnsi="DM Sans" w:hint="eastAsia"/>
          <w:sz w:val="21"/>
          <w:szCs w:val="21"/>
        </w:rPr>
        <w:t>1</w:t>
      </w:r>
      <w:r w:rsidRPr="009E4469">
        <w:rPr>
          <w:rFonts w:ascii="DM Sans" w:hAnsi="DM Sans" w:hint="eastAsia"/>
          <w:sz w:val="21"/>
          <w:szCs w:val="21"/>
        </w:rPr>
        <w:t>×</w:t>
      </w:r>
      <w:r w:rsidRPr="009E4469">
        <w:rPr>
          <w:rFonts w:ascii="DM Sans" w:hAnsi="DM Sans" w:hint="eastAsia"/>
          <w:sz w:val="21"/>
          <w:szCs w:val="21"/>
        </w:rPr>
        <w:t>10^14 cm^-3</w:t>
      </w:r>
      <w:r w:rsidRPr="009E4469">
        <w:rPr>
          <w:rFonts w:ascii="DM Sans" w:hAnsi="DM Sans" w:hint="eastAsia"/>
          <w:sz w:val="21"/>
          <w:szCs w:val="21"/>
        </w:rPr>
        <w:t>，晶向为</w:t>
      </w:r>
      <w:r w:rsidRPr="009E4469">
        <w:rPr>
          <w:rFonts w:ascii="DM Sans" w:hAnsi="DM Sans" w:hint="eastAsia"/>
          <w:sz w:val="21"/>
          <w:szCs w:val="21"/>
        </w:rPr>
        <w:t>&lt;100&gt;</w:t>
      </w:r>
      <w:r w:rsidRPr="009E4469">
        <w:rPr>
          <w:rFonts w:ascii="DM Sans" w:hAnsi="DM Sans" w:hint="eastAsia"/>
          <w:sz w:val="21"/>
          <w:szCs w:val="21"/>
        </w:rPr>
        <w:t>，栅氧化层厚度为</w:t>
      </w:r>
      <w:r w:rsidRPr="009E4469">
        <w:rPr>
          <w:rFonts w:ascii="DM Sans" w:hAnsi="DM Sans" w:hint="eastAsia"/>
          <w:sz w:val="21"/>
          <w:szCs w:val="21"/>
        </w:rPr>
        <w:t>13nm</w:t>
      </w:r>
      <w:r w:rsidRPr="009E4469">
        <w:rPr>
          <w:rFonts w:ascii="DM Sans" w:hAnsi="DM Sans" w:hint="eastAsia"/>
          <w:sz w:val="21"/>
          <w:szCs w:val="21"/>
        </w:rPr>
        <w:t>，栅为</w:t>
      </w:r>
      <w:r w:rsidRPr="009E4469">
        <w:rPr>
          <w:rFonts w:ascii="DM Sans" w:hAnsi="DM Sans" w:hint="eastAsia"/>
          <w:sz w:val="21"/>
          <w:szCs w:val="21"/>
        </w:rPr>
        <w:t>n+</w:t>
      </w:r>
      <w:r w:rsidRPr="009E4469">
        <w:rPr>
          <w:rFonts w:ascii="DM Sans" w:hAnsi="DM Sans" w:hint="eastAsia"/>
          <w:sz w:val="21"/>
          <w:szCs w:val="21"/>
        </w:rPr>
        <w:t>掺杂多晶硅。这些参数对器件的性能和特性具有重要影响。</w:t>
      </w:r>
    </w:p>
    <w:p w14:paraId="266DF732" w14:textId="24EB2F25" w:rsidR="009E4469" w:rsidRPr="009E4469" w:rsidRDefault="009E4469" w:rsidP="009E4469">
      <w:pPr>
        <w:pStyle w:val="af4"/>
        <w:shd w:val="clear" w:color="auto" w:fill="FFFFFF"/>
        <w:rPr>
          <w:rFonts w:ascii="DM Sans" w:hAnsi="DM Sans"/>
          <w:sz w:val="21"/>
          <w:szCs w:val="21"/>
        </w:rPr>
      </w:pPr>
      <w:r w:rsidRPr="009E4469">
        <w:rPr>
          <w:rFonts w:ascii="DM Sans" w:hAnsi="DM Sans" w:hint="eastAsia"/>
          <w:sz w:val="21"/>
          <w:szCs w:val="21"/>
        </w:rPr>
        <w:t>综合以上实验结果，我们得出以下结论：</w:t>
      </w:r>
    </w:p>
    <w:p w14:paraId="63B11014" w14:textId="77777777" w:rsidR="009E4469" w:rsidRPr="009E4469" w:rsidRDefault="009E4469" w:rsidP="009E4469">
      <w:pPr>
        <w:pStyle w:val="af4"/>
        <w:shd w:val="clear" w:color="auto" w:fill="FFFFFF"/>
        <w:ind w:firstLine="420"/>
        <w:rPr>
          <w:rFonts w:ascii="DM Sans" w:hAnsi="DM Sans"/>
          <w:sz w:val="21"/>
          <w:szCs w:val="21"/>
        </w:rPr>
      </w:pPr>
      <w:r w:rsidRPr="009E4469">
        <w:rPr>
          <w:rFonts w:ascii="DM Sans" w:hAnsi="DM Sans" w:hint="eastAsia"/>
          <w:sz w:val="21"/>
          <w:szCs w:val="21"/>
        </w:rPr>
        <w:t>改变表面浓度和栅氧化层厚度会显著影响器件的阈值电压。通过调整这些参数，我们可以灵活控制器件的电特性，满足不同应用场景的需求。这表明了在实际电路设计中，合理选择和调整这些参数对器件性能的优化至关重要。</w:t>
      </w:r>
    </w:p>
    <w:p w14:paraId="49C5E6EC" w14:textId="1AC2C415" w:rsidR="00350B37" w:rsidRPr="00350B37" w:rsidRDefault="009E4469" w:rsidP="009E4469">
      <w:pPr>
        <w:pStyle w:val="af4"/>
        <w:shd w:val="clear" w:color="auto" w:fill="FFFFFF"/>
        <w:spacing w:before="0" w:beforeAutospacing="0" w:after="0" w:afterAutospacing="0"/>
        <w:rPr>
          <w:rFonts w:ascii="DM Sans" w:hAnsi="DM Sans"/>
          <w:sz w:val="21"/>
          <w:szCs w:val="21"/>
        </w:rPr>
      </w:pPr>
      <w:r w:rsidRPr="009E4469">
        <w:rPr>
          <w:rFonts w:ascii="DM Sans" w:hAnsi="DM Sans" w:hint="eastAsia"/>
          <w:sz w:val="21"/>
          <w:szCs w:val="21"/>
        </w:rPr>
        <w:lastRenderedPageBreak/>
        <w:t>总的来说，通过实验</w:t>
      </w:r>
      <w:r w:rsidRPr="009E4469">
        <w:rPr>
          <w:rFonts w:ascii="DM Sans" w:hAnsi="DM Sans" w:hint="eastAsia"/>
          <w:sz w:val="21"/>
          <w:szCs w:val="21"/>
        </w:rPr>
        <w:t>2</w:t>
      </w:r>
      <w:r w:rsidRPr="009E4469">
        <w:rPr>
          <w:rFonts w:ascii="DM Sans" w:hAnsi="DM Sans" w:hint="eastAsia"/>
          <w:sz w:val="21"/>
          <w:szCs w:val="21"/>
        </w:rPr>
        <w:t>的研究，我们深入了解了短沟道</w:t>
      </w:r>
      <w:r w:rsidRPr="009E4469">
        <w:rPr>
          <w:rFonts w:ascii="DM Sans" w:hAnsi="DM Sans" w:hint="eastAsia"/>
          <w:sz w:val="21"/>
          <w:szCs w:val="21"/>
        </w:rPr>
        <w:t>MOS</w:t>
      </w:r>
      <w:r w:rsidRPr="009E4469">
        <w:rPr>
          <w:rFonts w:ascii="DM Sans" w:hAnsi="DM Sans" w:hint="eastAsia"/>
          <w:sz w:val="21"/>
          <w:szCs w:val="21"/>
        </w:rPr>
        <w:t>晶体管的特性，为今后的器件设计和电路优化提供了重要的参考和指导。</w:t>
      </w:r>
    </w:p>
    <w:sectPr w:rsidR="00350B37" w:rsidRPr="00350B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B00063" w14:textId="77777777" w:rsidR="001431D6" w:rsidRDefault="001431D6" w:rsidP="00A22D7E">
      <w:r>
        <w:separator/>
      </w:r>
    </w:p>
  </w:endnote>
  <w:endnote w:type="continuationSeparator" w:id="0">
    <w:p w14:paraId="1313F2A4" w14:textId="77777777" w:rsidR="001431D6" w:rsidRDefault="001431D6" w:rsidP="00A22D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F82379" w14:textId="77777777" w:rsidR="001431D6" w:rsidRDefault="001431D6" w:rsidP="00A22D7E">
      <w:r>
        <w:separator/>
      </w:r>
    </w:p>
  </w:footnote>
  <w:footnote w:type="continuationSeparator" w:id="0">
    <w:p w14:paraId="294B5C78" w14:textId="77777777" w:rsidR="001431D6" w:rsidRDefault="001431D6" w:rsidP="00A22D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EB395E"/>
    <w:multiLevelType w:val="multilevel"/>
    <w:tmpl w:val="F6C81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2439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63B4032"/>
    <w:rsid w:val="000051F0"/>
    <w:rsid w:val="00013A0F"/>
    <w:rsid w:val="00077A67"/>
    <w:rsid w:val="000C343E"/>
    <w:rsid w:val="001126E3"/>
    <w:rsid w:val="001431D6"/>
    <w:rsid w:val="001A7871"/>
    <w:rsid w:val="002F7788"/>
    <w:rsid w:val="00350B37"/>
    <w:rsid w:val="003F7446"/>
    <w:rsid w:val="00465A46"/>
    <w:rsid w:val="004C3EB3"/>
    <w:rsid w:val="004C45AD"/>
    <w:rsid w:val="005710C0"/>
    <w:rsid w:val="005C2B52"/>
    <w:rsid w:val="00717B4D"/>
    <w:rsid w:val="007446D0"/>
    <w:rsid w:val="007E3C29"/>
    <w:rsid w:val="008437CF"/>
    <w:rsid w:val="008767CD"/>
    <w:rsid w:val="00880C8E"/>
    <w:rsid w:val="00897DEF"/>
    <w:rsid w:val="008B1BDC"/>
    <w:rsid w:val="008C5602"/>
    <w:rsid w:val="008E442E"/>
    <w:rsid w:val="00980039"/>
    <w:rsid w:val="009E4469"/>
    <w:rsid w:val="00A22D7E"/>
    <w:rsid w:val="00A32853"/>
    <w:rsid w:val="00A4114C"/>
    <w:rsid w:val="00A739B8"/>
    <w:rsid w:val="00AA4FE0"/>
    <w:rsid w:val="00B045CB"/>
    <w:rsid w:val="00B32885"/>
    <w:rsid w:val="00C44EBE"/>
    <w:rsid w:val="00C66B59"/>
    <w:rsid w:val="00C748C6"/>
    <w:rsid w:val="00CB1907"/>
    <w:rsid w:val="00CD0643"/>
    <w:rsid w:val="00D219FC"/>
    <w:rsid w:val="00D42BAD"/>
    <w:rsid w:val="00DA6972"/>
    <w:rsid w:val="00DB5847"/>
    <w:rsid w:val="00DE4BF6"/>
    <w:rsid w:val="00DF43FB"/>
    <w:rsid w:val="00E04D02"/>
    <w:rsid w:val="00F16C8C"/>
    <w:rsid w:val="00FB149F"/>
    <w:rsid w:val="0104635C"/>
    <w:rsid w:val="01747501"/>
    <w:rsid w:val="01E77D14"/>
    <w:rsid w:val="024B5BD9"/>
    <w:rsid w:val="03A30674"/>
    <w:rsid w:val="058E3E61"/>
    <w:rsid w:val="08585CCD"/>
    <w:rsid w:val="0A067030"/>
    <w:rsid w:val="0A212C32"/>
    <w:rsid w:val="0B424143"/>
    <w:rsid w:val="0B5F46A3"/>
    <w:rsid w:val="0BD93F83"/>
    <w:rsid w:val="11396E06"/>
    <w:rsid w:val="113C22EB"/>
    <w:rsid w:val="13B4735F"/>
    <w:rsid w:val="14772726"/>
    <w:rsid w:val="152C5873"/>
    <w:rsid w:val="15D000E2"/>
    <w:rsid w:val="18723BCB"/>
    <w:rsid w:val="18A4608A"/>
    <w:rsid w:val="19160B45"/>
    <w:rsid w:val="19A96DC6"/>
    <w:rsid w:val="19C05A34"/>
    <w:rsid w:val="1ABF1C43"/>
    <w:rsid w:val="1AEF0666"/>
    <w:rsid w:val="1C5C4F4B"/>
    <w:rsid w:val="1D1C580A"/>
    <w:rsid w:val="1DE01779"/>
    <w:rsid w:val="1EAD1559"/>
    <w:rsid w:val="202C5F11"/>
    <w:rsid w:val="2107400B"/>
    <w:rsid w:val="21383DF8"/>
    <w:rsid w:val="221578FD"/>
    <w:rsid w:val="2303348F"/>
    <w:rsid w:val="24BA453D"/>
    <w:rsid w:val="25045093"/>
    <w:rsid w:val="25FE7249"/>
    <w:rsid w:val="263042A7"/>
    <w:rsid w:val="27B867E4"/>
    <w:rsid w:val="29C3747C"/>
    <w:rsid w:val="2A802B9E"/>
    <w:rsid w:val="2BC41143"/>
    <w:rsid w:val="2BDA7F98"/>
    <w:rsid w:val="2C05475C"/>
    <w:rsid w:val="2EA60A37"/>
    <w:rsid w:val="2EF65C7D"/>
    <w:rsid w:val="30CB4393"/>
    <w:rsid w:val="348D0E75"/>
    <w:rsid w:val="34AB63AE"/>
    <w:rsid w:val="3A555539"/>
    <w:rsid w:val="3BBF6AC7"/>
    <w:rsid w:val="3BF40D31"/>
    <w:rsid w:val="3CA81153"/>
    <w:rsid w:val="3CCB266F"/>
    <w:rsid w:val="3D11138D"/>
    <w:rsid w:val="40030C27"/>
    <w:rsid w:val="40CA6D90"/>
    <w:rsid w:val="421A7453"/>
    <w:rsid w:val="44084E0E"/>
    <w:rsid w:val="450B1BAA"/>
    <w:rsid w:val="457541E4"/>
    <w:rsid w:val="46315D00"/>
    <w:rsid w:val="46A8363E"/>
    <w:rsid w:val="46B52C65"/>
    <w:rsid w:val="48361DFE"/>
    <w:rsid w:val="4A93704B"/>
    <w:rsid w:val="4B8B78AF"/>
    <w:rsid w:val="4C77389C"/>
    <w:rsid w:val="4CAD0384"/>
    <w:rsid w:val="4DC10F2F"/>
    <w:rsid w:val="4E8E01F5"/>
    <w:rsid w:val="4ECF5D22"/>
    <w:rsid w:val="4F174F49"/>
    <w:rsid w:val="4F59746C"/>
    <w:rsid w:val="501F06F1"/>
    <w:rsid w:val="50392C14"/>
    <w:rsid w:val="50520ED1"/>
    <w:rsid w:val="53FC56CC"/>
    <w:rsid w:val="575B0A00"/>
    <w:rsid w:val="578C7CBC"/>
    <w:rsid w:val="5AA6587C"/>
    <w:rsid w:val="5ED962A3"/>
    <w:rsid w:val="60993033"/>
    <w:rsid w:val="610927A9"/>
    <w:rsid w:val="654C4167"/>
    <w:rsid w:val="65A80412"/>
    <w:rsid w:val="663B4032"/>
    <w:rsid w:val="688670B9"/>
    <w:rsid w:val="68D97076"/>
    <w:rsid w:val="6AB95AA3"/>
    <w:rsid w:val="6BAF1D79"/>
    <w:rsid w:val="6C4B6051"/>
    <w:rsid w:val="6D1977C0"/>
    <w:rsid w:val="704979B7"/>
    <w:rsid w:val="71332427"/>
    <w:rsid w:val="72137B32"/>
    <w:rsid w:val="72C03D1E"/>
    <w:rsid w:val="72D42DD4"/>
    <w:rsid w:val="73E85143"/>
    <w:rsid w:val="74F86FC8"/>
    <w:rsid w:val="750917DD"/>
    <w:rsid w:val="77C65E11"/>
    <w:rsid w:val="78863BE2"/>
    <w:rsid w:val="789C33A4"/>
    <w:rsid w:val="78EF19A6"/>
    <w:rsid w:val="791657FE"/>
    <w:rsid w:val="7A5013BC"/>
    <w:rsid w:val="7D4B148A"/>
    <w:rsid w:val="7DB160FA"/>
    <w:rsid w:val="7E3F6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BDA12A6"/>
  <w15:docId w15:val="{DE696FA2-4581-4C5F-9E4C-A5C048464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Body Text" w:qFormat="1"/>
    <w:lsdException w:name="Subtitle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13A0F"/>
    <w:pPr>
      <w:widowControl w:val="0"/>
      <w:jc w:val="both"/>
    </w:pPr>
    <w:rPr>
      <w:rFonts w:ascii="Calibri" w:eastAsia="宋体" w:hAnsi="Calibri" w:cs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A22D7E"/>
    <w:pPr>
      <w:jc w:val="left"/>
      <w:outlineLvl w:val="0"/>
    </w:pPr>
    <w:rPr>
      <w:rFonts w:ascii="宋体" w:eastAsia="仿宋" w:hAnsi="宋体" w:hint="eastAsia"/>
      <w:b/>
      <w:bCs/>
      <w:kern w:val="44"/>
      <w:sz w:val="28"/>
      <w:szCs w:val="48"/>
    </w:rPr>
  </w:style>
  <w:style w:type="paragraph" w:styleId="2">
    <w:name w:val="heading 2"/>
    <w:basedOn w:val="a"/>
    <w:next w:val="a"/>
    <w:link w:val="20"/>
    <w:semiHidden/>
    <w:unhideWhenUsed/>
    <w:qFormat/>
    <w:pPr>
      <w:keepNext/>
      <w:keepLines/>
      <w:spacing w:line="560" w:lineRule="exact"/>
      <w:ind w:firstLineChars="200" w:firstLine="600"/>
      <w:outlineLvl w:val="1"/>
    </w:pPr>
    <w:rPr>
      <w:rFonts w:ascii="Times New Roman" w:eastAsia="楷体" w:hAnsi="Times New Roman"/>
      <w:b/>
    </w:rPr>
  </w:style>
  <w:style w:type="paragraph" w:styleId="3">
    <w:name w:val="heading 3"/>
    <w:basedOn w:val="a"/>
    <w:next w:val="a"/>
    <w:link w:val="30"/>
    <w:semiHidden/>
    <w:unhideWhenUsed/>
    <w:qFormat/>
    <w:pPr>
      <w:jc w:val="left"/>
      <w:outlineLvl w:val="2"/>
    </w:pPr>
    <w:rPr>
      <w:rFonts w:ascii="Times New Roman" w:eastAsia="仿宋" w:hAnsi="Times New Roman" w:hint="eastAsia"/>
      <w:b/>
      <w:bCs/>
      <w:kern w:val="0"/>
      <w:sz w:val="30"/>
      <w:szCs w:val="30"/>
    </w:rPr>
  </w:style>
  <w:style w:type="paragraph" w:styleId="4">
    <w:name w:val="heading 4"/>
    <w:basedOn w:val="a"/>
    <w:next w:val="a"/>
    <w:link w:val="40"/>
    <w:semiHidden/>
    <w:unhideWhenUsed/>
    <w:qFormat/>
    <w:pPr>
      <w:keepNext/>
      <w:keepLines/>
      <w:spacing w:line="560" w:lineRule="exact"/>
      <w:outlineLvl w:val="3"/>
    </w:pPr>
    <w:rPr>
      <w:rFonts w:ascii="Times New Roman" w:hAnsi="Times New Roman"/>
      <w:b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qFormat/>
    <w:pPr>
      <w:spacing w:after="120"/>
    </w:pPr>
    <w:rPr>
      <w:rFonts w:eastAsia="微软雅黑"/>
      <w:b/>
    </w:rPr>
  </w:style>
  <w:style w:type="paragraph" w:styleId="TOC3">
    <w:name w:val="toc 3"/>
    <w:basedOn w:val="a"/>
    <w:next w:val="a"/>
    <w:qFormat/>
    <w:pPr>
      <w:ind w:leftChars="37" w:left="111" w:firstLineChars="200" w:firstLine="1009"/>
    </w:pPr>
    <w:rPr>
      <w:rFonts w:ascii="Arial" w:eastAsia="微软雅黑" w:hAnsi="Arial"/>
      <w:szCs w:val="21"/>
    </w:rPr>
  </w:style>
  <w:style w:type="paragraph" w:styleId="a5">
    <w:name w:val="Plain Text"/>
    <w:basedOn w:val="a"/>
    <w:qFormat/>
    <w:pPr>
      <w:jc w:val="right"/>
    </w:pPr>
    <w:rPr>
      <w:rFonts w:ascii="宋体" w:hAnsi="宋体"/>
    </w:rPr>
  </w:style>
  <w:style w:type="paragraph" w:styleId="TOC1">
    <w:name w:val="toc 1"/>
    <w:basedOn w:val="a"/>
    <w:next w:val="a"/>
    <w:qFormat/>
    <w:pPr>
      <w:tabs>
        <w:tab w:val="right" w:leader="dot" w:pos="8296"/>
      </w:tabs>
    </w:pPr>
    <w:rPr>
      <w:rFonts w:ascii="Arial" w:eastAsia="微软雅黑" w:hAnsi="Arial" w:cstheme="majorBidi" w:hint="eastAsia"/>
      <w:b/>
      <w:bCs/>
      <w:caps/>
      <w:kern w:val="44"/>
      <w:sz w:val="28"/>
      <w:szCs w:val="20"/>
    </w:rPr>
  </w:style>
  <w:style w:type="paragraph" w:styleId="TOC4">
    <w:name w:val="toc 4"/>
    <w:basedOn w:val="a"/>
    <w:next w:val="a"/>
    <w:pPr>
      <w:ind w:leftChars="37" w:left="111"/>
    </w:pPr>
    <w:rPr>
      <w:rFonts w:eastAsia="微软雅黑"/>
    </w:rPr>
  </w:style>
  <w:style w:type="paragraph" w:styleId="TOC2">
    <w:name w:val="toc 2"/>
    <w:basedOn w:val="a"/>
    <w:next w:val="a"/>
    <w:qFormat/>
    <w:rPr>
      <w:rFonts w:ascii="Arial" w:eastAsia="微软雅黑" w:hAnsi="Arial"/>
      <w:smallCaps/>
    </w:rPr>
  </w:style>
  <w:style w:type="paragraph" w:styleId="a6">
    <w:name w:val="Title"/>
    <w:basedOn w:val="a"/>
    <w:qFormat/>
    <w:rsid w:val="00A22D7E"/>
    <w:pPr>
      <w:spacing w:before="240" w:after="60"/>
      <w:jc w:val="left"/>
      <w:outlineLvl w:val="0"/>
    </w:pPr>
    <w:rPr>
      <w:rFonts w:ascii="Arial" w:eastAsia="仿宋" w:hAnsi="Arial"/>
      <w:b/>
      <w:sz w:val="32"/>
    </w:rPr>
  </w:style>
  <w:style w:type="paragraph" w:customStyle="1" w:styleId="21">
    <w:name w:val="样式2"/>
    <w:basedOn w:val="a"/>
    <w:qFormat/>
    <w:rPr>
      <w:rFonts w:ascii="仿宋_GB2312" w:eastAsia="黑体" w:hAnsi="仿宋_GB2312" w:cstheme="majorBidi" w:hint="eastAsia"/>
      <w:b/>
      <w:bCs/>
      <w:kern w:val="44"/>
      <w:sz w:val="30"/>
      <w:szCs w:val="30"/>
    </w:rPr>
  </w:style>
  <w:style w:type="paragraph" w:customStyle="1" w:styleId="31">
    <w:name w:val="样式3"/>
    <w:basedOn w:val="a"/>
    <w:qFormat/>
    <w:rPr>
      <w:rFonts w:ascii="仿宋_GB2312" w:eastAsia="黑体" w:hAnsi="仿宋_GB2312" w:cstheme="majorBidi" w:hint="eastAsia"/>
      <w:b/>
      <w:bCs/>
      <w:kern w:val="44"/>
      <w:sz w:val="30"/>
      <w:szCs w:val="30"/>
    </w:rPr>
  </w:style>
  <w:style w:type="paragraph" w:customStyle="1" w:styleId="41">
    <w:name w:val="样式4"/>
    <w:basedOn w:val="a"/>
    <w:next w:val="1"/>
    <w:qFormat/>
    <w:rPr>
      <w:rFonts w:ascii="仿宋_GB2312" w:eastAsia="黑体" w:hAnsi="仿宋_GB2312" w:cstheme="majorBidi" w:hint="eastAsia"/>
      <w:b/>
      <w:bCs/>
      <w:kern w:val="44"/>
      <w:sz w:val="30"/>
      <w:szCs w:val="30"/>
    </w:rPr>
  </w:style>
  <w:style w:type="paragraph" w:customStyle="1" w:styleId="a7">
    <w:name w:val="一级标题"/>
    <w:basedOn w:val="1"/>
    <w:next w:val="a"/>
    <w:link w:val="a8"/>
    <w:qFormat/>
    <w:pPr>
      <w:spacing w:before="120" w:after="120"/>
    </w:pPr>
    <w:rPr>
      <w:rFonts w:ascii="Arial" w:hAnsi="Arial" w:cstheme="majorBidi"/>
      <w:sz w:val="30"/>
      <w:szCs w:val="30"/>
    </w:rPr>
  </w:style>
  <w:style w:type="character" w:customStyle="1" w:styleId="a8">
    <w:name w:val="一级标题 字符"/>
    <w:basedOn w:val="a0"/>
    <w:link w:val="a7"/>
    <w:qFormat/>
    <w:rPr>
      <w:rFonts w:ascii="Arial" w:eastAsia="黑体" w:hAnsi="Arial" w:cstheme="majorBidi"/>
      <w:b/>
      <w:bCs/>
      <w:kern w:val="44"/>
      <w:sz w:val="30"/>
      <w:szCs w:val="30"/>
    </w:rPr>
  </w:style>
  <w:style w:type="paragraph" w:customStyle="1" w:styleId="6">
    <w:name w:val="样式6"/>
    <w:basedOn w:val="4"/>
    <w:next w:val="a"/>
    <w:qFormat/>
    <w:rPr>
      <w:rFonts w:ascii="Arial" w:hAnsi="Arial"/>
      <w:szCs w:val="21"/>
    </w:rPr>
  </w:style>
  <w:style w:type="paragraph" w:customStyle="1" w:styleId="a9">
    <w:name w:val="三级标题"/>
    <w:basedOn w:val="3"/>
    <w:link w:val="aa"/>
    <w:qFormat/>
    <w:pPr>
      <w:spacing w:before="20" w:after="20" w:line="360" w:lineRule="auto"/>
    </w:pPr>
    <w:rPr>
      <w:rFonts w:ascii="Arial" w:hAnsi="Arial" w:cs="Arial"/>
      <w:sz w:val="28"/>
      <w:szCs w:val="28"/>
    </w:rPr>
  </w:style>
  <w:style w:type="character" w:customStyle="1" w:styleId="aa">
    <w:name w:val="三级标题 字符"/>
    <w:basedOn w:val="ab"/>
    <w:link w:val="a9"/>
    <w:qFormat/>
    <w:rPr>
      <w:rFonts w:ascii="Arial" w:eastAsia="黑体" w:hAnsi="Arial" w:cs="Arial"/>
      <w:b/>
      <w:bCs/>
      <w:kern w:val="0"/>
      <w:sz w:val="24"/>
      <w:szCs w:val="24"/>
    </w:rPr>
  </w:style>
  <w:style w:type="character" w:customStyle="1" w:styleId="ab">
    <w:name w:val="二级标题 字符"/>
    <w:basedOn w:val="20"/>
    <w:link w:val="ac"/>
    <w:qFormat/>
    <w:rPr>
      <w:rFonts w:ascii="Times New Roman" w:eastAsia="楷体" w:hAnsi="Times New Roman" w:cstheme="majorBidi"/>
      <w:b/>
      <w:bCs/>
      <w:kern w:val="0"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qFormat/>
    <w:rPr>
      <w:rFonts w:ascii="Times New Roman" w:eastAsia="楷体" w:hAnsi="Times New Roman" w:cstheme="majorBidi"/>
      <w:b/>
      <w:bCs/>
      <w:kern w:val="0"/>
      <w:sz w:val="30"/>
      <w:szCs w:val="32"/>
    </w:rPr>
  </w:style>
  <w:style w:type="paragraph" w:customStyle="1" w:styleId="ac">
    <w:name w:val="二级标题"/>
    <w:basedOn w:val="2"/>
    <w:link w:val="ab"/>
    <w:qFormat/>
    <w:pPr>
      <w:spacing w:before="120" w:after="120" w:line="360" w:lineRule="auto"/>
    </w:pPr>
    <w:rPr>
      <w:rFonts w:asciiTheme="majorHAnsi" w:hAnsiTheme="majorHAnsi" w:cstheme="majorBidi"/>
      <w:bCs/>
      <w:sz w:val="28"/>
      <w:szCs w:val="28"/>
    </w:rPr>
  </w:style>
  <w:style w:type="paragraph" w:customStyle="1" w:styleId="11">
    <w:name w:val="二级标题1"/>
    <w:basedOn w:val="2"/>
    <w:link w:val="12"/>
    <w:qFormat/>
    <w:pPr>
      <w:spacing w:before="120" w:after="120" w:line="360" w:lineRule="auto"/>
    </w:pPr>
    <w:rPr>
      <w:rFonts w:ascii="Arial" w:eastAsia="黑体" w:hAnsi="Arial" w:cstheme="majorBidi"/>
      <w:bCs/>
      <w:sz w:val="28"/>
      <w:szCs w:val="28"/>
    </w:rPr>
  </w:style>
  <w:style w:type="character" w:customStyle="1" w:styleId="12">
    <w:name w:val="二级标题 字符1"/>
    <w:basedOn w:val="20"/>
    <w:link w:val="11"/>
    <w:qFormat/>
    <w:rPr>
      <w:rFonts w:ascii="Arial" w:eastAsia="黑体" w:hAnsi="Arial" w:cstheme="majorBidi"/>
      <w:b/>
      <w:bCs/>
      <w:kern w:val="0"/>
      <w:sz w:val="28"/>
      <w:szCs w:val="28"/>
    </w:rPr>
  </w:style>
  <w:style w:type="character" w:customStyle="1" w:styleId="10">
    <w:name w:val="标题 1 字符"/>
    <w:basedOn w:val="a0"/>
    <w:link w:val="1"/>
    <w:qFormat/>
    <w:rsid w:val="00A22D7E"/>
    <w:rPr>
      <w:rFonts w:ascii="宋体" w:eastAsia="仿宋" w:hAnsi="宋体" w:cs="Times New Roman"/>
      <w:b/>
      <w:bCs/>
      <w:kern w:val="44"/>
      <w:sz w:val="28"/>
      <w:szCs w:val="48"/>
    </w:rPr>
  </w:style>
  <w:style w:type="paragraph" w:customStyle="1" w:styleId="0">
    <w:name w:val="样式0"/>
    <w:basedOn w:val="a"/>
    <w:next w:val="a6"/>
    <w:qFormat/>
    <w:pPr>
      <w:spacing w:beforeLines="50" w:before="50" w:afterLines="50" w:after="50"/>
    </w:pPr>
    <w:rPr>
      <w:rFonts w:asciiTheme="minorHAnsi" w:eastAsia="微软雅黑" w:hAnsiTheme="minorHAnsi"/>
      <w:b/>
      <w:sz w:val="32"/>
      <w:szCs w:val="21"/>
    </w:rPr>
  </w:style>
  <w:style w:type="paragraph" w:customStyle="1" w:styleId="ad">
    <w:name w:val="正文内容"/>
    <w:basedOn w:val="a3"/>
    <w:next w:val="a"/>
    <w:link w:val="Char"/>
    <w:qFormat/>
    <w:pPr>
      <w:spacing w:line="360" w:lineRule="auto"/>
      <w:ind w:firstLineChars="200" w:firstLine="560"/>
    </w:pPr>
    <w:rPr>
      <w:rFonts w:asciiTheme="minorHAnsi" w:hAnsiTheme="minorHAnsi"/>
    </w:rPr>
  </w:style>
  <w:style w:type="character" w:customStyle="1" w:styleId="Char">
    <w:name w:val="正文内容 Char"/>
    <w:link w:val="ad"/>
    <w:qFormat/>
    <w:rPr>
      <w:rFonts w:asciiTheme="minorHAnsi" w:hAnsiTheme="minorHAnsi"/>
      <w:szCs w:val="24"/>
    </w:rPr>
  </w:style>
  <w:style w:type="paragraph" w:customStyle="1" w:styleId="ae">
    <w:name w:val="四级标题"/>
    <w:basedOn w:val="4"/>
    <w:next w:val="a"/>
    <w:qFormat/>
    <w:pPr>
      <w:spacing w:before="20" w:after="20" w:line="360" w:lineRule="auto"/>
    </w:pPr>
  </w:style>
  <w:style w:type="paragraph" w:customStyle="1" w:styleId="WPSOffice1">
    <w:name w:val="WPSOffice手动目录 1"/>
    <w:qFormat/>
    <w:rPr>
      <w:rFonts w:ascii="Times New Roman" w:eastAsia="微软雅黑" w:hAnsi="Times New Roman"/>
      <w:b/>
      <w:sz w:val="28"/>
      <w:szCs w:val="22"/>
    </w:rPr>
  </w:style>
  <w:style w:type="paragraph" w:customStyle="1" w:styleId="WPSOffice2">
    <w:name w:val="WPSOffice手动目录 2"/>
    <w:qFormat/>
    <w:pPr>
      <w:ind w:leftChars="200" w:left="200"/>
    </w:pPr>
    <w:rPr>
      <w:rFonts w:ascii="Times New Roman" w:eastAsia="楷体" w:hAnsi="Times New Roman"/>
      <w:sz w:val="24"/>
    </w:rPr>
  </w:style>
  <w:style w:type="character" w:customStyle="1" w:styleId="30">
    <w:name w:val="标题 3 字符"/>
    <w:link w:val="3"/>
    <w:qFormat/>
    <w:rPr>
      <w:rFonts w:ascii="Times New Roman" w:eastAsia="仿宋" w:hAnsi="Times New Roman" w:cs="Times New Roman"/>
      <w:b/>
      <w:sz w:val="30"/>
      <w:szCs w:val="30"/>
    </w:rPr>
  </w:style>
  <w:style w:type="character" w:customStyle="1" w:styleId="a4">
    <w:name w:val="正文文本 字符"/>
    <w:link w:val="a3"/>
    <w:rPr>
      <w:rFonts w:asciiTheme="minorHAnsi" w:eastAsia="微软雅黑" w:hAnsiTheme="minorHAnsi"/>
      <w:b/>
    </w:rPr>
  </w:style>
  <w:style w:type="character" w:customStyle="1" w:styleId="40">
    <w:name w:val="标题 4 字符"/>
    <w:link w:val="4"/>
    <w:rPr>
      <w:rFonts w:ascii="Times New Roman" w:eastAsia="仿宋" w:hAnsi="Times New Roman"/>
      <w:b/>
      <w:sz w:val="30"/>
      <w:szCs w:val="18"/>
    </w:rPr>
  </w:style>
  <w:style w:type="paragraph" w:styleId="af">
    <w:name w:val="header"/>
    <w:basedOn w:val="a"/>
    <w:link w:val="af0"/>
    <w:rsid w:val="00A22D7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rsid w:val="00A22D7E"/>
    <w:rPr>
      <w:rFonts w:ascii="Calibri" w:eastAsia="宋体" w:hAnsi="Calibri" w:cs="Times New Roman"/>
      <w:kern w:val="2"/>
      <w:sz w:val="18"/>
      <w:szCs w:val="18"/>
    </w:rPr>
  </w:style>
  <w:style w:type="paragraph" w:styleId="af1">
    <w:name w:val="footer"/>
    <w:basedOn w:val="a"/>
    <w:link w:val="af2"/>
    <w:rsid w:val="00A22D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rsid w:val="00A22D7E"/>
    <w:rPr>
      <w:rFonts w:ascii="Calibri" w:eastAsia="宋体" w:hAnsi="Calibri" w:cs="Times New Roman"/>
      <w:kern w:val="2"/>
      <w:sz w:val="18"/>
      <w:szCs w:val="18"/>
    </w:rPr>
  </w:style>
  <w:style w:type="table" w:styleId="af3">
    <w:name w:val="Table Grid"/>
    <w:basedOn w:val="a1"/>
    <w:rsid w:val="008767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uiPriority w:val="99"/>
    <w:unhideWhenUsed/>
    <w:rsid w:val="00350B3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13">
    <w:name w:val="正文1"/>
    <w:rsid w:val="00DF43FB"/>
    <w:pPr>
      <w:widowControl w:val="0"/>
      <w:jc w:val="both"/>
    </w:pPr>
    <w:rPr>
      <w:rFonts w:ascii="Times New Roman" w:hAnsi="Times New Roman"/>
      <w:sz w:val="21"/>
      <w:lang w:val="zh-CN"/>
    </w:rPr>
  </w:style>
  <w:style w:type="character" w:customStyle="1" w:styleId="14">
    <w:name w:val="默认段落字体1"/>
    <w:rsid w:val="00DF43FB"/>
  </w:style>
  <w:style w:type="paragraph" w:styleId="af5">
    <w:name w:val="caption"/>
    <w:basedOn w:val="a"/>
    <w:next w:val="a"/>
    <w:unhideWhenUsed/>
    <w:qFormat/>
    <w:rsid w:val="005C2B52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97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769</Words>
  <Characters>4385</Characters>
  <Application>Microsoft Office Word</Application>
  <DocSecurity>0</DocSecurity>
  <Lines>36</Lines>
  <Paragraphs>10</Paragraphs>
  <ScaleCrop>false</ScaleCrop>
  <Company/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文争 李</cp:lastModifiedBy>
  <cp:revision>5</cp:revision>
  <cp:lastPrinted>2024-06-12T07:46:00Z</cp:lastPrinted>
  <dcterms:created xsi:type="dcterms:W3CDTF">2024-06-12T07:41:00Z</dcterms:created>
  <dcterms:modified xsi:type="dcterms:W3CDTF">2024-06-12T07:47:00Z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52DCF765E6D8422B80E29B06A411E24F</vt:lpwstr>
  </property>
</Properties>
</file>