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1B7D9" w14:textId="77777777" w:rsidR="00DF43FB" w:rsidRDefault="00DF43FB" w:rsidP="00DF43FB">
      <w:pPr>
        <w:pStyle w:val="11"/>
        <w:tabs>
          <w:tab w:val="left" w:pos="600"/>
          <w:tab w:val="center" w:pos="4153"/>
        </w:tabs>
        <w:ind w:left="78" w:firstLine="723"/>
        <w:jc w:val="center"/>
        <w:rPr>
          <w:rStyle w:val="12"/>
          <w:b/>
          <w:sz w:val="32"/>
        </w:rPr>
      </w:pPr>
      <w:r>
        <w:rPr>
          <w:rStyle w:val="12"/>
          <w:rFonts w:ascii="SimHei" w:eastAsia="SimHei" w:hAnsi="SimHei" w:cs="SimHei"/>
          <w:b/>
          <w:sz w:val="36"/>
        </w:rPr>
        <w:t>实验</w:t>
      </w:r>
      <w:r>
        <w:rPr>
          <w:rStyle w:val="12"/>
          <w:rFonts w:ascii="SimHei" w:eastAsia="SimHei" w:hAnsi="SimHei" w:cs="SimHei" w:hint="eastAsia"/>
          <w:b/>
          <w:sz w:val="36"/>
          <w:lang w:val="en-US"/>
        </w:rPr>
        <w:t>2</w:t>
      </w:r>
      <w:r>
        <w:rPr>
          <w:rStyle w:val="12"/>
          <w:rFonts w:ascii="SimHei" w:eastAsia="SimHei" w:hAnsi="SimHei" w:cs="SimHei"/>
          <w:b/>
          <w:sz w:val="36"/>
        </w:rPr>
        <w:t xml:space="preserve">  短沟道MOS晶体管特性仿真</w:t>
      </w:r>
    </w:p>
    <w:p w14:paraId="7693F9C4" w14:textId="77777777" w:rsidR="000051F0" w:rsidRDefault="00000000" w:rsidP="00A22D7E">
      <w:pPr>
        <w:pStyle w:val="Title"/>
      </w:pPr>
      <w:r>
        <w:rPr>
          <w:rFonts w:hint="eastAsia"/>
        </w:rPr>
        <w:t>一、实验目的和任务</w:t>
      </w:r>
    </w:p>
    <w:p w14:paraId="0104EE00" w14:textId="77777777" w:rsidR="00DF43FB" w:rsidRDefault="00DF43FB" w:rsidP="00DF43FB">
      <w:pPr>
        <w:rPr>
          <w:b/>
        </w:rPr>
      </w:pPr>
      <w:r w:rsidRPr="00DF43FB">
        <w:rPr>
          <w:rFonts w:hint="eastAsia"/>
        </w:rPr>
        <w:t>（</w:t>
      </w:r>
      <w:r w:rsidRPr="00DF43FB">
        <w:rPr>
          <w:rFonts w:hint="eastAsia"/>
        </w:rPr>
        <w:t>1</w:t>
      </w:r>
      <w:r w:rsidRPr="00DF43FB">
        <w:rPr>
          <w:rFonts w:hint="eastAsia"/>
        </w:rPr>
        <w:t>）短沟道</w:t>
      </w:r>
      <w:r w:rsidRPr="00DF43FB">
        <w:rPr>
          <w:rFonts w:hint="eastAsia"/>
        </w:rPr>
        <w:t>LDD-MOS</w:t>
      </w:r>
      <w:r w:rsidRPr="00DF43FB">
        <w:rPr>
          <w:rFonts w:hint="eastAsia"/>
        </w:rPr>
        <w:t>晶体管结构定义。</w:t>
      </w:r>
    </w:p>
    <w:p w14:paraId="6493F74D" w14:textId="7BB8F110" w:rsidR="00DF43FB" w:rsidRPr="00DF43FB" w:rsidRDefault="00DF43FB" w:rsidP="00DF43FB">
      <w:r w:rsidRPr="00DF43FB">
        <w:rPr>
          <w:rFonts w:hint="eastAsia"/>
        </w:rPr>
        <w:t>（</w:t>
      </w:r>
      <w:r w:rsidRPr="00DF43FB">
        <w:rPr>
          <w:rFonts w:hint="eastAsia"/>
        </w:rPr>
        <w:t>2</w:t>
      </w:r>
      <w:r w:rsidRPr="00DF43FB">
        <w:rPr>
          <w:rFonts w:hint="eastAsia"/>
        </w:rPr>
        <w:t>）转移特性、输出特性</w:t>
      </w:r>
      <w:r w:rsidRPr="00DF43FB">
        <w:rPr>
          <w:rFonts w:hint="eastAsia"/>
        </w:rPr>
        <w:t>.</w:t>
      </w:r>
    </w:p>
    <w:p w14:paraId="51AF9857" w14:textId="60D4DC02" w:rsidR="00DF43FB" w:rsidRDefault="00DF43FB" w:rsidP="00DF43FB">
      <w:pPr>
        <w:rPr>
          <w:b/>
        </w:rPr>
      </w:pPr>
      <w:r w:rsidRPr="00DF43FB">
        <w:rPr>
          <w:rFonts w:hint="eastAsia"/>
        </w:rPr>
        <w:t>（</w:t>
      </w:r>
      <w:r w:rsidRPr="00DF43FB">
        <w:rPr>
          <w:rFonts w:hint="eastAsia"/>
        </w:rPr>
        <w:t>3</w:t>
      </w:r>
      <w:r w:rsidRPr="00DF43FB">
        <w:rPr>
          <w:rFonts w:hint="eastAsia"/>
        </w:rPr>
        <w:t>）结构和参数：器件结构下图所示</w:t>
      </w:r>
      <w:r w:rsidRPr="00DF43FB">
        <w:rPr>
          <w:rFonts w:hint="eastAsia"/>
        </w:rPr>
        <w:t>,</w:t>
      </w:r>
      <w:r w:rsidRPr="00DF43FB">
        <w:rPr>
          <w:rFonts w:hint="eastAsia"/>
        </w:rPr>
        <w:t>宽度</w:t>
      </w:r>
      <w:r w:rsidRPr="00DF43FB">
        <w:rPr>
          <w:rFonts w:hint="eastAsia"/>
        </w:rPr>
        <w:t>1</w:t>
      </w:r>
      <w:r w:rsidR="008437CF">
        <w:rPr>
          <w:rFonts w:hint="eastAsia"/>
        </w:rPr>
        <w:t>.</w:t>
      </w:r>
      <w:r w:rsidRPr="00DF43FB">
        <w:rPr>
          <w:rFonts w:hint="eastAsia"/>
        </w:rPr>
        <w:t>2</w:t>
      </w:r>
      <w:r w:rsidRPr="00DF43FB">
        <w:rPr>
          <w:rFonts w:hint="eastAsia"/>
        </w:rPr>
        <w:t>μ</w:t>
      </w:r>
      <w:r w:rsidRPr="00DF43FB">
        <w:rPr>
          <w:rFonts w:hint="eastAsia"/>
        </w:rPr>
        <w:t>m</w:t>
      </w:r>
      <w:r w:rsidRPr="00DF43FB">
        <w:rPr>
          <w:rFonts w:hint="eastAsia"/>
        </w:rPr>
        <w:t>，衬底为</w:t>
      </w:r>
      <w:r w:rsidRPr="00DF43FB">
        <w:rPr>
          <w:rFonts w:hint="eastAsia"/>
        </w:rPr>
        <w:t>P</w:t>
      </w:r>
      <w:r w:rsidRPr="00DF43FB">
        <w:rPr>
          <w:rFonts w:hint="eastAsia"/>
        </w:rPr>
        <w:t>型、厚度</w:t>
      </w:r>
      <w:r w:rsidRPr="00DF43FB">
        <w:rPr>
          <w:rFonts w:hint="eastAsia"/>
        </w:rPr>
        <w:t>0.8</w:t>
      </w:r>
      <w:r w:rsidRPr="00DF43FB">
        <w:rPr>
          <w:rFonts w:hint="eastAsia"/>
        </w:rPr>
        <w:t>μ</w:t>
      </w:r>
      <w:r w:rsidRPr="00DF43FB">
        <w:rPr>
          <w:rFonts w:hint="eastAsia"/>
        </w:rPr>
        <w:t>m</w:t>
      </w:r>
      <w:r w:rsidRPr="00DF43FB">
        <w:rPr>
          <w:rFonts w:hint="eastAsia"/>
        </w:rPr>
        <w:t>、浓度</w:t>
      </w:r>
      <w:r w:rsidRPr="00DF43FB">
        <w:rPr>
          <w:rFonts w:hint="eastAsia"/>
        </w:rPr>
        <w:t>1</w:t>
      </w:r>
      <w:r w:rsidRPr="00DF43FB">
        <w:rPr>
          <w:rFonts w:hint="eastAsia"/>
        </w:rPr>
        <w:t>×</w:t>
      </w:r>
      <w:r w:rsidRPr="00DF43FB">
        <w:rPr>
          <w:rFonts w:hint="eastAsia"/>
        </w:rPr>
        <w:t>1014 cm</w:t>
      </w:r>
      <w:r w:rsidRPr="00DF43FB">
        <w:rPr>
          <w:rFonts w:hint="eastAsia"/>
        </w:rPr>
        <w:t>—</w:t>
      </w:r>
      <w:r w:rsidRPr="00DF43FB">
        <w:rPr>
          <w:rFonts w:hint="eastAsia"/>
        </w:rPr>
        <w:t>3</w:t>
      </w:r>
      <w:r w:rsidRPr="00DF43FB">
        <w:rPr>
          <w:rFonts w:hint="eastAsia"/>
        </w:rPr>
        <w:t>、晶向</w:t>
      </w:r>
      <w:r w:rsidRPr="00DF43FB">
        <w:rPr>
          <w:rFonts w:hint="eastAsia"/>
        </w:rPr>
        <w:t>&lt;100&gt;</w:t>
      </w:r>
      <w:r w:rsidRPr="00DF43FB">
        <w:rPr>
          <w:rFonts w:hint="eastAsia"/>
        </w:rPr>
        <w:t>，栅氧化层厚度</w:t>
      </w:r>
      <w:r w:rsidRPr="00DF43FB">
        <w:rPr>
          <w:rFonts w:hint="eastAsia"/>
        </w:rPr>
        <w:t>13nm</w:t>
      </w:r>
      <w:r w:rsidRPr="00DF43FB">
        <w:rPr>
          <w:rFonts w:hint="eastAsia"/>
        </w:rPr>
        <w:t>，栅为</w:t>
      </w:r>
      <w:r w:rsidRPr="00DF43FB">
        <w:rPr>
          <w:rFonts w:hint="eastAsia"/>
        </w:rPr>
        <w:t>n+</w:t>
      </w:r>
      <w:r w:rsidRPr="00DF43FB">
        <w:rPr>
          <w:rFonts w:hint="eastAsia"/>
        </w:rPr>
        <w:t>掺杂多晶硅</w:t>
      </w:r>
    </w:p>
    <w:p w14:paraId="6433E4CD" w14:textId="6E85BC5A" w:rsidR="000051F0" w:rsidRDefault="00000000" w:rsidP="00DF43FB">
      <w:pPr>
        <w:pStyle w:val="Title"/>
      </w:pPr>
      <w:r>
        <w:rPr>
          <w:rFonts w:hint="eastAsia"/>
        </w:rPr>
        <w:t>二、实验</w:t>
      </w:r>
      <w:r w:rsidR="00DF43FB">
        <w:rPr>
          <w:rFonts w:hint="eastAsia"/>
        </w:rPr>
        <w:t>要求</w:t>
      </w:r>
    </w:p>
    <w:p w14:paraId="0D98606D" w14:textId="5FBF5ACD" w:rsidR="00DF43FB" w:rsidRDefault="00DF43FB" w:rsidP="00DF43F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10986D7" w14:textId="4B701ACE" w:rsidR="00DF43FB" w:rsidRDefault="00DF43FB" w:rsidP="00DF43FB">
      <w:r>
        <w:rPr>
          <w:noProof/>
        </w:rPr>
        <w:drawing>
          <wp:inline distT="0" distB="0" distL="0" distR="0" wp14:anchorId="24FDA1C9" wp14:editId="591666BC">
            <wp:extent cx="4346575" cy="2444750"/>
            <wp:effectExtent l="0" t="0" r="0" b="0"/>
            <wp:docPr id="284919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2093F" w14:textId="4B080443" w:rsidR="00DF43FB" w:rsidRDefault="00DF43FB" w:rsidP="00DF43FB">
      <w:r>
        <w:t>（</w:t>
      </w:r>
      <w:r>
        <w:t>2</w:t>
      </w:r>
      <w:r>
        <w:t>）改变表面浓度，改变栅氧化层厚度，观察阈值电压变化</w:t>
      </w:r>
    </w:p>
    <w:p w14:paraId="0D065612" w14:textId="77777777" w:rsidR="000051F0" w:rsidRDefault="00000000" w:rsidP="00A22D7E">
      <w:pPr>
        <w:pStyle w:val="Title"/>
      </w:pPr>
      <w:r>
        <w:rPr>
          <w:rFonts w:hint="eastAsia"/>
        </w:rPr>
        <w:t>三、实验内容</w:t>
      </w:r>
    </w:p>
    <w:p w14:paraId="07763B52" w14:textId="77777777" w:rsidR="00DF43FB" w:rsidRDefault="00000000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A22D7E">
        <w:rPr>
          <w:rStyle w:val="Heading1Char"/>
        </w:rPr>
        <w:t>1.</w:t>
      </w:r>
      <w:r w:rsidRPr="00A22D7E">
        <w:rPr>
          <w:rStyle w:val="Heading1Char"/>
        </w:rPr>
        <w:t>设计目标参数</w:t>
      </w:r>
      <w:r w:rsidRPr="00A22D7E">
        <w:rPr>
          <w:rStyle w:val="Heading1Char"/>
          <w:rFonts w:hint="eastAsia"/>
        </w:rPr>
        <w:br/>
      </w:r>
      <w:r>
        <w:rPr>
          <w:rFonts w:ascii="Times New Roman" w:hAnsi="Times New Roman"/>
          <w:color w:val="000000"/>
          <w:kern w:val="0"/>
          <w:lang w:bidi="ar"/>
        </w:rPr>
        <w:t>尺寸</w:t>
      </w:r>
      <w:r>
        <w:rPr>
          <w:rFonts w:ascii="Times New Roman" w:hAnsi="Times New Roman"/>
          <w:color w:val="000000"/>
          <w:kern w:val="0"/>
          <w:lang w:bidi="ar"/>
        </w:rPr>
        <w:t>:N</w:t>
      </w:r>
      <w:r>
        <w:rPr>
          <w:rFonts w:ascii="Times New Roman" w:hAnsi="Times New Roman"/>
          <w:color w:val="000000"/>
          <w:kern w:val="0"/>
          <w:lang w:bidi="ar"/>
        </w:rPr>
        <w:t>型衬底（</w:t>
      </w:r>
      <w:r>
        <w:rPr>
          <w:rFonts w:ascii="Times New Roman" w:hAnsi="Times New Roman"/>
          <w:color w:val="000000"/>
          <w:kern w:val="0"/>
          <w:lang w:bidi="ar"/>
        </w:rPr>
        <w:t>2um×2um</w:t>
      </w:r>
      <w:r>
        <w:rPr>
          <w:rFonts w:ascii="Times New Roman" w:hAnsi="Times New Roman"/>
          <w:color w:val="000000"/>
          <w:kern w:val="0"/>
          <w:lang w:bidi="ar"/>
        </w:rPr>
        <w:t>）。</w:t>
      </w:r>
      <w:r>
        <w:rPr>
          <w:rFonts w:ascii="Times New Roman" w:hAnsi="Times New Roman"/>
          <w:color w:val="000000"/>
          <w:kern w:val="0"/>
          <w:lang w:bidi="ar"/>
        </w:rPr>
        <w:br/>
      </w:r>
      <w:r w:rsidRPr="00A22D7E">
        <w:rPr>
          <w:rStyle w:val="Heading1Char"/>
        </w:rPr>
        <w:t>2.</w:t>
      </w:r>
      <w:r w:rsidRPr="00A22D7E">
        <w:rPr>
          <w:rStyle w:val="Heading1Char"/>
        </w:rPr>
        <w:t>采用</w:t>
      </w:r>
      <w:r w:rsidRPr="00A22D7E">
        <w:rPr>
          <w:rStyle w:val="Heading1Char"/>
        </w:rPr>
        <w:t xml:space="preserve"> Athena </w:t>
      </w:r>
      <w:r w:rsidRPr="00A22D7E">
        <w:rPr>
          <w:rStyle w:val="Heading1Char"/>
        </w:rPr>
        <w:t>工艺仿真器设计器件</w:t>
      </w:r>
      <w:r w:rsidRPr="00A22D7E">
        <w:rPr>
          <w:rStyle w:val="Heading1Char"/>
          <w:rFonts w:hint="eastAsia"/>
        </w:rPr>
        <w:br/>
      </w:r>
      <w:r>
        <w:rPr>
          <w:rFonts w:ascii="Times New Roman" w:hAnsi="Times New Roman"/>
          <w:color w:val="000000"/>
          <w:kern w:val="0"/>
          <w:lang w:bidi="ar"/>
        </w:rPr>
        <w:t>（</w:t>
      </w:r>
      <w:r>
        <w:rPr>
          <w:rFonts w:ascii="Times New Roman" w:hAnsi="Times New Roman"/>
          <w:color w:val="000000"/>
          <w:kern w:val="0"/>
          <w:lang w:bidi="ar"/>
        </w:rPr>
        <w:t>1</w:t>
      </w:r>
      <w:r>
        <w:rPr>
          <w:rFonts w:ascii="Times New Roman" w:hAnsi="Times New Roman"/>
          <w:color w:val="000000"/>
          <w:kern w:val="0"/>
          <w:lang w:bidi="ar"/>
        </w:rPr>
        <w:t>）</w:t>
      </w:r>
      <w:r>
        <w:rPr>
          <w:rFonts w:ascii="Times New Roman" w:hAnsi="Times New Roman"/>
          <w:color w:val="000000"/>
          <w:kern w:val="0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lang w:bidi="ar"/>
        </w:rPr>
        <w:t>调用</w:t>
      </w:r>
      <w:r>
        <w:rPr>
          <w:rFonts w:ascii="Times New Roman" w:hAnsi="Times New Roman"/>
          <w:color w:val="000000"/>
          <w:kern w:val="0"/>
          <w:lang w:bidi="ar"/>
        </w:rPr>
        <w:t xml:space="preserve"> ATHENA </w:t>
      </w:r>
      <w:r>
        <w:rPr>
          <w:rFonts w:ascii="Times New Roman" w:hAnsi="Times New Roman"/>
          <w:color w:val="000000"/>
          <w:kern w:val="0"/>
          <w:lang w:bidi="ar"/>
        </w:rPr>
        <w:t>仿真器并生成网格信息。</w:t>
      </w:r>
    </w:p>
    <w:p w14:paraId="79ED6C1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＃启动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Athena</w:t>
      </w:r>
    </w:p>
    <w:p w14:paraId="2458FDD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go athena</w:t>
      </w:r>
    </w:p>
    <w:p w14:paraId="050EACE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＃器件结构网格划分；</w:t>
      </w:r>
    </w:p>
    <w:p w14:paraId="1F0AAE5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line x loc=0.0 spac=0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1 </w:t>
      </w:r>
    </w:p>
    <w:p w14:paraId="77CF3CCF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line x loc=0.2 spac=0.006</w:t>
      </w:r>
    </w:p>
    <w:p w14:paraId="645CBF0B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line x loc=0.4 spac=0.006</w:t>
      </w:r>
    </w:p>
    <w:p w14:paraId="5519EDE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line x loc=0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6 spac=0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01 </w:t>
      </w:r>
    </w:p>
    <w:p w14:paraId="5EC96A4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lastRenderedPageBreak/>
        <w:t>line y loc=0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0 spac=0.002 </w:t>
      </w:r>
    </w:p>
    <w:p w14:paraId="6FFEDCB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line y loc=0.2 spac=0.005</w:t>
      </w:r>
    </w:p>
    <w:p w14:paraId="1F6637CB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line y loc=0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5 spac=0.05</w:t>
      </w:r>
    </w:p>
    <w:p w14:paraId="2F771C0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line y loc=0.8 spac=0.15</w:t>
      </w:r>
    </w:p>
    <w:p w14:paraId="077ACB4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(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建议定义左边一半）</w:t>
      </w:r>
    </w:p>
    <w:p w14:paraId="0CD5260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＃初始化；</w:t>
      </w:r>
    </w:p>
    <w:p w14:paraId="681FCB9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＃栅氧化，干氧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分钟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,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温度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950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</w:p>
    <w:p w14:paraId="26D1D71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diffus time=11 temp=950  dryo2 press=1.00 hcl.pc=3</w:t>
      </w:r>
    </w:p>
    <w:p w14:paraId="5B355D8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提取栅氧化层厚度，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Gateoxide" thickness material=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Sio-2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mat.occno=1 x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</w:t>
      </w:r>
    </w:p>
    <w:p w14:paraId="2951EB8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阈值电压调整；</w:t>
      </w:r>
    </w:p>
    <w:p w14:paraId="46C5213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implant boron dose=9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5e11 energy=10 crystal </w:t>
      </w:r>
    </w:p>
    <w:p w14:paraId="1398E56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提取表面浓度</w:t>
      </w:r>
    </w:p>
    <w:p w14:paraId="6BA625E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淀积多晶硅；</w:t>
      </w:r>
    </w:p>
    <w:p w14:paraId="60097F5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depo poly thick=0.2 divi=10 </w:t>
      </w:r>
    </w:p>
    <w:p w14:paraId="6767E84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＃定义多晶硅栅</w:t>
      </w:r>
    </w:p>
    <w:p w14:paraId="1846CF4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etch poly left p1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x=0.35</w:t>
      </w:r>
    </w:p>
    <w:p w14:paraId="6F8B78D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多晶硅氧化，湿氧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,900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度，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分钟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;</w:t>
      </w:r>
    </w:p>
    <w:p w14:paraId="54A7AEF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method fermi compress</w:t>
      </w:r>
    </w:p>
    <w:p w14:paraId="3FF0121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diffuse time=3 temp=900 weto2 press=1.0</w:t>
      </w:r>
    </w:p>
    <w:p w14:paraId="77F21C4B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多晶硅掺杂</w:t>
      </w:r>
    </w:p>
    <w:p w14:paraId="1E346EB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implant phosphor dose=3.0e13 energy=20 crystal</w:t>
      </w:r>
    </w:p>
    <w:p w14:paraId="5C87697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＃侧墙的形成</w:t>
      </w:r>
    </w:p>
    <w:p w14:paraId="51E6136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淀积氧化层：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depo oxide thick=0.12 divisions=10</w:t>
      </w:r>
    </w:p>
    <w:p w14:paraId="02827AEF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干法刻蚀：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etch oxide dry thick=0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12</w:t>
      </w:r>
    </w:p>
    <w:p w14:paraId="62B2DE9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源漏砷注入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,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快速退火</w:t>
      </w:r>
    </w:p>
    <w:p w14:paraId="03132B4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implant arsenic dose=5.0e15 energy=50 crystal</w:t>
      </w:r>
    </w:p>
    <w:p w14:paraId="1170A93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method fermi </w:t>
      </w:r>
    </w:p>
    <w:p w14:paraId="2A17D1E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diffuse time=1 temp=900 nitro press=1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</w:t>
      </w:r>
    </w:p>
    <w:p w14:paraId="6EDCB3F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＃金属化</w:t>
      </w:r>
    </w:p>
    <w:p w14:paraId="23F08F7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etch oxide left p1.x=0.2</w:t>
      </w:r>
    </w:p>
    <w:p w14:paraId="5EBC19B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deposit alumin thick=0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03 divi=2</w:t>
      </w:r>
    </w:p>
    <w:p w14:paraId="7132C99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etch alumin right p1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x=0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18</w:t>
      </w:r>
    </w:p>
    <w:p w14:paraId="446C460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＃提取器件参数：结深，源漏方块电阻，侧墙下的方块电阻，阈值电压</w:t>
      </w:r>
    </w:p>
    <w:p w14:paraId="08C644FF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extract final S/D Xj</w:t>
      </w:r>
    </w:p>
    <w:p w14:paraId="395199B1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name="nxj" xj silicon mat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occno=1 x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val=0.1 junc.occno=1</w:t>
      </w:r>
    </w:p>
    <w:p w14:paraId="0A81F7D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# extract the N++ regions sheet resistance</w:t>
      </w:r>
    </w:p>
    <w:p w14:paraId="370DB31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name="n++ sheet rho" sheet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res material="Silicon" mat.occno=1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05 region.occno=1</w:t>
      </w:r>
    </w:p>
    <w:p w14:paraId="239C7E3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lastRenderedPageBreak/>
        <w:t># extract the sheet rho under the spacer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，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of the LDD region</w:t>
      </w:r>
    </w:p>
    <w:p w14:paraId="45A26C9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ldd sheet rho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sheet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res material="Silicon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\</w:t>
      </w:r>
    </w:p>
    <w:p w14:paraId="032D366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>mat.occno=1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 region.occno=1</w:t>
      </w:r>
    </w:p>
    <w:p w14:paraId="788BBFF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extract the surface conc under the channel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</w:p>
    <w:p w14:paraId="24503E5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extract name="chan surf conc” surf.conc impurity=”Net Doping” \</w:t>
      </w:r>
    </w:p>
    <w:p w14:paraId="3573CD9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material=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Silicon" mat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occno=1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45</w:t>
      </w:r>
    </w:p>
    <w:p w14:paraId="36A3191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# extract a curve of conductance versus bias.</w:t>
      </w:r>
    </w:p>
    <w:p w14:paraId="2A0624CE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extract start material=”Polysilicon" mat.occno=1 \</w:t>
      </w:r>
    </w:p>
    <w:p w14:paraId="48BEB51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>bias=0.0 bias.step=0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2 bias.stop=2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45</w:t>
      </w:r>
    </w:p>
    <w:p w14:paraId="5735634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extract done name="sheet cond v bias" \</w:t>
      </w:r>
    </w:p>
    <w:p w14:paraId="362DAE2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>curve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bias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，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1dn.conduct material="Silicon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mat.occno=1  region.occno=1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\</w:t>
      </w:r>
    </w:p>
    <w:p w14:paraId="117EB31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ab/>
        <w:t>outfile=”extract.dat”</w:t>
      </w:r>
    </w:p>
    <w:p w14:paraId="44AA01B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# extract the long chan Vt</w:t>
      </w:r>
    </w:p>
    <w:p w14:paraId="491029A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n1dvt" 1dvt ntype vb=0.0 qss=1e10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49</w:t>
      </w:r>
    </w:p>
    <w:p w14:paraId="0C1A247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右边结构生成</w:t>
      </w:r>
    </w:p>
    <w:p w14:paraId="61F693D1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structure mirror right</w:t>
      </w:r>
    </w:p>
    <w:p w14:paraId="4B91B2E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＃设置电极</w:t>
      </w:r>
    </w:p>
    <w:p w14:paraId="2F89636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electrode name=gate x=0.5 y=0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</w:t>
      </w:r>
    </w:p>
    <w:p w14:paraId="44B6EFD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electrode name=source x=0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</w:t>
      </w:r>
    </w:p>
    <w:p w14:paraId="391CA06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electrode name=drain x=1.1</w:t>
      </w:r>
    </w:p>
    <w:p w14:paraId="1A42E60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electrode name=substrate backside</w:t>
      </w:r>
    </w:p>
    <w:p w14:paraId="137EE35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输出结构图</w:t>
      </w:r>
    </w:p>
    <w:p w14:paraId="05E39FA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structure outfile=mos1ex01_0.str</w:t>
      </w:r>
    </w:p>
    <w:p w14:paraId="08707B8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tonyplot  mos1ex01_0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str </w:t>
      </w:r>
    </w:p>
    <w:p w14:paraId="5E3E88F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（每一道工艺定义后，都需要输出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/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画出结构图）</w:t>
      </w:r>
    </w:p>
    <w:p w14:paraId="2019065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启动器件仿真器</w:t>
      </w:r>
    </w:p>
    <w:p w14:paraId="7B14B0D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go atlas</w:t>
      </w:r>
    </w:p>
    <w:p w14:paraId="63D1DAC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设置模型</w:t>
      </w:r>
    </w:p>
    <w:p w14:paraId="04C33C6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models cvt srh print </w:t>
      </w:r>
    </w:p>
    <w:p w14:paraId="50F0AD5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＃设置界面电荷</w:t>
      </w:r>
    </w:p>
    <w:p w14:paraId="3C366A0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contact name=gate n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poly</w:t>
      </w:r>
    </w:p>
    <w:p w14:paraId="0E8E415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interface qf=3e10</w:t>
      </w:r>
    </w:p>
    <w:p w14:paraId="026DACA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＃设置迭代模型</w:t>
      </w:r>
    </w:p>
    <w:p w14:paraId="44855AC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method newton</w:t>
      </w:r>
    </w:p>
    <w:p w14:paraId="4AF89BE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＃解初始化</w:t>
      </w:r>
    </w:p>
    <w:p w14:paraId="3E80BC7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solve init</w:t>
      </w:r>
    </w:p>
    <w:p w14:paraId="6BCADDC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设置漏极电压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1V</w:t>
      </w:r>
    </w:p>
    <w:p w14:paraId="60AAC5C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lastRenderedPageBreak/>
        <w:t>solve vdrain=0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1 </w:t>
      </w:r>
    </w:p>
    <w:p w14:paraId="12723CD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# Ramp the gate</w:t>
      </w:r>
    </w:p>
    <w:p w14:paraId="4394938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log outf=mos1ex01_1.log master</w:t>
      </w:r>
    </w:p>
    <w:p w14:paraId="35ECFF0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＃对栅极电压扫描</w:t>
      </w:r>
    </w:p>
    <w:p w14:paraId="5FFFBC7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solve vgate=0 vstep=0.25 vfinal=3.0 name=gate</w:t>
      </w:r>
    </w:p>
    <w:p w14:paraId="70ED87F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save outf=mos1ex01_1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str</w:t>
      </w:r>
    </w:p>
    <w:p w14:paraId="638679DB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画出转移特性曲线</w:t>
      </w:r>
    </w:p>
    <w:p w14:paraId="38FDA01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tonyplot  mos1ex01_1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 -set mos1ex01_1_log.set</w:t>
      </w:r>
    </w:p>
    <w:p w14:paraId="74F3BB3E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提取器件参数</w:t>
      </w:r>
    </w:p>
    <w:p w14:paraId="4563236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name="nvt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xintercept(maxslope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curve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"gate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),abs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i."drain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))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\</w:t>
      </w:r>
    </w:p>
    <w:p w14:paraId="0751CCD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>- abs(ave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v.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drain"))/2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</w:p>
    <w:p w14:paraId="682CCE5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nbeta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slope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maxslope(curve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abs(v."gate"),abs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i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"drain")))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\</w:t>
      </w:r>
    </w:p>
    <w:p w14:paraId="19F5B9B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 xml:space="preserve">*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0/abs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v.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drain"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）））</w:t>
      </w:r>
    </w:p>
    <w:p w14:paraId="02E1E1C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name="ntheta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((max(abs(v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"drain"))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＊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＄”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nbeta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/max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i.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drain"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)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\</w:t>
      </w:r>
    </w:p>
    <w:p w14:paraId="2E9FF37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—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(1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0 /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max(abs(v."gate"))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—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(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＄”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nvt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)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</w:p>
    <w:p w14:paraId="494B604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对不同的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Vg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，求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Id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与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Vds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的关系曲线</w:t>
      </w:r>
    </w:p>
    <w:p w14:paraId="6BB9DBB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solve init</w:t>
      </w:r>
    </w:p>
    <w:p w14:paraId="542FA7DE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vgate=1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1 outf=solve_tmp1 </w:t>
      </w:r>
    </w:p>
    <w:p w14:paraId="4347D121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vgate=2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2 outf=solve_tmp2 </w:t>
      </w:r>
    </w:p>
    <w:p w14:paraId="352EC4E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vgate=3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3 outf=solve_tmp3 </w:t>
      </w:r>
    </w:p>
    <w:p w14:paraId="5E4439D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solve vgate=5  outf=solve_tmp4 </w:t>
      </w:r>
    </w:p>
    <w:p w14:paraId="7A6CC7B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load infile=solve_tmp1</w:t>
      </w:r>
    </w:p>
    <w:p w14:paraId="3A36E86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log outf=mos_1.log</w:t>
      </w:r>
    </w:p>
    <w:p w14:paraId="677DF24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solve name=drain vdrain=0 vfinal=3.3 vstep=0.3 </w:t>
      </w:r>
    </w:p>
    <w:p w14:paraId="65C3B51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load infile=solve_tmp2</w:t>
      </w:r>
    </w:p>
    <w:p w14:paraId="200697B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log outf=mos_2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</w:t>
      </w:r>
    </w:p>
    <w:p w14:paraId="37F6D39F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name=drain vdrain=0 vfinal=3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 vstep=0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</w:t>
      </w:r>
    </w:p>
    <w:p w14:paraId="13213E9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load infile=solve_tmp3</w:t>
      </w:r>
    </w:p>
    <w:p w14:paraId="7D6A4FA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log outf=mos_3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</w:t>
      </w:r>
    </w:p>
    <w:p w14:paraId="727E0FEE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name=drain vdrain=0 vfinal=3.3 vstep=0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</w:t>
      </w:r>
    </w:p>
    <w:p w14:paraId="69361711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load infile=solve_tmp4</w:t>
      </w:r>
    </w:p>
    <w:p w14:paraId="5B1FDFE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log outf=mos_4.log</w:t>
      </w:r>
    </w:p>
    <w:p w14:paraId="70DCD2D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solve name=drain vdrain=0 vfinal=3.3 vstep=0.3</w:t>
      </w:r>
    </w:p>
    <w:p w14:paraId="629177F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画出转移特性曲线</w:t>
      </w:r>
    </w:p>
    <w:p w14:paraId="01B4344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tonyplot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—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overlay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—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st mos_4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  mos_3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 mos_2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 mos_1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log </w:t>
      </w:r>
    </w:p>
    <w:p w14:paraId="498067CA" w14:textId="6E85C87A" w:rsidR="000051F0" w:rsidRDefault="00DF43FB" w:rsidP="00DF43FB">
      <w:pPr>
        <w:spacing w:line="276" w:lineRule="auto"/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lastRenderedPageBreak/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退出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,qui</w:t>
      </w:r>
    </w:p>
    <w:p w14:paraId="3E19D942" w14:textId="77777777" w:rsidR="00A22D7E" w:rsidRDefault="00A22D7E"/>
    <w:p w14:paraId="0E3A0D6A" w14:textId="761356A0" w:rsidR="00A22D7E" w:rsidRDefault="00A22D7E" w:rsidP="00A22D7E">
      <w:pPr>
        <w:pStyle w:val="Title"/>
        <w:jc w:val="both"/>
      </w:pPr>
      <w:r>
        <w:rPr>
          <w:rFonts w:hint="eastAsia"/>
        </w:rPr>
        <w:t>四、</w:t>
      </w:r>
      <w:r w:rsidR="00897DEF">
        <w:rPr>
          <w:rFonts w:hint="eastAsia"/>
        </w:rPr>
        <w:t>实验步骤</w:t>
      </w:r>
      <w:r>
        <w:rPr>
          <w:rFonts w:hint="eastAsia"/>
        </w:rPr>
        <w:t>：</w:t>
      </w:r>
    </w:p>
    <w:p w14:paraId="6C29E6D3" w14:textId="0B04335A" w:rsidR="0004192C" w:rsidRDefault="0004192C" w:rsidP="00A22D7E">
      <w:pPr>
        <w:pStyle w:val="Title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32C1E3" wp14:editId="7C1DAB9E">
            <wp:extent cx="4364946" cy="2590800"/>
            <wp:effectExtent l="0" t="0" r="4445" b="0"/>
            <wp:docPr id="1704078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78501" name="Picture 17040785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82" cy="26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960E" w14:textId="58F637CE" w:rsidR="0004192C" w:rsidRDefault="0004192C" w:rsidP="00A22D7E">
      <w:pPr>
        <w:pStyle w:val="Title"/>
        <w:jc w:val="both"/>
      </w:pPr>
      <w:r>
        <w:rPr>
          <w:rFonts w:hint="eastAsia"/>
          <w:noProof/>
        </w:rPr>
        <w:drawing>
          <wp:inline distT="0" distB="0" distL="0" distR="0" wp14:anchorId="78C7B64B" wp14:editId="2B913151">
            <wp:extent cx="4334893" cy="2757714"/>
            <wp:effectExtent l="0" t="0" r="0" b="0"/>
            <wp:docPr id="75286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66490" name="Picture 7528664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20" cy="27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1A2" w14:textId="11AD7430" w:rsidR="0004192C" w:rsidRDefault="0004192C" w:rsidP="00A22D7E">
      <w:pPr>
        <w:pStyle w:val="Title"/>
        <w:jc w:val="both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64F1D25" wp14:editId="493FB1B4">
            <wp:extent cx="3773714" cy="2302574"/>
            <wp:effectExtent l="0" t="0" r="0" b="0"/>
            <wp:docPr id="989500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00916" name="Picture 9895009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01" cy="230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6EEA" w14:textId="2FA6FC17" w:rsidR="00A22D7E" w:rsidRDefault="00A22D7E" w:rsidP="00A22D7E">
      <w:pPr>
        <w:pStyle w:val="Heading1"/>
        <w:rPr>
          <w:rFonts w:hint="default"/>
        </w:rPr>
      </w:pPr>
      <w:r>
        <w:t>1.</w:t>
      </w:r>
      <w:r w:rsidR="00897DEF">
        <w:t>改变</w:t>
      </w:r>
      <w:r w:rsidR="00DE4BF6">
        <w:t>表面</w:t>
      </w:r>
      <w:r w:rsidR="00897DEF">
        <w:t>浓度</w:t>
      </w:r>
      <w:r w:rsidR="00DE4BF6">
        <w:t>对阈值电压</w:t>
      </w:r>
      <w:r w:rsidR="00897DEF">
        <w:t>的影响</w:t>
      </w:r>
    </w:p>
    <w:p w14:paraId="0D311DB1" w14:textId="0D56AC84" w:rsidR="001E6FAA" w:rsidRPr="00675D4B" w:rsidRDefault="00897DEF" w:rsidP="00675D4B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675D4B">
        <w:rPr>
          <w:rFonts w:asciiTheme="minorEastAsia" w:eastAsiaTheme="minorEastAsia" w:hAnsiTheme="minorEastAsia" w:hint="eastAsia"/>
          <w:sz w:val="21"/>
          <w:szCs w:val="21"/>
        </w:rPr>
        <w:t>（1）</w:t>
      </w:r>
      <w:r w:rsidR="00E04D02" w:rsidRPr="00675D4B">
        <w:rPr>
          <w:rFonts w:asciiTheme="minorEastAsia" w:eastAsiaTheme="minorEastAsia" w:hAnsiTheme="minorEastAsia" w:hint="eastAsia"/>
          <w:sz w:val="21"/>
          <w:szCs w:val="21"/>
        </w:rPr>
        <w:t>在ATHENA中，将注入计量由原来的</w:t>
      </w:r>
      <w:r w:rsidR="00C43EFF" w:rsidRPr="00675D4B">
        <w:rPr>
          <w:rFonts w:asciiTheme="minorEastAsia" w:eastAsiaTheme="minorEastAsia" w:hAnsiTheme="minorEastAsia"/>
          <w:sz w:val="21"/>
          <w:szCs w:val="21"/>
        </w:rPr>
        <w:t>9.5e11</w:t>
      </w:r>
      <w:r w:rsidR="00E04D02" w:rsidRPr="00675D4B">
        <w:rPr>
          <w:rFonts w:asciiTheme="minorEastAsia" w:eastAsiaTheme="minorEastAsia" w:hAnsiTheme="minorEastAsia" w:hint="eastAsia"/>
          <w:sz w:val="21"/>
          <w:szCs w:val="21"/>
        </w:rPr>
        <w:t>改为</w:t>
      </w:r>
      <w:r w:rsidR="00C43EFF" w:rsidRPr="00675D4B">
        <w:rPr>
          <w:rFonts w:asciiTheme="minorEastAsia" w:eastAsiaTheme="minorEastAsia" w:hAnsiTheme="minorEastAsia"/>
          <w:sz w:val="21"/>
          <w:szCs w:val="21"/>
        </w:rPr>
        <w:t>9.5e1</w:t>
      </w:r>
      <w:r w:rsidR="00C43EFF" w:rsidRPr="00675D4B">
        <w:rPr>
          <w:rFonts w:asciiTheme="minorEastAsia" w:eastAsiaTheme="minorEastAsia" w:hAnsiTheme="minorEastAsia" w:hint="eastAsia"/>
          <w:sz w:val="21"/>
          <w:szCs w:val="21"/>
        </w:rPr>
        <w:t>0</w:t>
      </w:r>
      <w:r w:rsidR="00E04D02" w:rsidRPr="00675D4B">
        <w:rPr>
          <w:rFonts w:asciiTheme="minorEastAsia" w:eastAsiaTheme="minorEastAsia" w:hAnsiTheme="minorEastAsia" w:hint="eastAsia"/>
          <w:sz w:val="21"/>
          <w:szCs w:val="21"/>
        </w:rPr>
        <w:t>、</w:t>
      </w:r>
      <w:r w:rsidR="00C43EFF" w:rsidRPr="00675D4B">
        <w:rPr>
          <w:rFonts w:asciiTheme="minorEastAsia" w:eastAsiaTheme="minorEastAsia" w:hAnsiTheme="minorEastAsia"/>
          <w:sz w:val="21"/>
          <w:szCs w:val="21"/>
        </w:rPr>
        <w:t>9.5e1</w:t>
      </w:r>
      <w:r w:rsidR="00C43EFF" w:rsidRPr="00675D4B">
        <w:rPr>
          <w:rFonts w:asciiTheme="minorEastAsia" w:eastAsiaTheme="minorEastAsia" w:hAnsiTheme="minorEastAsia" w:hint="eastAsia"/>
          <w:sz w:val="21"/>
          <w:szCs w:val="21"/>
        </w:rPr>
        <w:t>4</w:t>
      </w:r>
    </w:p>
    <w:p w14:paraId="0B3DF811" w14:textId="5BB4DD65" w:rsidR="005C2B52" w:rsidRPr="00675D4B" w:rsidRDefault="00C43EFF" w:rsidP="00675D4B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675D4B">
        <w:rPr>
          <w:rFonts w:asciiTheme="minorEastAsia" w:eastAsiaTheme="minorEastAsia" w:hAnsiTheme="minorEastAsia"/>
          <w:sz w:val="21"/>
          <w:szCs w:val="21"/>
        </w:rPr>
        <w:t>implant boron dose=9.5e11 energy=10 crystal</w:t>
      </w:r>
    </w:p>
    <w:p w14:paraId="4590FA50" w14:textId="2D9D233B" w:rsidR="00E04D02" w:rsidRPr="00675D4B" w:rsidRDefault="00E04D02" w:rsidP="00675D4B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675D4B">
        <w:rPr>
          <w:rFonts w:asciiTheme="minorEastAsia" w:eastAsiaTheme="minorEastAsia" w:hAnsiTheme="minorEastAsia" w:hint="eastAsia"/>
          <w:sz w:val="21"/>
          <w:szCs w:val="21"/>
        </w:rPr>
        <w:t>1.注入硼离子为</w:t>
      </w:r>
      <w:r w:rsidR="001E6FAA" w:rsidRPr="00675D4B">
        <w:rPr>
          <w:rFonts w:asciiTheme="minorEastAsia" w:eastAsiaTheme="minorEastAsia" w:hAnsiTheme="minorEastAsia"/>
          <w:sz w:val="21"/>
          <w:szCs w:val="21"/>
        </w:rPr>
        <w:t>9.5e11</w:t>
      </w:r>
    </w:p>
    <w:p w14:paraId="7236EB1F" w14:textId="40FAFD4F" w:rsidR="00137F0C" w:rsidRPr="00675D4B" w:rsidRDefault="00CB7AB7" w:rsidP="00675D4B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675D4B"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inline distT="0" distB="0" distL="0" distR="0" wp14:anchorId="77D49796" wp14:editId="7958A644">
            <wp:extent cx="5274310" cy="2420620"/>
            <wp:effectExtent l="0" t="0" r="0" b="5080"/>
            <wp:docPr id="487699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9903" name="Picture 4876999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048F" w14:textId="3887AE73" w:rsidR="00622CDF" w:rsidRPr="00675D4B" w:rsidRDefault="00E04D02" w:rsidP="00675D4B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675D4B">
        <w:rPr>
          <w:rFonts w:asciiTheme="minorEastAsia" w:eastAsiaTheme="minorEastAsia" w:hAnsiTheme="minorEastAsia" w:hint="eastAsia"/>
          <w:sz w:val="21"/>
          <w:szCs w:val="21"/>
        </w:rPr>
        <w:t>2.注入硼离子为</w:t>
      </w:r>
      <w:r w:rsidR="00622CDF" w:rsidRPr="00675D4B">
        <w:rPr>
          <w:rFonts w:asciiTheme="minorEastAsia" w:eastAsiaTheme="minorEastAsia" w:hAnsiTheme="minorEastAsia"/>
          <w:sz w:val="21"/>
          <w:szCs w:val="21"/>
        </w:rPr>
        <w:t>9.5e1</w:t>
      </w:r>
      <w:r w:rsidR="00622CDF" w:rsidRPr="00675D4B">
        <w:rPr>
          <w:rFonts w:asciiTheme="minorEastAsia" w:eastAsiaTheme="minorEastAsia" w:hAnsiTheme="minorEastAsia" w:hint="eastAsia"/>
          <w:sz w:val="21"/>
          <w:szCs w:val="21"/>
        </w:rPr>
        <w:t>0</w:t>
      </w:r>
    </w:p>
    <w:p w14:paraId="73EB68EA" w14:textId="6A008F5E" w:rsidR="00A4114C" w:rsidRPr="00675D4B" w:rsidRDefault="00EC6F4C" w:rsidP="00675D4B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675D4B">
        <w:rPr>
          <w:rFonts w:asciiTheme="minorEastAsia" w:eastAsiaTheme="minorEastAsia" w:hAnsiTheme="minorEastAsia" w:hint="eastAsia"/>
          <w:noProof/>
          <w:sz w:val="21"/>
          <w:szCs w:val="21"/>
        </w:rPr>
        <w:lastRenderedPageBreak/>
        <w:drawing>
          <wp:inline distT="0" distB="0" distL="0" distR="0" wp14:anchorId="55B19687" wp14:editId="56173FA2">
            <wp:extent cx="5274310" cy="2400935"/>
            <wp:effectExtent l="0" t="0" r="0" b="0"/>
            <wp:docPr id="1950115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15379" name="Picture 19501153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AA6E" w14:textId="5324C111" w:rsidR="00A22D7E" w:rsidRPr="00675D4B" w:rsidRDefault="005C2B52" w:rsidP="00675D4B">
      <w:pPr>
        <w:spacing w:line="36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675D4B">
        <w:rPr>
          <w:rFonts w:asciiTheme="minorEastAsia" w:eastAsiaTheme="minorEastAsia" w:hAnsiTheme="minorEastAsia" w:hint="eastAsia"/>
          <w:sz w:val="21"/>
          <w:szCs w:val="21"/>
        </w:rPr>
        <w:t>由几个图片可看出，随着浓度的增加，结深逐渐降低:n++区方块电阻缓慢增加，阈值电压都迅速增加，Idmax迅速下降。</w:t>
      </w:r>
      <w:r w:rsidR="00285A45" w:rsidRPr="00285A45">
        <w:rPr>
          <w:rFonts w:asciiTheme="minorEastAsia" w:eastAsiaTheme="minorEastAsia" w:hAnsiTheme="minorEastAsia" w:hint="eastAsia"/>
          <w:sz w:val="21"/>
          <w:szCs w:val="21"/>
        </w:rPr>
        <w:t>表面掺杂浓度是影响阈值电压的重要因素。增加表面浓度通常会增加阈值电压，而减少表面浓度则会降低阈值电压。这种调节对于优化MOSFET器件的性能和适应不同应用需求非常重要。</w:t>
      </w:r>
    </w:p>
    <w:p w14:paraId="753A7302" w14:textId="77777777" w:rsidR="00CD0643" w:rsidRDefault="00CD0643" w:rsidP="005C2B52">
      <w:pPr>
        <w:ind w:firstLine="420"/>
        <w:jc w:val="left"/>
      </w:pPr>
    </w:p>
    <w:p w14:paraId="7F9B2E48" w14:textId="71E1B8F2" w:rsidR="005C2B52" w:rsidRDefault="005C2B52" w:rsidP="00CB1907">
      <w:pPr>
        <w:pStyle w:val="Heading1"/>
        <w:rPr>
          <w:rFonts w:hint="default"/>
        </w:rPr>
      </w:pPr>
      <w:r>
        <w:t>2.</w:t>
      </w:r>
      <w:r>
        <w:t>改变栅氧化</w:t>
      </w:r>
      <w:r w:rsidR="00CD0643">
        <w:t>时间</w:t>
      </w:r>
      <w:r>
        <w:t>对阈值电压的影响</w:t>
      </w:r>
    </w:p>
    <w:p w14:paraId="4FD822A5" w14:textId="77777777" w:rsidR="00F0060B" w:rsidRPr="00BA178A" w:rsidRDefault="00CD064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（1）在ATHENA中，将氧化时间由原来的</w:t>
      </w:r>
    </w:p>
    <w:p w14:paraId="3FD03612" w14:textId="77777777" w:rsidR="00F0060B" w:rsidRPr="00BA178A" w:rsidRDefault="00F0060B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/>
          <w:sz w:val="21"/>
          <w:szCs w:val="21"/>
        </w:rPr>
        <w:t>diffus time=11 temp=950 dryo2 press=1.00 hcl.pc=3</w:t>
      </w:r>
    </w:p>
    <w:p w14:paraId="10C55344" w14:textId="31B72117" w:rsidR="005C2B52" w:rsidRPr="00BA178A" w:rsidRDefault="00CD064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改为time=5、time=15</w:t>
      </w:r>
    </w:p>
    <w:p w14:paraId="6A6B1206" w14:textId="48D8FE5A" w:rsidR="005C2B52" w:rsidRPr="00BA178A" w:rsidRDefault="00CD064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/>
          <w:sz w:val="21"/>
          <w:szCs w:val="21"/>
        </w:rPr>
        <w:t>diffus time=</w:t>
      </w:r>
      <w:r w:rsidR="00F0060B" w:rsidRPr="00BA178A">
        <w:rPr>
          <w:rFonts w:asciiTheme="minorEastAsia" w:eastAsiaTheme="minorEastAsia" w:hAnsiTheme="minorEastAsia" w:hint="eastAsia"/>
          <w:sz w:val="21"/>
          <w:szCs w:val="21"/>
        </w:rPr>
        <w:t>5</w:t>
      </w:r>
      <w:r w:rsidRPr="00BA178A">
        <w:rPr>
          <w:rFonts w:asciiTheme="minorEastAsia" w:eastAsiaTheme="minorEastAsia" w:hAnsiTheme="minorEastAsia"/>
          <w:sz w:val="21"/>
          <w:szCs w:val="21"/>
        </w:rPr>
        <w:t xml:space="preserve"> temp=950 dryo2 press=1.00 hcl.pc=3</w:t>
      </w:r>
    </w:p>
    <w:p w14:paraId="51F2D3E6" w14:textId="6BB7F47F" w:rsidR="00F0060B" w:rsidRPr="00BA178A" w:rsidRDefault="00F0060B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/>
          <w:sz w:val="21"/>
          <w:szCs w:val="21"/>
        </w:rPr>
        <w:t>diffus time=</w:t>
      </w:r>
      <w:r w:rsidRPr="00BA178A">
        <w:rPr>
          <w:rFonts w:asciiTheme="minorEastAsia" w:eastAsiaTheme="minorEastAsia" w:hAnsiTheme="minorEastAsia" w:hint="eastAsia"/>
          <w:sz w:val="21"/>
          <w:szCs w:val="21"/>
        </w:rPr>
        <w:t>15</w:t>
      </w:r>
      <w:r w:rsidRPr="00BA178A">
        <w:rPr>
          <w:rFonts w:asciiTheme="minorEastAsia" w:eastAsiaTheme="minorEastAsia" w:hAnsiTheme="minorEastAsia"/>
          <w:sz w:val="21"/>
          <w:szCs w:val="21"/>
        </w:rPr>
        <w:t xml:space="preserve"> temp=950 dryo2 press=1.00 hcl.pc=3</w:t>
      </w:r>
    </w:p>
    <w:p w14:paraId="0B7CE892" w14:textId="77777777" w:rsidR="00F0060B" w:rsidRPr="00BA178A" w:rsidRDefault="00F0060B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p w14:paraId="67E58923" w14:textId="5B12735A" w:rsidR="00CD0643" w:rsidRPr="00BA178A" w:rsidRDefault="00CD064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（2）保存并进行重新进行仿真</w:t>
      </w:r>
    </w:p>
    <w:p w14:paraId="4AD9B6EE" w14:textId="339C7177" w:rsidR="00CD0643" w:rsidRPr="00BA178A" w:rsidRDefault="00CD064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（3）保存仿真所得的器件结构以及图形</w:t>
      </w:r>
    </w:p>
    <w:p w14:paraId="3AF0EE60" w14:textId="6B63C7F9" w:rsidR="00CB1907" w:rsidRPr="00BA178A" w:rsidRDefault="00CB1907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1.time=5时</w:t>
      </w:r>
    </w:p>
    <w:p w14:paraId="55EFA18A" w14:textId="3EB001B3" w:rsidR="00CD0643" w:rsidRPr="00BA178A" w:rsidRDefault="00AE4336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013E1556" wp14:editId="67592377">
            <wp:extent cx="5274310" cy="2400300"/>
            <wp:effectExtent l="0" t="0" r="0" b="0"/>
            <wp:docPr id="968969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69319" name="Picture 9689693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068D" w14:textId="572126D4" w:rsidR="00AE4336" w:rsidRPr="00BA178A" w:rsidRDefault="00CB1907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2.time=1</w:t>
      </w:r>
      <w:r w:rsidR="007003C9" w:rsidRPr="00BA178A">
        <w:rPr>
          <w:rFonts w:asciiTheme="minorEastAsia" w:eastAsiaTheme="minorEastAsia" w:hAnsiTheme="minorEastAsia" w:hint="eastAsia"/>
          <w:sz w:val="21"/>
          <w:szCs w:val="21"/>
        </w:rPr>
        <w:t>1</w:t>
      </w:r>
      <w:r w:rsidRPr="00BA178A">
        <w:rPr>
          <w:rFonts w:asciiTheme="minorEastAsia" w:eastAsiaTheme="minorEastAsia" w:hAnsiTheme="minorEastAsia" w:hint="eastAsia"/>
          <w:sz w:val="21"/>
          <w:szCs w:val="21"/>
        </w:rPr>
        <w:t>时</w:t>
      </w:r>
    </w:p>
    <w:p w14:paraId="78F8129E" w14:textId="3C091F29" w:rsidR="00CB1907" w:rsidRPr="00BA178A" w:rsidRDefault="00AE4336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inline distT="0" distB="0" distL="0" distR="0" wp14:anchorId="44FD433B" wp14:editId="0CDB60E7">
            <wp:extent cx="5274310" cy="2420620"/>
            <wp:effectExtent l="0" t="0" r="0" b="5080"/>
            <wp:docPr id="1940445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9903" name="Picture 4876999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1539" w14:textId="79E9A655" w:rsidR="00465A46" w:rsidRPr="00BA178A" w:rsidRDefault="00465A46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由几个图片可看出，随着氧化时间的增加，阈值电压迅速增加，Idmax迅速下降。</w:t>
      </w:r>
    </w:p>
    <w:p w14:paraId="5E6D9246" w14:textId="77777777" w:rsidR="00986833" w:rsidRPr="00BA178A" w:rsidRDefault="0098683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改变栅氧化时间对阈值电压（V_th）有明显的影响，这是因为氧化时间直接影响栅氧化层的厚度。</w:t>
      </w:r>
    </w:p>
    <w:p w14:paraId="2C917B45" w14:textId="77777777" w:rsidR="00986833" w:rsidRPr="00BA178A" w:rsidRDefault="0098683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p w14:paraId="6432D8DC" w14:textId="77777777" w:rsidR="00986833" w:rsidRPr="00BA178A" w:rsidRDefault="0098683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增加栅氧化时间</w:t>
      </w:r>
    </w:p>
    <w:p w14:paraId="0DB6651D" w14:textId="77777777" w:rsidR="00986833" w:rsidRPr="00BA178A" w:rsidRDefault="0098683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栅氧化层厚度增加：延长栅氧化时间会使栅氧化层变得更厚。</w:t>
      </w:r>
    </w:p>
    <w:p w14:paraId="48A82B22" w14:textId="2951C04F" w:rsidR="00986833" w:rsidRPr="00BA178A" w:rsidRDefault="00986833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阈值电压增加：由于较厚的栅氧化层会降低栅极与衬底之间的电容，导致需要更高的栅极电压来达到开启条件，从而使阈值电压升高。</w:t>
      </w:r>
    </w:p>
    <w:p w14:paraId="39ABDCCF" w14:textId="44D52ADF" w:rsidR="00A739B8" w:rsidRDefault="00465A46" w:rsidP="00A739B8">
      <w:pPr>
        <w:pStyle w:val="Heading1"/>
        <w:rPr>
          <w:rFonts w:hint="default"/>
        </w:rPr>
      </w:pPr>
      <w:r>
        <w:t>3.</w:t>
      </w:r>
      <w:r w:rsidR="001126E3">
        <w:t>改变栅氧化层厚度</w:t>
      </w:r>
      <w:r w:rsidR="00A739B8">
        <w:t>对阈值电压的影响</w:t>
      </w:r>
    </w:p>
    <w:p w14:paraId="171BA3BB" w14:textId="3DAE7E2B" w:rsidR="00AE4336" w:rsidRPr="00BA178A" w:rsidRDefault="00A739B8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（1）</w:t>
      </w:r>
      <w:r w:rsidR="001126E3" w:rsidRPr="00BA178A">
        <w:rPr>
          <w:rFonts w:asciiTheme="minorEastAsia" w:eastAsiaTheme="minorEastAsia" w:hAnsiTheme="minorEastAsia" w:hint="eastAsia"/>
          <w:sz w:val="21"/>
          <w:szCs w:val="21"/>
        </w:rPr>
        <w:t>将原来的thick=0.12改为thick=0.0</w:t>
      </w:r>
      <w:r w:rsidR="00C44EBE" w:rsidRPr="00BA178A">
        <w:rPr>
          <w:rFonts w:asciiTheme="minorEastAsia" w:eastAsiaTheme="minorEastAsia" w:hAnsiTheme="minorEastAsia" w:hint="eastAsia"/>
          <w:sz w:val="21"/>
          <w:szCs w:val="21"/>
        </w:rPr>
        <w:t>2</w:t>
      </w:r>
      <w:r w:rsidR="001126E3" w:rsidRPr="00BA178A">
        <w:rPr>
          <w:rFonts w:asciiTheme="minorEastAsia" w:eastAsiaTheme="minorEastAsia" w:hAnsiTheme="minorEastAsia" w:hint="eastAsia"/>
          <w:sz w:val="21"/>
          <w:szCs w:val="21"/>
        </w:rPr>
        <w:t>、thick=</w:t>
      </w:r>
      <w:r w:rsidR="003933F8" w:rsidRPr="00BA178A">
        <w:rPr>
          <w:rFonts w:asciiTheme="minorEastAsia" w:eastAsiaTheme="minorEastAsia" w:hAnsiTheme="minorEastAsia" w:hint="eastAsia"/>
          <w:sz w:val="21"/>
          <w:szCs w:val="21"/>
        </w:rPr>
        <w:t>0.2</w:t>
      </w:r>
    </w:p>
    <w:p w14:paraId="5DB4B144" w14:textId="4141DF2D" w:rsidR="00AE4336" w:rsidRPr="00BA178A" w:rsidRDefault="00AE4336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# 淀积氧化层：</w:t>
      </w:r>
    </w:p>
    <w:p w14:paraId="780153CB" w14:textId="77777777" w:rsidR="00AE4336" w:rsidRPr="00BA178A" w:rsidRDefault="00AE4336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/>
          <w:sz w:val="21"/>
          <w:szCs w:val="21"/>
        </w:rPr>
        <w:lastRenderedPageBreak/>
        <w:t>depo oxide thick=0.12 divisions=10</w:t>
      </w:r>
    </w:p>
    <w:p w14:paraId="65F887A2" w14:textId="77777777" w:rsidR="00AE4336" w:rsidRPr="00BA178A" w:rsidRDefault="00AE4336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# 干法刻蚀：</w:t>
      </w:r>
    </w:p>
    <w:p w14:paraId="657D619D" w14:textId="6A2B1AAD" w:rsidR="00AB590C" w:rsidRPr="00BA178A" w:rsidRDefault="00AE4336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/>
          <w:sz w:val="21"/>
          <w:szCs w:val="21"/>
        </w:rPr>
        <w:t>etch oxide dry thick=0.12</w:t>
      </w:r>
    </w:p>
    <w:p w14:paraId="7B94B45B" w14:textId="12AB3DA3" w:rsidR="00AB590C" w:rsidRPr="00BA178A" w:rsidRDefault="00AB590C" w:rsidP="002D3764">
      <w:pPr>
        <w:spacing w:line="36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调整栅氧化时间和温度：通过增加氧化时间或调整温度，可以控制氧化层的厚度。这里将氧化时间从11分钟增加到15分钟。</w:t>
      </w:r>
      <w:r w:rsidR="00524A1F" w:rsidRPr="00BA178A">
        <w:rPr>
          <w:rFonts w:asciiTheme="minorEastAsia" w:eastAsiaTheme="minorEastAsia" w:hAnsiTheme="minorEastAsia" w:hint="eastAsia"/>
          <w:sz w:val="21"/>
          <w:szCs w:val="21"/>
        </w:rPr>
        <w:t>（如果保持11分钟是会报错的）</w:t>
      </w:r>
    </w:p>
    <w:p w14:paraId="5FD30B73" w14:textId="77777777" w:rsidR="00AB590C" w:rsidRPr="00BA178A" w:rsidRDefault="00AB590C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# 栅氧化，干氧15分钟,温度950.</w:t>
      </w:r>
    </w:p>
    <w:p w14:paraId="010F0FF5" w14:textId="3E6B21E1" w:rsidR="00AB590C" w:rsidRPr="00BA178A" w:rsidRDefault="00AB590C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/>
          <w:sz w:val="21"/>
          <w:szCs w:val="21"/>
        </w:rPr>
        <w:t>diffus time=15 temp=950 dryo2 press=1.00 hcl.pc=3</w:t>
      </w:r>
    </w:p>
    <w:p w14:paraId="7B807AA6" w14:textId="77777777" w:rsidR="00AE4336" w:rsidRPr="00BA178A" w:rsidRDefault="00AE4336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p w14:paraId="6F53A992" w14:textId="77777777" w:rsidR="00A739B8" w:rsidRPr="00BA178A" w:rsidRDefault="00A739B8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（2）保存并进行重新进行仿真</w:t>
      </w:r>
    </w:p>
    <w:p w14:paraId="779D4364" w14:textId="77777777" w:rsidR="00A739B8" w:rsidRPr="00BA178A" w:rsidRDefault="00A739B8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（3）保存仿真所得的器件结构以及图形</w:t>
      </w:r>
    </w:p>
    <w:p w14:paraId="19B84A5E" w14:textId="77777777" w:rsidR="00FF3137" w:rsidRPr="00BA178A" w:rsidRDefault="00FF3137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p w14:paraId="459BA9A9" w14:textId="53F93021" w:rsidR="00DA6972" w:rsidRPr="00BA178A" w:rsidRDefault="00FF3137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1</w:t>
      </w:r>
      <w:r w:rsidR="00DA6972" w:rsidRPr="00BA178A">
        <w:rPr>
          <w:rFonts w:asciiTheme="minorEastAsia" w:eastAsiaTheme="minorEastAsia" w:hAnsiTheme="minorEastAsia" w:hint="eastAsia"/>
          <w:sz w:val="21"/>
          <w:szCs w:val="21"/>
        </w:rPr>
        <w:t>.thick=0.12时</w:t>
      </w:r>
    </w:p>
    <w:p w14:paraId="43A12B55" w14:textId="7947FF1D" w:rsidR="00DA6972" w:rsidRPr="00BA178A" w:rsidRDefault="007F5D32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inline distT="0" distB="0" distL="0" distR="0" wp14:anchorId="5A12F31F" wp14:editId="095615FC">
            <wp:extent cx="5274310" cy="2420620"/>
            <wp:effectExtent l="0" t="0" r="0" b="5080"/>
            <wp:docPr id="2102209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9903" name="Picture 4876999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6381" w14:textId="030A43DE" w:rsidR="00D42BAD" w:rsidRPr="00BA178A" w:rsidRDefault="00FF3137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2</w:t>
      </w:r>
      <w:r w:rsidR="00D42BAD" w:rsidRPr="00BA178A">
        <w:rPr>
          <w:rFonts w:asciiTheme="minorEastAsia" w:eastAsiaTheme="minorEastAsia" w:hAnsiTheme="minorEastAsia" w:hint="eastAsia"/>
          <w:sz w:val="21"/>
          <w:szCs w:val="21"/>
        </w:rPr>
        <w:t>.thick=</w:t>
      </w:r>
      <w:r w:rsidR="00E563D8" w:rsidRPr="00BA178A">
        <w:rPr>
          <w:rFonts w:asciiTheme="minorEastAsia" w:eastAsiaTheme="minorEastAsia" w:hAnsiTheme="minorEastAsia" w:hint="eastAsia"/>
          <w:sz w:val="21"/>
          <w:szCs w:val="21"/>
        </w:rPr>
        <w:t>0</w:t>
      </w:r>
      <w:r w:rsidR="00D42BAD" w:rsidRPr="00BA178A">
        <w:rPr>
          <w:rFonts w:asciiTheme="minorEastAsia" w:eastAsiaTheme="minorEastAsia" w:hAnsiTheme="minorEastAsia" w:hint="eastAsia"/>
          <w:sz w:val="21"/>
          <w:szCs w:val="21"/>
        </w:rPr>
        <w:t>.</w:t>
      </w:r>
      <w:r w:rsidR="00E563D8" w:rsidRPr="00BA178A">
        <w:rPr>
          <w:rFonts w:asciiTheme="minorEastAsia" w:eastAsiaTheme="minorEastAsia" w:hAnsiTheme="minorEastAsia" w:hint="eastAsia"/>
          <w:sz w:val="21"/>
          <w:szCs w:val="21"/>
        </w:rPr>
        <w:t>2</w:t>
      </w:r>
      <w:r w:rsidR="00D42BAD" w:rsidRPr="00BA178A">
        <w:rPr>
          <w:rFonts w:asciiTheme="minorEastAsia" w:eastAsiaTheme="minorEastAsia" w:hAnsiTheme="minorEastAsia" w:hint="eastAsia"/>
          <w:sz w:val="21"/>
          <w:szCs w:val="21"/>
        </w:rPr>
        <w:t>时</w:t>
      </w:r>
    </w:p>
    <w:p w14:paraId="69FC9403" w14:textId="4243ACFA" w:rsidR="00D42BAD" w:rsidRPr="00BA178A" w:rsidRDefault="007F5D32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394FCEC2" wp14:editId="46960ECE">
            <wp:extent cx="5274310" cy="2418715"/>
            <wp:effectExtent l="0" t="0" r="0" b="0"/>
            <wp:docPr id="516607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07585" name="Picture 5166075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4A3F" w14:textId="255962CE" w:rsidR="00013A0F" w:rsidRPr="00BA178A" w:rsidRDefault="00013A0F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p w14:paraId="238464C2" w14:textId="62186223" w:rsidR="005B5694" w:rsidRPr="00BA178A" w:rsidRDefault="00013A0F" w:rsidP="002754C8">
      <w:pPr>
        <w:spacing w:line="36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由几个图片可看出，随着氧化层厚度的增加，阈值电压迅速增加，Idmax也会增加。</w:t>
      </w:r>
    </w:p>
    <w:p w14:paraId="6551722E" w14:textId="4FDEE6B3" w:rsidR="00AE6A57" w:rsidRPr="00BA178A" w:rsidRDefault="00AE6A57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改变栅氧化层厚度对阈值电压（V_th）有显著影响。具体来说，栅氧化层厚度的变化会影响MOSFET器件的电容和电场分布，从而影响阈值电压。</w:t>
      </w:r>
    </w:p>
    <w:p w14:paraId="00964CD2" w14:textId="3545443C" w:rsidR="00AE6A57" w:rsidRPr="00BA178A" w:rsidRDefault="00BA178A" w:rsidP="00BA178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如果</w:t>
      </w:r>
      <w:r w:rsidR="00AE6A57" w:rsidRPr="00BA178A">
        <w:rPr>
          <w:rFonts w:asciiTheme="minorEastAsia" w:eastAsiaTheme="minorEastAsia" w:hAnsiTheme="minorEastAsia" w:hint="eastAsia"/>
          <w:sz w:val="21"/>
          <w:szCs w:val="21"/>
        </w:rPr>
        <w:t>增加栅氧化层厚度</w:t>
      </w:r>
      <w:r>
        <w:rPr>
          <w:rFonts w:asciiTheme="minorEastAsia" w:eastAsiaTheme="minorEastAsia" w:hAnsiTheme="minorEastAsia" w:hint="eastAsia"/>
          <w:sz w:val="21"/>
          <w:szCs w:val="21"/>
        </w:rPr>
        <w:t>：</w:t>
      </w:r>
    </w:p>
    <w:p w14:paraId="443BC451" w14:textId="16CA4EC6" w:rsidR="00AE6A57" w:rsidRPr="00BA178A" w:rsidRDefault="00AE6A57" w:rsidP="00BA178A">
      <w:pPr>
        <w:pStyle w:val="ListParagraph"/>
        <w:numPr>
          <w:ilvl w:val="0"/>
          <w:numId w:val="2"/>
        </w:num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电容减少：栅氧化层厚度增加，栅氧化层的等效电容（C_ox）减少。</w:t>
      </w:r>
    </w:p>
    <w:p w14:paraId="5F97EAD2" w14:textId="098BB260" w:rsidR="004F4B2B" w:rsidRPr="00BA178A" w:rsidRDefault="00AE6A57" w:rsidP="00BA178A">
      <w:pPr>
        <w:pStyle w:val="ListParagraph"/>
        <w:numPr>
          <w:ilvl w:val="0"/>
          <w:numId w:val="2"/>
        </w:num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阈值电压增加：电容减少会使得在相同的栅极电压下，栅极产生的电场减弱，从而需要更高的栅极电压来达到阈值电压条件。因此，阈值电压增加。</w:t>
      </w:r>
    </w:p>
    <w:p w14:paraId="70CE2308" w14:textId="1CD98389" w:rsidR="004F4B2B" w:rsidRDefault="004F4B2B" w:rsidP="00BA178A">
      <w:pPr>
        <w:spacing w:line="360" w:lineRule="auto"/>
        <w:ind w:firstLine="420"/>
      </w:pPr>
      <w:r w:rsidRPr="00BA178A">
        <w:rPr>
          <w:rFonts w:asciiTheme="minorEastAsia" w:eastAsiaTheme="minorEastAsia" w:hAnsiTheme="minorEastAsia" w:hint="eastAsia"/>
          <w:sz w:val="21"/>
          <w:szCs w:val="21"/>
        </w:rPr>
        <w:t>栅氧化层厚度的变化对阈值电压有直接影响，通过调整栅氧化层厚度，可以有效控制和优化MOSFET器件的阈值电压。这是半导体器件设计和制造中的一个关键参数</w:t>
      </w:r>
      <w:r>
        <w:rPr>
          <w:rFonts w:hint="eastAsia"/>
        </w:rPr>
        <w:t>。</w:t>
      </w:r>
    </w:p>
    <w:p w14:paraId="7AAA0ECE" w14:textId="77777777" w:rsidR="005B5694" w:rsidRDefault="005B5694" w:rsidP="005B5694">
      <w:pPr>
        <w:jc w:val="left"/>
      </w:pPr>
    </w:p>
    <w:p w14:paraId="1A08A9F3" w14:textId="1EC80665" w:rsidR="00350B37" w:rsidRPr="009E4469" w:rsidRDefault="00350B37" w:rsidP="005B5694">
      <w:pPr>
        <w:jc w:val="left"/>
        <w:rPr>
          <w:rStyle w:val="Heading1Char"/>
        </w:rPr>
      </w:pPr>
      <w:r w:rsidRPr="009E4469">
        <w:rPr>
          <w:rStyle w:val="Heading1Char"/>
          <w:rFonts w:hint="eastAsia"/>
        </w:rPr>
        <w:t>五、实验总结</w:t>
      </w:r>
      <w:r w:rsidRPr="009E4469">
        <w:rPr>
          <w:rStyle w:val="Heading1Char"/>
          <w:rFonts w:hint="eastAsia"/>
        </w:rPr>
        <w:t>:</w:t>
      </w:r>
    </w:p>
    <w:p w14:paraId="266DF732" w14:textId="24EB2F25" w:rsidR="009E4469" w:rsidRPr="009E4469" w:rsidRDefault="009E4469" w:rsidP="009E4469">
      <w:pPr>
        <w:pStyle w:val="NormalWeb"/>
        <w:shd w:val="clear" w:color="auto" w:fill="FFFFFF"/>
        <w:rPr>
          <w:rFonts w:ascii="DM Sans" w:hAnsi="DM Sans"/>
          <w:sz w:val="21"/>
          <w:szCs w:val="21"/>
        </w:rPr>
      </w:pPr>
      <w:r w:rsidRPr="009E4469">
        <w:rPr>
          <w:rFonts w:ascii="DM Sans" w:hAnsi="DM Sans" w:hint="eastAsia"/>
          <w:sz w:val="21"/>
          <w:szCs w:val="21"/>
        </w:rPr>
        <w:t>综合以上实验结果，我们得出以下结论：</w:t>
      </w:r>
    </w:p>
    <w:p w14:paraId="3BADAFC7" w14:textId="77777777" w:rsidR="0013088F" w:rsidRDefault="0013088F" w:rsidP="0013088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DM Sans" w:hAnsi="DM Sans"/>
          <w:sz w:val="21"/>
          <w:szCs w:val="21"/>
        </w:rPr>
      </w:pPr>
      <w:r w:rsidRPr="0013088F">
        <w:rPr>
          <w:rFonts w:ascii="DM Sans" w:hAnsi="DM Sans" w:hint="eastAsia"/>
          <w:sz w:val="21"/>
          <w:szCs w:val="21"/>
        </w:rPr>
        <w:t>通过本次实验，我们观察到改变表面浓度和栅氧化层厚度对</w:t>
      </w:r>
      <w:r w:rsidRPr="0013088F">
        <w:rPr>
          <w:rFonts w:ascii="DM Sans" w:hAnsi="DM Sans" w:hint="eastAsia"/>
          <w:sz w:val="21"/>
          <w:szCs w:val="21"/>
        </w:rPr>
        <w:t>LDD-MOS</w:t>
      </w:r>
      <w:r w:rsidRPr="0013088F">
        <w:rPr>
          <w:rFonts w:ascii="DM Sans" w:hAnsi="DM Sans" w:hint="eastAsia"/>
          <w:sz w:val="21"/>
          <w:szCs w:val="21"/>
        </w:rPr>
        <w:t>晶体管的阈值电压有显著影响。这种调节对于优化</w:t>
      </w:r>
      <w:r w:rsidRPr="0013088F">
        <w:rPr>
          <w:rFonts w:ascii="DM Sans" w:hAnsi="DM Sans" w:hint="eastAsia"/>
          <w:sz w:val="21"/>
          <w:szCs w:val="21"/>
        </w:rPr>
        <w:t>MOSFET</w:t>
      </w:r>
      <w:r w:rsidRPr="0013088F">
        <w:rPr>
          <w:rFonts w:ascii="DM Sans" w:hAnsi="DM Sans" w:hint="eastAsia"/>
          <w:sz w:val="21"/>
          <w:szCs w:val="21"/>
        </w:rPr>
        <w:t>器件的性能和满足不同应用需求非常重要。通过控制表面浓度和栅氧化层厚度，可以有效调节阈值电压，实现器件性能的优化和改进。</w:t>
      </w:r>
    </w:p>
    <w:p w14:paraId="49C5E6EC" w14:textId="4FE757A6" w:rsidR="00350B37" w:rsidRPr="00350B37" w:rsidRDefault="004D514A" w:rsidP="004D514A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DM Sans" w:hAnsi="DM Sans"/>
          <w:sz w:val="21"/>
          <w:szCs w:val="21"/>
        </w:rPr>
      </w:pPr>
      <w:r w:rsidRPr="004D514A">
        <w:rPr>
          <w:rFonts w:ascii="DM Sans" w:hAnsi="DM Sans" w:hint="eastAsia"/>
          <w:sz w:val="21"/>
          <w:szCs w:val="21"/>
        </w:rPr>
        <w:t>总体而言，通过实验</w:t>
      </w:r>
      <w:r w:rsidRPr="004D514A">
        <w:rPr>
          <w:rFonts w:ascii="DM Sans" w:hAnsi="DM Sans" w:hint="eastAsia"/>
          <w:sz w:val="21"/>
          <w:szCs w:val="21"/>
        </w:rPr>
        <w:t>2</w:t>
      </w:r>
      <w:r w:rsidRPr="004D514A">
        <w:rPr>
          <w:rFonts w:ascii="DM Sans" w:hAnsi="DM Sans" w:hint="eastAsia"/>
          <w:sz w:val="21"/>
          <w:szCs w:val="21"/>
        </w:rPr>
        <w:t>的研究，我们深入了解了短沟道</w:t>
      </w:r>
      <w:r w:rsidRPr="004D514A">
        <w:rPr>
          <w:rFonts w:ascii="DM Sans" w:hAnsi="DM Sans" w:hint="eastAsia"/>
          <w:sz w:val="21"/>
          <w:szCs w:val="21"/>
        </w:rPr>
        <w:t>MOS</w:t>
      </w:r>
      <w:r w:rsidRPr="004D514A">
        <w:rPr>
          <w:rFonts w:ascii="DM Sans" w:hAnsi="DM Sans" w:hint="eastAsia"/>
          <w:sz w:val="21"/>
          <w:szCs w:val="21"/>
        </w:rPr>
        <w:t>晶体管的特性，这为今后的器件设计和电路优化提供了重要的参考和指导。</w:t>
      </w:r>
    </w:p>
    <w:sectPr w:rsidR="00350B37" w:rsidRPr="00350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3EBDD" w14:textId="77777777" w:rsidR="0094378D" w:rsidRDefault="0094378D" w:rsidP="00A22D7E">
      <w:r>
        <w:separator/>
      </w:r>
    </w:p>
  </w:endnote>
  <w:endnote w:type="continuationSeparator" w:id="0">
    <w:p w14:paraId="69372DE4" w14:textId="77777777" w:rsidR="0094378D" w:rsidRDefault="0094378D" w:rsidP="00A22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angSong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angSong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M Sans">
    <w:panose1 w:val="00000000000000000000"/>
    <w:charset w:val="00"/>
    <w:family w:val="auto"/>
    <w:pitch w:val="variable"/>
    <w:sig w:usb0="8000002F" w:usb1="5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E7CE4" w14:textId="77777777" w:rsidR="0094378D" w:rsidRDefault="0094378D" w:rsidP="00A22D7E">
      <w:r>
        <w:separator/>
      </w:r>
    </w:p>
  </w:footnote>
  <w:footnote w:type="continuationSeparator" w:id="0">
    <w:p w14:paraId="45EC800A" w14:textId="77777777" w:rsidR="0094378D" w:rsidRDefault="0094378D" w:rsidP="00A22D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81C13"/>
    <w:multiLevelType w:val="hybridMultilevel"/>
    <w:tmpl w:val="0E3E9B16"/>
    <w:lvl w:ilvl="0" w:tplc="323A42A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B395E"/>
    <w:multiLevelType w:val="multilevel"/>
    <w:tmpl w:val="F6C81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2439829">
    <w:abstractNumId w:val="1"/>
  </w:num>
  <w:num w:numId="2" w16cid:durableId="800004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63B4032"/>
    <w:rsid w:val="000051F0"/>
    <w:rsid w:val="00013A0F"/>
    <w:rsid w:val="00023BA2"/>
    <w:rsid w:val="0004192C"/>
    <w:rsid w:val="00077A67"/>
    <w:rsid w:val="000C343E"/>
    <w:rsid w:val="001126E3"/>
    <w:rsid w:val="0013088F"/>
    <w:rsid w:val="00137F0C"/>
    <w:rsid w:val="001431D6"/>
    <w:rsid w:val="001A7871"/>
    <w:rsid w:val="001E6FAA"/>
    <w:rsid w:val="002754C8"/>
    <w:rsid w:val="00285A45"/>
    <w:rsid w:val="002D3764"/>
    <w:rsid w:val="002F7788"/>
    <w:rsid w:val="00350B37"/>
    <w:rsid w:val="003933F8"/>
    <w:rsid w:val="003F7446"/>
    <w:rsid w:val="00465A46"/>
    <w:rsid w:val="004C3EB3"/>
    <w:rsid w:val="004C45AD"/>
    <w:rsid w:val="004D514A"/>
    <w:rsid w:val="004F4B2B"/>
    <w:rsid w:val="00507477"/>
    <w:rsid w:val="00524A1F"/>
    <w:rsid w:val="005710C0"/>
    <w:rsid w:val="0057708B"/>
    <w:rsid w:val="005B5694"/>
    <w:rsid w:val="005C2B52"/>
    <w:rsid w:val="00622CDF"/>
    <w:rsid w:val="006540E8"/>
    <w:rsid w:val="00675D4B"/>
    <w:rsid w:val="007003C9"/>
    <w:rsid w:val="00717B4D"/>
    <w:rsid w:val="007446D0"/>
    <w:rsid w:val="007E3C29"/>
    <w:rsid w:val="007F5D32"/>
    <w:rsid w:val="008437CF"/>
    <w:rsid w:val="00863280"/>
    <w:rsid w:val="008767CD"/>
    <w:rsid w:val="00880C8E"/>
    <w:rsid w:val="00897DEF"/>
    <w:rsid w:val="008B1BDC"/>
    <w:rsid w:val="008C5602"/>
    <w:rsid w:val="008E442E"/>
    <w:rsid w:val="00902CB6"/>
    <w:rsid w:val="0094378D"/>
    <w:rsid w:val="00980039"/>
    <w:rsid w:val="00986833"/>
    <w:rsid w:val="009A3286"/>
    <w:rsid w:val="009E4469"/>
    <w:rsid w:val="00A22D7E"/>
    <w:rsid w:val="00A32853"/>
    <w:rsid w:val="00A4114C"/>
    <w:rsid w:val="00A739B8"/>
    <w:rsid w:val="00AA4FE0"/>
    <w:rsid w:val="00AB590C"/>
    <w:rsid w:val="00AE4336"/>
    <w:rsid w:val="00AE6A57"/>
    <w:rsid w:val="00B045CB"/>
    <w:rsid w:val="00B32885"/>
    <w:rsid w:val="00BA178A"/>
    <w:rsid w:val="00C43EFF"/>
    <w:rsid w:val="00C44EBE"/>
    <w:rsid w:val="00C66B59"/>
    <w:rsid w:val="00C67010"/>
    <w:rsid w:val="00C748C6"/>
    <w:rsid w:val="00CA22FC"/>
    <w:rsid w:val="00CB1907"/>
    <w:rsid w:val="00CB7AB7"/>
    <w:rsid w:val="00CD0643"/>
    <w:rsid w:val="00CE5147"/>
    <w:rsid w:val="00D0545C"/>
    <w:rsid w:val="00D219FC"/>
    <w:rsid w:val="00D42BAD"/>
    <w:rsid w:val="00DA6972"/>
    <w:rsid w:val="00DB5847"/>
    <w:rsid w:val="00DE4BF6"/>
    <w:rsid w:val="00DF43FB"/>
    <w:rsid w:val="00E04D02"/>
    <w:rsid w:val="00E563D8"/>
    <w:rsid w:val="00E80435"/>
    <w:rsid w:val="00EC6F4C"/>
    <w:rsid w:val="00F0060B"/>
    <w:rsid w:val="00F16C8C"/>
    <w:rsid w:val="00F63938"/>
    <w:rsid w:val="00FB149F"/>
    <w:rsid w:val="00FC3531"/>
    <w:rsid w:val="00FF3137"/>
    <w:rsid w:val="0104635C"/>
    <w:rsid w:val="01747501"/>
    <w:rsid w:val="01E77D14"/>
    <w:rsid w:val="024B5BD9"/>
    <w:rsid w:val="03A30674"/>
    <w:rsid w:val="058E3E61"/>
    <w:rsid w:val="08585CCD"/>
    <w:rsid w:val="0A067030"/>
    <w:rsid w:val="0A212C32"/>
    <w:rsid w:val="0B424143"/>
    <w:rsid w:val="0B5F46A3"/>
    <w:rsid w:val="0BD93F83"/>
    <w:rsid w:val="11396E06"/>
    <w:rsid w:val="113C22EB"/>
    <w:rsid w:val="13B4735F"/>
    <w:rsid w:val="14772726"/>
    <w:rsid w:val="152C5873"/>
    <w:rsid w:val="15D000E2"/>
    <w:rsid w:val="18723BCB"/>
    <w:rsid w:val="18A4608A"/>
    <w:rsid w:val="19160B45"/>
    <w:rsid w:val="19A96DC6"/>
    <w:rsid w:val="19C05A34"/>
    <w:rsid w:val="1ABF1C43"/>
    <w:rsid w:val="1AEF0666"/>
    <w:rsid w:val="1C5C4F4B"/>
    <w:rsid w:val="1D1C580A"/>
    <w:rsid w:val="1DE01779"/>
    <w:rsid w:val="1EAD1559"/>
    <w:rsid w:val="202C5F11"/>
    <w:rsid w:val="2107400B"/>
    <w:rsid w:val="21383DF8"/>
    <w:rsid w:val="221578FD"/>
    <w:rsid w:val="2303348F"/>
    <w:rsid w:val="24BA453D"/>
    <w:rsid w:val="25045093"/>
    <w:rsid w:val="25FE7249"/>
    <w:rsid w:val="263042A7"/>
    <w:rsid w:val="27B867E4"/>
    <w:rsid w:val="29C3747C"/>
    <w:rsid w:val="2A802B9E"/>
    <w:rsid w:val="2BC41143"/>
    <w:rsid w:val="2BDA7F98"/>
    <w:rsid w:val="2C05475C"/>
    <w:rsid w:val="2EA60A37"/>
    <w:rsid w:val="2EF65C7D"/>
    <w:rsid w:val="30CB4393"/>
    <w:rsid w:val="348D0E75"/>
    <w:rsid w:val="34AB63AE"/>
    <w:rsid w:val="3A555539"/>
    <w:rsid w:val="3BBF6AC7"/>
    <w:rsid w:val="3BF40D31"/>
    <w:rsid w:val="3CA81153"/>
    <w:rsid w:val="3CCB266F"/>
    <w:rsid w:val="3D11138D"/>
    <w:rsid w:val="40030C27"/>
    <w:rsid w:val="40CA6D90"/>
    <w:rsid w:val="421A7453"/>
    <w:rsid w:val="44084E0E"/>
    <w:rsid w:val="450B1BAA"/>
    <w:rsid w:val="457541E4"/>
    <w:rsid w:val="46315D00"/>
    <w:rsid w:val="46A8363E"/>
    <w:rsid w:val="46B52C65"/>
    <w:rsid w:val="48361DFE"/>
    <w:rsid w:val="4A93704B"/>
    <w:rsid w:val="4B8B78AF"/>
    <w:rsid w:val="4C77389C"/>
    <w:rsid w:val="4CAD0384"/>
    <w:rsid w:val="4DC10F2F"/>
    <w:rsid w:val="4E8E01F5"/>
    <w:rsid w:val="4ECF5D22"/>
    <w:rsid w:val="4F174F49"/>
    <w:rsid w:val="4F59746C"/>
    <w:rsid w:val="501F06F1"/>
    <w:rsid w:val="50392C14"/>
    <w:rsid w:val="50520ED1"/>
    <w:rsid w:val="53FC56CC"/>
    <w:rsid w:val="575B0A00"/>
    <w:rsid w:val="578C7CBC"/>
    <w:rsid w:val="5AA6587C"/>
    <w:rsid w:val="5ED962A3"/>
    <w:rsid w:val="60993033"/>
    <w:rsid w:val="610927A9"/>
    <w:rsid w:val="654C4167"/>
    <w:rsid w:val="65A80412"/>
    <w:rsid w:val="663B4032"/>
    <w:rsid w:val="688670B9"/>
    <w:rsid w:val="68D97076"/>
    <w:rsid w:val="6AB95AA3"/>
    <w:rsid w:val="6BAF1D79"/>
    <w:rsid w:val="6C4B6051"/>
    <w:rsid w:val="6D1977C0"/>
    <w:rsid w:val="704979B7"/>
    <w:rsid w:val="71332427"/>
    <w:rsid w:val="72137B32"/>
    <w:rsid w:val="72C03D1E"/>
    <w:rsid w:val="72D42DD4"/>
    <w:rsid w:val="73E85143"/>
    <w:rsid w:val="74F86FC8"/>
    <w:rsid w:val="750917DD"/>
    <w:rsid w:val="77C65E11"/>
    <w:rsid w:val="78863BE2"/>
    <w:rsid w:val="789C33A4"/>
    <w:rsid w:val="78EF19A6"/>
    <w:rsid w:val="791657FE"/>
    <w:rsid w:val="7A5013BC"/>
    <w:rsid w:val="7D4B148A"/>
    <w:rsid w:val="7DB160FA"/>
    <w:rsid w:val="7E3F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DA12A6"/>
  <w15:docId w15:val="{DE696FA2-4581-4C5F-9E4C-A5C048464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13A0F"/>
    <w:pPr>
      <w:widowControl w:val="0"/>
      <w:jc w:val="both"/>
    </w:pPr>
    <w:rPr>
      <w:rFonts w:ascii="Calibri" w:eastAsia="SimSun" w:hAnsi="Calibri" w:cs="Times New Roman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22D7E"/>
    <w:pPr>
      <w:jc w:val="left"/>
      <w:outlineLvl w:val="0"/>
    </w:pPr>
    <w:rPr>
      <w:rFonts w:ascii="SimSun" w:eastAsia="FangSong" w:hAnsi="SimSun" w:hint="eastAsia"/>
      <w:b/>
      <w:bCs/>
      <w:kern w:val="44"/>
      <w:sz w:val="28"/>
      <w:szCs w:val="48"/>
    </w:rPr>
  </w:style>
  <w:style w:type="paragraph" w:styleId="Heading2">
    <w:name w:val="heading 2"/>
    <w:basedOn w:val="Normal"/>
    <w:next w:val="Normal"/>
    <w:link w:val="Heading2Char"/>
    <w:semiHidden/>
    <w:unhideWhenUsed/>
    <w:qFormat/>
    <w:pPr>
      <w:keepNext/>
      <w:keepLines/>
      <w:spacing w:line="560" w:lineRule="exact"/>
      <w:ind w:firstLineChars="200" w:firstLine="600"/>
      <w:outlineLvl w:val="1"/>
    </w:pPr>
    <w:rPr>
      <w:rFonts w:ascii="Times New Roman" w:eastAsia="KaiTi" w:hAnsi="Times New Roman"/>
      <w:b/>
    </w:rPr>
  </w:style>
  <w:style w:type="paragraph" w:styleId="Heading3">
    <w:name w:val="heading 3"/>
    <w:basedOn w:val="Normal"/>
    <w:next w:val="Normal"/>
    <w:link w:val="Heading3Char"/>
    <w:semiHidden/>
    <w:unhideWhenUsed/>
    <w:qFormat/>
    <w:pPr>
      <w:jc w:val="left"/>
      <w:outlineLvl w:val="2"/>
    </w:pPr>
    <w:rPr>
      <w:rFonts w:ascii="Times New Roman" w:eastAsia="FangSong" w:hAnsi="Times New Roman" w:hint="eastAsia"/>
      <w:b/>
      <w:bCs/>
      <w:kern w:val="0"/>
      <w:sz w:val="30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pPr>
      <w:keepNext/>
      <w:keepLines/>
      <w:spacing w:line="560" w:lineRule="exact"/>
      <w:outlineLvl w:val="3"/>
    </w:pPr>
    <w:rPr>
      <w:rFonts w:ascii="Times New Roman" w:hAnsi="Times New Roman"/>
      <w:b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rFonts w:eastAsia="Microsoft YaHei"/>
      <w:b/>
    </w:rPr>
  </w:style>
  <w:style w:type="paragraph" w:styleId="TOC3">
    <w:name w:val="toc 3"/>
    <w:basedOn w:val="Normal"/>
    <w:next w:val="Normal"/>
    <w:qFormat/>
    <w:pPr>
      <w:ind w:leftChars="37" w:left="111" w:firstLineChars="200" w:firstLine="1009"/>
    </w:pPr>
    <w:rPr>
      <w:rFonts w:ascii="Arial" w:eastAsia="Microsoft YaHei" w:hAnsi="Arial"/>
      <w:szCs w:val="21"/>
    </w:rPr>
  </w:style>
  <w:style w:type="paragraph" w:styleId="PlainText">
    <w:name w:val="Plain Text"/>
    <w:basedOn w:val="Normal"/>
    <w:qFormat/>
    <w:pPr>
      <w:jc w:val="right"/>
    </w:pPr>
    <w:rPr>
      <w:rFonts w:ascii="SimSun" w:hAnsi="SimSun"/>
    </w:rPr>
  </w:style>
  <w:style w:type="paragraph" w:styleId="TOC1">
    <w:name w:val="toc 1"/>
    <w:basedOn w:val="Normal"/>
    <w:next w:val="Normal"/>
    <w:qFormat/>
    <w:pPr>
      <w:tabs>
        <w:tab w:val="right" w:leader="dot" w:pos="8296"/>
      </w:tabs>
    </w:pPr>
    <w:rPr>
      <w:rFonts w:ascii="Arial" w:eastAsia="Microsoft YaHei" w:hAnsi="Arial" w:cstheme="majorBidi" w:hint="eastAsia"/>
      <w:b/>
      <w:bCs/>
      <w:caps/>
      <w:kern w:val="44"/>
      <w:sz w:val="28"/>
      <w:szCs w:val="20"/>
    </w:rPr>
  </w:style>
  <w:style w:type="paragraph" w:styleId="TOC4">
    <w:name w:val="toc 4"/>
    <w:basedOn w:val="Normal"/>
    <w:next w:val="Normal"/>
    <w:pPr>
      <w:ind w:leftChars="37" w:left="111"/>
    </w:pPr>
    <w:rPr>
      <w:rFonts w:eastAsia="Microsoft YaHei"/>
    </w:rPr>
  </w:style>
  <w:style w:type="paragraph" w:styleId="TOC2">
    <w:name w:val="toc 2"/>
    <w:basedOn w:val="Normal"/>
    <w:next w:val="Normal"/>
    <w:qFormat/>
    <w:rPr>
      <w:rFonts w:ascii="Arial" w:eastAsia="Microsoft YaHei" w:hAnsi="Arial"/>
      <w:smallCaps/>
    </w:rPr>
  </w:style>
  <w:style w:type="paragraph" w:styleId="Title">
    <w:name w:val="Title"/>
    <w:basedOn w:val="Normal"/>
    <w:qFormat/>
    <w:rsid w:val="00A22D7E"/>
    <w:pPr>
      <w:spacing w:before="240" w:after="60"/>
      <w:jc w:val="left"/>
      <w:outlineLvl w:val="0"/>
    </w:pPr>
    <w:rPr>
      <w:rFonts w:ascii="Arial" w:eastAsia="FangSong" w:hAnsi="Arial"/>
      <w:b/>
      <w:sz w:val="32"/>
    </w:rPr>
  </w:style>
  <w:style w:type="paragraph" w:customStyle="1" w:styleId="2">
    <w:name w:val="样式2"/>
    <w:basedOn w:val="Normal"/>
    <w:qFormat/>
    <w:rPr>
      <w:rFonts w:ascii="FangSong_GB2312" w:eastAsia="SimHei" w:hAnsi="FangSong_GB2312" w:cstheme="majorBidi" w:hint="eastAsia"/>
      <w:b/>
      <w:bCs/>
      <w:kern w:val="44"/>
      <w:sz w:val="30"/>
      <w:szCs w:val="30"/>
    </w:rPr>
  </w:style>
  <w:style w:type="paragraph" w:customStyle="1" w:styleId="3">
    <w:name w:val="样式3"/>
    <w:basedOn w:val="Normal"/>
    <w:qFormat/>
    <w:rPr>
      <w:rFonts w:ascii="FangSong_GB2312" w:eastAsia="SimHei" w:hAnsi="FangSong_GB2312" w:cstheme="majorBidi" w:hint="eastAsia"/>
      <w:b/>
      <w:bCs/>
      <w:kern w:val="44"/>
      <w:sz w:val="30"/>
      <w:szCs w:val="30"/>
    </w:rPr>
  </w:style>
  <w:style w:type="paragraph" w:customStyle="1" w:styleId="4">
    <w:name w:val="样式4"/>
    <w:basedOn w:val="Normal"/>
    <w:next w:val="Heading1"/>
    <w:qFormat/>
    <w:rPr>
      <w:rFonts w:ascii="FangSong_GB2312" w:eastAsia="SimHei" w:hAnsi="FangSong_GB2312" w:cstheme="majorBidi" w:hint="eastAsia"/>
      <w:b/>
      <w:bCs/>
      <w:kern w:val="44"/>
      <w:sz w:val="30"/>
      <w:szCs w:val="30"/>
    </w:rPr>
  </w:style>
  <w:style w:type="paragraph" w:customStyle="1" w:styleId="a">
    <w:name w:val="一级标题"/>
    <w:basedOn w:val="Heading1"/>
    <w:next w:val="Normal"/>
    <w:link w:val="a0"/>
    <w:qFormat/>
    <w:pPr>
      <w:spacing w:before="120" w:after="120"/>
    </w:pPr>
    <w:rPr>
      <w:rFonts w:ascii="Arial" w:hAnsi="Arial" w:cstheme="majorBidi"/>
      <w:sz w:val="30"/>
      <w:szCs w:val="30"/>
    </w:rPr>
  </w:style>
  <w:style w:type="character" w:customStyle="1" w:styleId="a0">
    <w:name w:val="一级标题 字符"/>
    <w:basedOn w:val="DefaultParagraphFont"/>
    <w:link w:val="a"/>
    <w:qFormat/>
    <w:rPr>
      <w:rFonts w:ascii="Arial" w:eastAsia="SimHei" w:hAnsi="Arial" w:cstheme="majorBidi"/>
      <w:b/>
      <w:bCs/>
      <w:kern w:val="44"/>
      <w:sz w:val="30"/>
      <w:szCs w:val="30"/>
    </w:rPr>
  </w:style>
  <w:style w:type="paragraph" w:customStyle="1" w:styleId="6">
    <w:name w:val="样式6"/>
    <w:basedOn w:val="Heading4"/>
    <w:next w:val="Normal"/>
    <w:qFormat/>
    <w:rPr>
      <w:rFonts w:ascii="Arial" w:hAnsi="Arial"/>
      <w:szCs w:val="21"/>
    </w:rPr>
  </w:style>
  <w:style w:type="paragraph" w:customStyle="1" w:styleId="a1">
    <w:name w:val="三级标题"/>
    <w:basedOn w:val="Heading3"/>
    <w:link w:val="a2"/>
    <w:qFormat/>
    <w:pPr>
      <w:spacing w:before="20" w:after="20" w:line="360" w:lineRule="auto"/>
    </w:pPr>
    <w:rPr>
      <w:rFonts w:ascii="Arial" w:hAnsi="Arial" w:cs="Arial"/>
      <w:sz w:val="28"/>
      <w:szCs w:val="28"/>
    </w:rPr>
  </w:style>
  <w:style w:type="character" w:customStyle="1" w:styleId="a2">
    <w:name w:val="三级标题 字符"/>
    <w:basedOn w:val="a3"/>
    <w:link w:val="a1"/>
    <w:qFormat/>
    <w:rPr>
      <w:rFonts w:ascii="Arial" w:eastAsia="SimHei" w:hAnsi="Arial" w:cs="Arial"/>
      <w:b/>
      <w:bCs/>
      <w:kern w:val="0"/>
      <w:sz w:val="24"/>
      <w:szCs w:val="24"/>
    </w:rPr>
  </w:style>
  <w:style w:type="character" w:customStyle="1" w:styleId="a3">
    <w:name w:val="二级标题 字符"/>
    <w:basedOn w:val="Heading2Char"/>
    <w:link w:val="a4"/>
    <w:qFormat/>
    <w:rPr>
      <w:rFonts w:ascii="Times New Roman" w:eastAsia="KaiTi" w:hAnsi="Times New Roman" w:cstheme="majorBidi"/>
      <w:b/>
      <w:bCs/>
      <w:kern w:val="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="Times New Roman" w:eastAsia="KaiTi" w:hAnsi="Times New Roman" w:cstheme="majorBidi"/>
      <w:b/>
      <w:bCs/>
      <w:kern w:val="0"/>
      <w:sz w:val="30"/>
      <w:szCs w:val="32"/>
    </w:rPr>
  </w:style>
  <w:style w:type="paragraph" w:customStyle="1" w:styleId="a4">
    <w:name w:val="二级标题"/>
    <w:basedOn w:val="Heading2"/>
    <w:link w:val="a3"/>
    <w:qFormat/>
    <w:pPr>
      <w:spacing w:before="120" w:after="120" w:line="360" w:lineRule="auto"/>
    </w:pPr>
    <w:rPr>
      <w:rFonts w:asciiTheme="majorHAnsi" w:hAnsiTheme="majorHAnsi" w:cstheme="majorBidi"/>
      <w:bCs/>
      <w:sz w:val="28"/>
      <w:szCs w:val="28"/>
    </w:rPr>
  </w:style>
  <w:style w:type="paragraph" w:customStyle="1" w:styleId="1">
    <w:name w:val="二级标题1"/>
    <w:basedOn w:val="Heading2"/>
    <w:link w:val="10"/>
    <w:qFormat/>
    <w:pPr>
      <w:spacing w:before="120" w:after="120" w:line="360" w:lineRule="auto"/>
    </w:pPr>
    <w:rPr>
      <w:rFonts w:ascii="Arial" w:eastAsia="SimHei" w:hAnsi="Arial" w:cstheme="majorBidi"/>
      <w:bCs/>
      <w:sz w:val="28"/>
      <w:szCs w:val="28"/>
    </w:rPr>
  </w:style>
  <w:style w:type="character" w:customStyle="1" w:styleId="10">
    <w:name w:val="二级标题 字符1"/>
    <w:basedOn w:val="Heading2Char"/>
    <w:link w:val="1"/>
    <w:qFormat/>
    <w:rPr>
      <w:rFonts w:ascii="Arial" w:eastAsia="SimHei" w:hAnsi="Arial" w:cstheme="majorBidi"/>
      <w:b/>
      <w:bCs/>
      <w:kern w:val="0"/>
      <w:sz w:val="28"/>
      <w:szCs w:val="28"/>
    </w:rPr>
  </w:style>
  <w:style w:type="character" w:customStyle="1" w:styleId="Heading1Char">
    <w:name w:val="Heading 1 Char"/>
    <w:basedOn w:val="DefaultParagraphFont"/>
    <w:link w:val="Heading1"/>
    <w:qFormat/>
    <w:rsid w:val="00A22D7E"/>
    <w:rPr>
      <w:rFonts w:ascii="SimSun" w:eastAsia="FangSong" w:hAnsi="SimSun" w:cs="Times New Roman"/>
      <w:b/>
      <w:bCs/>
      <w:kern w:val="44"/>
      <w:sz w:val="28"/>
      <w:szCs w:val="48"/>
    </w:rPr>
  </w:style>
  <w:style w:type="paragraph" w:customStyle="1" w:styleId="0">
    <w:name w:val="样式0"/>
    <w:basedOn w:val="Normal"/>
    <w:next w:val="Title"/>
    <w:qFormat/>
    <w:pPr>
      <w:spacing w:beforeLines="50" w:before="50" w:afterLines="50" w:after="50"/>
    </w:pPr>
    <w:rPr>
      <w:rFonts w:asciiTheme="minorHAnsi" w:eastAsia="Microsoft YaHei" w:hAnsiTheme="minorHAnsi"/>
      <w:b/>
      <w:sz w:val="32"/>
      <w:szCs w:val="21"/>
    </w:rPr>
  </w:style>
  <w:style w:type="paragraph" w:customStyle="1" w:styleId="a5">
    <w:name w:val="正文内容"/>
    <w:basedOn w:val="BodyText"/>
    <w:next w:val="Normal"/>
    <w:link w:val="Char"/>
    <w:qFormat/>
    <w:pPr>
      <w:spacing w:line="360" w:lineRule="auto"/>
      <w:ind w:firstLineChars="200" w:firstLine="560"/>
    </w:pPr>
    <w:rPr>
      <w:rFonts w:asciiTheme="minorHAnsi" w:hAnsiTheme="minorHAnsi"/>
    </w:rPr>
  </w:style>
  <w:style w:type="character" w:customStyle="1" w:styleId="Char">
    <w:name w:val="正文内容 Char"/>
    <w:link w:val="a5"/>
    <w:qFormat/>
    <w:rPr>
      <w:rFonts w:asciiTheme="minorHAnsi" w:hAnsiTheme="minorHAnsi"/>
      <w:szCs w:val="24"/>
    </w:rPr>
  </w:style>
  <w:style w:type="paragraph" w:customStyle="1" w:styleId="a6">
    <w:name w:val="四级标题"/>
    <w:basedOn w:val="Heading4"/>
    <w:next w:val="Normal"/>
    <w:qFormat/>
    <w:pPr>
      <w:spacing w:before="20" w:after="20" w:line="360" w:lineRule="auto"/>
    </w:pPr>
  </w:style>
  <w:style w:type="paragraph" w:customStyle="1" w:styleId="WPSOffice1">
    <w:name w:val="WPSOffice手动目录 1"/>
    <w:qFormat/>
    <w:rPr>
      <w:rFonts w:ascii="Times New Roman" w:eastAsia="Microsoft YaHei" w:hAnsi="Times New Roman"/>
      <w:b/>
      <w:sz w:val="28"/>
      <w:szCs w:val="22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KaiTi" w:hAnsi="Times New Roman"/>
      <w:sz w:val="24"/>
    </w:rPr>
  </w:style>
  <w:style w:type="character" w:customStyle="1" w:styleId="Heading3Char">
    <w:name w:val="Heading 3 Char"/>
    <w:link w:val="Heading3"/>
    <w:qFormat/>
    <w:rPr>
      <w:rFonts w:ascii="Times New Roman" w:eastAsia="FangSong" w:hAnsi="Times New Roman" w:cs="Times New Roman"/>
      <w:b/>
      <w:sz w:val="30"/>
      <w:szCs w:val="30"/>
    </w:rPr>
  </w:style>
  <w:style w:type="character" w:customStyle="1" w:styleId="BodyTextChar">
    <w:name w:val="Body Text Char"/>
    <w:link w:val="BodyText"/>
    <w:rPr>
      <w:rFonts w:asciiTheme="minorHAnsi" w:eastAsia="Microsoft YaHei" w:hAnsiTheme="minorHAnsi"/>
      <w:b/>
    </w:rPr>
  </w:style>
  <w:style w:type="character" w:customStyle="1" w:styleId="Heading4Char">
    <w:name w:val="Heading 4 Char"/>
    <w:link w:val="Heading4"/>
    <w:rPr>
      <w:rFonts w:ascii="Times New Roman" w:eastAsia="FangSong" w:hAnsi="Times New Roman"/>
      <w:b/>
      <w:sz w:val="30"/>
      <w:szCs w:val="18"/>
    </w:rPr>
  </w:style>
  <w:style w:type="paragraph" w:styleId="Header">
    <w:name w:val="header"/>
    <w:basedOn w:val="Normal"/>
    <w:link w:val="HeaderChar"/>
    <w:rsid w:val="00A22D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A22D7E"/>
    <w:rPr>
      <w:rFonts w:ascii="Calibri" w:eastAsia="SimSun" w:hAnsi="Calibri" w:cs="Times New Roman"/>
      <w:kern w:val="2"/>
      <w:sz w:val="18"/>
      <w:szCs w:val="18"/>
    </w:rPr>
  </w:style>
  <w:style w:type="paragraph" w:styleId="Footer">
    <w:name w:val="footer"/>
    <w:basedOn w:val="Normal"/>
    <w:link w:val="FooterChar"/>
    <w:rsid w:val="00A22D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A22D7E"/>
    <w:rPr>
      <w:rFonts w:ascii="Calibri" w:eastAsia="SimSun" w:hAnsi="Calibri" w:cs="Times New Roman"/>
      <w:kern w:val="2"/>
      <w:sz w:val="18"/>
      <w:szCs w:val="18"/>
    </w:rPr>
  </w:style>
  <w:style w:type="table" w:styleId="TableGrid">
    <w:name w:val="Table Grid"/>
    <w:basedOn w:val="TableNormal"/>
    <w:rsid w:val="008767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50B37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</w:rPr>
  </w:style>
  <w:style w:type="paragraph" w:customStyle="1" w:styleId="11">
    <w:name w:val="正文1"/>
    <w:rsid w:val="00DF43FB"/>
    <w:pPr>
      <w:widowControl w:val="0"/>
      <w:jc w:val="both"/>
    </w:pPr>
    <w:rPr>
      <w:rFonts w:ascii="Times New Roman" w:hAnsi="Times New Roman"/>
      <w:sz w:val="21"/>
      <w:lang w:val="zh-CN"/>
    </w:rPr>
  </w:style>
  <w:style w:type="character" w:customStyle="1" w:styleId="12">
    <w:name w:val="默认段落字体1"/>
    <w:rsid w:val="00DF43FB"/>
  </w:style>
  <w:style w:type="paragraph" w:styleId="Caption">
    <w:name w:val="caption"/>
    <w:basedOn w:val="Normal"/>
    <w:next w:val="Normal"/>
    <w:unhideWhenUsed/>
    <w:qFormat/>
    <w:rsid w:val="005C2B52"/>
    <w:rPr>
      <w:rFonts w:asciiTheme="majorHAnsi" w:eastAsia="SimHei" w:hAnsiTheme="majorHAnsi" w:cstheme="majorBidi"/>
      <w:sz w:val="20"/>
      <w:szCs w:val="20"/>
    </w:rPr>
  </w:style>
  <w:style w:type="paragraph" w:styleId="ListParagraph">
    <w:name w:val="List Paragraph"/>
    <w:basedOn w:val="Normal"/>
    <w:uiPriority w:val="99"/>
    <w:unhideWhenUsed/>
    <w:rsid w:val="00BA17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791</Words>
  <Characters>4515</Characters>
  <Application>Microsoft Office Word</Application>
  <DocSecurity>0</DocSecurity>
  <Lines>37</Lines>
  <Paragraphs>10</Paragraphs>
  <ScaleCrop>false</ScaleCrop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zeng daoen</cp:lastModifiedBy>
  <cp:revision>41</cp:revision>
  <cp:lastPrinted>2024-06-12T07:46:00Z</cp:lastPrinted>
  <dcterms:created xsi:type="dcterms:W3CDTF">2024-06-13T12:08:00Z</dcterms:created>
  <dcterms:modified xsi:type="dcterms:W3CDTF">2024-06-13T15:42:00Z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52DCF765E6D8422B80E29B06A411E24F</vt:lpwstr>
  </property>
</Properties>
</file>