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3EE83" w14:textId="77777777" w:rsidR="009C28BB" w:rsidRPr="00AD7D70" w:rsidRDefault="009C28BB">
      <w:pPr>
        <w:jc w:val="center"/>
        <w:rPr>
          <w:b/>
          <w:color w:val="000000" w:themeColor="text1"/>
          <w:sz w:val="44"/>
        </w:rPr>
      </w:pPr>
    </w:p>
    <w:p w14:paraId="5D11ED88" w14:textId="77777777" w:rsidR="009C28BB" w:rsidRPr="00AD7D70" w:rsidRDefault="00000000">
      <w:pPr>
        <w:jc w:val="center"/>
        <w:rPr>
          <w:b/>
          <w:color w:val="000000" w:themeColor="text1"/>
          <w:sz w:val="48"/>
        </w:rPr>
      </w:pPr>
      <w:r w:rsidRPr="00AD7D70">
        <w:rPr>
          <w:rFonts w:hint="eastAsia"/>
          <w:b/>
          <w:color w:val="000000" w:themeColor="text1"/>
          <w:sz w:val="48"/>
        </w:rPr>
        <w:t>上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海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电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力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大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学</w:t>
      </w:r>
    </w:p>
    <w:p w14:paraId="13D2615C" w14:textId="77777777" w:rsidR="009C28BB" w:rsidRPr="00AD7D70" w:rsidRDefault="009C28BB">
      <w:pPr>
        <w:jc w:val="center"/>
        <w:rPr>
          <w:b/>
          <w:color w:val="000000" w:themeColor="text1"/>
          <w:sz w:val="48"/>
        </w:rPr>
      </w:pPr>
    </w:p>
    <w:p w14:paraId="08EDCFEE" w14:textId="77777777" w:rsidR="009C28BB" w:rsidRPr="00AD7D70" w:rsidRDefault="00000000">
      <w:pPr>
        <w:jc w:val="center"/>
        <w:outlineLvl w:val="0"/>
        <w:rPr>
          <w:color w:val="000000" w:themeColor="text1"/>
          <w:sz w:val="36"/>
        </w:rPr>
      </w:pPr>
      <w:r w:rsidRPr="00AD7D70">
        <w:rPr>
          <w:rFonts w:hint="eastAsia"/>
          <w:color w:val="000000" w:themeColor="text1"/>
          <w:sz w:val="36"/>
        </w:rPr>
        <w:t>《</w:t>
      </w:r>
      <w:r w:rsidRPr="00AD7D70">
        <w:rPr>
          <w:rFonts w:hint="eastAsia"/>
          <w:color w:val="000000" w:themeColor="text1"/>
          <w:sz w:val="36"/>
        </w:rPr>
        <w:t>FPGA</w:t>
      </w:r>
      <w:r w:rsidRPr="00AD7D70">
        <w:rPr>
          <w:rFonts w:hint="eastAsia"/>
          <w:color w:val="000000" w:themeColor="text1"/>
          <w:sz w:val="36"/>
        </w:rPr>
        <w:t>应用开发》实验报告</w:t>
      </w:r>
    </w:p>
    <w:p w14:paraId="264E9835" w14:textId="77777777" w:rsidR="009C28BB" w:rsidRPr="00AD7D70" w:rsidRDefault="009C28BB">
      <w:pPr>
        <w:rPr>
          <w:color w:val="000000" w:themeColor="text1"/>
        </w:rPr>
      </w:pPr>
    </w:p>
    <w:p w14:paraId="3031EC51" w14:textId="77777777" w:rsidR="009C28BB" w:rsidRPr="00AD7D70" w:rsidRDefault="00553A3C">
      <w:pPr>
        <w:jc w:val="center"/>
        <w:rPr>
          <w:color w:val="000000" w:themeColor="text1"/>
        </w:rPr>
      </w:pPr>
      <w:r w:rsidRPr="00AD7D70">
        <w:rPr>
          <w:noProof/>
          <w:color w:val="000000" w:themeColor="text1"/>
        </w:rPr>
        <w:drawing>
          <wp:inline distT="0" distB="0" distL="0" distR="0" wp14:anchorId="3C69F5DA" wp14:editId="48098FC6">
            <wp:extent cx="2096135" cy="2096135"/>
            <wp:effectExtent l="0" t="0" r="0" b="0"/>
            <wp:docPr id="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3A8B6" w14:textId="77777777" w:rsidR="009C28BB" w:rsidRPr="00AD7D70" w:rsidRDefault="009C28BB">
      <w:pPr>
        <w:rPr>
          <w:color w:val="000000" w:themeColor="text1"/>
        </w:rPr>
      </w:pPr>
    </w:p>
    <w:p w14:paraId="6CABF3F4" w14:textId="77777777" w:rsidR="009C28BB" w:rsidRPr="00AD7D70" w:rsidRDefault="009C28BB">
      <w:pPr>
        <w:rPr>
          <w:color w:val="000000" w:themeColor="text1"/>
        </w:rPr>
      </w:pPr>
    </w:p>
    <w:p w14:paraId="1BBACD6E" w14:textId="77777777" w:rsidR="009C28BB" w:rsidRPr="00AD7D70" w:rsidRDefault="009C28BB">
      <w:pPr>
        <w:rPr>
          <w:color w:val="000000" w:themeColor="text1"/>
        </w:rPr>
      </w:pPr>
    </w:p>
    <w:p w14:paraId="6867BD1D" w14:textId="77777777" w:rsidR="009C28BB" w:rsidRPr="00AD7D70" w:rsidRDefault="009C28BB">
      <w:pPr>
        <w:rPr>
          <w:color w:val="000000" w:themeColor="text1"/>
        </w:rPr>
      </w:pPr>
    </w:p>
    <w:p w14:paraId="6ECEFEAA" w14:textId="77777777" w:rsidR="009C28BB" w:rsidRPr="00AD7D70" w:rsidRDefault="009C28BB">
      <w:pPr>
        <w:rPr>
          <w:color w:val="000000" w:themeColor="text1"/>
        </w:rPr>
      </w:pPr>
    </w:p>
    <w:p w14:paraId="160CA6A3" w14:textId="70972FAC" w:rsidR="009C28BB" w:rsidRPr="00AD7D70" w:rsidRDefault="00000000">
      <w:pPr>
        <w:spacing w:line="360" w:lineRule="auto"/>
        <w:ind w:firstLineChars="239" w:firstLine="780"/>
        <w:rPr>
          <w:b/>
          <w:color w:val="000000" w:themeColor="text1"/>
          <w:sz w:val="32"/>
          <w:u w:val="single"/>
        </w:rPr>
      </w:pPr>
      <w:r w:rsidRPr="00AD7D70">
        <w:rPr>
          <w:rFonts w:eastAsia="KaiTi_GB2312" w:hint="eastAsia"/>
          <w:b/>
          <w:color w:val="000000" w:themeColor="text1"/>
          <w:sz w:val="32"/>
        </w:rPr>
        <w:t>实验题目：</w:t>
      </w:r>
      <w:r w:rsidRPr="00AD7D70">
        <w:rPr>
          <w:rFonts w:eastAsia="KaiTi_GB2312" w:hint="eastAsia"/>
          <w:b/>
          <w:color w:val="000000" w:themeColor="text1"/>
          <w:sz w:val="32"/>
        </w:rPr>
        <w:t xml:space="preserve">  </w:t>
      </w:r>
      <w:r w:rsidRPr="00AD7D70">
        <w:rPr>
          <w:rFonts w:hint="eastAsia"/>
          <w:color w:val="000000" w:themeColor="text1"/>
          <w:sz w:val="32"/>
          <w:u w:val="single"/>
        </w:rPr>
        <w:t xml:space="preserve">  </w:t>
      </w:r>
      <w:r w:rsidR="00B83448" w:rsidRPr="00B83448">
        <w:rPr>
          <w:rFonts w:hint="eastAsia"/>
          <w:color w:val="000000" w:themeColor="text1"/>
          <w:sz w:val="32"/>
          <w:u w:val="single"/>
        </w:rPr>
        <w:t>BCD</w:t>
      </w:r>
      <w:r w:rsidR="00B83448" w:rsidRPr="00B83448">
        <w:rPr>
          <w:rFonts w:hint="eastAsia"/>
          <w:color w:val="000000" w:themeColor="text1"/>
          <w:sz w:val="32"/>
          <w:u w:val="single"/>
        </w:rPr>
        <w:t>码显示及运算</w:t>
      </w:r>
      <w:r w:rsidRPr="00AD7D70">
        <w:rPr>
          <w:rFonts w:hint="eastAsia"/>
          <w:color w:val="000000" w:themeColor="text1"/>
          <w:sz w:val="32"/>
          <w:u w:val="single"/>
        </w:rPr>
        <w:t xml:space="preserve">    </w:t>
      </w:r>
      <w:r w:rsidRPr="00AD7D70">
        <w:rPr>
          <w:rFonts w:eastAsia="KaiTi_GB2312" w:hint="eastAsia"/>
          <w:color w:val="000000" w:themeColor="text1"/>
          <w:sz w:val="30"/>
          <w:u w:val="single"/>
        </w:rPr>
        <w:t xml:space="preserve">       </w:t>
      </w:r>
      <w:r w:rsidRPr="00AD7D70">
        <w:rPr>
          <w:rFonts w:hint="eastAsia"/>
          <w:color w:val="000000" w:themeColor="text1"/>
          <w:sz w:val="32"/>
          <w:u w:val="single"/>
        </w:rPr>
        <w:t xml:space="preserve">                 </w:t>
      </w:r>
    </w:p>
    <w:p w14:paraId="131A85B8" w14:textId="569A777C" w:rsidR="00D3395B" w:rsidRDefault="00000000" w:rsidP="00D3395B">
      <w:pPr>
        <w:spacing w:line="360" w:lineRule="auto"/>
        <w:ind w:firstLineChars="239" w:firstLine="574"/>
        <w:rPr>
          <w:rFonts w:eastAsia="KaiTi_GB2312"/>
          <w:sz w:val="30"/>
          <w:u w:val="single"/>
        </w:rPr>
      </w:pPr>
      <w:r w:rsidRPr="00AD7D70">
        <w:rPr>
          <w:rFonts w:ascii="SimSun" w:hint="eastAsia"/>
          <w:color w:val="000000" w:themeColor="text1"/>
        </w:rPr>
        <w:t xml:space="preserve">  </w:t>
      </w:r>
      <w:r w:rsidR="00D3395B">
        <w:rPr>
          <w:rFonts w:eastAsia="KaiTi_GB2312" w:hint="eastAsia"/>
          <w:b/>
          <w:sz w:val="32"/>
        </w:rPr>
        <w:t>专</w:t>
      </w:r>
      <w:r w:rsidR="00D3395B">
        <w:rPr>
          <w:rFonts w:eastAsia="KaiTi_GB2312" w:hint="eastAsia"/>
          <w:b/>
          <w:sz w:val="32"/>
        </w:rPr>
        <w:t xml:space="preserve">    </w:t>
      </w:r>
      <w:r w:rsidR="00D3395B">
        <w:rPr>
          <w:rFonts w:eastAsia="KaiTi_GB2312" w:hint="eastAsia"/>
          <w:b/>
          <w:sz w:val="32"/>
        </w:rPr>
        <w:t>业：</w:t>
      </w:r>
      <w:r w:rsidR="00D3395B">
        <w:rPr>
          <w:rFonts w:eastAsia="KaiTi_GB2312" w:hint="eastAsia"/>
          <w:b/>
          <w:sz w:val="32"/>
        </w:rPr>
        <w:t xml:space="preserve">  </w:t>
      </w:r>
      <w:r w:rsidR="00D3395B">
        <w:rPr>
          <w:rFonts w:eastAsia="KaiTi_GB2312" w:hint="eastAsia"/>
          <w:b/>
          <w:sz w:val="32"/>
          <w:u w:val="single"/>
        </w:rPr>
        <w:t xml:space="preserve"> </w:t>
      </w:r>
      <w:r w:rsidR="00D3395B">
        <w:rPr>
          <w:rFonts w:eastAsia="KaiTi_GB2312" w:hint="eastAsia"/>
          <w:sz w:val="30"/>
          <w:u w:val="single"/>
        </w:rPr>
        <w:t xml:space="preserve">                               </w:t>
      </w:r>
    </w:p>
    <w:p w14:paraId="7B88AEEB" w14:textId="23B634EC" w:rsidR="00D3395B" w:rsidRDefault="00D3395B" w:rsidP="00D3395B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sz w:val="32"/>
        </w:rPr>
        <w:t>班</w:t>
      </w:r>
      <w:r>
        <w:rPr>
          <w:rFonts w:eastAsia="KaiTi_GB2312" w:hint="eastAsia"/>
          <w:b/>
          <w:sz w:val="32"/>
        </w:rPr>
        <w:t xml:space="preserve">     </w:t>
      </w:r>
      <w:r>
        <w:rPr>
          <w:rFonts w:eastAsia="KaiTi_GB2312" w:hint="eastAsia"/>
          <w:b/>
          <w:sz w:val="32"/>
        </w:rPr>
        <w:t>级</w:t>
      </w:r>
      <w:r>
        <w:rPr>
          <w:rFonts w:eastAsia="KaiTi_GB2312" w:hint="eastAsia"/>
          <w:b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    </w:t>
      </w:r>
      <w:r>
        <w:rPr>
          <w:rFonts w:eastAsia="KaiTi_GB2312" w:hint="eastAsia"/>
          <w:b/>
          <w:sz w:val="32"/>
        </w:rPr>
        <w:t>学号</w:t>
      </w:r>
      <w:r>
        <w:rPr>
          <w:rFonts w:eastAsia="KaiTi_GB2312" w:hint="eastAsia"/>
          <w:b/>
          <w:sz w:val="32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        </w:t>
      </w:r>
    </w:p>
    <w:p w14:paraId="45AB6DB9" w14:textId="2018FAFB" w:rsidR="00D3395B" w:rsidRDefault="00D3395B" w:rsidP="00D3395B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sz w:val="32"/>
        </w:rPr>
        <w:t>姓</w:t>
      </w:r>
      <w:r>
        <w:rPr>
          <w:rFonts w:eastAsia="KaiTi_GB2312" w:hint="eastAsia"/>
          <w:b/>
          <w:sz w:val="32"/>
        </w:rPr>
        <w:t xml:space="preserve">    </w:t>
      </w:r>
      <w:r>
        <w:rPr>
          <w:rFonts w:eastAsia="KaiTi_GB2312" w:hint="eastAsia"/>
          <w:b/>
          <w:sz w:val="32"/>
        </w:rPr>
        <w:t>名</w:t>
      </w:r>
      <w:r>
        <w:rPr>
          <w:rFonts w:eastAsia="KaiTi_GB2312" w:hint="eastAsia"/>
          <w:b/>
          <w:sz w:val="32"/>
        </w:rPr>
        <w:t xml:space="preserve">  </w:t>
      </w:r>
      <w:r>
        <w:rPr>
          <w:rFonts w:eastAsia="KaiTi_GB2312" w:hint="eastAsia"/>
          <w:sz w:val="30"/>
          <w:u w:val="single"/>
        </w:rPr>
        <w:t xml:space="preserve">   </w:t>
      </w:r>
      <w:r>
        <w:rPr>
          <w:rFonts w:eastAsia="KaiTi_GB2312"/>
          <w:sz w:val="30"/>
          <w:u w:val="single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                    </w:t>
      </w:r>
    </w:p>
    <w:p w14:paraId="5C9D31E4" w14:textId="36FE12C8" w:rsidR="00D3395B" w:rsidRDefault="00D3395B" w:rsidP="00D3395B">
      <w:pPr>
        <w:spacing w:line="360" w:lineRule="auto"/>
        <w:ind w:firstLineChars="239" w:firstLine="780"/>
      </w:pPr>
      <w:r>
        <w:rPr>
          <w:rFonts w:eastAsia="KaiTi_GB2312" w:hint="eastAsia"/>
          <w:b/>
          <w:sz w:val="32"/>
        </w:rPr>
        <w:t>时</w:t>
      </w:r>
      <w:r>
        <w:rPr>
          <w:rFonts w:eastAsia="KaiTi_GB2312" w:hint="eastAsia"/>
          <w:b/>
          <w:sz w:val="32"/>
        </w:rPr>
        <w:t xml:space="preserve">     </w:t>
      </w:r>
      <w:r>
        <w:rPr>
          <w:rFonts w:eastAsia="KaiTi_GB2312" w:hint="eastAsia"/>
          <w:b/>
          <w:sz w:val="32"/>
        </w:rPr>
        <w:t>间</w:t>
      </w:r>
      <w:r>
        <w:rPr>
          <w:rFonts w:eastAsia="KaiTi_GB2312" w:hint="eastAsia"/>
          <w:b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 </w:t>
      </w:r>
      <w:r>
        <w:rPr>
          <w:rFonts w:eastAsia="KaiTi_GB2312"/>
          <w:sz w:val="30"/>
          <w:u w:val="single"/>
        </w:rPr>
        <w:t>2023-03-10</w:t>
      </w:r>
      <w:r>
        <w:rPr>
          <w:rFonts w:eastAsia="KaiTi_GB2312" w:hint="eastAsia"/>
          <w:sz w:val="30"/>
          <w:u w:val="single"/>
        </w:rPr>
        <w:t xml:space="preserve">                              </w:t>
      </w:r>
    </w:p>
    <w:p w14:paraId="02F5B49D" w14:textId="158FCFF2" w:rsidR="009C28BB" w:rsidRPr="00AD7D70" w:rsidRDefault="009C28BB" w:rsidP="00D3395B">
      <w:pPr>
        <w:spacing w:line="360" w:lineRule="auto"/>
        <w:ind w:firstLineChars="239" w:firstLine="574"/>
        <w:rPr>
          <w:color w:val="000000" w:themeColor="text1"/>
        </w:rPr>
      </w:pPr>
    </w:p>
    <w:p w14:paraId="271E9FDD" w14:textId="77777777" w:rsidR="009C28BB" w:rsidRPr="00AD7D70" w:rsidRDefault="009C28BB">
      <w:pPr>
        <w:rPr>
          <w:color w:val="000000" w:themeColor="text1"/>
        </w:rPr>
      </w:pPr>
    </w:p>
    <w:p w14:paraId="5CE796EF" w14:textId="77777777" w:rsidR="009C28BB" w:rsidRPr="00AD7D70" w:rsidRDefault="009C28BB">
      <w:pPr>
        <w:rPr>
          <w:color w:val="000000" w:themeColor="text1"/>
        </w:rPr>
      </w:pPr>
    </w:p>
    <w:p w14:paraId="3B9641C4" w14:textId="77777777" w:rsidR="009C28BB" w:rsidRPr="00AD7D70" w:rsidRDefault="009C28BB">
      <w:pPr>
        <w:rPr>
          <w:color w:val="000000" w:themeColor="text1"/>
        </w:rPr>
      </w:pPr>
    </w:p>
    <w:p w14:paraId="0E65C81C" w14:textId="77777777" w:rsidR="009C28BB" w:rsidRPr="00AD7D70" w:rsidRDefault="009C28BB">
      <w:pPr>
        <w:rPr>
          <w:color w:val="000000" w:themeColor="text1"/>
        </w:rPr>
      </w:pPr>
    </w:p>
    <w:p w14:paraId="71BA8DB8" w14:textId="77777777" w:rsidR="009C28BB" w:rsidRPr="00AD7D70" w:rsidRDefault="009C28BB">
      <w:pPr>
        <w:rPr>
          <w:color w:val="000000" w:themeColor="text1"/>
        </w:rPr>
      </w:pPr>
    </w:p>
    <w:p w14:paraId="1CDBCADA" w14:textId="77777777" w:rsidR="009C28BB" w:rsidRPr="00AD7D70" w:rsidRDefault="009C28BB">
      <w:pPr>
        <w:rPr>
          <w:color w:val="000000" w:themeColor="text1"/>
        </w:rPr>
      </w:pPr>
    </w:p>
    <w:p w14:paraId="3701BC2D" w14:textId="77777777" w:rsidR="009C28BB" w:rsidRPr="00BB422F" w:rsidRDefault="00000000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color w:val="000000" w:themeColor="text1"/>
          <w:sz w:val="30"/>
        </w:rPr>
      </w:pPr>
      <w:r w:rsidRPr="00BB422F">
        <w:rPr>
          <w:rFonts w:ascii="SimSun" w:eastAsia="SimSun" w:hAnsi="SimSun" w:hint="eastAsia"/>
          <w:color w:val="000000" w:themeColor="text1"/>
          <w:sz w:val="30"/>
        </w:rPr>
        <w:lastRenderedPageBreak/>
        <w:t>实验目的</w:t>
      </w:r>
    </w:p>
    <w:p w14:paraId="0D39D207" w14:textId="77777777" w:rsidR="00BB422F" w:rsidRPr="00BB422F" w:rsidRDefault="00BB422F" w:rsidP="00AD7D70">
      <w:pPr>
        <w:spacing w:line="360" w:lineRule="auto"/>
        <w:rPr>
          <w:rFonts w:ascii="SimSun" w:eastAsia="SimSun" w:hAnsi="SimSun"/>
          <w:color w:val="000000" w:themeColor="text1"/>
        </w:rPr>
      </w:pPr>
      <w:r w:rsidRPr="00BB422F">
        <w:rPr>
          <w:rFonts w:ascii="SimSun" w:eastAsia="SimSun" w:hAnsi="SimSun" w:hint="eastAsia"/>
          <w:color w:val="000000" w:themeColor="text1"/>
        </w:rPr>
        <w:t>(1)掌握根据电路功能表设计电路的VerilogHDL代码。</w:t>
      </w:r>
    </w:p>
    <w:p w14:paraId="394CDB61" w14:textId="77777777" w:rsidR="00BB422F" w:rsidRPr="00BB422F" w:rsidRDefault="00BB422F" w:rsidP="00AD7D70">
      <w:pPr>
        <w:spacing w:line="360" w:lineRule="auto"/>
        <w:rPr>
          <w:rFonts w:ascii="SimSun" w:eastAsia="SimSun" w:hAnsi="SimSun"/>
          <w:color w:val="000000" w:themeColor="text1"/>
        </w:rPr>
      </w:pPr>
      <w:r w:rsidRPr="00BB422F">
        <w:rPr>
          <w:rFonts w:ascii="SimSun" w:eastAsia="SimSun" w:hAnsi="SimSun" w:hint="eastAsia"/>
          <w:color w:val="000000" w:themeColor="text1"/>
        </w:rPr>
        <w:t>(2)掌握用图形编辑方法和文本编辑方法实现层次化设计。</w:t>
      </w:r>
    </w:p>
    <w:p w14:paraId="589CDFEA" w14:textId="7E3B0572" w:rsidR="009C28BB" w:rsidRPr="00BB422F" w:rsidRDefault="00BB422F" w:rsidP="00AD7D70">
      <w:pPr>
        <w:spacing w:line="360" w:lineRule="auto"/>
        <w:rPr>
          <w:rFonts w:ascii="SimSun" w:eastAsia="SimSun" w:hAnsi="SimSun"/>
          <w:color w:val="000000" w:themeColor="text1"/>
        </w:rPr>
      </w:pPr>
      <w:r w:rsidRPr="00BB422F">
        <w:rPr>
          <w:rFonts w:ascii="SimSun" w:eastAsia="SimSun" w:hAnsi="SimSun" w:hint="eastAsia"/>
          <w:color w:val="000000" w:themeColor="text1"/>
        </w:rPr>
        <w:t>(3)掌握设计BCD加法电路</w:t>
      </w:r>
    </w:p>
    <w:p w14:paraId="1546FE7C" w14:textId="37401D03" w:rsidR="009C28BB" w:rsidRPr="00BB422F" w:rsidRDefault="00000000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color w:val="000000" w:themeColor="text1"/>
          <w:sz w:val="30"/>
        </w:rPr>
      </w:pPr>
      <w:r w:rsidRPr="00BB422F">
        <w:rPr>
          <w:rFonts w:ascii="SimSun" w:eastAsia="SimSun" w:hAnsi="SimSun" w:hint="eastAsia"/>
          <w:color w:val="000000" w:themeColor="text1"/>
          <w:sz w:val="30"/>
        </w:rPr>
        <w:t>实验任务及要求</w:t>
      </w:r>
    </w:p>
    <w:p w14:paraId="0889A1A0" w14:textId="77777777" w:rsidR="004A3410" w:rsidRPr="004A3410" w:rsidRDefault="004A3410" w:rsidP="00283606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4A3410">
        <w:rPr>
          <w:rFonts w:ascii="SimSun" w:eastAsia="SimSun" w:hAnsi="SimSun" w:hint="eastAsia"/>
          <w:color w:val="000000" w:themeColor="text1"/>
          <w:szCs w:val="24"/>
        </w:rPr>
        <w:t>(1)完成实验内容中要求的各项任务。</w:t>
      </w:r>
    </w:p>
    <w:p w14:paraId="5AB4A939" w14:textId="77777777" w:rsidR="004A3410" w:rsidRPr="004A3410" w:rsidRDefault="004A3410" w:rsidP="00283606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4A3410">
        <w:rPr>
          <w:rFonts w:ascii="SimSun" w:eastAsia="SimSun" w:hAnsi="SimSun" w:hint="eastAsia"/>
          <w:color w:val="000000" w:themeColor="text1"/>
          <w:szCs w:val="24"/>
        </w:rPr>
        <w:t>(2)记录编写的代码或设计的原理图以及软件仿真图。</w:t>
      </w:r>
    </w:p>
    <w:p w14:paraId="52A40042" w14:textId="77777777" w:rsidR="004A3410" w:rsidRPr="004A3410" w:rsidRDefault="004A3410" w:rsidP="00283606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4A3410">
        <w:rPr>
          <w:rFonts w:ascii="SimSun" w:eastAsia="SimSun" w:hAnsi="SimSun" w:hint="eastAsia"/>
          <w:color w:val="000000" w:themeColor="text1"/>
          <w:szCs w:val="24"/>
        </w:rPr>
        <w:t>(3)解释步骤2中1位BCD加法器第二种方法的BCD码加法器计算原理。</w:t>
      </w:r>
    </w:p>
    <w:p w14:paraId="31A5C5AC" w14:textId="5FCCE618" w:rsidR="00283606" w:rsidRPr="004A3410" w:rsidRDefault="004A3410" w:rsidP="00283606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4A3410">
        <w:rPr>
          <w:rFonts w:ascii="SimSun" w:eastAsia="SimSun" w:hAnsi="SimSun" w:hint="eastAsia"/>
          <w:color w:val="000000" w:themeColor="text1"/>
          <w:szCs w:val="24"/>
        </w:rPr>
        <w:t>(4)记录每个实验内容的硬件验证结果，并总结调试过程中出现的问题和解决方案。</w:t>
      </w:r>
    </w:p>
    <w:p w14:paraId="0D065D40" w14:textId="62C36105" w:rsidR="00283606" w:rsidRPr="00FE742C" w:rsidRDefault="00000000" w:rsidP="00283606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color w:val="000000" w:themeColor="text1"/>
          <w:sz w:val="30"/>
        </w:rPr>
      </w:pPr>
      <w:r w:rsidRPr="00BB422F">
        <w:rPr>
          <w:rFonts w:ascii="SimSun" w:eastAsia="SimSun" w:hAnsi="SimSun" w:hint="eastAsia"/>
          <w:color w:val="000000" w:themeColor="text1"/>
          <w:sz w:val="30"/>
        </w:rPr>
        <w:t>实验内容及步骤</w:t>
      </w:r>
    </w:p>
    <w:p w14:paraId="79E04DD5" w14:textId="1E8E753E" w:rsidR="00FE742C" w:rsidRDefault="00FE742C" w:rsidP="00283606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  <w:lang w:val="en-CN"/>
        </w:rPr>
      </w:pPr>
      <w:r w:rsidRPr="00BE3701">
        <w:rPr>
          <w:rFonts w:ascii="SimSun" w:eastAsia="SimSun" w:hAnsi="SimSun" w:hint="eastAsia"/>
          <w:color w:val="000000" w:themeColor="text1"/>
          <w:sz w:val="28"/>
          <w:szCs w:val="28"/>
          <w:lang w:val="en-CN"/>
        </w:rPr>
        <w:t>1．二进制码到BCD码的转换</w:t>
      </w:r>
    </w:p>
    <w:p w14:paraId="5A349195" w14:textId="76D98D9F" w:rsidR="00474897" w:rsidRDefault="004E375F" w:rsidP="00283606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  <w:lang w:val="en-CN"/>
        </w:rPr>
      </w:pPr>
      <w:r>
        <w:rPr>
          <w:rFonts w:ascii="SimSun" w:eastAsia="SimSun" w:hAnsi="SimSun" w:hint="eastAsia"/>
          <w:noProof/>
          <w:color w:val="000000" w:themeColor="text1"/>
          <w:sz w:val="28"/>
          <w:szCs w:val="28"/>
          <w:lang w:val="en-CN"/>
        </w:rPr>
        <w:drawing>
          <wp:inline distT="0" distB="0" distL="0" distR="0" wp14:anchorId="22B6B4FB" wp14:editId="00527831">
            <wp:extent cx="5274310" cy="3274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F1D8" w14:textId="7F937AF6" w:rsidR="004E375F" w:rsidRDefault="004E375F" w:rsidP="00283606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color w:val="000000" w:themeColor="text1"/>
          <w:sz w:val="28"/>
          <w:szCs w:val="28"/>
        </w:rPr>
        <w:t>编译通过</w:t>
      </w:r>
    </w:p>
    <w:p w14:paraId="30A923B6" w14:textId="79FAD19E" w:rsidR="004E375F" w:rsidRDefault="004E375F" w:rsidP="00283606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BAC62F8" wp14:editId="2F3406EF">
            <wp:extent cx="5274310" cy="2151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8F97" w14:textId="6C82C3F1" w:rsidR="004E375F" w:rsidRPr="004E375F" w:rsidRDefault="004E375F" w:rsidP="00283606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color w:val="000000" w:themeColor="text1"/>
          <w:sz w:val="28"/>
          <w:szCs w:val="28"/>
        </w:rPr>
        <w:t>功能仿真</w:t>
      </w:r>
    </w:p>
    <w:p w14:paraId="128F5AD8" w14:textId="209CD734" w:rsidR="00B83D94" w:rsidRDefault="00BE3701" w:rsidP="00283606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  <w:lang w:val="en-CN"/>
        </w:rPr>
      </w:pPr>
      <w:r w:rsidRPr="00BE3701">
        <w:rPr>
          <w:rFonts w:ascii="SimSun" w:eastAsia="SimSun" w:hAnsi="SimSun" w:hint="eastAsia"/>
          <w:color w:val="000000" w:themeColor="text1"/>
          <w:sz w:val="28"/>
          <w:szCs w:val="28"/>
          <w:lang w:val="en-CN"/>
        </w:rPr>
        <w:t>2．1位BCD加法器</w:t>
      </w:r>
    </w:p>
    <w:p w14:paraId="602F9230" w14:textId="7C4B642B" w:rsidR="00FE742C" w:rsidRPr="00385A30" w:rsidRDefault="00385A30" w:rsidP="00283606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  <w:lang w:val="en-CN"/>
        </w:rPr>
      </w:pPr>
      <w:r>
        <w:rPr>
          <w:rFonts w:ascii="SimSun" w:eastAsia="SimSun" w:hAnsi="SimSun"/>
          <w:noProof/>
          <w:color w:val="000000" w:themeColor="text1"/>
          <w:sz w:val="28"/>
          <w:szCs w:val="28"/>
          <w:lang w:val="en-CN"/>
        </w:rPr>
        <w:drawing>
          <wp:inline distT="0" distB="0" distL="0" distR="0" wp14:anchorId="63A4F206" wp14:editId="548DF154">
            <wp:extent cx="5274310" cy="3041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3575" w14:textId="71E58BE6" w:rsidR="00385A30" w:rsidRDefault="00385A30" w:rsidP="00283606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  <w:lang w:val="en-CN"/>
        </w:rPr>
      </w:pPr>
      <w:r>
        <w:rPr>
          <w:rFonts w:ascii="SimSun" w:eastAsia="SimSun" w:hAnsi="SimSun"/>
          <w:noProof/>
          <w:color w:val="000000" w:themeColor="text1"/>
          <w:sz w:val="28"/>
          <w:szCs w:val="28"/>
          <w:lang w:val="en-CN"/>
        </w:rPr>
        <w:lastRenderedPageBreak/>
        <w:drawing>
          <wp:inline distT="0" distB="0" distL="0" distR="0" wp14:anchorId="29CB2B31" wp14:editId="45ABFBBE">
            <wp:extent cx="5274310" cy="5063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FBA1" w14:textId="2BA96749" w:rsidR="00385A30" w:rsidRPr="00385A30" w:rsidRDefault="00385A30" w:rsidP="00283606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color w:val="000000" w:themeColor="text1"/>
          <w:sz w:val="28"/>
          <w:szCs w:val="28"/>
        </w:rPr>
        <w:t>功能仿真</w:t>
      </w:r>
    </w:p>
    <w:p w14:paraId="74255648" w14:textId="37AF8B0D" w:rsidR="00DE3A34" w:rsidRDefault="00DE3A34" w:rsidP="00283606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  <w:lang w:val="en-CN"/>
        </w:rPr>
      </w:pPr>
      <w:r w:rsidRPr="00DE3A34">
        <w:rPr>
          <w:rFonts w:ascii="SimSun" w:eastAsia="SimSun" w:hAnsi="SimSun" w:hint="eastAsia"/>
          <w:color w:val="000000" w:themeColor="text1"/>
          <w:sz w:val="28"/>
          <w:szCs w:val="28"/>
          <w:lang w:val="en-CN"/>
        </w:rPr>
        <w:t>另外一种方法:设计一个BCD码加法器（两个４bit）</w:t>
      </w:r>
    </w:p>
    <w:p w14:paraId="44C975DE" w14:textId="77777777" w:rsidR="00DE3A34" w:rsidRPr="00DE3A34" w:rsidRDefault="00DE3A34" w:rsidP="00DE3A34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szCs w:val="24"/>
          <w:lang w:val="en-CN"/>
        </w:rPr>
      </w:pPr>
      <w:r w:rsidRPr="00DE3A34">
        <w:rPr>
          <w:rFonts w:ascii="Menlo" w:eastAsia="Times New Roman" w:hAnsi="Menlo" w:cs="Menlo"/>
          <w:color w:val="569CD6"/>
          <w:kern w:val="0"/>
          <w:szCs w:val="24"/>
          <w:lang w:val="en-CN"/>
        </w:rPr>
        <w:t>module</w:t>
      </w:r>
      <w:r w:rsidRPr="00DE3A34">
        <w:rPr>
          <w:rFonts w:ascii="Menlo" w:eastAsia="Times New Roman" w:hAnsi="Menlo" w:cs="Menlo"/>
          <w:color w:val="D4D4D4"/>
          <w:kern w:val="0"/>
          <w:szCs w:val="24"/>
          <w:lang w:val="en-CN"/>
        </w:rPr>
        <w:t xml:space="preserve"> add1(ina,inb,cin,cout,sum)</w:t>
      </w:r>
    </w:p>
    <w:p w14:paraId="7FBB9631" w14:textId="77777777" w:rsidR="00DE3A34" w:rsidRPr="00DE3A34" w:rsidRDefault="00DE3A34" w:rsidP="00DE3A34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szCs w:val="24"/>
          <w:lang w:val="en-CN"/>
        </w:rPr>
      </w:pPr>
      <w:r w:rsidRPr="00DE3A34">
        <w:rPr>
          <w:rFonts w:ascii="Menlo" w:eastAsia="Times New Roman" w:hAnsi="Menlo" w:cs="Menlo"/>
          <w:color w:val="569CD6"/>
          <w:kern w:val="0"/>
          <w:szCs w:val="24"/>
          <w:lang w:val="en-CN"/>
        </w:rPr>
        <w:t>input</w:t>
      </w:r>
      <w:r w:rsidRPr="00DE3A34">
        <w:rPr>
          <w:rFonts w:ascii="Menlo" w:eastAsia="Times New Roman" w:hAnsi="Menlo" w:cs="Menlo"/>
          <w:color w:val="D4D4D4"/>
          <w:kern w:val="0"/>
          <w:szCs w:val="24"/>
          <w:lang w:val="en-CN"/>
        </w:rPr>
        <w:t>[</w:t>
      </w:r>
      <w:r w:rsidRPr="00DE3A34">
        <w:rPr>
          <w:rFonts w:ascii="Menlo" w:eastAsia="Times New Roman" w:hAnsi="Menlo" w:cs="Menlo"/>
          <w:color w:val="B5CEA8"/>
          <w:kern w:val="0"/>
          <w:szCs w:val="24"/>
          <w:lang w:val="en-CN"/>
        </w:rPr>
        <w:t>3</w:t>
      </w:r>
      <w:r w:rsidRPr="00DE3A34">
        <w:rPr>
          <w:rFonts w:ascii="Menlo" w:eastAsia="Times New Roman" w:hAnsi="Menlo" w:cs="Menlo"/>
          <w:color w:val="D4D4D4"/>
          <w:kern w:val="0"/>
          <w:szCs w:val="24"/>
          <w:lang w:val="en-CN"/>
        </w:rPr>
        <w:t>:</w:t>
      </w:r>
      <w:r w:rsidRPr="00DE3A34">
        <w:rPr>
          <w:rFonts w:ascii="Menlo" w:eastAsia="Times New Roman" w:hAnsi="Menlo" w:cs="Menlo"/>
          <w:color w:val="B5CEA8"/>
          <w:kern w:val="0"/>
          <w:szCs w:val="24"/>
          <w:lang w:val="en-CN"/>
        </w:rPr>
        <w:t>0</w:t>
      </w:r>
      <w:r w:rsidRPr="00DE3A34">
        <w:rPr>
          <w:rFonts w:ascii="Menlo" w:eastAsia="Times New Roman" w:hAnsi="Menlo" w:cs="Menlo"/>
          <w:color w:val="D4D4D4"/>
          <w:kern w:val="0"/>
          <w:szCs w:val="24"/>
          <w:lang w:val="en-CN"/>
        </w:rPr>
        <w:t>]ina,inb;</w:t>
      </w:r>
    </w:p>
    <w:p w14:paraId="5A7DE01E" w14:textId="77777777" w:rsidR="00DE3A34" w:rsidRPr="00DE3A34" w:rsidRDefault="00DE3A34" w:rsidP="00DE3A34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szCs w:val="24"/>
          <w:lang w:val="en-CN"/>
        </w:rPr>
      </w:pPr>
      <w:r w:rsidRPr="00DE3A34">
        <w:rPr>
          <w:rFonts w:ascii="Menlo" w:eastAsia="Times New Roman" w:hAnsi="Menlo" w:cs="Menlo"/>
          <w:color w:val="569CD6"/>
          <w:kern w:val="0"/>
          <w:szCs w:val="24"/>
          <w:lang w:val="en-CN"/>
        </w:rPr>
        <w:t>input</w:t>
      </w:r>
      <w:r w:rsidRPr="00DE3A34">
        <w:rPr>
          <w:rFonts w:ascii="Menlo" w:eastAsia="Times New Roman" w:hAnsi="Menlo" w:cs="Menlo"/>
          <w:color w:val="D4D4D4"/>
          <w:kern w:val="0"/>
          <w:szCs w:val="24"/>
          <w:lang w:val="en-CN"/>
        </w:rPr>
        <w:t xml:space="preserve"> cin;</w:t>
      </w:r>
    </w:p>
    <w:p w14:paraId="2A0BC4BA" w14:textId="77777777" w:rsidR="00DE3A34" w:rsidRPr="00DE3A34" w:rsidRDefault="00DE3A34" w:rsidP="00DE3A34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szCs w:val="24"/>
          <w:lang w:val="en-CN"/>
        </w:rPr>
      </w:pPr>
      <w:r w:rsidRPr="00DE3A34">
        <w:rPr>
          <w:rFonts w:ascii="Menlo" w:eastAsia="Times New Roman" w:hAnsi="Menlo" w:cs="Menlo"/>
          <w:color w:val="569CD6"/>
          <w:kern w:val="0"/>
          <w:szCs w:val="24"/>
          <w:lang w:val="en-CN"/>
        </w:rPr>
        <w:t>output</w:t>
      </w:r>
      <w:r w:rsidRPr="00DE3A34">
        <w:rPr>
          <w:rFonts w:ascii="Menlo" w:eastAsia="Times New Roman" w:hAnsi="Menlo" w:cs="Menlo"/>
          <w:color w:val="D4D4D4"/>
          <w:kern w:val="0"/>
          <w:szCs w:val="24"/>
          <w:lang w:val="en-CN"/>
        </w:rPr>
        <w:t>[</w:t>
      </w:r>
      <w:r w:rsidRPr="00DE3A34">
        <w:rPr>
          <w:rFonts w:ascii="Menlo" w:eastAsia="Times New Roman" w:hAnsi="Menlo" w:cs="Menlo"/>
          <w:color w:val="B5CEA8"/>
          <w:kern w:val="0"/>
          <w:szCs w:val="24"/>
          <w:lang w:val="en-CN"/>
        </w:rPr>
        <w:t>1</w:t>
      </w:r>
      <w:r w:rsidRPr="00DE3A34">
        <w:rPr>
          <w:rFonts w:ascii="Menlo" w:eastAsia="Times New Roman" w:hAnsi="Menlo" w:cs="Menlo"/>
          <w:color w:val="D4D4D4"/>
          <w:kern w:val="0"/>
          <w:szCs w:val="24"/>
          <w:lang w:val="en-CN"/>
        </w:rPr>
        <w:t>:</w:t>
      </w:r>
      <w:r w:rsidRPr="00DE3A34">
        <w:rPr>
          <w:rFonts w:ascii="Menlo" w:eastAsia="Times New Roman" w:hAnsi="Menlo" w:cs="Menlo"/>
          <w:color w:val="B5CEA8"/>
          <w:kern w:val="0"/>
          <w:szCs w:val="24"/>
          <w:lang w:val="en-CN"/>
        </w:rPr>
        <w:t>0</w:t>
      </w:r>
      <w:r w:rsidRPr="00DE3A34">
        <w:rPr>
          <w:rFonts w:ascii="Menlo" w:eastAsia="Times New Roman" w:hAnsi="Menlo" w:cs="Menlo"/>
          <w:color w:val="D4D4D4"/>
          <w:kern w:val="0"/>
          <w:szCs w:val="24"/>
          <w:lang w:val="en-CN"/>
        </w:rPr>
        <w:t>] cout;</w:t>
      </w:r>
    </w:p>
    <w:p w14:paraId="2086E7A4" w14:textId="77777777" w:rsidR="00DE3A34" w:rsidRPr="00DE3A34" w:rsidRDefault="00DE3A34" w:rsidP="00DE3A34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szCs w:val="24"/>
          <w:lang w:val="en-CN"/>
        </w:rPr>
      </w:pPr>
      <w:r w:rsidRPr="00DE3A34">
        <w:rPr>
          <w:rFonts w:ascii="Menlo" w:eastAsia="Times New Roman" w:hAnsi="Menlo" w:cs="Menlo"/>
          <w:color w:val="569CD6"/>
          <w:kern w:val="0"/>
          <w:szCs w:val="24"/>
          <w:lang w:val="en-CN"/>
        </w:rPr>
        <w:t>output</w:t>
      </w:r>
      <w:r w:rsidRPr="00DE3A34">
        <w:rPr>
          <w:rFonts w:ascii="Menlo" w:eastAsia="Times New Roman" w:hAnsi="Menlo" w:cs="Menlo"/>
          <w:color w:val="D4D4D4"/>
          <w:kern w:val="0"/>
          <w:szCs w:val="24"/>
          <w:lang w:val="en-CN"/>
        </w:rPr>
        <w:t>[</w:t>
      </w:r>
      <w:r w:rsidRPr="00DE3A34">
        <w:rPr>
          <w:rFonts w:ascii="Menlo" w:eastAsia="Times New Roman" w:hAnsi="Menlo" w:cs="Menlo"/>
          <w:color w:val="B5CEA8"/>
          <w:kern w:val="0"/>
          <w:szCs w:val="24"/>
          <w:lang w:val="en-CN"/>
        </w:rPr>
        <w:t>3</w:t>
      </w:r>
      <w:r w:rsidRPr="00DE3A34">
        <w:rPr>
          <w:rFonts w:ascii="Menlo" w:eastAsia="Times New Roman" w:hAnsi="Menlo" w:cs="Menlo"/>
          <w:color w:val="D4D4D4"/>
          <w:kern w:val="0"/>
          <w:szCs w:val="24"/>
          <w:lang w:val="en-CN"/>
        </w:rPr>
        <w:t>:</w:t>
      </w:r>
      <w:r w:rsidRPr="00DE3A34">
        <w:rPr>
          <w:rFonts w:ascii="Menlo" w:eastAsia="Times New Roman" w:hAnsi="Menlo" w:cs="Menlo"/>
          <w:color w:val="B5CEA8"/>
          <w:kern w:val="0"/>
          <w:szCs w:val="24"/>
          <w:lang w:val="en-CN"/>
        </w:rPr>
        <w:t>0</w:t>
      </w:r>
      <w:r w:rsidRPr="00DE3A34">
        <w:rPr>
          <w:rFonts w:ascii="Menlo" w:eastAsia="Times New Roman" w:hAnsi="Menlo" w:cs="Menlo"/>
          <w:color w:val="D4D4D4"/>
          <w:kern w:val="0"/>
          <w:szCs w:val="24"/>
          <w:lang w:val="en-CN"/>
        </w:rPr>
        <w:t>] sum;</w:t>
      </w:r>
    </w:p>
    <w:p w14:paraId="727150C6" w14:textId="77777777" w:rsidR="00DE3A34" w:rsidRPr="00DE3A34" w:rsidRDefault="00DE3A34" w:rsidP="00DE3A34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szCs w:val="24"/>
          <w:lang w:val="en-CN"/>
        </w:rPr>
      </w:pPr>
      <w:r w:rsidRPr="00DE3A34">
        <w:rPr>
          <w:rFonts w:ascii="Menlo" w:eastAsia="Times New Roman" w:hAnsi="Menlo" w:cs="Menlo"/>
          <w:color w:val="569CD6"/>
          <w:kern w:val="0"/>
          <w:szCs w:val="24"/>
          <w:lang w:val="en-CN"/>
        </w:rPr>
        <w:t>assign</w:t>
      </w:r>
      <w:r w:rsidRPr="00DE3A34">
        <w:rPr>
          <w:rFonts w:ascii="Menlo" w:eastAsia="Times New Roman" w:hAnsi="Menlo" w:cs="Menlo"/>
          <w:color w:val="D4D4D4"/>
          <w:kern w:val="0"/>
          <w:szCs w:val="24"/>
          <w:lang w:val="en-CN"/>
        </w:rPr>
        <w:t>{cout,sum}=((ina+inb+cin)&gt;</w:t>
      </w:r>
      <w:r w:rsidRPr="00DE3A34">
        <w:rPr>
          <w:rFonts w:ascii="Menlo" w:eastAsia="Times New Roman" w:hAnsi="Menlo" w:cs="Menlo"/>
          <w:color w:val="B5CEA8"/>
          <w:kern w:val="0"/>
          <w:szCs w:val="24"/>
          <w:lang w:val="en-CN"/>
        </w:rPr>
        <w:t>9</w:t>
      </w:r>
      <w:r w:rsidRPr="00DE3A34">
        <w:rPr>
          <w:rFonts w:ascii="Menlo" w:eastAsia="Times New Roman" w:hAnsi="Menlo" w:cs="Menlo"/>
          <w:color w:val="D4D4D4"/>
          <w:kern w:val="0"/>
          <w:szCs w:val="24"/>
          <w:lang w:val="en-CN"/>
        </w:rPr>
        <w:t>)?(ina+inb+cin+</w:t>
      </w:r>
      <w:r w:rsidRPr="00DE3A34">
        <w:rPr>
          <w:rFonts w:ascii="Menlo" w:eastAsia="Times New Roman" w:hAnsi="Menlo" w:cs="Menlo"/>
          <w:color w:val="B5CEA8"/>
          <w:kern w:val="0"/>
          <w:szCs w:val="24"/>
          <w:lang w:val="en-CN"/>
        </w:rPr>
        <w:t>6</w:t>
      </w:r>
      <w:r w:rsidRPr="00DE3A34">
        <w:rPr>
          <w:rFonts w:ascii="Menlo" w:eastAsia="Times New Roman" w:hAnsi="Menlo" w:cs="Menlo"/>
          <w:color w:val="D4D4D4"/>
          <w:kern w:val="0"/>
          <w:szCs w:val="24"/>
          <w:lang w:val="en-CN"/>
        </w:rPr>
        <w:t>):(ina+inb+cin);</w:t>
      </w:r>
    </w:p>
    <w:p w14:paraId="6EA273ED" w14:textId="14FD1709" w:rsidR="00DE3A34" w:rsidRPr="00DE3A34" w:rsidRDefault="00DE3A34" w:rsidP="00DE3A34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szCs w:val="24"/>
          <w:lang w:val="en-CN"/>
        </w:rPr>
      </w:pPr>
      <w:r w:rsidRPr="00DE3A34">
        <w:rPr>
          <w:rFonts w:ascii="Menlo" w:eastAsia="Times New Roman" w:hAnsi="Menlo" w:cs="Menlo"/>
          <w:color w:val="569CD6"/>
          <w:kern w:val="0"/>
          <w:szCs w:val="24"/>
          <w:lang w:val="en-CN"/>
        </w:rPr>
        <w:t>endmodule</w:t>
      </w:r>
    </w:p>
    <w:p w14:paraId="71315494" w14:textId="5570044B" w:rsidR="00733CD8" w:rsidRDefault="00DE3A34" w:rsidP="00283606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  <w:lang w:val="en-CN"/>
        </w:rPr>
      </w:pPr>
      <w:r w:rsidRPr="00DE3A34">
        <w:rPr>
          <w:rFonts w:ascii="SimSun" w:eastAsia="SimSun" w:hAnsi="SimSun" w:hint="eastAsia"/>
          <w:color w:val="000000" w:themeColor="text1"/>
          <w:sz w:val="28"/>
          <w:szCs w:val="28"/>
          <w:lang w:val="en-CN"/>
        </w:rPr>
        <w:t>解释上述代码的BCD码加法器计算原理。</w:t>
      </w:r>
    </w:p>
    <w:p w14:paraId="7E8F00FB" w14:textId="1CF3BC1C" w:rsidR="00240BCB" w:rsidRPr="00240BCB" w:rsidRDefault="00240BCB" w:rsidP="00240BCB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240BCB">
        <w:rPr>
          <w:rFonts w:ascii="SimSun" w:eastAsia="SimSun" w:hAnsi="SimSun" w:hint="eastAsia"/>
          <w:color w:val="000000" w:themeColor="text1"/>
          <w:szCs w:val="24"/>
        </w:rPr>
        <w:t>上述代码实现了一个4位BCD码加法器，包含两个4位BCD码输入ina和inb，</w:t>
      </w:r>
      <w:r w:rsidRPr="00240BCB">
        <w:rPr>
          <w:rFonts w:ascii="SimSun" w:eastAsia="SimSun" w:hAnsi="SimSun" w:hint="eastAsia"/>
          <w:color w:val="000000" w:themeColor="text1"/>
          <w:szCs w:val="24"/>
        </w:rPr>
        <w:lastRenderedPageBreak/>
        <w:t>以及一个进位信号cin。输出是一个4位BCD码表示的和sum和一个2位二进制进位信号cout。</w:t>
      </w:r>
    </w:p>
    <w:p w14:paraId="720DC588" w14:textId="4D8432C5" w:rsidR="00240BCB" w:rsidRPr="00240BCB" w:rsidRDefault="00240BCB" w:rsidP="00240BCB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240BCB">
        <w:rPr>
          <w:rFonts w:ascii="SimSun" w:eastAsia="SimSun" w:hAnsi="SimSun" w:hint="eastAsia"/>
          <w:color w:val="000000" w:themeColor="text1"/>
          <w:szCs w:val="24"/>
        </w:rPr>
        <w:t>在这个加法器中，首先计算输入BCD码的和，这个和等于ina+inb+cin。由于这是BCD码的加法器，因此需要考虑十进制进位的情况。如果ina+inb+cin&gt;9，则需要进位，并且在计算的基础上再加上6（这是因为在BCD码中，10的二进制表示为“1010”，因此加6就相当于将“1010”变成了“0001 0000”，即BCD码的十进制表示为10）。否则，不需要进位，直接输出ina+inb+cin的值即可。</w:t>
      </w:r>
    </w:p>
    <w:p w14:paraId="456189D0" w14:textId="155FF2D6" w:rsidR="00240BCB" w:rsidRPr="00240BCB" w:rsidRDefault="00240BCB" w:rsidP="00240BCB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240BCB">
        <w:rPr>
          <w:rFonts w:ascii="SimSun" w:eastAsia="SimSun" w:hAnsi="SimSun" w:hint="eastAsia"/>
          <w:color w:val="000000" w:themeColor="text1"/>
          <w:szCs w:val="24"/>
        </w:rPr>
        <w:t>最后，使用assign语句将计算出的进位信号和和输出到对应的输出端口上。</w:t>
      </w:r>
    </w:p>
    <w:p w14:paraId="6F54AA3E" w14:textId="4359EFB1" w:rsidR="00BE3701" w:rsidRDefault="00BE3701" w:rsidP="00283606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  <w:lang w:val="en-CN"/>
        </w:rPr>
      </w:pPr>
      <w:r w:rsidRPr="00BE3701">
        <w:rPr>
          <w:rFonts w:ascii="SimSun" w:eastAsia="SimSun" w:hAnsi="SimSun"/>
          <w:color w:val="000000" w:themeColor="text1"/>
          <w:sz w:val="28"/>
          <w:szCs w:val="28"/>
        </w:rPr>
        <w:t>3</w:t>
      </w:r>
      <w:r w:rsidRPr="00BE3701">
        <w:rPr>
          <w:rFonts w:ascii="SimSun" w:eastAsia="SimSun" w:hAnsi="SimSun" w:hint="eastAsia"/>
          <w:color w:val="000000" w:themeColor="text1"/>
          <w:sz w:val="28"/>
          <w:szCs w:val="28"/>
          <w:lang w:val="en-CN"/>
        </w:rPr>
        <w:t>．</w:t>
      </w:r>
      <w:r w:rsidRPr="00BE3701">
        <w:rPr>
          <w:rFonts w:ascii="SimSun" w:eastAsia="SimSun" w:hAnsi="SimSun"/>
          <w:color w:val="000000" w:themeColor="text1"/>
          <w:sz w:val="28"/>
          <w:szCs w:val="28"/>
        </w:rPr>
        <w:t>2</w:t>
      </w:r>
      <w:r w:rsidRPr="00BE3701">
        <w:rPr>
          <w:rFonts w:ascii="SimSun" w:eastAsia="SimSun" w:hAnsi="SimSun" w:hint="eastAsia"/>
          <w:color w:val="000000" w:themeColor="text1"/>
          <w:sz w:val="28"/>
          <w:szCs w:val="28"/>
          <w:lang w:val="en-CN"/>
        </w:rPr>
        <w:t>位BCD加法器</w:t>
      </w:r>
    </w:p>
    <w:p w14:paraId="6C4D3BC1" w14:textId="62F00695" w:rsidR="005C44EF" w:rsidRDefault="00875D27" w:rsidP="00283606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/>
          <w:noProof/>
          <w:color w:val="000000" w:themeColor="text1"/>
          <w:sz w:val="28"/>
          <w:szCs w:val="28"/>
        </w:rPr>
        <w:drawing>
          <wp:inline distT="0" distB="0" distL="0" distR="0" wp14:anchorId="0B998FD5" wp14:editId="56931095">
            <wp:extent cx="5274310" cy="3337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75E5" w14:textId="230BEBF4" w:rsidR="00875D27" w:rsidRDefault="00875D27" w:rsidP="00283606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color w:val="000000" w:themeColor="text1"/>
          <w:sz w:val="28"/>
          <w:szCs w:val="28"/>
        </w:rPr>
        <w:t>编译通过</w:t>
      </w:r>
    </w:p>
    <w:p w14:paraId="1B67BB8C" w14:textId="6A841AF4" w:rsidR="00223929" w:rsidRDefault="00223929" w:rsidP="00283606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4FB9D2A" wp14:editId="445ACD55">
            <wp:extent cx="5274310" cy="3326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041D" w14:textId="5CCD973A" w:rsidR="00223929" w:rsidRDefault="00223929" w:rsidP="00283606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color w:val="000000" w:themeColor="text1"/>
          <w:sz w:val="28"/>
          <w:szCs w:val="28"/>
        </w:rPr>
        <w:t>功能仿真</w:t>
      </w:r>
    </w:p>
    <w:p w14:paraId="68D80D9A" w14:textId="77777777" w:rsidR="00875D27" w:rsidRPr="00875D27" w:rsidRDefault="00875D27" w:rsidP="00283606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</w:p>
    <w:p w14:paraId="3B1554FB" w14:textId="77777777" w:rsidR="004615A1" w:rsidRPr="00BB422F" w:rsidRDefault="00000000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color w:val="000000" w:themeColor="text1"/>
          <w:sz w:val="30"/>
        </w:rPr>
      </w:pPr>
      <w:r w:rsidRPr="00BB422F">
        <w:rPr>
          <w:rFonts w:ascii="SimSun" w:eastAsia="SimSun" w:hAnsi="SimSun" w:hint="eastAsia"/>
          <w:color w:val="000000" w:themeColor="text1"/>
          <w:sz w:val="30"/>
        </w:rPr>
        <w:t>实验总结</w:t>
      </w:r>
    </w:p>
    <w:sectPr w:rsidR="004615A1" w:rsidRPr="00BB422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869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FB4F0" w14:textId="77777777" w:rsidR="005E4A59" w:rsidRDefault="005E4A59" w:rsidP="00553A3C">
      <w:r>
        <w:separator/>
      </w:r>
    </w:p>
  </w:endnote>
  <w:endnote w:type="continuationSeparator" w:id="0">
    <w:p w14:paraId="55378C21" w14:textId="77777777" w:rsidR="005E4A59" w:rsidRDefault="005E4A59" w:rsidP="00553A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angSong_GB2312">
    <w:altName w:val="FangSong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KaiTi_GB2312">
    <w:altName w:val="KaiTi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71518" w14:textId="77777777" w:rsidR="00553A3C" w:rsidRDefault="00553A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4A96B" w14:textId="77777777" w:rsidR="00553A3C" w:rsidRDefault="00553A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916E5" w14:textId="77777777" w:rsidR="00553A3C" w:rsidRDefault="00553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4A0A6" w14:textId="77777777" w:rsidR="005E4A59" w:rsidRDefault="005E4A59" w:rsidP="00553A3C">
      <w:r>
        <w:separator/>
      </w:r>
    </w:p>
  </w:footnote>
  <w:footnote w:type="continuationSeparator" w:id="0">
    <w:p w14:paraId="60269B95" w14:textId="77777777" w:rsidR="005E4A59" w:rsidRDefault="005E4A59" w:rsidP="00553A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AF4E1" w14:textId="77777777" w:rsidR="00553A3C" w:rsidRDefault="00553A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318E5" w14:textId="77777777" w:rsidR="00553A3C" w:rsidRDefault="00553A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F4733" w14:textId="77777777" w:rsidR="00553A3C" w:rsidRDefault="00553A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multilevel"/>
    <w:tmpl w:val="36269838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ascii="SimSun" w:eastAsia="SimSun" w:hAnsi="SimSun" w:hint="eastAsia"/>
        <w:b w:val="0"/>
        <w:sz w:val="30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85046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172A27"/>
    <w:rsid w:val="00223929"/>
    <w:rsid w:val="00240BCB"/>
    <w:rsid w:val="00283606"/>
    <w:rsid w:val="00321002"/>
    <w:rsid w:val="00385A30"/>
    <w:rsid w:val="004615A1"/>
    <w:rsid w:val="00474897"/>
    <w:rsid w:val="004A3410"/>
    <w:rsid w:val="004E375F"/>
    <w:rsid w:val="00545537"/>
    <w:rsid w:val="00553A3C"/>
    <w:rsid w:val="005C44EF"/>
    <w:rsid w:val="005E4A59"/>
    <w:rsid w:val="006E3E70"/>
    <w:rsid w:val="00733CD8"/>
    <w:rsid w:val="008460F7"/>
    <w:rsid w:val="00875D27"/>
    <w:rsid w:val="009C28BB"/>
    <w:rsid w:val="009D478F"/>
    <w:rsid w:val="00A93739"/>
    <w:rsid w:val="00AA7344"/>
    <w:rsid w:val="00AD7D70"/>
    <w:rsid w:val="00B83448"/>
    <w:rsid w:val="00B83D94"/>
    <w:rsid w:val="00BB422F"/>
    <w:rsid w:val="00BE3701"/>
    <w:rsid w:val="00D3395B"/>
    <w:rsid w:val="00DE3A34"/>
    <w:rsid w:val="00FE742C"/>
    <w:rsid w:val="00FF1860"/>
    <w:rsid w:val="0610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048026"/>
  <w15:chartTrackingRefBased/>
  <w15:docId w15:val="{BC1C56BC-6595-4A49-AE1D-2099A728D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eastAsia="FangSong_GB2312"/>
      <w:kern w:val="2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pPr>
      <w:shd w:val="clear" w:color="auto" w:fill="000080"/>
    </w:p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FooterChar">
    <w:name w:val="Footer Char"/>
    <w:basedOn w:val="DefaultParagraphFont"/>
    <w:link w:val="Footer"/>
    <w:rPr>
      <w:rFonts w:eastAsia="FangSong_GB2312"/>
      <w:kern w:val="2"/>
      <w:sz w:val="18"/>
    </w:rPr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NormalWeb">
    <w:name w:val="Normal (Web)"/>
    <w:basedOn w:val="Normal"/>
    <w:pPr>
      <w:widowControl/>
      <w:spacing w:before="100" w:beforeAutospacing="1" w:after="100" w:afterAutospacing="1"/>
      <w:jc w:val="left"/>
    </w:pPr>
    <w:rPr>
      <w:rFonts w:ascii="SimSun" w:eastAsia="SimSun" w:hAnsi="SimSun"/>
      <w:kern w:val="0"/>
    </w:rPr>
  </w:style>
  <w:style w:type="paragraph" w:styleId="ListParagraph">
    <w:name w:val="List Paragraph"/>
    <w:basedOn w:val="Normal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7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166</Words>
  <Characters>948</Characters>
  <Application>Microsoft Office Word</Application>
  <DocSecurity>0</DocSecurity>
  <PresentationFormat/>
  <Lines>7</Lines>
  <Paragraphs>2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课程设计（大型作业）任务书</vt:lpstr>
    </vt:vector>
  </TitlesOfParts>
  <Manager/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课程设计（大型作业）任务书</dc:title>
  <dc:subject/>
  <dc:creator>雨林木风</dc:creator>
  <cp:keywords/>
  <dc:description/>
  <cp:lastModifiedBy>JT ZMB</cp:lastModifiedBy>
  <cp:revision>19</cp:revision>
  <cp:lastPrinted>2004-12-28T05:49:00Z</cp:lastPrinted>
  <dcterms:created xsi:type="dcterms:W3CDTF">2023-03-04T02:08:00Z</dcterms:created>
  <dcterms:modified xsi:type="dcterms:W3CDTF">2023-11-29T14:44:00Z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FEF6BA9E0DF742CC8E8F4EE0C8CC988B</vt:lpwstr>
  </property>
</Properties>
</file>