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&amp;amp; Transcripts (Part 7)</w:t>
      </w:r>
    </w:p>
    <w:p>
      <w:r>
        <w:t xml:space="preserve">Compiled from Plaud. Includes meeting notes and full transcripts. Being looked at and reviewed.</w:t>
      </w:r>
    </w:p>
    <w:p>
      <w:r>
        <w:t xml:space="preserve">06-24 Pipeline Recovery</w:t>
      </w:r>
    </w:p>
    <w:p>
      <w:r>
        <w:t xml:space="preserve">Plaud file id: de26e83811273041471e1e450789e0f3</w:t>
      </w:r>
    </w:p>
    <w:p>
      <w:r>
        <w:t xml:space="preserve">Notes</w:t>
      </w:r>
    </w:p>
    <w:p>
      <w:r>
        <w:t xml:space="preserve">### Summary</w:t>
      </w:r>
    </w:p>
    <w:p>
      <w:r>
        <w:t xml:space="preserve"># Performance Review and Strategic Planning for Business Growth</w:t>
      </w:r>
    </w:p>
    <w:p>
      <w:r>
        <w:t xml:space="preserve"/>
      </w:r>
    </w:p>
    <w:p>
      <w:r>
        <w:t xml:space="preserve"/>
      </w:r>
    </w:p>
    <w:p>
      <w:r>
        <w:t xml:space="preserve"/>
      </w:r>
    </w:p>
    <w:p>
      <w:r>
        <w:t xml:space="preserve">This transcript captures a comprehensive performance review and strategic planning session aimed at enhancing business generation and establishing consistency. The discussion evaluates current workflow backlogs, drills into lead demographics and performance metrics, and formulates a targeted, technology-driven engagement strategy to improve lead conversion and pipeline value across key branches.</w:t>
      </w:r>
    </w:p>
    <w:p>
      <w:r>
        <w:t xml:space="preserve"/>
      </w:r>
    </w:p>
    <w:p>
      <w:r>
        <w:t xml:space="preserve">---</w:t>
      </w:r>
    </w:p>
    <w:p>
      <w:r>
        <w:t xml:space="preserve"/>
      </w:r>
    </w:p>
    <w:p>
      <w:r>
        <w:t xml:space="preserve">## Initial Case Review and Workflow Backlog</w:t>
      </w:r>
    </w:p>
    <w:p>
      <w:r>
        <w:t xml:space="preserve"/>
      </w:r>
    </w:p>
    <w:p>
      <w:r>
        <w:t xml:space="preserve">The dialogue opened with a review of specific client cases, noting that the mortgage application for Jennifer and Mike was entirely cancelled due to a solicitor failing to receive correspondence, which necessitated manual verification with Santander. Further, a property valuation case was highlighted at £406,000, accompanied by challenges in the valuation process. The team acknowledged the complexities of dealing with clients who work cash-in-hand jobs; whilst these individuals represent potential business, their inability to officially prove their income often fails to satisfy lender requirements. Attention then shifted to internal processes, specifically the discrepancy between workflow systems. The &amp;#x27;Platform&amp;#x27; system is being managed daily and remains up to date, whereas the &amp;#x27;Midas&amp;#x27; system has accrued a significant backlog of overdue tasks. To rectify this and reclaim potential lost opportunities, a steady pace of processing 10 to 11 cases per day is currently underway to clear the Midas pipeline.</w:t>
      </w:r>
    </w:p>
    <w:p>
      <w:r>
        <w:t xml:space="preserve"/>
      </w:r>
    </w:p>
    <w:p>
      <w:r>
        <w:t xml:space="preserve">---</w:t>
      </w:r>
    </w:p>
    <w:p>
      <w:r>
        <w:t xml:space="preserve"/>
      </w:r>
    </w:p>
    <w:p>
      <w:r>
        <w:t xml:space="preserve">## Performance Metrics and Consistency Analysis</w:t>
      </w:r>
    </w:p>
    <w:p>
      <w:r>
        <w:t xml:space="preserve"/>
      </w:r>
    </w:p>
    <w:p>
      <w:r>
        <w:t xml:space="preserve">A detailed analysis of financial and performance metrics revealed that the company anticipates a lack of liquidity until September, primarily due to Q2 outputs being severely impacted by operational constraints. The discussion highlighted a significant gap in protection performance: last year achieved 31% penetration (with 35% of products provided), falling well short of the target team average of just under 60%. The core issue identified is not an inability to sell, but rather an erratic consistency in following procedures, described metaphorically as &amp;quot;the down, the door up, the door up, the door down.&amp;quot; Whilst mortgage deals remain the forefront of the business, the failure to consistently pair them with protection policies leaves the pipeline vulnerable to drying up. Analysing lead conversion, it was noted that out of 408 total leads last year, approximately 95% were not interested in finance as they were already established with a provider. However, the usable source converted at a rate of 25%. To achieve future targets, the agreed baseline capacity requires conducting four appointments a day over a five-day week, with the expectation of speaking to at least three prospects daily to successfully convert one.</w:t>
      </w:r>
    </w:p>
    <w:p>
      <w:r>
        <w:t xml:space="preserve"/>
      </w:r>
    </w:p>
    <w:p>
      <w:r>
        <w:t xml:space="preserve">---</w:t>
      </w:r>
    </w:p>
    <w:p>
      <w:r>
        <w:t xml:space="preserve"/>
      </w:r>
    </w:p>
    <w:p>
      <w:r>
        <w:t xml:space="preserve">## Lead Source and Client Profile Analysis</w:t>
      </w:r>
    </w:p>
    <w:p>
      <w:r>
        <w:t xml:space="preserve"/>
      </w:r>
    </w:p>
    <w:p>
      <w:r>
        <w:t xml:space="preserve">To refine targeting strategies, the team examined business lead sources and defined the optimal client profile. The &amp;quot;West End&amp;quot; branch was universally identified as the most vital and valuable hub for generating high-quality business opportunities, representing the area where the advisor wields the greatest influence. Demographic analysis defined the typical, high-value client as a professional—such as a doctor or an employee at institutions like JP Morgan or Glasgow University—who is often short on time and values alternative, efficient advice capabilities. The financial footprint of this typical client features an average individual income of approximately £50,000 and falls predominantly within the 25 to 40 age demographic, with the 30-35 age bracket forming the largest segment. Furthermore, these professional clients generally pursue average purchase prices ranging between £350,000 and £370,000, require mortgage amounts between £250,000 and £300,000, and typically contribute a deposit of around 20%.</w:t>
      </w:r>
    </w:p>
    <w:p>
      <w:r>
        <w:t xml:space="preserve"/>
      </w:r>
    </w:p>
    <w:p>
      <w:r>
        <w:t xml:space="preserve">---</w:t>
      </w:r>
    </w:p>
    <w:p>
      <w:r>
        <w:t xml:space="preserve"/>
      </w:r>
    </w:p>
    <w:p>
      <w:r>
        <w:t xml:space="preserve">## Strategic Plan to Drive Branch Engagement and Appointments</w:t>
      </w:r>
    </w:p>
    <w:p>
      <w:r>
        <w:t xml:space="preserve"/>
      </w:r>
    </w:p>
    <w:p>
      <w:r>
        <w:t xml:space="preserve">Building upon the client profile insights, a proactive strategy was outlined to elevate lead generation and secure the target volume of appointments from the West End branch. The core of this initiative involves establishing a highly structured and consistent communication routine on Mondays, Wednesdays, and Fridays. This routine will serve to provide the branch team with market updates, reinforce Unique Selling Propositions (USPs), and deliver crucial feedback on lead outcomes to sustain momentum. Emphasising the value of feedback, the team agreed that reporting both successes and failures (such as a lack of applicant documentation or income) is vital for coaching the branch staff. To embed this awareness, a recurring five-minute morning huddle will be implemented to inject structure into the branch environment. Should the branch team struggle to find calendar availability for leads, a safety net protocol is in place whereby they can escalate matters to the broker to assist with outbound calling or schedule management.</w:t>
      </w:r>
    </w:p>
    <w:p>
      <w:r>
        <w:t xml:space="preserve"/>
      </w:r>
    </w:p>
    <w:p>
      <w:r>
        <w:t xml:space="preserve">---</w:t>
      </w:r>
    </w:p>
    <w:p>
      <w:r>
        <w:t xml:space="preserve"/>
      </w:r>
    </w:p>
    <w:p>
      <w:r>
        <w:t xml:space="preserve">## Leveraging Technology and Data for Targeted Outreach</w:t>
      </w:r>
    </w:p>
    <w:p>
      <w:r>
        <w:t xml:space="preserve"/>
      </w:r>
    </w:p>
    <w:p>
      <w:r>
        <w:t xml:space="preserve">The meeting concluded with a discussion on employing data and technology to execute the newly defined engagement strategy efficiently. The team reviewed a system performance report that isolated &amp;quot;best month&amp;quot; data, effectively filtering a massive list of prospects down to a concentrated shortlist of 57 high-potential individuals based on the established financial profiles and deposit sizes. A specific tactic was agreed upon to further isolate first-time buyers from this list for highly focused engagement. Additionally, the adoption of Microsoft Copilot was heavily endorsed. Initially perceived merely as an administrative tool for office staff, Copilot is now being utilised to categorise high-priority correspondence and summarise meetings. The team plans to programme Copilot to automate repetitive tasks, such as drafting fill-in-the-blank email templates for specific lead outcomes and generating regular market updates, thereby drastically improving daily efficiency.</w:t>
      </w:r>
    </w:p>
    <w:p>
      <w:r>
        <w:t xml:space="preserve"/>
      </w:r>
    </w:p>
    <w:p>
      <w:r>
        <w:t xml:space="preserve">---</w:t>
      </w:r>
    </w:p>
    <w:p>
      <w:r>
        <w:t xml:space="preserve"/>
      </w:r>
    </w:p>
    <w:p>
      <w:r>
        <w:t xml:space="preserve">## Action Items</w:t>
      </w:r>
    </w:p>
    <w:p>
      <w:r>
        <w:t xml:space="preserve"/>
      </w:r>
    </w:p>
    <w:p>
      <w:r>
        <w:t xml:space="preserve">**@Craig Roberts**</w:t>
      </w:r>
    </w:p>
    <w:p>
      <w:r>
        <w:t xml:space="preserve">- [ ] Clear the Midas and Platform workflow backlogs by processing 10-11 items per day - [Next Wednesday]</w:t>
      </w:r>
    </w:p>
    <w:p>
      <w:r>
        <w:t xml:space="preserve">- [ ] Maintain daily updates to the &amp;#x27;Platform&amp;#x27; and &amp;#x27;Midas&amp;#x27; workflows by processing tasks systematically as they appear - [TBD]</w:t>
      </w:r>
    </w:p>
    <w:p>
      <w:r>
        <w:t xml:space="preserve">- [ ] Request permission from Anne to facilitate a 5-minute daily morning update meeting (3 days per week) with the branch team to provide market updates and gather lead feedback - [TBD]</w:t>
      </w:r>
    </w:p>
    <w:p>
      <w:r>
        <w:t xml:space="preserve">- [ ] Implement a structured communication routine on Mondays, Wednesdays, and Fridays to distribute market news, reinforce USPs, and deliver specific client feedback via email, copying Bob Duncan and Sean McLennan - [TBD]</w:t>
      </w:r>
    </w:p>
    <w:p>
      <w:r>
        <w:t xml:space="preserve">- [ ] Run the performance report, filter the resulting list for first-time buyers, and add these targeted prospects to the active client contact list - [TBD]</w:t>
      </w:r>
    </w:p>
    <w:p>
      <w:r>
        <w:t xml:space="preserve">- [ ] Escalate specific outbound calling tasks to Sean McLennan or Holly if current workload exceeds capacity - [TBD]</w:t>
      </w:r>
    </w:p>
    <w:p>
      <w:r>
        <w:t xml:space="preserve">- [ ] Experiment with and integrate Microsoft Copilot to automate email management, draft market updates, and summarise daily tasks during quieter periods - [TBD]</w:t>
      </w:r>
    </w:p>
    <w:p>
      <w:r>
        <w:t xml:space="preserve"/>
      </w:r>
    </w:p>
    <w:p>
      <w:r>
        <w:t xml:space="preserve">**@Sean McLennan**</w:t>
      </w:r>
    </w:p>
    <w:p>
      <w:r>
        <w:t xml:space="preserve">- [ ] Monitor daily email updates sent to the branch team by Craig Roberts and actively intervene to assist with appointment scheduling or outbound calling if branch leads cannot find suitable time slots - [TBD]</w:t>
      </w:r>
    </w:p>
    <w:p>
      <w:r>
        <w:t xml:space="preserve"/>
      </w:r>
    </w:p>
    <w:p>
      <w:r>
        <w:t xml:space="preserve">### ADVISER WEEKLY PERFORMANCE &amp;amp; ACTION REVIEW</w:t>
      </w:r>
    </w:p>
    <w:p>
      <w:r>
        <w:t xml:space="preserve"># Weekly Performance Review — Craig Roberts</w:t>
      </w:r>
    </w:p>
    <w:p>
      <w:r>
        <w:t xml:space="preserve">**Review Date:** 24 June 2026</w:t>
      </w:r>
    </w:p>
    <w:p>
      <w:r>
        <w:t xml:space="preserve">**Prepared by:** Bob Duncan</w:t>
      </w:r>
    </w:p>
    <w:p>
      <w:r>
        <w:t xml:space="preserve">---</w:t>
      </w:r>
    </w:p>
    <w:p>
      <w:r>
        <w:t xml:space="preserve">## 1. Follow-Up From Previous Meeting</w:t>
      </w:r>
    </w:p>
    <w:p>
      <w:r>
        <w:t xml:space="preserve">No formally recorded actions from a previous structured review were referenced in this session. The Midas workflow backlog and protection consistency issues are recurring themes that have now been formally actioned for the first time. This review establishes a new baseline and action set going forward.</w:t>
      </w:r>
    </w:p>
    <w:p>
      <w:r>
        <w:t xml:space="preserve">---</w:t>
      </w:r>
    </w:p>
    <w:p>
      <w:r>
        <w:t xml:space="preserve">## 2. Leads Performance Review (With CRM Discipline)</w:t>
      </w:r>
    </w:p>
    <w:p>
      <w:r>
        <w:t xml:space="preserve">### A. Leads — Last Month / Historical</w:t>
      </w:r>
    </w:p>
    <w:p>
      <w:r>
        <w:t xml:space="preserve">- **408 leads** recorded last year from the identified source</w:t>
      </w:r>
    </w:p>
    <w:p>
      <w:r>
        <w:t xml:space="preserve">- Approximately **95%** of leads from this specific source were not relevant to finance (already with a provider or bank)</w:t>
      </w:r>
    </w:p>
    <w:p>
      <w:r>
        <w:t xml:space="preserve">- **~25%** of total leads derived from this source — noted as a positive contribution</w:t>
      </w:r>
    </w:p>
    <w:p>
      <w:r>
        <w:t xml:space="preserve">- **~62%** of leads resulted in contact or attendance</w:t>
      </w:r>
    </w:p>
    <w:p>
      <w:r>
        <w:t xml:space="preserve">- **~41%** converted to a search or DIP stage</w:t>
      </w:r>
    </w:p>
    <w:p>
      <w:r>
        <w:t xml:space="preserve">**What&amp;#x27;s Working Well:**</w:t>
      </w:r>
    </w:p>
    <w:p>
      <w:r>
        <w:t xml:space="preserve">- 25% lead sourcing from one channel is a meaningful contribution</w:t>
      </w:r>
    </w:p>
    <w:p>
      <w:r>
        <w:t xml:space="preserve">- Some Midas leads are re-engaging — at least one confirmed re-engagement noted during the review</w:t>
      </w:r>
    </w:p>
    <w:p>
      <w:r>
        <w:t xml:space="preserve">- A filtered shortlist of **57 contacts** has been identified from a wider dataset, refined by known average deposit, income profile, first-time buyer status, and a property value threshold of **£275,000–£385,000**</w:t>
      </w:r>
    </w:p>
    <w:p>
      <w:r>
        <w:t xml:space="preserve">**What&amp;#x27;s Not Working Well:**</w:t>
      </w:r>
    </w:p>
    <w:p>
      <w:r>
        <w:t xml:space="preserve">- Midas CRM backlog is significant — confirmed at approximately **9+ overdue** at the start of the review period</w:t>
      </w:r>
    </w:p>
    <w:p>
      <w:r>
        <w:t xml:space="preserve">- Leads have gone stale with no follow-up, with material risk that a number have transacted elsewhere</w:t>
      </w:r>
    </w:p>
    <w:p>
      <w:r>
        <w:t xml:space="preserve">- No consistent daily workflow habit established for Midas (Platform workflow is managed daily; Midas was not)</w:t>
      </w:r>
    </w:p>
    <w:p>
      <w:r>
        <w:t xml:space="preserve">- Tasks set for the same day are being actioned one day late on Platform</w:t>
      </w:r>
    </w:p>
    <w:p>
      <w:r>
        <w:t xml:space="preserve">- Notes are not being consistently added to the CRM after contact attempts or conversations</w:t>
      </w:r>
    </w:p>
    <w:p>
      <w:r>
        <w:t xml:space="preserve">- Follow-up call-backs are not reliably tracked — specific dates cited (23rd and 24th June) are present in the system, but the process is not systematic</w:t>
      </w:r>
    </w:p>
    <w:p>
      <w:r>
        <w:t xml:space="preserve">- Previous leads have been dismissed prematurely — one example of a female client previously discounted due to potential relocation abroad has now resurfaced and is actively viewing, illustrating the cost of writing off leads without a structured re-engagement process</w:t>
      </w:r>
    </w:p>
    <w:p>
      <w:r>
        <w:t xml:space="preserve">**Risks / Blockers:**</w:t>
      </w:r>
    </w:p>
    <w:p>
      <w:r>
        <w:t xml:space="preserve">- Estimated **£20,000–£30,000** in potential revenue has likely been lost to other brokers from stale Midas leads</w:t>
      </w:r>
    </w:p>
    <w:p>
      <w:r>
        <w:t xml:space="preserve">- 86% of all mortgages are completed via brokers — meaning the majority of stale leads have almost certainly transacted elsewhere</w:t>
      </w:r>
    </w:p>
    <w:p>
      <w:r>
        <w:t xml:space="preserve">- Without clearing the backlog, the true working pipeline cannot be accurately assessed</w:t>
      </w:r>
    </w:p>
    <w:p>
      <w:r>
        <w:t xml:space="preserve">**Actions Required:**</w:t>
      </w:r>
    </w:p>
    <w:p>
      <w:r>
        <w:t xml:space="preserve">- Craig to contact all overdue Midas leads by phone or email — minimum **10–11 contacts per day** — targeting full clearance by **Wednesday, 01 July 2026**</w:t>
      </w:r>
    </w:p>
    <w:p>
      <w:r>
        <w:t xml:space="preserve">- Any leads with no response after a second attempt to be passed to Holly (admin) for outbound chasing</w:t>
      </w:r>
    </w:p>
    <w:p>
      <w:r>
        <w:t xml:space="preserve">- Craig to run the filtered first-time buyer report (£275,000–£385,000) on his next branch day — **Friday, 27 June 2026**</w:t>
      </w:r>
    </w:p>
    <w:p>
      <w:r>
        <w:t xml:space="preserve">- Add a CRM note against each shortlisted contact confirming who is responsible for calling</w:t>
      </w:r>
    </w:p>
    <w:p>
      <w:r>
        <w:t xml:space="preserve">- Repeat this process every Monday, Tuesday, and Friday — saving and updating the file each visit</w:t>
      </w:r>
    </w:p>
    <w:p>
      <w:r>
        <w:t xml:space="preserve">- If Craig becomes too busy to maintain workflow, he must flag immediately to Sean McLennan or Holly so outbound chasing can be delegated</w:t>
      </w:r>
    </w:p>
    <w:p>
      <w:r>
        <w:t xml:space="preserve">**Action Owner:** Craig Roberts (primary) / Holly — Admin (overflow)</w:t>
      </w:r>
    </w:p>
    <w:p>
      <w:r>
        <w:t xml:space="preserve">**Deadline:** Wednesday, 01 July 2026 (Midas backlog); Friday, 27 June 2026 (filtered report)</w:t>
      </w:r>
    </w:p>
    <w:p>
      <w:r>
        <w:t xml:space="preserve">**Trend Insight:** 🔴 **Declining** — Midas workflow has been neglected over an extended period. The backlog did not develop overnight and the financial cost is material. CRM note discipline is inconsistent. Re-engagement has begun but recovery must be monitored closely.</w:t>
      </w:r>
    </w:p>
    <w:p>
      <w:r>
        <w:t xml:space="preserve">---</w:t>
      </w:r>
    </w:p>
    <w:p>
      <w:r>
        <w:t xml:space="preserve">### B. Leads — This Month</w:t>
      </w:r>
    </w:p>
    <w:p>
      <w:r>
        <w:t xml:space="preserve">**Current Position:**</w:t>
      </w:r>
    </w:p>
    <w:p>
      <w:r>
        <w:t xml:space="preserve">- Craig is currently receiving approximately **3–4 appointments per week** from the West End branch</w:t>
      </w:r>
    </w:p>
    <w:p>
      <w:r>
        <w:t xml:space="preserve">- Total leads received so far this period: **56**, of which **33 came from the West End**</w:t>
      </w:r>
    </w:p>
    <w:p>
      <w:r>
        <w:t xml:space="preserve">- The required target to hit conversion goals is **4 appointments per day across 5 days**</w:t>
      </w:r>
    </w:p>
    <w:p>
      <w:r>
        <w:t xml:space="preserve">- Current run rate of **3.68 appointments per day** falls short of the required volume</w:t>
      </w:r>
    </w:p>
    <w:p>
      <w:r>
        <w:t xml:space="preserve">**What&amp;#x27;s Working Well:**</w:t>
      </w:r>
    </w:p>
    <w:p>
      <w:r>
        <w:t xml:space="preserve">- Craig monitors his diary closely and checks appointment confirmation emails immediately upon receipt</w:t>
      </w:r>
    </w:p>
    <w:p>
      <w:r>
        <w:t xml:space="preserve">- Craig is proactively emailing branch staff and maintaining individual touchpoints with key contacts</w:t>
      </w:r>
    </w:p>
    <w:p>
      <w:r>
        <w:t xml:space="preserve">- Craig is aware of the risk of over-booking and actively manages diary capacity to avoid neglecting booked clients</w:t>
      </w:r>
    </w:p>
    <w:p>
      <w:r>
        <w:t xml:space="preserve">- Recent appointments have shown positive engagement — 4 from a recent session, with 3 described as strongly positive and 2 as active and looking</w:t>
      </w:r>
    </w:p>
    <w:p>
      <w:r>
        <w:t xml:space="preserve">**What&amp;#x27;s Not Working Well:**</w:t>
      </w:r>
    </w:p>
    <w:p>
      <w:r>
        <w:t xml:space="preserve">- Lead volume from the West End branch is insufficient — 33 from West End out of 56 total does not meet the required pipeline feed</w:t>
      </w:r>
    </w:p>
    <w:p>
      <w:r>
        <w:t xml:space="preserve">- Craig has not yet requested a formal standing slot with branch staff for a daily or regular briefing</w:t>
      </w:r>
    </w:p>
    <w:p>
      <w:r>
        <w:t xml:space="preserve">- Engagement with branch contacts has been inconsistent due to internal branch issues (Anne having disputes with staff, poor timing for approach)</w:t>
      </w:r>
    </w:p>
    <w:p>
      <w:r>
        <w:t xml:space="preserve">- No formal feedback loop exists between Craig and referring branch staff regarding lead outcomes</w:t>
      </w:r>
    </w:p>
    <w:p>
      <w:r>
        <w:t xml:space="preserve">- Craig defaults to email communication with branch staff rather than face-to-face structure — useful but insufficient as a standalone approach</w:t>
      </w:r>
    </w:p>
    <w:p>
      <w:r>
        <w:t xml:space="preserve">- Tendency to wait for the &amp;quot;right moment&amp;quot; to engage branch contacts rather than creating the moment</w:t>
      </w:r>
    </w:p>
    <w:p>
      <w:r>
        <w:t xml:space="preserve">**Risks / Blockers:**</w:t>
      </w:r>
    </w:p>
    <w:p>
      <w:r>
        <w:t xml:space="preserve">- Without a structured daily or regular touchpoint with branch staff, lead referral activity will remain inconsistent and volume-dependent on individual goodwill rather than process</w:t>
      </w:r>
    </w:p>
    <w:p>
      <w:r>
        <w:t xml:space="preserve">- If appointment volume does not increase materially before the end of June 2026, the pipeline for July and August will be significantly underfed</w:t>
      </w:r>
    </w:p>
    <w:p>
      <w:r>
        <w:t xml:space="preserve">- Leads not followed up promptly risk disengaging, particularly where diary capacity becomes constrained</w:t>
      </w:r>
    </w:p>
    <w:p>
      <w:r>
        <w:t xml:space="preserve">**Actions Required:**</w:t>
      </w:r>
    </w:p>
    <w:p>
      <w:r>
        <w:t xml:space="preserve">- Craig to ask Anne for **five minutes of branch team time** at the start of a working day — ideally a recurring slot on branch attendance days (Monday, Wednesday, Friday) — by **Wednesday, 01 July 2026**</w:t>
      </w:r>
    </w:p>
    <w:p>
      <w:r>
        <w:t xml:space="preserve">- Craig to send a **weekly update email to all branch staff**, copying in Sean McLennan and Bob Duncan, covering: leads received that week, cases progressed, cases not proceeded and brief reason, marketplace updates, lender news (e.g. HSBC new product), and what the branch team will earn from completed cases — first email by **Monday, 30 June 2026**</w:t>
      </w:r>
    </w:p>
    <w:p>
      <w:r>
        <w:t xml:space="preserve">- Craig to deliver a brief daily update to the branch team each morning he is in branch</w:t>
      </w:r>
    </w:p>
    <w:p>
      <w:r>
        <w:t xml:space="preserve">- Craig to provide **individual outcome feedback** to the specific staff member who referred a lead — positive and negative — to build quality referral behaviour</w:t>
      </w:r>
    </w:p>
    <w:p>
      <w:r>
        <w:t xml:space="preserve">- Craig to identify **Lindsay** as the priority individual relationship to develop — arrange a dedicated five-minute one-to-one with Lindsay by **Wednesday, 01 July 2026**</w:t>
      </w:r>
    </w:p>
    <w:p>
      <w:r>
        <w:t xml:space="preserve">- Sean McLennan to **respond to Craig&amp;#x27;s weekly email** reinforcing availability and access to appointment booking, removing friction for branch staff — weekly from **Monday, 30 June 2026**</w:t>
      </w:r>
    </w:p>
    <w:p>
      <w:r>
        <w:t xml:space="preserve">- Craig to target **one referral per branch staff member per day** as the communicated ambition</w:t>
      </w:r>
    </w:p>
    <w:p>
      <w:r>
        <w:t xml:space="preserve">**Action Owner:** Craig Roberts (primary), Sean McLennan (supporting)</w:t>
      </w:r>
    </w:p>
    <w:p>
      <w:r>
        <w:t xml:space="preserve">**Deadline:** Monday, 30 June 2026 (first weekly email); Wednesday, 01 July 2026 (briefing slot and Lindsay one-to-one)</w:t>
      </w:r>
    </w:p>
    <w:p>
      <w:r>
        <w:t xml:space="preserve">**Trend Insight:** 🔴 **Declining / Stagnant** — Lead volume from the branch is below requirement. Referral activity is relationship-dependent rather than process-driven. No standing briefing structure exists yet.</w:t>
      </w:r>
    </w:p>
    <w:p>
      <w:r>
        <w:t xml:space="preserve">---</w:t>
      </w:r>
    </w:p>
    <w:p>
      <w:r>
        <w:t xml:space="preserve">## 3. &amp;quot;Where Are My Leads?&amp;quot;</w:t>
      </w:r>
    </w:p>
    <w:p>
      <w:r>
        <w:t xml:space="preserve">- Craig acknowledged the backlog reflects a period of neglect on Midas</w:t>
      </w:r>
    </w:p>
    <w:p>
      <w:r>
        <w:t xml:space="preserve">- The gap between leads received and leads actively worked is a significant pipeline and revenue risk</w:t>
      </w:r>
    </w:p>
    <w:p>
      <w:r>
        <w:t xml:space="preserve">- Craig self-identified that the lost leads could represent **£30,000 in business** at an average case value of approximately **£1,500 per client**, across roughly 20 active opportunities</w:t>
      </w:r>
    </w:p>
    <w:p>
      <w:r>
        <w:t xml:space="preserve">- Bob confirmed this directly: the missing pipeline piece sits at approximately **£20,000–£30,000**, meaning Craig is currently behind target by that margin and needs to identify how to recover it</w:t>
      </w:r>
    </w:p>
    <w:p>
      <w:r>
        <w:t xml:space="preserve">- Bob has already added notes to the CRM identifying clients he believes are strong opportunities for Craig&amp;#x27;s diary and call-out list</w:t>
      </w:r>
    </w:p>
    <w:p>
      <w:r>
        <w:t xml:space="preserve">**Trend Insight:** 🔴 **Declining** — Lead handling has been inconsistent. A recovery plan is now in place but execution must be monitored closely.</w:t>
      </w:r>
    </w:p>
    <w:p>
      <w:r>
        <w:t xml:space="preserve">---</w:t>
      </w:r>
    </w:p>
    <w:p>
      <w:r>
        <w:t xml:space="preserve">## 4. Applications in Progress</w:t>
      </w:r>
    </w:p>
    <w:p>
      <w:r>
        <w:t xml:space="preserve">### Jennifer and Mike — Santander</w:t>
      </w:r>
    </w:p>
    <w:p>
      <w:r>
        <w:t xml:space="preserve">- Application was **fully cancelled**</w:t>
      </w:r>
    </w:p>
    <w:p>
      <w:r>
        <w:t xml:space="preserve">- Cancellation confirmed to the solicitor by Sean McLennan</w:t>
      </w:r>
    </w:p>
    <w:p>
      <w:r>
        <w:t xml:space="preserve">- The solicitor had not initially received the cancellation email — Sean McLennan followed up directly to confirm</w:t>
      </w:r>
    </w:p>
    <w:p>
      <w:r>
        <w:t xml:space="preserve">- **Valuation came in at £400,000** against an expected figure of approximately **£406,000** at the point of the original application (approximately two months prior)</w:t>
      </w:r>
    </w:p>
    <w:p>
      <w:r>
        <w:t xml:space="preserve">- The clients were previously advised to consider a tracker remortgage but did not proceed — they are now on the SVR</w:t>
      </w:r>
    </w:p>
    <w:p>
      <w:r>
        <w:t xml:space="preserve">- Clients are reportedly **not willing to go onto the tracker** at present</w:t>
      </w:r>
    </w:p>
    <w:p>
      <w:r>
        <w:t xml:space="preserve">**Actions Required:**</w:t>
      </w:r>
    </w:p>
    <w:p>
      <w:r>
        <w:t xml:space="preserve">- Sean McLennan to contact Santander to explore whether the application can be **reopened**, given it was cancelled only weeks ago — by **Friday, 26 June 2026**</w:t>
      </w:r>
    </w:p>
    <w:p>
      <w:r>
        <w:t xml:space="preserve">- Sean McLennan to update CRM with outcome of Santander call — by **Friday, 26 June 2026**</w:t>
      </w:r>
    </w:p>
    <w:p>
      <w:r>
        <w:t xml:space="preserve">**Action Owner:** Sean McLennan</w:t>
      </w:r>
    </w:p>
    <w:p>
      <w:r>
        <w:t xml:space="preserve">**Deadline:** Friday, 26 June 2026</w:t>
      </w:r>
    </w:p>
    <w:p>
      <w:r>
        <w:t xml:space="preserve">**Trend Insight:** 🟡 **Risk** — Valuation shortfall and client reluctance to act on prior advice has stalled this case. Opportunity to recover exists if Santander will reopen.</w:t>
      </w:r>
    </w:p>
    <w:p>
      <w:r>
        <w:t xml:space="preserve">---</w:t>
      </w:r>
    </w:p>
    <w:p>
      <w:r>
        <w:t xml:space="preserve">### Alf McGee</w:t>
      </w:r>
    </w:p>
    <w:p>
      <w:r>
        <w:t xml:space="preserve">- Alf McGee is confirmed in Craig&amp;#x27;s diary — a positive example of diary discipline</w:t>
      </w:r>
    </w:p>
    <w:p>
      <w:r>
        <w:t xml:space="preserve">- Outcome must be logged in CRM</w:t>
      </w:r>
    </w:p>
    <w:p>
      <w:r>
        <w:t xml:space="preserve">**Actions Required:**</w:t>
      </w:r>
    </w:p>
    <w:p>
      <w:r>
        <w:t xml:space="preserve">- Craig to confirm Alf McGee appointment is progressing and log outcome in CRM — by **Friday, 27 June 2026**</w:t>
      </w:r>
    </w:p>
    <w:p>
      <w:r>
        <w:t xml:space="preserve">**Action Owner:** Craig Roberts</w:t>
      </w:r>
    </w:p>
    <w:p>
      <w:r>
        <w:t xml:space="preserve">**Deadline:** Friday, 27 June 2026</w:t>
      </w:r>
    </w:p>
    <w:p>
      <w:r>
        <w:t xml:space="preserve">---</w:t>
      </w:r>
    </w:p>
    <w:p>
      <w:r>
        <w:t xml:space="preserve">### First Home Fund Client (Cladding Property)</w:t>
      </w:r>
    </w:p>
    <w:p>
      <w:r>
        <w:t xml:space="preserve">- Documents being chased for First Home Fund application following a cladding issue on the original property</w:t>
      </w:r>
    </w:p>
    <w:p>
      <w:r>
        <w:t xml:space="preserve">**Actions Required:**</w:t>
      </w:r>
    </w:p>
    <w:p>
      <w:r>
        <w:t xml:space="preserve">- Craig to continue chasing documents for First Home Fund application</w:t>
      </w:r>
    </w:p>
    <w:p>
      <w:r>
        <w:t xml:space="preserve">**Action Owner:** Craig Roberts</w:t>
      </w:r>
    </w:p>
    <w:p>
      <w:r>
        <w:t xml:space="preserve">**Deadline:** Ongoing</w:t>
      </w:r>
    </w:p>
    <w:p>
      <w:r>
        <w:t xml:space="preserve">---</w:t>
      </w:r>
    </w:p>
    <w:p>
      <w:r>
        <w:t xml:space="preserve">### Unnamed Female Client (Previously Dismissed — Potential Relocation Abroad)</w:t>
      </w:r>
    </w:p>
    <w:p>
      <w:r>
        <w:t xml:space="preserve">- Previously discounted as a lead due to potential relocation abroad</w:t>
      </w:r>
    </w:p>
    <w:p>
      <w:r>
        <w:t xml:space="preserve">- Now re-engaging and actively viewing properties</w:t>
      </w:r>
    </w:p>
    <w:p>
      <w:r>
        <w:t xml:space="preserve">- Demonstrates the risk of writing off leads without a structured re-engagement date</w:t>
      </w:r>
    </w:p>
    <w:p>
      <w:r>
        <w:t xml:space="preserve">**Actions Required:**</w:t>
      </w:r>
    </w:p>
    <w:p>
      <w:r>
        <w:t xml:space="preserve">- Craig to re-engage this client and log outcome in CRM — by **Monday, 30 June 2026**</w:t>
      </w:r>
    </w:p>
    <w:p>
      <w:r>
        <w:t xml:space="preserve">**Action Owner:** Craig Roberts</w:t>
      </w:r>
    </w:p>
    <w:p>
      <w:r>
        <w:t xml:space="preserve">**Deadline:** Monday, 30 June 2026</w:t>
      </w:r>
    </w:p>
    <w:p>
      <w:r>
        <w:t xml:space="preserve">---</w:t>
      </w:r>
    </w:p>
    <w:p>
      <w:r>
        <w:t xml:space="preserve">## 5. Protection in Progress</w:t>
      </w:r>
    </w:p>
    <w:p>
      <w:r>
        <w:t xml:space="preserve">- Protection written business: **31% of mortgage cases** (last year)</w:t>
      </w:r>
    </w:p>
    <w:p>
      <w:r>
        <w:t xml:space="preserve">- Practice target / benchmark: approximately **35–37%**</w:t>
      </w:r>
    </w:p>
    <w:p>
      <w:r>
        <w:t xml:space="preserve">- Team average: approximately **60%**</w:t>
      </w:r>
    </w:p>
    <w:p>
      <w:r>
        <w:t xml:space="preserve">- **Significant gap** exists between Craig&amp;#x27;s protection attachment rate and the team average — currently running at approximately half the team benchmark</w:t>
      </w:r>
    </w:p>
    <w:p>
      <w:r>
        <w:t xml:space="preserve">**What&amp;#x27;s Working Well:**</w:t>
      </w:r>
    </w:p>
    <w:p>
      <w:r>
        <w:t xml:space="preserve">- When clients are engaged and bought in, protection sales do convert</w:t>
      </w:r>
    </w:p>
    <w:p>
      <w:r>
        <w:t xml:space="preserve">- Some strong peak months recorded historically</w:t>
      </w:r>
    </w:p>
    <w:p>
      <w:r>
        <w:t xml:space="preserve">**What&amp;#x27;s Not Working Well:**</w:t>
      </w:r>
    </w:p>
    <w:p>
      <w:r>
        <w:t xml:space="preserve">- Protection results are **highly inconsistent month to month** — described as &amp;quot;all over the place&amp;quot; during the review</w:t>
      </w:r>
    </w:p>
    <w:p>
      <w:r>
        <w:t xml:space="preserve">- The inconsistency indicates the protection conversation is **not being applied as a consistent process** across all mortgage cases</w:t>
      </w:r>
    </w:p>
    <w:p>
      <w:r>
        <w:t xml:space="preserve">- The number of mortgage deals written significantly outpaces the number of protection policies placed</w:t>
      </w:r>
    </w:p>
    <w:p>
      <w:r>
        <w:t xml:space="preserve">- Forecast reliability is poor — too many months showing amber/green projections that do not convert to actual written protection business</w:t>
      </w:r>
    </w:p>
    <w:p>
      <w:r>
        <w:t xml:space="preserve">- No structured protection booking process is currently confirmed following appointment conversions</w:t>
      </w:r>
    </w:p>
    <w:p>
      <w:r>
        <w:t xml:space="preserve">**Risks / Blockers:**</w:t>
      </w:r>
    </w:p>
    <w:p>
      <w:r>
        <w:t xml:space="preserve">- Without consistent protection attachment, the pipeline dries up and income becomes unpredictable</w:t>
      </w:r>
    </w:p>
    <w:p>
      <w:r>
        <w:t xml:space="preserve">- Craig is behind protection pace for the year already as of June 2026</w:t>
      </w:r>
    </w:p>
    <w:p>
      <w:r>
        <w:t xml:space="preserve">- Q2 output has been materially impacted — no significant banked income expected until September 2026</w:t>
      </w:r>
    </w:p>
    <w:p>
      <w:r>
        <w:t xml:space="preserve">**Actions Required:**</w:t>
      </w:r>
    </w:p>
    <w:p>
      <w:r>
        <w:t xml:space="preserve">- Craig to review protection cases one by one to identify where the conversation happened but did not convert, versus where the conversation was not had at all — by **Tuesday, 30 June 2026**</w:t>
      </w:r>
    </w:p>
    <w:p>
      <w:r>
        <w:t xml:space="preserve">- Craig to implement a consistent protection process for every mortgage case going forward — non-negotiable</w:t>
      </w:r>
    </w:p>
    <w:p>
      <w:r>
        <w:t xml:space="preserve">- Craig to book and chase protection follow-up on all appointment conversions — ongoing</w:t>
      </w:r>
    </w:p>
    <w:p>
      <w:r>
        <w:t xml:space="preserve">- Bob Duncan to confirm the agreed protection conversation framework/process so Craig has a consistent structure to follow — by **Tuesday, 30 June 2026**</w:t>
      </w:r>
    </w:p>
    <w:p>
      <w:r>
        <w:t xml:space="preserve">**Action Owner:** Craig Roberts / Bob Duncan</w:t>
      </w:r>
    </w:p>
    <w:p>
      <w:r>
        <w:t xml:space="preserve">**Deadline:** Tuesday, 30 June 2026</w:t>
      </w:r>
    </w:p>
    <w:p>
      <w:r>
        <w:t xml:space="preserve">**Trend Insight:** 🔴 **Stagnant / Declining** — Protection attachment has not improved meaningfully. The inconsistency pattern suggests a process issue rather than a capability issue. This must be treated as a priority behaviour change.</w:t>
      </w:r>
    </w:p>
    <w:p>
      <w:r>
        <w:t xml:space="preserve">---</w:t>
      </w:r>
    </w:p>
    <w:p>
      <w:r>
        <w:t xml:space="preserve">## 6. Written Business — This Month</w:t>
      </w:r>
    </w:p>
    <w:p>
      <w:r>
        <w:t xml:space="preserve">- Written business is behind pace for June 2026</w:t>
      </w:r>
    </w:p>
    <w:p>
      <w:r>
        <w:t xml:space="preserve">- Craig is behind on purchase cases and behind on banked business simultaneously — a compounding revenue risk</w:t>
      </w:r>
    </w:p>
    <w:p>
      <w:r>
        <w:t xml:space="preserve">- Protection written business is below both personal trend and team benchmark</w:t>
      </w:r>
    </w:p>
    <w:p>
      <w:r>
        <w:t xml:space="preserve">- Q2 overall has underperformed — pipeline impact means **no significant banked income is expected until September 2026**</w:t>
      </w:r>
    </w:p>
    <w:p>
      <w:r>
        <w:t xml:space="preserve">**Trend Insight:** 🔴 **Declining** — The combination of stale leads, inconsistent protection attachment, and Q2 slippage has created a material shortfall heading into Q3.</w:t>
      </w:r>
    </w:p>
    <w:p>
      <w:r>
        <w:t xml:space="preserve">---</w:t>
      </w:r>
    </w:p>
    <w:p>
      <w:r>
        <w:t xml:space="preserve">## 7. Banked Business — This Month</w:t>
      </w:r>
    </w:p>
    <w:p>
      <w:r>
        <w:t xml:space="preserve">- Craig is confirmed behind on banked business</w:t>
      </w:r>
    </w:p>
    <w:p>
      <w:r>
        <w:t xml:space="preserve">- No specific written figures were presented in this session — to be reviewed with specific numbers at the next weekly review</w:t>
      </w:r>
    </w:p>
    <w:p>
      <w:r>
        <w:t xml:space="preserve">- Without a rapid increase in appointment volume and conversion, there is no realistic path to recovering the shortfall within June 2026</w:t>
      </w:r>
    </w:p>
    <w:p>
      <w:r>
        <w:t xml:space="preserve">**Actions Required:**</w:t>
      </w:r>
    </w:p>
    <w:p>
      <w:r>
        <w:t xml:space="preserve">- Pipeline and written business figures to be reviewed at the next weekly session with specific numbers — **Wednesday, 01 July 2026**</w:t>
      </w:r>
    </w:p>
    <w:p>
      <w:r>
        <w:t xml:space="preserve">- Craig to ensure all active cases and pipeline entries are up to date in CRM ahead of next review</w:t>
      </w:r>
    </w:p>
    <w:p>
      <w:r>
        <w:t xml:space="preserve">**Action Owner:** Craig Roberts / Bob Duncan</w:t>
      </w:r>
    </w:p>
    <w:p>
      <w:r>
        <w:t xml:space="preserve">**Deadline:** Wednesday, 01 July 2026</w:t>
      </w:r>
    </w:p>
    <w:p>
      <w:r>
        <w:t xml:space="preserve">**Trend Insight:** 🔴 **Declining** — Behind on purchase and banked metrics with limited pipeline volume to recover position within the current month.</w:t>
      </w:r>
    </w:p>
    <w:p>
      <w:r>
        <w:t xml:space="preserve">---</w:t>
      </w:r>
    </w:p>
    <w:p>
      <w:r>
        <w:t xml:space="preserve">## 10. Projected Income</w:t>
      </w:r>
    </w:p>
    <w:p>
      <w:r>
        <w:t xml:space="preserve">- Pipeline vs budget: Craig is currently **behind target**</w:t>
      </w:r>
    </w:p>
    <w:p>
      <w:r>
        <w:t xml:space="preserve">- Identified shortfall: approximately **£20,000–£30,000** — representing the lost Midas lead opportunity</w:t>
      </w:r>
    </w:p>
    <w:p>
      <w:r>
        <w:t xml:space="preserve">- Target pipeline required: **£17,500** to be on track</w:t>
      </w:r>
    </w:p>
    <w:p>
      <w:r>
        <w:t xml:space="preserve">- Q2 output has been suppressed — recovery is required across July–September 2026</w:t>
      </w:r>
    </w:p>
    <w:p>
      <w:r>
        <w:t xml:space="preserve">- Craig&amp;#x27;s confirmed average transaction value sits at **£350,000–£370,000**, with his strongest client demographic being professionals — specifically JP Morgan, Glasgow University, and medical professionals (doctors)</w:t>
      </w:r>
    </w:p>
    <w:p>
      <w:r>
        <w:t xml:space="preserve">- Average client profile: combined household income approximately **£100,000–£126,000**, average mortgage **£250,000–£300,000**, average deposit approximately **20%**, average purchase price approximately **£375,000**</w:t>
      </w:r>
    </w:p>
    <w:p>
      <w:r>
        <w:t xml:space="preserve">**Plan to Close the Gap:**</w:t>
      </w:r>
    </w:p>
    <w:p>
      <w:r>
        <w:t xml:space="preserve">- Clear Midas backlog and re-engage all dormant leads by **Wednesday, 01 July 2026**</w:t>
      </w:r>
    </w:p>
    <w:p>
      <w:r>
        <w:t xml:space="preserve">- Increase protection attachment rate to reduce revenue inconsistency</w:t>
      </w:r>
    </w:p>
    <w:p>
      <w:r>
        <w:t xml:space="preserve">- Formalise West End branch referral structure as the highest-value opportunity for new business</w:t>
      </w:r>
    </w:p>
    <w:p>
      <w:r>
        <w:t xml:space="preserve">- Referral-based clients and solicitor-referred cases to be prioritised in diary management</w:t>
      </w:r>
    </w:p>
    <w:p>
      <w:r>
        <w:t xml:space="preserve">- Leverage client profile data (combined income ~£100,000, average mortgage ~£300,000, ~20% deposit) as a compelling referral pitch to branch staff</w:t>
      </w:r>
    </w:p>
    <w:p>
      <w:r>
        <w:t xml:space="preserve">**Trend Insight:** 🔴 **Declining** — Shortfall is known and quantified. Recovery is possible but requires consistent execution over the next 6–8 weeks.</w:t>
      </w:r>
    </w:p>
    <w:p>
      <w:r>
        <w:t xml:space="preserve">---</w:t>
      </w:r>
    </w:p>
    <w:p>
      <w:r>
        <w:t xml:space="preserve">## 11. Overall Performance Diagnosis</w:t>
      </w:r>
    </w:p>
    <w:p>
      <w:r>
        <w:t xml:space="preserve">**Adviser Strengths:**</w:t>
      </w:r>
    </w:p>
    <w:p>
      <w:r>
        <w:t xml:space="preserve">- Craig demonstrates self-awareness about the backlog and has a plan to address it</w:t>
      </w:r>
    </w:p>
    <w:p>
      <w:r>
        <w:t xml:space="preserve">- Platform workflow is managed consistently on a daily basis — this habit exists and can be replicated for Midas</w:t>
      </w:r>
    </w:p>
    <w:p>
      <w:r>
        <w:t xml:space="preserve">- When protection conversations are had and clients are engaged, conversion does happen</w:t>
      </w:r>
    </w:p>
    <w:p>
      <w:r>
        <w:t xml:space="preserve">- Strong clarity on target client profile and geographic focus — West End aligns with strongest historical conversion results</w:t>
      </w:r>
    </w:p>
    <w:p>
      <w:r>
        <w:t xml:space="preserve">- Good awareness of pipeline names and prior contact history (e.g. Alf McGee, re-engaging female client)</w:t>
      </w:r>
    </w:p>
    <w:p>
      <w:r>
        <w:t xml:space="preserve">- Open and receptive to coaching, technology adoption, and process change</w:t>
      </w:r>
    </w:p>
    <w:p>
      <w:r>
        <w:t xml:space="preserve">- Has begun proactive communication with branch staff via email without being prompted</w:t>
      </w:r>
    </w:p>
    <w:p>
      <w:r>
        <w:t xml:space="preserve">- Sean McLennan demonstrated proactive follow-through on the Jennifer and Mike cancellation with the solicitor</w:t>
      </w:r>
    </w:p>
    <w:p>
      <w:r>
        <w:t xml:space="preserve">**Main Risks:**</w:t>
      </w:r>
    </w:p>
    <w:p>
      <w:r>
        <w:t xml:space="preserve">- Midas backlog represents up to **£30,000 in lost or at-risk revenue**</w:t>
      </w:r>
    </w:p>
    <w:p>
      <w:r>
        <w:t xml:space="preserve">- Protection attachment rate is significantly below team average — currently around half the team benchmark at 31% vs 60%</w:t>
      </w:r>
    </w:p>
    <w:p>
      <w:r>
        <w:t xml:space="preserve">- Q2 pipeline output is suppressed with no material banked income expected until September 2026</w:t>
      </w:r>
    </w:p>
    <w:p>
      <w:r>
        <w:t xml:space="preserve">- Jennifer and Mike case is stalled pending Santander response on potential reopening</w:t>
      </w:r>
    </w:p>
    <w:p>
      <w:r>
        <w:t xml:space="preserve">- Lead volume from the West End is structurally insufficient — referral activity relies on informal contact rather than a repeatable process</w:t>
      </w:r>
    </w:p>
    <w:p>
      <w:r>
        <w:t xml:space="preserve">- No standing branch briefing slot established — identified as the single biggest blocker to pipeline growth</w:t>
      </w:r>
    </w:p>
    <w:p>
      <w:r>
        <w:t xml:space="preserve">- Feedback loop to branch staff on lead outcomes does not currently exist, which limits referral quality over time</w:t>
      </w:r>
    </w:p>
    <w:p>
      <w:r>
        <w:t xml:space="preserve">**Behaviour Patterns:**</w:t>
      </w:r>
    </w:p>
    <w:p>
      <w:r>
        <w:t xml:space="preserve">- Craig has a clear tendency to maintain the tools he checks daily (Platform) and allow the ones he does not check daily (Midas) to drift — this is a discipline gap, not a capability gap</w:t>
      </w:r>
    </w:p>
    <w:p>
      <w:r>
        <w:t xml:space="preserve">- Protection inconsistency suggests the conversation is being applied selectively rather than as a non-negotiable step in every case</w:t>
      </w:r>
    </w:p>
    <w:p>
      <w:r>
        <w:t xml:space="preserve">- Prioritisation of new leads over follow-up of existing warm pipeline has cost material revenue</w:t>
      </w:r>
    </w:p>
    <w:p>
      <w:r>
        <w:t xml:space="preserve">- Craig defaults to email communication with branch staff rather than face-to-face structure — useful but insufficient as a standalone approach</w:t>
      </w:r>
    </w:p>
    <w:p>
      <w:r>
        <w:t xml:space="preserve">- Tendency to wait for the &amp;quot;right moment&amp;quot; to engage branch contacts rather than creating the moment</w:t>
      </w:r>
    </w:p>
    <w:p>
      <w:r>
        <w:t xml:space="preserve">- Craig relies too heavily on informal memory rather than structured CRM and diary management — consistency is the primary development area</w:t>
      </w:r>
    </w:p>
    <w:p>
      <w:r>
        <w:t xml:space="preserve">**Accountability Concerns:**</w:t>
      </w:r>
    </w:p>
    <w:p>
      <w:r>
        <w:t xml:space="preserve">- Midas backlog should have been flagged and actioned earlier — this is a recurring theme</w:t>
      </w:r>
    </w:p>
    <w:p>
      <w:r>
        <w:t xml:space="preserve">- Protection process needs to be enforced as a standard, not left to individual judgement case by case</w:t>
      </w:r>
    </w:p>
    <w:p>
      <w:r>
        <w:t xml:space="preserve">- CRM note discipline must be enforced — leads not updated after contact is a systemic risk</w:t>
      </w:r>
    </w:p>
    <w:p>
      <w:r>
        <w:t xml:space="preserve">**Where Management Support Is Required:**</w:t>
      </w:r>
    </w:p>
    <w:p>
      <w:r>
        <w:t xml:space="preserve">- Bob Duncan to confirm the agreed protection process/framework for Craig to follow consistently</w:t>
      </w:r>
    </w:p>
    <w:p>
      <w:r>
        <w:t xml:space="preserve">- Bob Duncan to review West End branch strategy and agree a focused diary approach</w:t>
      </w:r>
    </w:p>
    <w:p>
      <w:r>
        <w:t xml:space="preserve">- Bob Duncan to arrange a Copilot set-up call with Ann to support Craig&amp;#x27;s adoption</w:t>
      </w:r>
    </w:p>
    <w:p>
      <w:r>
        <w:t xml:space="preserve">- Sean McLennan to actively reinforce Craig&amp;#x27;s weekly branch communications with a follow-up message to branch staff</w:t>
      </w:r>
    </w:p>
    <w:p>
      <w:r>
        <w:t xml:space="preserve">- Admin support (Holly) to be available for overflow outbound chasing when Craig is at capacity</w:t>
      </w:r>
    </w:p>
    <w:p>
      <w:r>
        <w:t xml:space="preserve">- Bob Duncan / management to monitor whether the morning briefing slot is secured and whether lead volume improves week-on-week from **Wednesday, 01 July 2026**</w:t>
      </w:r>
    </w:p>
    <w:p>
      <w:r>
        <w:t xml:space="preserve">---</w:t>
      </w:r>
    </w:p>
    <w:p>
      <w:r>
        <w:t xml:space="preserve">## Technology — Microsoft Copilot</w:t>
      </w:r>
    </w:p>
    <w:p>
      <w:r>
        <w:t xml:space="preserve">Craig acknowledged awareness of Copilot but confirmed limited use to date. Bob demonstrated how Copilot can be configured to:</w:t>
      </w:r>
    </w:p>
    <w:p>
      <w:r>
        <w:t xml:space="preserve">- Automatically summarise daily meetings and scheduled diary activity</w:t>
      </w:r>
    </w:p>
    <w:p>
      <w:r>
        <w:t xml:space="preserve">- Prioritise incoming emails by importance and contact relationship</w:t>
      </w:r>
    </w:p>
    <w:p>
      <w:r>
        <w:t xml:space="preserve">- Generate mortgage market headline summaries on branch days (Monday, Tuesday, Friday)</w:t>
      </w:r>
    </w:p>
    <w:p>
      <w:r>
        <w:t xml:space="preserve">- Draft templated emails with lead and outcome fields left blank for Craig to complete and send</w:t>
      </w:r>
    </w:p>
    <w:p>
      <w:r>
        <w:t xml:space="preserve">**Actions Agreed:**</w:t>
      </w:r>
    </w:p>
    <w:p>
      <w:r>
        <w:t xml:space="preserve">- Craig to explore and configure Copilot during a quieter period — by **Friday, 27 June 2026**</w:t>
      </w:r>
    </w:p>
    <w:p>
      <w:r>
        <w:t xml:space="preserve">- Bob to arrange a call with Ann to support Craig&amp;#x27;s Copilot set-up — by **Friday, 27 June 2026**</w:t>
      </w:r>
    </w:p>
    <w:p>
      <w:r>
        <w:t xml:space="preserve">- Craig to use Copilot to assist with CRM updates and email communications going forward</w:t>
      </w:r>
    </w:p>
    <w:p>
      <w:r>
        <w:t xml:space="preserve">---</w:t>
      </w:r>
    </w:p>
    <w:p>
      <w:r>
        <w:t xml:space="preserve">## 12. Master Action List</w:t>
      </w:r>
    </w:p>
    <w:p>
      <w:r>
        <w:t xml:space="preserve">| Action | Client / Area | Owner | Deadline | Risk if Not Done |</w:t>
      </w:r>
    </w:p>
    <w:p>
      <w:r>
        <w:t xml:space="preserve">| --- | --- | --- | --- | --- |</w:t>
      </w:r>
    </w:p>
    <w:p>
      <w:r>
        <w:t xml:space="preserve">| Contact all overdue Midas leads — phone or email — minimum 10–11 per day | Midas backlog | Craig Roberts | Wednesday, 01 July 2026 | Up to £30,000 in revenue lost permanently to other brokers |</w:t>
      </w:r>
    </w:p>
    <w:p>
      <w:r>
        <w:t xml:space="preserve">| Pass non-responsive Midas leads to Holly / admin for outbound chasing | Midas overflow leads | Craig Roberts → Holly / Admin | Ongoing from 24 June 2026 | Leads continue to drift and transact elsewhere |</w:t>
      </w:r>
    </w:p>
    <w:p>
      <w:r>
        <w:t xml:space="preserve">| Flag immediately to Sean McLennan or Holly if capacity becomes an issue | Workflow management | Craig Roberts | Ongoing | CRM falls behind again; pipeline visibility lost |</w:t>
      </w:r>
    </w:p>
    <w:p>
      <w:r>
        <w:t xml:space="preserve">| Maintain daily Midas workflow check once backlog is cleared | Midas CRM | Craig Roberts | From Wednesday, 01 July 2026 | Backlog rebuilds; same issue recurs |</w:t>
      </w:r>
    </w:p>
    <w:p>
      <w:r>
        <w:t xml:space="preserve">| Run filtered first-time buyer report (£275,000–£385,000) and add CRM notes | Shortlist of 57 contacts | Craig Roberts | Friday, 27 June 2026 | Leads go cold; no structured pipeline |</w:t>
      </w:r>
    </w:p>
    <w:p>
      <w:r>
        <w:t xml:space="preserve">| Add CRM note for each shortlisted contact confirming caller responsibility | All shortlisted leads | Craig Roberts | Friday, 27 June 2026 | Ownership gaps; missed follow-ups |</w:t>
      </w:r>
    </w:p>
    <w:p>
      <w:r>
        <w:t xml:space="preserve">| Repeat CRM report and update process every Monday, Tuesday, and Friday | Ongoing lead list | Craig Roberts | Every branch day from Monday, 30 June 2026 | Pipeline drift; stale statuses |</w:t>
      </w:r>
    </w:p>
    <w:p>
      <w:r>
        <w:t xml:space="preserve">| Contact Santander to explore reopening Jennifer and Mike&amp;#x27;s application | Jennifer and Mike — Santander | Sean McLennan | Friday, 26 June 2026 | Case remains stalled; clients on SVR with no resolution |</w:t>
      </w:r>
    </w:p>
    <w:p>
      <w:r>
        <w:t xml:space="preserve">| Update CRM with outcome of Santander call re Jennifer and Mike | Jennifer and Mike | Sean McLennan | Friday, 26 June 2026 | No audit trail; case ownership unclear |</w:t>
      </w:r>
    </w:p>
    <w:p>
      <w:r>
        <w:t xml:space="preserve">| Confirm Alf McGee appointment is progressing and log outcome in CRM | Alf McGee | Craig Roberts | Friday, 27 June 2026 | No outcome recorded; pipeline gap |</w:t>
      </w:r>
    </w:p>
    <w:p>
      <w:r>
        <w:t xml:space="preserve">| Re-engage previously dismissed lead (female client returning from potential relocation) | Unnamed female client | Craig Roberts | Monday, 30 June 2026 | Warm lead lost to competitor |</w:t>
      </w:r>
    </w:p>
    <w:p>
      <w:r>
        <w:t xml:space="preserve">| Chase documents for First Home Fund application following cladding issue | First Home Fund client | Craig Roberts | Ongoing | Application stalls; client disengages |</w:t>
      </w:r>
    </w:p>
    <w:p>
      <w:r>
        <w:t xml:space="preserve">| Review protection cases individually — identify missed conversations vs non-conversions | Protection pipeline | Craig Roberts | Tuesday, 30 June 2026 | Continued inconsistency; attachment rate remains below benchmark |</w:t>
      </w:r>
    </w:p>
    <w:p>
      <w:r>
        <w:t xml:space="preserve">| Implement consistent protection conversation process for every mortgage case going forward | All active cases | Craig Roberts | Immediate | Protection income remains unpredictable; pipeline dries up |</w:t>
      </w:r>
    </w:p>
    <w:p>
      <w:r>
        <w:t xml:space="preserve">| Book and chase protection follow-up on all appointment conversions | All converted leads | Craig Roberts | Ongoing | Revenue loss; compliance risk |</w:t>
      </w:r>
    </w:p>
    <w:p>
      <w:r>
        <w:t xml:space="preserve">| Confirm agreed protection process / framework for Craig Roberts | Protection process | Bob Duncan | Tuesday, 30 June 2026 | Craig cannot implement consistently without a defined structure |</w:t>
      </w:r>
    </w:p>
    <w:p>
      <w:r>
        <w:t xml:space="preserve">| Ask Anne for a five-minute standing briefing slot with branch team on attendance days | West End Branch | Craig Roberts | Wednesday, 01 July 2026 | No structured referral channel; lead volume remains stagnant |</w:t>
      </w:r>
    </w:p>
    <w:p>
      <w:r>
        <w:t xml:space="preserve">| Set up recurring diary entry for daily branch briefing | West End Branch | Craig Roberts | Wednesday, 01 July 2026 | Briefings missed; momentum lost |</w:t>
      </w:r>
    </w:p>
    <w:p>
      <w:r>
        <w:t xml:space="preserve">| Send first weekly branch update email covering leads, outcomes, marketplace news, lender updates, and earnings reminder — copy Bob Duncan and Sean | West End Branch | Craig Roberts | Monday, 30 June 2026 | Branch staff disengaged; referral quality and volume decline |</w:t>
      </w:r>
    </w:p>
    <w:p>
      <w:r>
        <w:t xml:space="preserve">| Sean to respond to Craig&amp;#x27;s weekly email confirming appointment availability and supporting the referral message | West End Branch | Sean McLennan | Weekly from Monday, 30 June 2026 | Branch staff receive no reinforcement; Craig&amp;#x27;s message loses authority |</w:t>
      </w:r>
    </w:p>
    <w:p>
      <w:r>
        <w:t xml:space="preserve">| Arrange dedicated five-minute one-to-one with Lindsay to build referral relationship | Lindsay — West End | Craig Roberts | Wednesday, 01 July 2026 | Key referral contact underdeveloped; missed opportunities |</w:t>
      </w:r>
    </w:p>
    <w:p>
      <w:r>
        <w:t xml:space="preserve">| Provide individual outcome feedback to referring branch staff member for every lead — positive and negative | All branch referrers | Craig Roberts | Ongoing from 24 June 2026 | Referral quality does not improve; staff refer poor-quality leads repeatedly |</w:t>
      </w:r>
    </w:p>
    <w:p>
      <w:r>
        <w:t xml:space="preserve">| Explore and configure Microsoft Copilot for email prioritisation and market summaries | Craig&amp;#x27;s workflow | Craig Roberts | Friday, 27 June 2026 | Missed efficiency; continued manual admin burden |</w:t>
      </w:r>
    </w:p>
    <w:p>
      <w:r>
        <w:t xml:space="preserve">| Arrange Copilot set-up call with Ann | Craig Roberts / Ann | Bob Duncan | Friday, 27 June 2026 | Copilot adoption delayed |</w:t>
      </w:r>
    </w:p>
    <w:p>
      <w:r>
        <w:t xml:space="preserve">| Review West End branch diary prioritisation strategy | Business development | Bob Duncan / Craig Roberts | Tuesday, 30 June 2026 | Highest-value opportunity not being maximised |</w:t>
      </w:r>
    </w:p>
    <w:p>
      <w:r>
        <w:t xml:space="preserve">| Present written and banked business figures with specific numbers at next review | Written / Banked business | Craig Roberts / Bob Duncan | Wednesday, 01 July 2026 | Shortfall not understood; no recovery plan formed |</w:t>
      </w:r>
    </w:p>
    <w:p>
      <w:r>
        <w:t xml:space="preserve">| Update all active pipeline and cases in CRM ahead of next weekly review | Pipeline / CRM | Craig Roberts | Wednesday, 01 July 2026 | Inaccurate pipeline picture; management cannot assess revenue risk |</w:t>
      </w:r>
    </w:p>
    <w:p>
      <w:r>
        <w:t xml:space="preserve">---</w:t>
      </w:r>
    </w:p>
    <w:p>
      <w:r>
        <w:t xml:space="preserve">## Email Recap</w:t>
      </w:r>
    </w:p>
    <w:p>
      <w:r>
        <w:t xml:space="preserve">**Subject:** Weekly Performance Review and Agreed Actions — Craig Roberts — 24 June 2026</w:t>
      </w:r>
    </w:p>
    <w:p>
      <w:r>
        <w:t xml:space="preserve">Hi Craig,</w:t>
      </w:r>
    </w:p>
    <w:p>
      <w:r>
        <w:t xml:space="preserve">Below is a summary of this week&amp;#x27;s review and agreed actions.</w:t>
      </w:r>
    </w:p>
    <w:p>
      <w:r>
        <w:t xml:space="preserve">---</w:t>
      </w:r>
    </w:p>
    <w:p>
      <w:r>
        <w:t xml:space="preserve">**Follow-Up From Last Week**</w:t>
      </w:r>
    </w:p>
    <w:p>
      <w:r>
        <w:t xml:space="preserve">No formally agreed actions were carried forward from a previous structured review. However, the Midas backlog and protection consistency issues are recurring themes that now have formal actions assigned for the first time. This review establishes the baseline and the standard going forward.</w:t>
      </w:r>
    </w:p>
    <w:p>
      <w:r>
        <w:t xml:space="preserve">---</w:t>
      </w:r>
    </w:p>
    <w:p>
      <w:r>
        <w:t xml:space="preserve">**Performance Snapshot**</w:t>
      </w:r>
    </w:p>
    <w:p>
      <w:r>
        <w:t xml:space="preserve">- **Midas backlog:** A significant number of overdue leads remain unworked — confirmed at 9+ at the start of this review. The financial cost is estimated at **£20,000–£30,000** in lost or at-risk revenue, the majority of which has almost certainly transacted with other brokers.</w:t>
      </w:r>
    </w:p>
    <w:p>
      <w:r>
        <w:t xml:space="preserve">- **Lead volume:** You are generating approximately 3–4 appointments per week when the model requires 4 per day to hit a target of 20 mortgages per month. Of your 56 total leads this period, 33 came from the West End — a good foundation but not yet sufficient to feed the pipeline at the required rate.</w:t>
      </w:r>
    </w:p>
    <w:p>
      <w:r>
        <w:t xml:space="preserve">- **Protection attachment rate:** Currently at **31%** against a team average of approximately **60%**. Results are highly inconsistent month to month, indicating a process issue rather than a capability issue. You are already behind protection pace for the year.</w:t>
      </w:r>
    </w:p>
    <w:p>
      <w:r>
        <w:t xml:space="preserve">- **Written and banked business:** Behind on both purchase cases and banked business simultaneously — a compounding revenue risk. No significant banked income is expected until September 2026. Specific figures to be presented at next week&amp;#x27;s review.</w:t>
      </w:r>
    </w:p>
    <w:p>
      <w:r>
        <w:t xml:space="preserve">- **Projected income:** Pipeline is behind target with an identified shortfall of approximately **£20,000–£30,000**. Recovery must happen across July–August.</w:t>
      </w:r>
    </w:p>
    <w:p>
      <w:r>
        <w:t xml:space="preserve">- **Jennifer and Mike (Santander):** Application was cancelled. Valuation came in at £400,000 against an expected ~£406,000. Clients are on SVR and not willing to move to the tracker. Sean to explore whether the application can be reopened.</w:t>
      </w:r>
    </w:p>
    <w:p>
      <w:r>
        <w:t xml:space="preserve">---</w:t>
      </w:r>
    </w:p>
    <w:p>
      <w:r>
        <w:t xml:space="preserve">**What Is Working**</w:t>
      </w:r>
    </w:p>
    <w:p>
      <w:r>
        <w:t xml:space="preserve">- You are monitoring your diary carefully and managing capacity sensibly</w:t>
      </w:r>
    </w:p>
    <w:p>
      <w:r>
        <w:t xml:space="preserve">- You have started emailing branch staff proactively — a good foundation to build on</w:t>
      </w:r>
    </w:p>
    <w:p>
      <w:r>
        <w:t xml:space="preserve">- When protection conversations are had and clients are engaged, conversion does happen</w:t>
      </w:r>
    </w:p>
    <w:p>
      <w:r>
        <w:t xml:space="preserve">- Your client profile (combined income ~£100,000, average mortgage ~£300,000, ~20% deposit, average transaction value £350,000–£370,000) is a strong and compelling message for branch staff</w:t>
      </w:r>
    </w:p>
    <w:p>
      <w:r>
        <w:t xml:space="preserve">- Recent appointments have shown strong engagement, with several active and looking clients</w:t>
      </w:r>
    </w:p>
    <w:p>
      <w:r>
        <w:t xml:space="preserve">- Alf McGee is confirmed in your diary — good diary discipline that needs to be replicated across all active leads</w:t>
      </w:r>
    </w:p>
    <w:p>
      <w:r>
        <w:t xml:space="preserve">---</w:t>
      </w:r>
    </w:p>
    <w:p>
      <w:r>
        <w:t xml:space="preserve">**Cases Requiring Attention**</w:t>
      </w:r>
    </w:p>
    <w:p>
      <w:r>
        <w:t xml:space="preserve">| Client | Issue | Owner |</w:t>
      </w:r>
    </w:p>
    <w:p>
      <w:r>
        <w:t xml:space="preserve">| --- | --- | --- |</w:t>
      </w:r>
    </w:p>
    <w:p>
      <w:r>
        <w:t xml:space="preserve">| Jennifer and Mike | Application cancelled; valuation shortfall; explore Santander reopening | Sean McLennan |</w:t>
      </w:r>
    </w:p>
    <w:p>
      <w:r>
        <w:t xml:space="preserve">| Midas backlog (all contacts) | Overdue leads requiring contact — phone or email, minimum 10–11 per day | Craig Roberts |</w:t>
      </w:r>
    </w:p>
    <w:p>
      <w:r>
        <w:t xml:space="preserve">| Alf McGee | Confirm appointment progressing and log outcome in CRM | Craig Roberts |</w:t>
      </w:r>
    </w:p>
    <w:p>
      <w:r>
        <w:t xml:space="preserve">| Unnamed female client (previously discounted) | Re-engaging and actively viewing — warm lead at risk of being lost | Craig Roberts |</w:t>
      </w:r>
    </w:p>
    <w:p>
      <w:r>
        <w:t xml:space="preserve">| First Home Fund client (cladding property) | Chasing documents following cladding issue on original property | Craig Roberts |</w:t>
      </w:r>
    </w:p>
    <w:p>
      <w:r>
        <w:t xml:space="preserve">---</w:t>
      </w:r>
    </w:p>
    <w:p>
      <w:r>
        <w:t xml:space="preserve">**Revenue and Pipeline Risks**</w:t>
      </w:r>
    </w:p>
    <w:p>
      <w:r>
        <w:t xml:space="preserve">- Up to **£30,000** in business has likely been lost from the Midas backlog to other brokers</w:t>
      </w:r>
    </w:p>
    <w:p>
      <w:r>
        <w:t xml:space="preserve">- Protection income is unpredictable due to inconsistent process application — this is suppressing pipeline recovery</w:t>
      </w:r>
    </w:p>
    <w:p>
      <w:r>
        <w:t xml:space="preserve">- Being behind on both purchase and banked business simultaneously is a compounding risk</w:t>
      </w:r>
    </w:p>
    <w:p>
      <w:r>
        <w:t xml:space="preserve">- Without clearing the backlog and improving protection attachment, hitting the **£17,500 pipeline target** will be extremely difficult</w:t>
      </w:r>
    </w:p>
    <w:p>
      <w:r>
        <w:t xml:space="preserve">- If appointment volume does not increase materially before the end of June 2026, the pipeline for July and August will be significantly underfed</w:t>
      </w:r>
    </w:p>
    <w:p>
      <w:r>
        <w:t xml:space="preserve">---</w:t>
      </w:r>
    </w:p>
    <w:p>
      <w:r>
        <w:t xml:space="preserve">**Focus for Next Week**</w:t>
      </w:r>
    </w:p>
    <w:p>
      <w:r>
        <w:t xml:space="preserve">1. **Clear the Midas backlog** — minimum 10–11 contacts per day, targeting full completion by **Wednesday, 01 July 2026**. Pass non-responsive leads to Holly immediately. Flag capacity issues early — do not allow workflow to drift again.</w:t>
      </w:r>
    </w:p>
    <w:p>
      <w:r>
        <w:t xml:space="preserve">2. **Secure the five-minute standing briefing slot with Anne** and the branch team by **Wednesday, 01 July 2026**.</w:t>
      </w:r>
    </w:p>
    <w:p>
      <w:r>
        <w:t xml:space="preserve">3. **Send the first weekly branch update email** by **Monday, 30 June 2026** — copy Bob and Sean. Include leads received, cases progressed, cases not proceeded (with brief reason), marketplace updates, lender news, and what the team will earn from completed cases.</w:t>
      </w:r>
    </w:p>
    <w:p>
      <w:r>
        <w:t xml:space="preserve">4. **Arrange a dedicated one-to-one with Lindsay** by **Wednesday, 01 July 2026**.</w:t>
      </w:r>
    </w:p>
    <w:p>
      <w:r>
        <w:t xml:space="preserve">5. **Begin reviewing protection cases** individually to identify where conversations were missed versus where they did not convert — report back by **Tuesday, 30 June 2026**. Apply a consistent protection discussion to every mortgage case going forward without exception.</w:t>
      </w:r>
    </w:p>
    <w:p>
      <w:r>
        <w:t xml:space="preserve">6. **Run the filtered first-time buyer report** (£275,000–£385,000) on **Friday, 27 June 2026** — add CRM notes confirming caller responsibility for each contact.</w:t>
      </w:r>
    </w:p>
    <w:p>
      <w:r>
        <w:t xml:space="preserve">7. **Explore and configure Microsoft Copilot** by **Friday, 27 June 2026** — Bob will arrange a set-up call with Ann to support this.</w:t>
      </w:r>
    </w:p>
    <w:p>
      <w:r>
        <w:t xml:space="preserve">8. **Update CRM fully** on all active pipeline cases before next review on **Wednesday, 01 July 2026**.</w:t>
      </w:r>
    </w:p>
    <w:p>
      <w:r>
        <w:t xml:space="preserve">---</w:t>
      </w:r>
    </w:p>
    <w:p>
      <w:r>
        <w:t xml:space="preserve">**Agreed Actions**</w:t>
      </w:r>
    </w:p>
    <w:p>
      <w:r>
        <w:t xml:space="preserve">| Action | Owner | Deadline |</w:t>
      </w:r>
    </w:p>
    <w:p>
      <w:r>
        <w:t xml:space="preserve">| --- | --- | --- |</w:t>
      </w:r>
    </w:p>
    <w:p>
      <w:r>
        <w:t xml:space="preserve">| Clear all overdue Midas leads — phone or email, 10–11 per day | Craig Roberts | Wednesday, 01 July 2026 |</w:t>
      </w:r>
    </w:p>
    <w:p>
      <w:r>
        <w:t xml:space="preserve">| Pass non-responsive Midas leads to Holly / admin for chasing | Craig Roberts → Holly / Admin | Ongoing from 24 June 2026 |</w:t>
      </w:r>
    </w:p>
    <w:p>
      <w:r>
        <w:t xml:space="preserve">| Flag capacity issues immediately if workflow cannot be maintained | Craig Roberts | Ongoing |</w:t>
      </w:r>
    </w:p>
    <w:p>
      <w:r>
        <w:t xml:space="preserve">| Run filtered first-time buyer report (£275,000–£385,000) and add CRM notes | Craig Roberts | Friday, 27 June 2026 |</w:t>
      </w:r>
    </w:p>
    <w:p>
      <w:r>
        <w:t xml:space="preserve">| Repeat CRM report and update every Monday, Tuesday, and Friday | Craig Roberts | Every branch day from Monday, 30 June 2026 |</w:t>
      </w:r>
    </w:p>
    <w:p>
      <w:r>
        <w:t xml:space="preserve">| Contact Santander re reopening Jennifer and Mike&amp;#x27;s application | Sean McLennan | Friday, 26 June 2026 |</w:t>
      </w:r>
    </w:p>
    <w:p>
      <w:r>
        <w:t xml:space="preserve">| Update CRM with outcome of Santander call | Sean McLennan | Friday, 26 June 2026 |</w:t>
      </w:r>
    </w:p>
    <w:p>
      <w:r>
        <w:t xml:space="preserve">| Confirm Alf McGee appointment progressing and log outcome in CRM | Craig Roberts | Friday, 27 June 2026 |</w:t>
      </w:r>
    </w:p>
    <w:p>
      <w:r>
        <w:t xml:space="preserve">| Re-engage previously dismissed female client (actively viewing) | Craig Roberts | Monday, 30 June 2026 |</w:t>
      </w:r>
    </w:p>
    <w:p>
      <w:r>
        <w:t xml:space="preserve">| Chase documents for First Home Fund application | Craig Roberts | Ongoing |</w:t>
      </w:r>
    </w:p>
    <w:p>
      <w:r>
        <w:t xml:space="preserve">| Review protection cases — identify missed conversations vs non-conversions | Craig Roberts | Tuesday, 30 June 2026 |</w:t>
      </w:r>
    </w:p>
    <w:p>
      <w:r>
        <w:t xml:space="preserve">| Apply consistent protection process to every mortgage case going forward | Craig Roberts | Immediate |</w:t>
      </w:r>
    </w:p>
    <w:p>
      <w:r>
        <w:t xml:space="preserve">| Book and chase protection follow-up on all appointment conversions | Craig Roberts | Ongoing |</w:t>
      </w:r>
    </w:p>
    <w:p>
      <w:r>
        <w:t xml:space="preserve">| Confirm protection process framework for Craig Roberts | Bob Duncan | Tuesday, 30 June 2026 |</w:t>
      </w:r>
    </w:p>
    <w:p>
      <w:r>
        <w:t xml:space="preserve">| Request five-minute standing briefing slot from Anne | Craig Roberts | Wednesday, 01 July 2026 |</w:t>
      </w:r>
    </w:p>
    <w:p>
      <w:r>
        <w:t xml:space="preserve">| Set recurring diary entry for branch briefings | Craig Roberts | Wednesday, 01 July 2026 |</w:t>
      </w:r>
    </w:p>
    <w:p>
      <w:r>
        <w:t xml:space="preserve">| Send first weekly branch update email (copy Bob and Sean) | Craig Roberts | Monday, 30 June 2026 |</w:t>
      </w:r>
    </w:p>
    <w:p>
      <w:r>
        <w:t xml:space="preserve">| Sean to reply to branch email reinforcing appointment availability | Sean McLennan | Weekly from Monday, 30 June 2026 |</w:t>
      </w:r>
    </w:p>
    <w:p>
      <w:r>
        <w:t xml:space="preserve">| Arrange dedicated five-minute one-to-one with Lindsay | Craig Roberts | Wednesday, 01 July 2026 |</w:t>
      </w:r>
    </w:p>
    <w:p>
      <w:r>
        <w:t xml:space="preserve">| Provide outcome feedback to referring branch staff for every lead | Craig Roberts | Ongoing from 24 June 2026 |</w:t>
      </w:r>
    </w:p>
    <w:p>
      <w:r>
        <w:t xml:space="preserve">| Explore and configure Microsoft Copilot | Craig Roberts | Friday, 27 June 2026 |</w:t>
      </w:r>
    </w:p>
    <w:p>
      <w:r>
        <w:t xml:space="preserve">| Arrange Copilot set-up call with Ann | Bob Duncan | Friday, 27 June 2026 |</w:t>
      </w:r>
    </w:p>
    <w:p>
      <w:r>
        <w:t xml:space="preserve">| Agree West End branch diary prioritisation strategy | Bob Duncan / Craig Roberts | Tuesday, 30 June 2026 |</w:t>
      </w:r>
    </w:p>
    <w:p>
      <w:r>
        <w:t xml:space="preserve">| Present written and banked business figures with specific numbers at next review | Craig Roberts / Bob Duncan | Wednesday, 01 July 2026 |</w:t>
      </w:r>
    </w:p>
    <w:p>
      <w:r>
        <w:t xml:space="preserve">| Full CRM pipeline update ahead of next review | Craig Roberts | Wednesday, 01 July 2026 |</w:t>
      </w:r>
    </w:p>
    <w:p>
      <w:r>
        <w:t xml:space="preserve">| If anything changes during the week, please update the CRM immediately and flag any blockers early — do not wait until the next review. |  |  |</w:t>
      </w:r>
    </w:p>
    <w:p>
      <w:r>
        <w:t xml:space="preserve">Bob</w:t>
      </w:r>
    </w:p>
    <w:p>
      <w:r>
        <w:t xml:space="preserve">Full transcript</w:t>
      </w:r>
    </w:p>
    <w:sectPr/>
  </w:body>
</w:document>
</file>

<file path=word/_rels/document.xml.rels><?xml version="1.0" encoding="UTF-8" standalone="yes"?>
<Relationships xmlns="http://schemas.openxmlformats.org/package/2006/relationships">
</Relationships>
</file>