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DE004C"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lang w:val="en-US" w:eastAsia="en-US"/>
            </w:rPr>
            <mc:AlternateContent>
              <mc:Choice Requires="wpg">
                <w:drawing>
                  <wp:anchor distT="0" distB="0" distL="114300" distR="114300" simplePos="0" relativeHeight="25165414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2E66CA" w:rsidRPr="00095D66" w:rsidRDefault="00133A4F"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Presupuestos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224 Rectángulo redondeado" o:spid="_x0000_s1028" style="position:absolute;left:3524;top:952;width:50285;height:12287;visibility:visible;mso-wrap-style:square;v-text-anchor:middle" arcsize="177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2E66CA" w:rsidRPr="00095D66" w:rsidRDefault="00133A4F"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Presupuestos</w:t>
                              </w:r>
                            </w:p>
                          </w:txbxContent>
                        </v:textbox>
                      </v:shape>
                    </v:group>
                    <v:shape id="227 Cuadro de texto" o:spid="_x0000_s1030" type="#_x0000_t202" style="position:absolute;top:9702;width:576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TDC"/>
          </w:pPr>
          <w:r>
            <w:rPr>
              <w:lang w:val="es-ES"/>
            </w:rPr>
            <w:t>Contenido</w:t>
          </w:r>
        </w:p>
        <w:p w:rsidR="002D4436" w:rsidRDefault="00E83511">
          <w:pPr>
            <w:pStyle w:val="TDC1"/>
            <w:tabs>
              <w:tab w:val="left" w:pos="400"/>
              <w:tab w:val="right" w:leader="dot" w:pos="9395"/>
            </w:tabs>
            <w:rPr>
              <w:iCs w:val="0"/>
              <w:noProof/>
              <w:sz w:val="24"/>
              <w:szCs w:val="24"/>
              <w:lang w:val="es-US" w:eastAsia="es-ES_tradnl"/>
            </w:rPr>
          </w:pPr>
          <w:r>
            <w:fldChar w:fldCharType="begin"/>
          </w:r>
          <w:r>
            <w:instrText xml:space="preserve"> TOC \o "1-3" \h \z \u </w:instrText>
          </w:r>
          <w:r>
            <w:fldChar w:fldCharType="separate"/>
          </w:r>
          <w:hyperlink w:anchor="_Toc24381077" w:history="1">
            <w:r w:rsidR="002D4436" w:rsidRPr="00B12532">
              <w:rPr>
                <w:rStyle w:val="Hipervnculo"/>
                <w:noProof/>
              </w:rPr>
              <w:t>1.</w:t>
            </w:r>
            <w:r w:rsidR="002D4436">
              <w:rPr>
                <w:iCs w:val="0"/>
                <w:noProof/>
                <w:sz w:val="24"/>
                <w:szCs w:val="24"/>
                <w:lang w:val="es-US" w:eastAsia="es-ES_tradnl"/>
              </w:rPr>
              <w:tab/>
            </w:r>
            <w:r w:rsidR="002D4436" w:rsidRPr="00B12532">
              <w:rPr>
                <w:rStyle w:val="Hipervnculo"/>
                <w:noProof/>
              </w:rPr>
              <w:t>Antecedentes</w:t>
            </w:r>
            <w:r w:rsidR="002D4436">
              <w:rPr>
                <w:noProof/>
                <w:webHidden/>
              </w:rPr>
              <w:tab/>
            </w:r>
            <w:r w:rsidR="002D4436">
              <w:rPr>
                <w:noProof/>
                <w:webHidden/>
              </w:rPr>
              <w:fldChar w:fldCharType="begin"/>
            </w:r>
            <w:r w:rsidR="002D4436">
              <w:rPr>
                <w:noProof/>
                <w:webHidden/>
              </w:rPr>
              <w:instrText xml:space="preserve"> PAGEREF _Toc24381077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1"/>
            <w:tabs>
              <w:tab w:val="left" w:pos="400"/>
              <w:tab w:val="right" w:leader="dot" w:pos="9395"/>
            </w:tabs>
            <w:rPr>
              <w:iCs w:val="0"/>
              <w:noProof/>
              <w:sz w:val="24"/>
              <w:szCs w:val="24"/>
              <w:lang w:val="es-US" w:eastAsia="es-ES_tradnl"/>
            </w:rPr>
          </w:pPr>
          <w:hyperlink w:anchor="_Toc24381078" w:history="1">
            <w:r w:rsidR="002D4436" w:rsidRPr="00B12532">
              <w:rPr>
                <w:rStyle w:val="Hipervnculo"/>
                <w:noProof/>
              </w:rPr>
              <w:t>2.</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_Toc24381078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2"/>
            <w:tabs>
              <w:tab w:val="left" w:pos="960"/>
              <w:tab w:val="right" w:leader="dot" w:pos="9395"/>
            </w:tabs>
            <w:rPr>
              <w:iCs w:val="0"/>
              <w:noProof/>
              <w:sz w:val="24"/>
              <w:szCs w:val="24"/>
              <w:lang w:val="es-US" w:eastAsia="es-ES_tradnl"/>
            </w:rPr>
          </w:pPr>
          <w:hyperlink w:anchor="_Toc24381079" w:history="1">
            <w:r w:rsidR="002D4436" w:rsidRPr="00B12532">
              <w:rPr>
                <w:rStyle w:val="Hipervnculo"/>
                <w:noProof/>
              </w:rPr>
              <w:t>2.1.</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_Toc24381079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1"/>
            <w:tabs>
              <w:tab w:val="left" w:pos="400"/>
              <w:tab w:val="right" w:leader="dot" w:pos="9395"/>
            </w:tabs>
            <w:rPr>
              <w:iCs w:val="0"/>
              <w:noProof/>
              <w:sz w:val="24"/>
              <w:szCs w:val="24"/>
              <w:lang w:val="es-US" w:eastAsia="es-ES_tradnl"/>
            </w:rPr>
          </w:pPr>
          <w:hyperlink w:anchor="_Toc24381080" w:history="1">
            <w:r w:rsidR="002D4436" w:rsidRPr="00B12532">
              <w:rPr>
                <w:rStyle w:val="Hipervnculo"/>
                <w:noProof/>
              </w:rPr>
              <w:t>3.</w:t>
            </w:r>
            <w:r w:rsidR="002D4436">
              <w:rPr>
                <w:iCs w:val="0"/>
                <w:noProof/>
                <w:sz w:val="24"/>
                <w:szCs w:val="24"/>
                <w:lang w:val="es-US" w:eastAsia="es-ES_tradnl"/>
              </w:rPr>
              <w:tab/>
            </w:r>
            <w:r w:rsidR="002D4436" w:rsidRPr="00B12532">
              <w:rPr>
                <w:rStyle w:val="Hipervnculo"/>
                <w:noProof/>
              </w:rPr>
              <w:t>Alcance.</w:t>
            </w:r>
            <w:r w:rsidR="002D4436">
              <w:rPr>
                <w:noProof/>
                <w:webHidden/>
              </w:rPr>
              <w:tab/>
            </w:r>
            <w:r w:rsidR="002D4436">
              <w:rPr>
                <w:noProof/>
                <w:webHidden/>
              </w:rPr>
              <w:fldChar w:fldCharType="begin"/>
            </w:r>
            <w:r w:rsidR="002D4436">
              <w:rPr>
                <w:noProof/>
                <w:webHidden/>
              </w:rPr>
              <w:instrText xml:space="preserve"> PAGEREF _Toc24381080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1"/>
            <w:tabs>
              <w:tab w:val="left" w:pos="400"/>
              <w:tab w:val="right" w:leader="dot" w:pos="9395"/>
            </w:tabs>
            <w:rPr>
              <w:iCs w:val="0"/>
              <w:noProof/>
              <w:sz w:val="24"/>
              <w:szCs w:val="24"/>
              <w:lang w:val="es-US" w:eastAsia="es-ES_tradnl"/>
            </w:rPr>
          </w:pPr>
          <w:hyperlink w:anchor="_Toc24381081" w:history="1">
            <w:r w:rsidR="002D4436" w:rsidRPr="00B12532">
              <w:rPr>
                <w:rStyle w:val="Hipervnculo"/>
                <w:noProof/>
              </w:rPr>
              <w:t>4.</w:t>
            </w:r>
            <w:r w:rsidR="002D4436">
              <w:rPr>
                <w:iCs w:val="0"/>
                <w:noProof/>
                <w:sz w:val="24"/>
                <w:szCs w:val="24"/>
                <w:lang w:val="es-US" w:eastAsia="es-ES_tradnl"/>
              </w:rPr>
              <w:tab/>
            </w:r>
            <w:r w:rsidR="002D4436" w:rsidRPr="00B12532">
              <w:rPr>
                <w:rStyle w:val="Hipervnculo"/>
                <w:noProof/>
              </w:rPr>
              <w:t>Arquitectura</w:t>
            </w:r>
            <w:r w:rsidR="002D4436">
              <w:rPr>
                <w:noProof/>
                <w:webHidden/>
              </w:rPr>
              <w:tab/>
            </w:r>
            <w:r w:rsidR="002D4436">
              <w:rPr>
                <w:noProof/>
                <w:webHidden/>
              </w:rPr>
              <w:fldChar w:fldCharType="begin"/>
            </w:r>
            <w:r w:rsidR="002D4436">
              <w:rPr>
                <w:noProof/>
                <w:webHidden/>
              </w:rPr>
              <w:instrText xml:space="preserve"> PAGEREF _Toc24381081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1"/>
            <w:tabs>
              <w:tab w:val="left" w:pos="400"/>
              <w:tab w:val="right" w:leader="dot" w:pos="9395"/>
            </w:tabs>
            <w:rPr>
              <w:iCs w:val="0"/>
              <w:noProof/>
              <w:sz w:val="24"/>
              <w:szCs w:val="24"/>
              <w:lang w:val="es-US" w:eastAsia="es-ES_tradnl"/>
            </w:rPr>
          </w:pPr>
          <w:hyperlink w:anchor="_Toc24381082" w:history="1">
            <w:r w:rsidR="002D4436" w:rsidRPr="00B12532">
              <w:rPr>
                <w:rStyle w:val="Hipervnculo"/>
                <w:noProof/>
              </w:rPr>
              <w:t>5.</w:t>
            </w:r>
            <w:r w:rsidR="002D4436">
              <w:rPr>
                <w:iCs w:val="0"/>
                <w:noProof/>
                <w:sz w:val="24"/>
                <w:szCs w:val="24"/>
                <w:lang w:val="es-US" w:eastAsia="es-ES_tradnl"/>
              </w:rPr>
              <w:tab/>
            </w:r>
            <w:r w:rsidR="002D4436" w:rsidRPr="00B12532">
              <w:rPr>
                <w:rStyle w:val="Hipervnculo"/>
                <w:noProof/>
              </w:rPr>
              <w:t>Servicios Web</w:t>
            </w:r>
            <w:r w:rsidR="002D4436">
              <w:rPr>
                <w:noProof/>
                <w:webHidden/>
              </w:rPr>
              <w:tab/>
            </w:r>
            <w:r w:rsidR="002D4436">
              <w:rPr>
                <w:noProof/>
                <w:webHidden/>
              </w:rPr>
              <w:fldChar w:fldCharType="begin"/>
            </w:r>
            <w:r w:rsidR="002D4436">
              <w:rPr>
                <w:noProof/>
                <w:webHidden/>
              </w:rPr>
              <w:instrText xml:space="preserve"> PAGEREF _Toc24381082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1"/>
            <w:tabs>
              <w:tab w:val="left" w:pos="400"/>
              <w:tab w:val="right" w:leader="dot" w:pos="9395"/>
            </w:tabs>
            <w:rPr>
              <w:iCs w:val="0"/>
              <w:noProof/>
              <w:sz w:val="24"/>
              <w:szCs w:val="24"/>
              <w:lang w:val="es-US" w:eastAsia="es-ES_tradnl"/>
            </w:rPr>
          </w:pPr>
          <w:hyperlink w:anchor="_Toc24381083" w:history="1">
            <w:r w:rsidR="002D4436" w:rsidRPr="00B12532">
              <w:rPr>
                <w:rStyle w:val="Hipervnculo"/>
                <w:noProof/>
              </w:rPr>
              <w:t>6.</w:t>
            </w:r>
            <w:r w:rsidR="002D4436">
              <w:rPr>
                <w:iCs w:val="0"/>
                <w:noProof/>
                <w:sz w:val="24"/>
                <w:szCs w:val="24"/>
                <w:lang w:val="es-US" w:eastAsia="es-ES_tradnl"/>
              </w:rPr>
              <w:tab/>
            </w:r>
            <w:r w:rsidR="002D4436" w:rsidRPr="00B12532">
              <w:rPr>
                <w:rStyle w:val="Hipervnculo"/>
                <w:noProof/>
              </w:rPr>
              <w:t>Base de Datos</w:t>
            </w:r>
            <w:r w:rsidR="002D4436">
              <w:rPr>
                <w:noProof/>
                <w:webHidden/>
              </w:rPr>
              <w:tab/>
            </w:r>
            <w:r w:rsidR="002D4436">
              <w:rPr>
                <w:noProof/>
                <w:webHidden/>
              </w:rPr>
              <w:fldChar w:fldCharType="begin"/>
            </w:r>
            <w:r w:rsidR="002D4436">
              <w:rPr>
                <w:noProof/>
                <w:webHidden/>
              </w:rPr>
              <w:instrText xml:space="preserve"> PAGEREF _Toc24381083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2"/>
            <w:tabs>
              <w:tab w:val="left" w:pos="960"/>
              <w:tab w:val="right" w:leader="dot" w:pos="9395"/>
            </w:tabs>
            <w:rPr>
              <w:iCs w:val="0"/>
              <w:noProof/>
              <w:sz w:val="24"/>
              <w:szCs w:val="24"/>
              <w:lang w:val="es-US" w:eastAsia="es-ES_tradnl"/>
            </w:rPr>
          </w:pPr>
          <w:hyperlink w:anchor="_Toc24381084" w:history="1">
            <w:r w:rsidR="002D4436" w:rsidRPr="00B12532">
              <w:rPr>
                <w:rStyle w:val="Hipervnculo"/>
                <w:noProof/>
              </w:rPr>
              <w:t>6.1.</w:t>
            </w:r>
            <w:r w:rsidR="002D4436">
              <w:rPr>
                <w:iCs w:val="0"/>
                <w:noProof/>
                <w:sz w:val="24"/>
                <w:szCs w:val="24"/>
                <w:lang w:val="es-US" w:eastAsia="es-ES_tradnl"/>
              </w:rPr>
              <w:tab/>
            </w:r>
            <w:r w:rsidR="002D4436" w:rsidRPr="00B12532">
              <w:rPr>
                <w:rStyle w:val="Hipervnculo"/>
                <w:noProof/>
              </w:rPr>
              <w:t>Diagrama de Base de Datos</w:t>
            </w:r>
            <w:r w:rsidR="002D4436">
              <w:rPr>
                <w:noProof/>
                <w:webHidden/>
              </w:rPr>
              <w:tab/>
            </w:r>
            <w:r w:rsidR="002D4436">
              <w:rPr>
                <w:noProof/>
                <w:webHidden/>
              </w:rPr>
              <w:fldChar w:fldCharType="begin"/>
            </w:r>
            <w:r w:rsidR="002D4436">
              <w:rPr>
                <w:noProof/>
                <w:webHidden/>
              </w:rPr>
              <w:instrText xml:space="preserve"> PAGEREF _Toc24381084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2"/>
            <w:tabs>
              <w:tab w:val="left" w:pos="960"/>
              <w:tab w:val="right" w:leader="dot" w:pos="9395"/>
            </w:tabs>
            <w:rPr>
              <w:iCs w:val="0"/>
              <w:noProof/>
              <w:sz w:val="24"/>
              <w:szCs w:val="24"/>
              <w:lang w:val="es-US" w:eastAsia="es-ES_tradnl"/>
            </w:rPr>
          </w:pPr>
          <w:hyperlink w:anchor="_Toc24381085" w:history="1">
            <w:r w:rsidR="002D4436" w:rsidRPr="00B12532">
              <w:rPr>
                <w:rStyle w:val="Hipervnculo"/>
                <w:noProof/>
              </w:rPr>
              <w:t>6.2.</w:t>
            </w:r>
            <w:r w:rsidR="002D4436">
              <w:rPr>
                <w:iCs w:val="0"/>
                <w:noProof/>
                <w:sz w:val="24"/>
                <w:szCs w:val="24"/>
                <w:lang w:val="es-US" w:eastAsia="es-ES_tradnl"/>
              </w:rPr>
              <w:tab/>
            </w:r>
            <w:r w:rsidR="002D4436" w:rsidRPr="00B12532">
              <w:rPr>
                <w:rStyle w:val="Hipervnculo"/>
                <w:noProof/>
              </w:rPr>
              <w:t>Diccionario de Datos</w:t>
            </w:r>
            <w:r w:rsidR="002D4436">
              <w:rPr>
                <w:noProof/>
                <w:webHidden/>
              </w:rPr>
              <w:tab/>
            </w:r>
            <w:r w:rsidR="002D4436">
              <w:rPr>
                <w:noProof/>
                <w:webHidden/>
              </w:rPr>
              <w:fldChar w:fldCharType="begin"/>
            </w:r>
            <w:r w:rsidR="002D4436">
              <w:rPr>
                <w:noProof/>
                <w:webHidden/>
              </w:rPr>
              <w:instrText xml:space="preserve"> PAGEREF _Toc24381085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DE004C">
          <w:pPr>
            <w:pStyle w:val="TDC2"/>
            <w:tabs>
              <w:tab w:val="left" w:pos="960"/>
              <w:tab w:val="right" w:leader="dot" w:pos="9395"/>
            </w:tabs>
            <w:rPr>
              <w:iCs w:val="0"/>
              <w:noProof/>
              <w:sz w:val="24"/>
              <w:szCs w:val="24"/>
              <w:lang w:val="es-US" w:eastAsia="es-ES_tradnl"/>
            </w:rPr>
          </w:pPr>
          <w:hyperlink w:anchor="_Toc24381086" w:history="1">
            <w:r w:rsidR="002D4436" w:rsidRPr="00B12532">
              <w:rPr>
                <w:rStyle w:val="Hipervnculo"/>
                <w:noProof/>
              </w:rPr>
              <w:t>6.3.</w:t>
            </w:r>
            <w:r w:rsidR="002D4436">
              <w:rPr>
                <w:iCs w:val="0"/>
                <w:noProof/>
                <w:sz w:val="24"/>
                <w:szCs w:val="24"/>
                <w:lang w:val="es-US" w:eastAsia="es-ES_tradnl"/>
              </w:rPr>
              <w:tab/>
            </w:r>
            <w:r w:rsidR="002D4436" w:rsidRPr="00B12532">
              <w:rPr>
                <w:rStyle w:val="Hipervnculo"/>
                <w:noProof/>
              </w:rPr>
              <w:t>Listado de Store Procedure.</w:t>
            </w:r>
            <w:r w:rsidR="002D4436">
              <w:rPr>
                <w:noProof/>
                <w:webHidden/>
              </w:rPr>
              <w:tab/>
            </w:r>
            <w:r w:rsidR="002D4436">
              <w:rPr>
                <w:noProof/>
                <w:webHidden/>
              </w:rPr>
              <w:fldChar w:fldCharType="begin"/>
            </w:r>
            <w:r w:rsidR="002D4436">
              <w:rPr>
                <w:noProof/>
                <w:webHidden/>
              </w:rPr>
              <w:instrText xml:space="preserve"> PAGEREF _Toc24381086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r>
        <w:lastRenderedPageBreak/>
        <w:t>Historial</w:t>
      </w:r>
      <w:r w:rsidR="000316E2">
        <w:t xml:space="preserve"> del documento</w:t>
      </w:r>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0316E2"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E910F1"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Elaborado</w:t>
            </w:r>
            <w:r w:rsidR="000316E2" w:rsidRPr="000316E2">
              <w:rPr>
                <w:b w:val="0"/>
              </w:rPr>
              <w:t xml:space="preserve">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0316E2" w:rsidP="00E83511">
            <w:pP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rsidR="00C23426" w:rsidRDefault="00133A4F" w:rsidP="00E83511">
            <w:pPr>
              <w:cnfStyle w:val="000000100000" w:firstRow="0" w:lastRow="0" w:firstColumn="0" w:lastColumn="0" w:oddVBand="0" w:evenVBand="0" w:oddHBand="1" w:evenHBand="0" w:firstRowFirstColumn="0" w:firstRowLastColumn="0" w:lastRowFirstColumn="0" w:lastRowLastColumn="0"/>
            </w:pPr>
            <w:proofErr w:type="spellStart"/>
            <w:r>
              <w:t>Yamil</w:t>
            </w:r>
            <w:proofErr w:type="spellEnd"/>
            <w:r>
              <w:t xml:space="preserve"> Medina </w:t>
            </w:r>
            <w:proofErr w:type="spellStart"/>
            <w:r>
              <w:t>Rodriguez</w:t>
            </w:r>
            <w:proofErr w:type="spellEnd"/>
          </w:p>
        </w:tc>
        <w:tc>
          <w:tcPr>
            <w:tcW w:w="1879" w:type="dxa"/>
          </w:tcPr>
          <w:p w:rsidR="00C23426" w:rsidRDefault="004065CF" w:rsidP="00E83511">
            <w:pPr>
              <w:cnfStyle w:val="000000100000" w:firstRow="0" w:lastRow="0" w:firstColumn="0" w:lastColumn="0" w:oddVBand="0" w:evenVBand="0" w:oddHBand="1" w:evenHBand="0" w:firstRowFirstColumn="0" w:firstRowLastColumn="0" w:lastRowFirstColumn="0" w:lastRowLastColumn="0"/>
            </w:pPr>
            <w:proofErr w:type="spellStart"/>
            <w:r w:rsidRPr="004065CF">
              <w:t>Grover</w:t>
            </w:r>
            <w:proofErr w:type="spellEnd"/>
            <w:r w:rsidRPr="004065CF">
              <w:t xml:space="preserve"> </w:t>
            </w:r>
            <w:proofErr w:type="spellStart"/>
            <w:r w:rsidRPr="004065CF">
              <w:t>Velasquez</w:t>
            </w:r>
            <w:proofErr w:type="spellEnd"/>
            <w:r w:rsidRPr="004065CF">
              <w:t xml:space="preserve"> </w:t>
            </w:r>
            <w:proofErr w:type="spellStart"/>
            <w:r w:rsidRPr="004065CF">
              <w:t>Colque</w:t>
            </w:r>
            <w:proofErr w:type="spellEnd"/>
          </w:p>
        </w:tc>
        <w:tc>
          <w:tcPr>
            <w:tcW w:w="1879" w:type="dxa"/>
          </w:tcPr>
          <w:p w:rsidR="00C23426" w:rsidRDefault="00133A4F" w:rsidP="000316E2">
            <w:pPr>
              <w:jc w:val="center"/>
              <w:cnfStyle w:val="000000100000" w:firstRow="0" w:lastRow="0" w:firstColumn="0" w:lastColumn="0" w:oddVBand="0" w:evenVBand="0" w:oddHBand="1" w:evenHBand="0" w:firstRowFirstColumn="0" w:firstRowLastColumn="0" w:lastRowFirstColumn="0" w:lastRowLastColumn="0"/>
            </w:pPr>
            <w:r>
              <w:t>21</w:t>
            </w:r>
            <w:r w:rsidR="000316E2">
              <w:t>/11/2019</w:t>
            </w:r>
          </w:p>
        </w:tc>
      </w:tr>
      <w:tr w:rsidR="00C23426"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E83511" w:rsidRDefault="00E83511" w:rsidP="00E83511"/>
    <w:p w:rsidR="00357F83" w:rsidRDefault="00357F83" w:rsidP="000C622D">
      <w:pPr>
        <w:pStyle w:val="Ttulo1"/>
        <w:numPr>
          <w:ilvl w:val="0"/>
          <w:numId w:val="8"/>
        </w:numPr>
      </w:pPr>
      <w:bookmarkStart w:id="0" w:name="_Toc24381077"/>
      <w:r>
        <w:t>A</w:t>
      </w:r>
      <w:r w:rsidR="00CE77DD">
        <w:t>ntecedentes</w:t>
      </w:r>
      <w:bookmarkEnd w:id="0"/>
    </w:p>
    <w:p w:rsidR="00CB225A" w:rsidRDefault="00CB225A" w:rsidP="00CE77DD">
      <w:r w:rsidRPr="00CB225A">
        <w:t>De acuerdo a la disposición del gobierno nacional de  Bolivia, es que las empresas dependientes del estado deben realizar sus respectivos presupuestos como se explica en La Constitución Política del Estado – CPE en su Artículo N° 321, señala que la administración económica y financiera del Estado y de todas las entidades públicas se rigen a través de su presupuesto, autorizando al Ministerio de Economía y Finanzas Públicas - MEFP en representación del Órgano Ejecutivo, presentar a la Asamblea Legislativa Plurinacional - ALP, con al</w:t>
      </w:r>
      <w:r>
        <w:t xml:space="preserve"> </w:t>
      </w:r>
      <w:r w:rsidRPr="00CB225A">
        <w:t>menos dos meses antes de la finalización de cada año fiscal, el proyecto de presupuesto de la siguiente gestión, que incluya a la totalidad de las entidades del sector público.</w:t>
      </w:r>
    </w:p>
    <w:p w:rsidR="00CB225A" w:rsidRDefault="00A34C00" w:rsidP="00CE77DD">
      <w:r w:rsidRPr="00A34C00">
        <w:t>En este sentido es que se necesita un sistema para gestionar las diferentes transacciones que estén relacionadas con los presupuestos. El sistema de presupuesto está conformado por un conjunto de  políticas, normas, organismos, recursos y procedimientos, utilizados en las distintas etapas del proceso presupuestario; tiene por objeto prever las fuentes y montos de los recursos monetarios y asignarlos anualmente para el financiamiento, tanto de planes, programas y proyectos, como de la organización adoptada, a fin de cumplir los objetivos y metas del sector público, en orden a satisfacer las necesidades sociales; requiere para su funcionamiento, de niveles organizativos, de decisión política, unidades técnico normativas centrales y unidades periféricas responsables de su utilización.</w:t>
      </w:r>
      <w:r w:rsidR="009276CB">
        <w:t>,</w:t>
      </w:r>
    </w:p>
    <w:p w:rsidR="00357F83" w:rsidRPr="00F30048" w:rsidRDefault="00CE77DD" w:rsidP="00357F83">
      <w:pPr>
        <w:pStyle w:val="Ttulo1"/>
        <w:numPr>
          <w:ilvl w:val="0"/>
          <w:numId w:val="1"/>
        </w:numPr>
      </w:pPr>
      <w:bookmarkStart w:id="1" w:name="_Toc24381078"/>
      <w:r>
        <w:t>Objetivo</w:t>
      </w:r>
      <w:bookmarkEnd w:id="1"/>
    </w:p>
    <w:p w:rsidR="00357F83" w:rsidRDefault="00CE77DD" w:rsidP="00357F83">
      <w:pPr>
        <w:pStyle w:val="Ttulo2"/>
        <w:numPr>
          <w:ilvl w:val="1"/>
          <w:numId w:val="1"/>
        </w:numPr>
      </w:pPr>
      <w:bookmarkStart w:id="2" w:name="_Llenado_de_un"/>
      <w:bookmarkStart w:id="3" w:name="_Toc24381079"/>
      <w:bookmarkEnd w:id="2"/>
      <w:r>
        <w:t>Objetivo</w:t>
      </w:r>
      <w:bookmarkEnd w:id="3"/>
    </w:p>
    <w:p w:rsidR="00405315" w:rsidRPr="00AF7D8E" w:rsidRDefault="00405315" w:rsidP="00C114D4">
      <w:bookmarkStart w:id="4" w:name="_Toc24381080"/>
      <w:r w:rsidRPr="00405315">
        <w:t xml:space="preserve">Realizar un sistema de Presupuestos donde se encuentren un conjunto ordenado y coherente de principios, disposiciones, partidas e </w:t>
      </w:r>
      <w:r w:rsidR="00715CDC" w:rsidRPr="00405315">
        <w:t>instrumentos</w:t>
      </w:r>
      <w:r w:rsidRPr="00405315">
        <w:t xml:space="preserve"> </w:t>
      </w:r>
      <w:r w:rsidR="00715CDC" w:rsidRPr="00405315">
        <w:t>técnicos</w:t>
      </w:r>
      <w:r w:rsidRPr="00405315">
        <w:t xml:space="preserve">, para la </w:t>
      </w:r>
      <w:r w:rsidR="00715CDC" w:rsidRPr="00405315">
        <w:t>formulación</w:t>
      </w:r>
      <w:r w:rsidR="00715CDC">
        <w:t>,</w:t>
      </w:r>
      <w:r w:rsidRPr="00405315">
        <w:t xml:space="preserve"> </w:t>
      </w:r>
      <w:r w:rsidR="00715CDC" w:rsidRPr="00405315">
        <w:t>aprobación</w:t>
      </w:r>
      <w:r w:rsidR="00715CDC">
        <w:t>,</w:t>
      </w:r>
      <w:r w:rsidRPr="00405315">
        <w:t xml:space="preserve"> </w:t>
      </w:r>
      <w:r w:rsidR="00715CDC" w:rsidRPr="00405315">
        <w:t>ejecución</w:t>
      </w:r>
      <w:r w:rsidR="00715CDC">
        <w:t>,</w:t>
      </w:r>
      <w:r w:rsidRPr="00405315">
        <w:t xml:space="preserve"> seguimiento y </w:t>
      </w:r>
      <w:r w:rsidR="00715CDC" w:rsidRPr="00405315">
        <w:t>evaluación</w:t>
      </w:r>
      <w:r w:rsidRPr="00405315">
        <w:t xml:space="preserve"> de los d</w:t>
      </w:r>
      <w:r w:rsidR="00715CDC">
        <w:t>i</w:t>
      </w:r>
      <w:r w:rsidRPr="00405315">
        <w:t xml:space="preserve">ferentes presupuestos realizados por cada </w:t>
      </w:r>
      <w:r w:rsidR="00715CDC" w:rsidRPr="00405315">
        <w:t>área</w:t>
      </w:r>
      <w:r w:rsidRPr="00405315">
        <w:t xml:space="preserve"> de la empresa </w:t>
      </w:r>
      <w:r w:rsidR="00715CDC">
        <w:t>Boliviana de Aviación</w:t>
      </w:r>
      <w:r w:rsidRPr="00405315">
        <w:t xml:space="preserve">, esto </w:t>
      </w:r>
      <w:r w:rsidR="00715CDC" w:rsidRPr="00405315">
        <w:t>según</w:t>
      </w:r>
      <w:r w:rsidRPr="00405315">
        <w:t xml:space="preserve"> los programas, proyectos y </w:t>
      </w:r>
      <w:r w:rsidR="00715CDC" w:rsidRPr="00405315">
        <w:t>categoría</w:t>
      </w:r>
      <w:r w:rsidRPr="00405315">
        <w:t xml:space="preserve"> </w:t>
      </w:r>
      <w:r w:rsidR="00715CDC" w:rsidRPr="00405315">
        <w:t>programática</w:t>
      </w:r>
      <w:r w:rsidRPr="00405315">
        <w:t xml:space="preserve"> definidos para las distintas gestiones.</w:t>
      </w:r>
    </w:p>
    <w:p w:rsidR="00CE77DD" w:rsidRDefault="00CE77DD" w:rsidP="00AF7D8E">
      <w:pPr>
        <w:pStyle w:val="Ttulo1"/>
        <w:numPr>
          <w:ilvl w:val="0"/>
          <w:numId w:val="1"/>
        </w:numPr>
      </w:pPr>
      <w:r>
        <w:t>Alcance.</w:t>
      </w:r>
      <w:bookmarkEnd w:id="4"/>
    </w:p>
    <w:p w:rsidR="00715CDC" w:rsidRDefault="00715CDC" w:rsidP="00715CDC">
      <w:r>
        <w:t xml:space="preserve">El sistema </w:t>
      </w:r>
      <w:r w:rsidR="006232F2">
        <w:t>está</w:t>
      </w:r>
      <w:r>
        <w:t xml:space="preserve"> encargado de emitir y presentar información periódica sobre la ejecución física y financiera de los presupuestos institucionales. </w:t>
      </w:r>
      <w:r w:rsidR="006232F2">
        <w:t>también</w:t>
      </w:r>
      <w:r>
        <w:t xml:space="preserve"> se analiza la información de la ejecución física y financiera de los presupuestos institucionales y se comparan los resultados obtenidos con los establecidos en la programación de operaciones anual institucional, identificando los desvíos entre lo programado y lo ejecutado.</w:t>
      </w:r>
    </w:p>
    <w:p w:rsidR="00715CDC" w:rsidRDefault="006232F2" w:rsidP="00715CDC">
      <w:r>
        <w:lastRenderedPageBreak/>
        <w:t>El sistema está</w:t>
      </w:r>
      <w:r w:rsidR="00715CDC">
        <w:t xml:space="preserve"> encargado de emitir informes</w:t>
      </w:r>
      <w:r w:rsidR="00647120">
        <w:t xml:space="preserve"> que ayuden a la planificación, coordinación y asignación de recursos</w:t>
      </w:r>
      <w:r w:rsidR="00715CDC">
        <w:t xml:space="preserve"> sobre la memoria de </w:t>
      </w:r>
      <w:r>
        <w:t>cálculo</w:t>
      </w:r>
      <w:r w:rsidR="00715CDC">
        <w:t xml:space="preserve"> y cronograma de </w:t>
      </w:r>
      <w:r>
        <w:t>requerimientos</w:t>
      </w:r>
      <w:r w:rsidR="00715CDC">
        <w:t xml:space="preserve">, </w:t>
      </w:r>
      <w:r>
        <w:t>programación</w:t>
      </w:r>
      <w:r w:rsidR="00715CDC">
        <w:t xml:space="preserve"> presupuestaria mensual, </w:t>
      </w:r>
      <w:r>
        <w:t>ejecución</w:t>
      </w:r>
      <w:r w:rsidR="00715CDC">
        <w:t xml:space="preserve"> presupuestaria por partida, estados y </w:t>
      </w:r>
      <w:r>
        <w:t>comportamiento</w:t>
      </w:r>
      <w:r w:rsidR="00715CDC">
        <w:t xml:space="preserve"> de la </w:t>
      </w:r>
      <w:r>
        <w:t>ejecución</w:t>
      </w:r>
      <w:r w:rsidR="00715CDC">
        <w:t xml:space="preserve"> presupuestaria.</w:t>
      </w:r>
    </w:p>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Pr="00CE77DD" w:rsidRDefault="00647120" w:rsidP="00715CDC"/>
    <w:p w:rsidR="00CE77DD" w:rsidRDefault="00CE77DD" w:rsidP="00AF7D8E">
      <w:pPr>
        <w:pStyle w:val="Ttulo1"/>
        <w:numPr>
          <w:ilvl w:val="0"/>
          <w:numId w:val="1"/>
        </w:numPr>
      </w:pPr>
      <w:bookmarkStart w:id="5" w:name="_Toc24381081"/>
      <w:r>
        <w:lastRenderedPageBreak/>
        <w:t>Arquitectura</w:t>
      </w:r>
      <w:bookmarkEnd w:id="5"/>
    </w:p>
    <w:p w:rsidR="002024FB" w:rsidRDefault="002024FB" w:rsidP="00CE77DD"/>
    <w:p w:rsidR="002024FB" w:rsidRPr="00CE77DD" w:rsidRDefault="006C4DDC" w:rsidP="00CE77DD">
      <w:r>
        <w:rPr>
          <w:noProof/>
          <w:lang w:val="en-US" w:eastAsia="en-US"/>
        </w:rPr>
        <w:pict>
          <v:shape id="_x0000_i1026" type="#_x0000_t75" style="width:470.7pt;height:581.45pt">
            <v:imagedata r:id="rId9" o:title="ArquitecturaBoAPresupuestos"/>
          </v:shape>
        </w:pict>
      </w:r>
    </w:p>
    <w:bookmarkStart w:id="6" w:name="_Toc24381082"/>
    <w:p w:rsidR="002E66CA" w:rsidRDefault="00DC323E" w:rsidP="00AF7D8E">
      <w:pPr>
        <w:pStyle w:val="Ttulo1"/>
        <w:numPr>
          <w:ilvl w:val="0"/>
          <w:numId w:val="1"/>
        </w:numPr>
      </w:pPr>
      <w:r>
        <w:rPr>
          <w:noProof/>
          <w:lang w:val="en-US" w:eastAsia="en-US"/>
        </w:rPr>
        <w:lastRenderedPageBreak/>
        <mc:AlternateContent>
          <mc:Choice Requires="wps">
            <w:drawing>
              <wp:anchor distT="0" distB="0" distL="114300" distR="114300" simplePos="0" relativeHeight="251659264" behindDoc="0" locked="0" layoutInCell="1" allowOverlap="1" wp14:anchorId="313B0F32" wp14:editId="41C2B87F">
                <wp:simplePos x="0" y="0"/>
                <wp:positionH relativeFrom="column">
                  <wp:posOffset>4746421</wp:posOffset>
                </wp:positionH>
                <wp:positionV relativeFrom="paragraph">
                  <wp:posOffset>269037</wp:posOffset>
                </wp:positionV>
                <wp:extent cx="335280" cy="1133475"/>
                <wp:effectExtent l="952" t="0" r="27623" b="27622"/>
                <wp:wrapNone/>
                <wp:docPr id="6" name="Abrir llave 6"/>
                <wp:cNvGraphicFramePr/>
                <a:graphic xmlns:a="http://schemas.openxmlformats.org/drawingml/2006/main">
                  <a:graphicData uri="http://schemas.microsoft.com/office/word/2010/wordprocessingShape">
                    <wps:wsp>
                      <wps:cNvSpPr/>
                      <wps:spPr>
                        <a:xfrm rot="16200000">
                          <a:off x="0" y="0"/>
                          <a:ext cx="335280" cy="1133475"/>
                        </a:xfrm>
                        <a:prstGeom prst="leftBrace">
                          <a:avLst>
                            <a:gd name="adj1" fmla="val 0"/>
                            <a:gd name="adj2" fmla="val 5095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BD33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373.75pt;margin-top:21.2pt;width:26.4pt;height:89.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" adj="0,11007" strokecolor="#0e68bb [3044]"/>
            </w:pict>
          </mc:Fallback>
        </mc:AlternateContent>
      </w:r>
      <w:r w:rsidR="002D4436">
        <w:t>Servicios Web</w:t>
      </w:r>
      <w:bookmarkEnd w:id="6"/>
    </w:p>
    <w:p w:rsidR="00817CFF" w:rsidRDefault="00350BAE" w:rsidP="00817CFF">
      <w:r>
        <w:rPr>
          <w:noProof/>
          <w:lang w:val="en-US" w:eastAsia="en-US"/>
        </w:rPr>
        <mc:AlternateContent>
          <mc:Choice Requires="wps">
            <w:drawing>
              <wp:anchor distT="0" distB="0" distL="114300" distR="114300" simplePos="0" relativeHeight="251658240" behindDoc="0" locked="0" layoutInCell="1" allowOverlap="1" wp14:anchorId="2D36AE3B" wp14:editId="25C6E2B4">
                <wp:simplePos x="0" y="0"/>
                <wp:positionH relativeFrom="column">
                  <wp:posOffset>3844290</wp:posOffset>
                </wp:positionH>
                <wp:positionV relativeFrom="paragraph">
                  <wp:posOffset>157480</wp:posOffset>
                </wp:positionV>
                <wp:extent cx="260350" cy="706755"/>
                <wp:effectExtent l="5397" t="0" r="11748" b="11747"/>
                <wp:wrapNone/>
                <wp:docPr id="5" name="Abrir llave 5"/>
                <wp:cNvGraphicFramePr/>
                <a:graphic xmlns:a="http://schemas.openxmlformats.org/drawingml/2006/main">
                  <a:graphicData uri="http://schemas.microsoft.com/office/word/2010/wordprocessingShape">
                    <wps:wsp>
                      <wps:cNvSpPr/>
                      <wps:spPr>
                        <a:xfrm rot="16200000">
                          <a:off x="0" y="0"/>
                          <a:ext cx="260350" cy="706755"/>
                        </a:xfrm>
                        <a:prstGeom prst="leftBrace">
                          <a:avLst>
                            <a:gd name="adj1" fmla="val 8333"/>
                            <a:gd name="adj2" fmla="val 8028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E8D07" id="Abrir llave 5" o:spid="_x0000_s1026" type="#_x0000_t87" style="position:absolute;margin-left:302.7pt;margin-top:12.4pt;width:20.5pt;height:55.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" adj="663,17342" strokecolor="#0e68bb [3044]"/>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59F3E1FD" wp14:editId="7C319580">
                <wp:simplePos x="0" y="0"/>
                <wp:positionH relativeFrom="column">
                  <wp:posOffset>3129915</wp:posOffset>
                </wp:positionH>
                <wp:positionV relativeFrom="paragraph">
                  <wp:posOffset>147955</wp:posOffset>
                </wp:positionV>
                <wp:extent cx="260350" cy="725170"/>
                <wp:effectExtent l="0" t="3810" r="21590" b="21590"/>
                <wp:wrapNone/>
                <wp:docPr id="9" name="Abrir llave 9"/>
                <wp:cNvGraphicFramePr/>
                <a:graphic xmlns:a="http://schemas.openxmlformats.org/drawingml/2006/main">
                  <a:graphicData uri="http://schemas.microsoft.com/office/word/2010/wordprocessingShape">
                    <wps:wsp>
                      <wps:cNvSpPr/>
                      <wps:spPr>
                        <a:xfrm rot="16200000">
                          <a:off x="0" y="0"/>
                          <a:ext cx="260350" cy="725170"/>
                        </a:xfrm>
                        <a:prstGeom prst="leftBrace">
                          <a:avLst>
                            <a:gd name="adj1" fmla="val 8333"/>
                            <a:gd name="adj2" fmla="val 603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EA9A7" id="Abrir llave 9" o:spid="_x0000_s1026" type="#_x0000_t87" style="position:absolute;margin-left:246.45pt;margin-top:11.65pt;width:20.5pt;height:57.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" adj="646,13037" strokecolor="#0e68bb [3044]"/>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1541539A" wp14:editId="0630F76B">
                <wp:simplePos x="0" y="0"/>
                <wp:positionH relativeFrom="column">
                  <wp:posOffset>2457769</wp:posOffset>
                </wp:positionH>
                <wp:positionV relativeFrom="paragraph">
                  <wp:posOffset>179386</wp:posOffset>
                </wp:positionV>
                <wp:extent cx="260667" cy="663895"/>
                <wp:effectExtent l="7937" t="0" r="14288" b="14287"/>
                <wp:wrapNone/>
                <wp:docPr id="3" name="Abrir llave 3"/>
                <wp:cNvGraphicFramePr/>
                <a:graphic xmlns:a="http://schemas.openxmlformats.org/drawingml/2006/main">
                  <a:graphicData uri="http://schemas.microsoft.com/office/word/2010/wordprocessingShape">
                    <wps:wsp>
                      <wps:cNvSpPr/>
                      <wps:spPr>
                        <a:xfrm rot="16200000">
                          <a:off x="0" y="0"/>
                          <a:ext cx="260667" cy="66389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3930C" id="Abrir llave 3" o:spid="_x0000_s1026" type="#_x0000_t87" style="position:absolute;margin-left:193.55pt;margin-top:14.1pt;width:20.5pt;height:52.3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" adj="707,4242" strokecolor="#0e68bb [3044]"/>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1F906764" wp14:editId="01DB1E8E">
                <wp:simplePos x="0" y="0"/>
                <wp:positionH relativeFrom="column">
                  <wp:posOffset>1738949</wp:posOffset>
                </wp:positionH>
                <wp:positionV relativeFrom="paragraph">
                  <wp:posOffset>111442</wp:posOffset>
                </wp:positionV>
                <wp:extent cx="260667" cy="765495"/>
                <wp:effectExtent l="0" t="4763" r="20638" b="20637"/>
                <wp:wrapNone/>
                <wp:docPr id="2" name="Abrir llave 2"/>
                <wp:cNvGraphicFramePr/>
                <a:graphic xmlns:a="http://schemas.openxmlformats.org/drawingml/2006/main">
                  <a:graphicData uri="http://schemas.microsoft.com/office/word/2010/wordprocessingShape">
                    <wps:wsp>
                      <wps:cNvSpPr/>
                      <wps:spPr>
                        <a:xfrm rot="16200000">
                          <a:off x="0" y="0"/>
                          <a:ext cx="260667" cy="76549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AE53" id="Abrir llave 2" o:spid="_x0000_s1026" type="#_x0000_t87" style="position:absolute;margin-left:136.95pt;margin-top:8.75pt;width:20.5pt;height:60.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" adj="613,4242" strokecolor="#0e68bb [3044]"/>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4E2FDC0A" wp14:editId="1D195D27">
                <wp:simplePos x="0" y="0"/>
                <wp:positionH relativeFrom="column">
                  <wp:posOffset>990284</wp:posOffset>
                </wp:positionH>
                <wp:positionV relativeFrom="paragraph">
                  <wp:posOffset>133032</wp:posOffset>
                </wp:positionV>
                <wp:extent cx="260667" cy="724535"/>
                <wp:effectExtent l="0" t="3493" r="21908" b="21907"/>
                <wp:wrapNone/>
                <wp:docPr id="8" name="Abrir llave 8"/>
                <wp:cNvGraphicFramePr/>
                <a:graphic xmlns:a="http://schemas.openxmlformats.org/drawingml/2006/main">
                  <a:graphicData uri="http://schemas.microsoft.com/office/word/2010/wordprocessingShape">
                    <wps:wsp>
                      <wps:cNvSpPr/>
                      <wps:spPr>
                        <a:xfrm rot="16200000">
                          <a:off x="0" y="0"/>
                          <a:ext cx="260667" cy="72453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0962D" id="Abrir llave 8" o:spid="_x0000_s1026" type="#_x0000_t87" style="position:absolute;margin-left:78pt;margin-top:10.45pt;width:20.5pt;height:57.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" adj="648,4242" strokecolor="#0e68bb [3044]"/>
            </w:pict>
          </mc:Fallback>
        </mc:AlternateContent>
      </w:r>
      <w:r w:rsidR="00817CFF" w:rsidRPr="00817CFF">
        <w:t>L</w:t>
      </w:r>
      <w:r w:rsidR="00817CFF">
        <w:t>os servicios se trabajan sobre la arquitectura REST siguiendo el siguiente patrón para determinar el recurso a utilizar.</w:t>
      </w:r>
    </w:p>
    <w:p w:rsidR="00817CFF" w:rsidRDefault="00817CFF" w:rsidP="00817CFF">
      <w:pPr>
        <w:jc w:val="center"/>
      </w:pPr>
      <w:r w:rsidRPr="00A54BD6">
        <w:t>http://10.150.0.91/kerp_cap_erp/pxp/lib/rest/</w:t>
      </w:r>
      <w:r w:rsidRPr="00817CFF">
        <w:t>presupuestos</w:t>
      </w:r>
      <w:r w:rsidRPr="00A54BD6">
        <w:t>/</w:t>
      </w:r>
      <w:r w:rsidRPr="00817CFF">
        <w:t>Presupuesto/listarPresupuestoRest</w:t>
      </w:r>
    </w:p>
    <w:p w:rsidR="00817CFF" w:rsidRDefault="00817CFF" w:rsidP="00817CFF">
      <w:pPr>
        <w:jc w:val="center"/>
      </w:pPr>
      <w:r w:rsidRPr="00A54BD6">
        <w:t>host</w:t>
      </w:r>
      <w:r>
        <w:t xml:space="preserve">           </w:t>
      </w:r>
      <w:r w:rsidRPr="00A54BD6">
        <w:t xml:space="preserve"> dirección </w:t>
      </w:r>
      <w:r>
        <w:t xml:space="preserve">               </w:t>
      </w:r>
      <w:r w:rsidRPr="00A54BD6">
        <w:t xml:space="preserve">estándar </w:t>
      </w:r>
      <w:r>
        <w:t xml:space="preserve">            </w:t>
      </w:r>
      <w:r w:rsidRPr="00A54BD6">
        <w:t>sistema</w:t>
      </w:r>
      <w:r>
        <w:tab/>
      </w:r>
      <w:r w:rsidRPr="00A54BD6">
        <w:t xml:space="preserve"> objeto </w:t>
      </w:r>
      <w:r>
        <w:tab/>
        <w:t xml:space="preserve">          </w:t>
      </w:r>
      <w:r w:rsidRPr="00A54BD6">
        <w:t>recurso</w:t>
      </w:r>
    </w:p>
    <w:p w:rsidR="00817CFF" w:rsidRDefault="00817CFF" w:rsidP="00817CFF">
      <w:pPr>
        <w:jc w:val="left"/>
      </w:pPr>
      <w:r>
        <w:t>Además, se necesitan de algunas cabeceras que ayudan a comprobar que usuario está realizando la solicitud del servicio.</w:t>
      </w:r>
    </w:p>
    <w:p w:rsidR="00817CFF" w:rsidRDefault="00817CFF" w:rsidP="00817CFF">
      <w:pPr>
        <w:jc w:val="center"/>
      </w:pPr>
      <w:r>
        <w:rPr>
          <w:noProof/>
          <w:lang w:val="en-US" w:eastAsia="en-US"/>
        </w:rPr>
        <w:drawing>
          <wp:inline distT="0" distB="0" distL="0" distR="0" wp14:anchorId="124E92B1" wp14:editId="6B5E3B9B">
            <wp:extent cx="2463800" cy="61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229" cy="619807"/>
                    </a:xfrm>
                    <a:prstGeom prst="rect">
                      <a:avLst/>
                    </a:prstGeom>
                    <a:noFill/>
                    <a:ln>
                      <a:noFill/>
                    </a:ln>
                  </pic:spPr>
                </pic:pic>
              </a:graphicData>
            </a:graphic>
          </wp:inline>
        </w:drawing>
      </w:r>
    </w:p>
    <w:p w:rsidR="00817CFF" w:rsidRDefault="00817CFF" w:rsidP="00817CFF">
      <w:pPr>
        <w:jc w:val="left"/>
      </w:pPr>
      <w:r>
        <w:t>A continuación, se listarán todos los servicios disponibles en el sistema de Líneas Telefónicas.</w:t>
      </w:r>
    </w:p>
    <w:tbl>
      <w:tblPr>
        <w:tblW w:w="9566"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1"/>
        <w:gridCol w:w="3362"/>
        <w:gridCol w:w="4783"/>
      </w:tblGrid>
      <w:tr w:rsidR="00350BAE" w:rsidTr="00BD629A">
        <w:trPr>
          <w:trHeight w:val="319"/>
        </w:trPr>
        <w:tc>
          <w:tcPr>
            <w:tcW w:w="0" w:type="auto"/>
            <w:shd w:val="clear" w:color="auto" w:fill="auto"/>
            <w:vAlign w:val="center"/>
          </w:tcPr>
          <w:p w:rsidR="00350BAE" w:rsidRPr="008C41AB" w:rsidRDefault="00350BAE" w:rsidP="00BD629A">
            <w:pPr>
              <w:spacing w:after="0"/>
              <w:jc w:val="center"/>
              <w:rPr>
                <w:b/>
              </w:rPr>
            </w:pPr>
            <w:r w:rsidRPr="008C41AB">
              <w:rPr>
                <w:b/>
              </w:rPr>
              <w:t>Nombre:</w:t>
            </w:r>
          </w:p>
        </w:tc>
        <w:tc>
          <w:tcPr>
            <w:tcW w:w="8145" w:type="dxa"/>
            <w:gridSpan w:val="2"/>
            <w:vAlign w:val="center"/>
          </w:tcPr>
          <w:p w:rsidR="00350BAE" w:rsidRDefault="00350BAE" w:rsidP="00350BAE">
            <w:pPr>
              <w:spacing w:after="0"/>
              <w:jc w:val="left"/>
            </w:pPr>
            <w:r>
              <w:t>Listar Presupuestos</w:t>
            </w:r>
          </w:p>
        </w:tc>
      </w:tr>
      <w:tr w:rsidR="00350BAE" w:rsidTr="00BD629A">
        <w:trPr>
          <w:trHeight w:val="319"/>
        </w:trPr>
        <w:tc>
          <w:tcPr>
            <w:tcW w:w="1421" w:type="dxa"/>
            <w:vAlign w:val="center"/>
          </w:tcPr>
          <w:p w:rsidR="00350BAE" w:rsidRPr="008C41AB" w:rsidRDefault="00350BAE" w:rsidP="00BD629A">
            <w:pPr>
              <w:spacing w:after="0"/>
              <w:jc w:val="center"/>
              <w:rPr>
                <w:b/>
              </w:rPr>
            </w:pPr>
            <w:r w:rsidRPr="008C41AB">
              <w:rPr>
                <w:b/>
              </w:rPr>
              <w:t>Descripción</w:t>
            </w:r>
          </w:p>
        </w:tc>
        <w:tc>
          <w:tcPr>
            <w:tcW w:w="8145" w:type="dxa"/>
            <w:gridSpan w:val="2"/>
            <w:vAlign w:val="center"/>
          </w:tcPr>
          <w:p w:rsidR="00350BAE" w:rsidRDefault="00350BAE" w:rsidP="00350BAE">
            <w:pPr>
              <w:spacing w:after="0"/>
              <w:jc w:val="left"/>
            </w:pPr>
            <w:r>
              <w:t xml:space="preserve">lista todos los presupuestos registrados en la tabla </w:t>
            </w:r>
            <w:proofErr w:type="spellStart"/>
            <w:r w:rsidRPr="00350BAE">
              <w:t>pre.tpresupuesto</w:t>
            </w:r>
            <w:proofErr w:type="spellEnd"/>
          </w:p>
        </w:tc>
      </w:tr>
      <w:tr w:rsidR="00350BAE" w:rsidTr="00BD629A">
        <w:trPr>
          <w:trHeight w:val="381"/>
        </w:trPr>
        <w:tc>
          <w:tcPr>
            <w:tcW w:w="1421" w:type="dxa"/>
            <w:vAlign w:val="center"/>
          </w:tcPr>
          <w:p w:rsidR="00350BAE" w:rsidRPr="008C41AB" w:rsidRDefault="00350BAE" w:rsidP="00BD629A">
            <w:pPr>
              <w:spacing w:after="0"/>
              <w:jc w:val="center"/>
              <w:rPr>
                <w:b/>
              </w:rPr>
            </w:pPr>
            <w:r w:rsidRPr="008C41AB">
              <w:rPr>
                <w:b/>
              </w:rPr>
              <w:t>URI</w:t>
            </w:r>
          </w:p>
        </w:tc>
        <w:tc>
          <w:tcPr>
            <w:tcW w:w="8145" w:type="dxa"/>
            <w:gridSpan w:val="2"/>
            <w:vAlign w:val="center"/>
          </w:tcPr>
          <w:p w:rsidR="00350BAE" w:rsidRDefault="00DE004C" w:rsidP="00BD629A">
            <w:pPr>
              <w:spacing w:after="0"/>
              <w:jc w:val="left"/>
            </w:pPr>
            <w:hyperlink r:id="rId11" w:history="1">
              <w:r w:rsidR="00350BAE" w:rsidRPr="00A31DF4">
                <w:rPr>
                  <w:rStyle w:val="Hipervnculo"/>
                </w:rPr>
                <w:t xml:space="preserve">http://10.150.0.91/kerp_cap_erp/pxp/lib/rest/presupuestos/Presupuesto/listarPresupuestoRest </w:t>
              </w:r>
            </w:hyperlink>
          </w:p>
        </w:tc>
      </w:tr>
      <w:tr w:rsidR="00350BAE" w:rsidTr="00BD629A">
        <w:trPr>
          <w:trHeight w:val="64"/>
        </w:trPr>
        <w:tc>
          <w:tcPr>
            <w:tcW w:w="1421" w:type="dxa"/>
            <w:vAlign w:val="center"/>
          </w:tcPr>
          <w:p w:rsidR="00350BAE" w:rsidRPr="008C41AB" w:rsidRDefault="00350BAE" w:rsidP="00BD629A">
            <w:pPr>
              <w:spacing w:after="0"/>
              <w:jc w:val="center"/>
              <w:rPr>
                <w:b/>
              </w:rPr>
            </w:pPr>
            <w:r>
              <w:rPr>
                <w:b/>
              </w:rPr>
              <w:t>Método</w:t>
            </w:r>
          </w:p>
        </w:tc>
        <w:tc>
          <w:tcPr>
            <w:tcW w:w="8145" w:type="dxa"/>
            <w:gridSpan w:val="2"/>
            <w:vAlign w:val="center"/>
          </w:tcPr>
          <w:p w:rsidR="00350BAE" w:rsidRDefault="00350BAE" w:rsidP="00BD629A">
            <w:pPr>
              <w:spacing w:after="0"/>
              <w:jc w:val="left"/>
            </w:pPr>
            <w:r>
              <w:t>GET</w:t>
            </w:r>
          </w:p>
        </w:tc>
      </w:tr>
      <w:tr w:rsidR="00350BAE" w:rsidTr="00BD629A">
        <w:trPr>
          <w:trHeight w:val="229"/>
        </w:trPr>
        <w:tc>
          <w:tcPr>
            <w:tcW w:w="4783" w:type="dxa"/>
            <w:gridSpan w:val="2"/>
            <w:vAlign w:val="center"/>
          </w:tcPr>
          <w:p w:rsidR="00350BAE" w:rsidRPr="008C41AB" w:rsidRDefault="00350BAE" w:rsidP="00BD629A">
            <w:pPr>
              <w:spacing w:after="0"/>
              <w:jc w:val="left"/>
              <w:rPr>
                <w:b/>
              </w:rPr>
            </w:pPr>
            <w:r w:rsidRPr="008C41AB">
              <w:rPr>
                <w:b/>
              </w:rPr>
              <w:t>Parámetros de entrada</w:t>
            </w:r>
          </w:p>
        </w:tc>
        <w:tc>
          <w:tcPr>
            <w:tcW w:w="4783" w:type="dxa"/>
            <w:vAlign w:val="center"/>
          </w:tcPr>
          <w:p w:rsidR="00350BAE" w:rsidRPr="008C41AB" w:rsidRDefault="00350BAE" w:rsidP="00BD629A">
            <w:pPr>
              <w:spacing w:after="0"/>
              <w:jc w:val="left"/>
              <w:rPr>
                <w:b/>
              </w:rPr>
            </w:pPr>
            <w:r w:rsidRPr="008C41AB">
              <w:rPr>
                <w:b/>
              </w:rPr>
              <w:t>Parámetros de salida</w:t>
            </w:r>
          </w:p>
        </w:tc>
      </w:tr>
      <w:tr w:rsidR="00350BAE" w:rsidTr="00BD629A">
        <w:trPr>
          <w:trHeight w:val="3837"/>
        </w:trPr>
        <w:tc>
          <w:tcPr>
            <w:tcW w:w="4783" w:type="dxa"/>
            <w:gridSpan w:val="2"/>
            <w:vAlign w:val="center"/>
          </w:tcPr>
          <w:p w:rsidR="00350BAE" w:rsidRPr="008C41AB" w:rsidRDefault="00E910F1" w:rsidP="00BD629A">
            <w:pPr>
              <w:spacing w:after="0" w:line="240" w:lineRule="auto"/>
              <w:jc w:val="left"/>
              <w:rPr>
                <w:sz w:val="16"/>
                <w:szCs w:val="16"/>
              </w:rPr>
            </w:pPr>
            <w:r w:rsidRPr="00E910F1">
              <w:rPr>
                <w:sz w:val="16"/>
                <w:szCs w:val="16"/>
              </w:rPr>
              <w:t>?</w:t>
            </w:r>
            <w:proofErr w:type="spellStart"/>
            <w:r w:rsidRPr="00E910F1">
              <w:rPr>
                <w:sz w:val="16"/>
                <w:szCs w:val="16"/>
              </w:rPr>
              <w:t>gestion</w:t>
            </w:r>
            <w:proofErr w:type="spellEnd"/>
            <w:r w:rsidRPr="00E910F1">
              <w:rPr>
                <w:sz w:val="16"/>
                <w:szCs w:val="16"/>
              </w:rPr>
              <w:t>=2019</w:t>
            </w:r>
          </w:p>
        </w:tc>
        <w:tc>
          <w:tcPr>
            <w:tcW w:w="4783" w:type="dxa"/>
            <w:vAlign w:val="center"/>
          </w:tcPr>
          <w:p w:rsidR="00350BAE" w:rsidRPr="008C41AB" w:rsidRDefault="00350BAE" w:rsidP="00BD629A">
            <w:pPr>
              <w:spacing w:after="0" w:line="240" w:lineRule="auto"/>
              <w:jc w:val="left"/>
              <w:rPr>
                <w:rFonts w:ascii="Courier New" w:hAnsi="Courier New" w:cs="Courier New"/>
                <w:sz w:val="16"/>
                <w:szCs w:val="16"/>
              </w:rPr>
            </w:pP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"total":"76",</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"datos</w:t>
            </w:r>
            <w:proofErr w:type="gramStart"/>
            <w:r w:rsidRPr="00350BAE">
              <w:rPr>
                <w:rFonts w:ascii="Courier New" w:hAnsi="Courier New" w:cs="Courier New"/>
                <w:sz w:val="16"/>
                <w:szCs w:val="16"/>
              </w:rPr>
              <w:t>":[</w:t>
            </w:r>
            <w:proofErr w:type="gramEnd"/>
            <w:r w:rsidRPr="00350BAE">
              <w:rPr>
                <w:rFonts w:ascii="Courier New" w:hAnsi="Courier New" w:cs="Courier New"/>
                <w:sz w:val="16"/>
                <w:szCs w:val="16"/>
              </w:rPr>
              <w:t xml:space="preserve"> </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 </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"id_centro_costo":"981",</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"descripcion":"906 -  AEROPUERTO MONTEAGUDO 2019"</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 </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"id_centro_costo":"982",</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"descripcion":"834 -  DEPARTAMENTO CENTRO ENTRENAMIENTO AERONÁUTICO CIVIL 2019"</w:t>
            </w:r>
          </w:p>
          <w:p w:rsid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w:t>
            </w:r>
            <w:r w:rsidR="00E910F1">
              <w:rPr>
                <w:rFonts w:ascii="Courier New" w:hAnsi="Courier New" w:cs="Courier New"/>
                <w:sz w:val="16"/>
                <w:szCs w:val="16"/>
              </w:rPr>
              <w:t>,</w:t>
            </w:r>
          </w:p>
          <w:p w:rsidR="00E910F1" w:rsidRPr="00350BAE" w:rsidRDefault="00E910F1" w:rsidP="00350BAE">
            <w:pPr>
              <w:spacing w:after="0" w:line="240" w:lineRule="auto"/>
              <w:jc w:val="left"/>
              <w:rPr>
                <w:rFonts w:ascii="Courier New" w:hAnsi="Courier New" w:cs="Courier New"/>
                <w:sz w:val="16"/>
                <w:szCs w:val="16"/>
              </w:rPr>
            </w:pPr>
            <w:r>
              <w:rPr>
                <w:rFonts w:ascii="Courier New" w:hAnsi="Courier New" w:cs="Courier New"/>
                <w:sz w:val="16"/>
                <w:szCs w:val="16"/>
              </w:rPr>
              <w:t xml:space="preserve">      </w:t>
            </w:r>
            <w:r w:rsidRPr="008C41AB">
              <w:rPr>
                <w:rFonts w:ascii="Courier New" w:hAnsi="Courier New" w:cs="Courier New"/>
                <w:sz w:val="16"/>
                <w:szCs w:val="16"/>
              </w:rPr>
              <w:t>{ ...}</w:t>
            </w:r>
          </w:p>
          <w:p w:rsidR="00350BAE" w:rsidRPr="00350BAE" w:rsidRDefault="00350BAE" w:rsidP="00350BAE">
            <w:pPr>
              <w:spacing w:after="0" w:line="240" w:lineRule="auto"/>
              <w:jc w:val="left"/>
              <w:rPr>
                <w:rFonts w:ascii="Courier New" w:hAnsi="Courier New" w:cs="Courier New"/>
                <w:sz w:val="16"/>
                <w:szCs w:val="16"/>
              </w:rPr>
            </w:pPr>
            <w:r w:rsidRPr="00350BAE">
              <w:rPr>
                <w:rFonts w:ascii="Courier New" w:hAnsi="Courier New" w:cs="Courier New"/>
                <w:sz w:val="16"/>
                <w:szCs w:val="16"/>
              </w:rPr>
              <w:t xml:space="preserve">   ]</w:t>
            </w:r>
          </w:p>
          <w:p w:rsidR="00E910F1" w:rsidRPr="00E910F1" w:rsidRDefault="00350BAE" w:rsidP="00E910F1">
            <w:pPr>
              <w:spacing w:after="0" w:line="240" w:lineRule="auto"/>
              <w:jc w:val="left"/>
              <w:rPr>
                <w:rFonts w:ascii="Courier New" w:hAnsi="Courier New" w:cs="Courier New"/>
                <w:sz w:val="16"/>
                <w:szCs w:val="16"/>
              </w:rPr>
            </w:pPr>
            <w:r w:rsidRPr="00350BAE">
              <w:rPr>
                <w:rFonts w:ascii="Courier New" w:hAnsi="Courier New" w:cs="Courier New"/>
                <w:sz w:val="16"/>
                <w:szCs w:val="16"/>
              </w:rPr>
              <w:t>}</w:t>
            </w:r>
          </w:p>
          <w:p w:rsidR="00350BAE" w:rsidRDefault="00350BAE" w:rsidP="00BD629A">
            <w:pPr>
              <w:spacing w:after="0" w:line="240" w:lineRule="auto"/>
              <w:jc w:val="left"/>
            </w:pPr>
          </w:p>
        </w:tc>
      </w:tr>
    </w:tbl>
    <w:p w:rsidR="00817CFF" w:rsidRDefault="00817CFF" w:rsidP="002D4436"/>
    <w:p w:rsidR="005E5753" w:rsidRDefault="005E5753" w:rsidP="002D4436"/>
    <w:p w:rsidR="005E5753" w:rsidRDefault="005E5753" w:rsidP="002D4436"/>
    <w:p w:rsidR="002024FB" w:rsidRDefault="002024FB" w:rsidP="002D4436"/>
    <w:p w:rsidR="002024FB" w:rsidRDefault="002024FB" w:rsidP="002D4436"/>
    <w:p w:rsidR="002024FB" w:rsidRPr="002D4436" w:rsidRDefault="002024FB" w:rsidP="002D4436"/>
    <w:p w:rsidR="00CE77DD" w:rsidRPr="00CE77DD" w:rsidRDefault="00CE77DD" w:rsidP="00AF7D8E">
      <w:pPr>
        <w:pStyle w:val="Ttulo1"/>
        <w:numPr>
          <w:ilvl w:val="0"/>
          <w:numId w:val="1"/>
        </w:numPr>
      </w:pPr>
      <w:bookmarkStart w:id="7" w:name="_Toc24381083"/>
      <w:r>
        <w:lastRenderedPageBreak/>
        <w:t>Base de Datos</w:t>
      </w:r>
      <w:bookmarkEnd w:id="7"/>
    </w:p>
    <w:p w:rsidR="00357F83" w:rsidRDefault="00CE77DD" w:rsidP="00AF7D8E">
      <w:pPr>
        <w:pStyle w:val="Ttulo2"/>
        <w:numPr>
          <w:ilvl w:val="1"/>
          <w:numId w:val="1"/>
        </w:numPr>
      </w:pPr>
      <w:bookmarkStart w:id="8" w:name="_Toc24381084"/>
      <w:r>
        <w:t>Diagrama de Base de Datos</w:t>
      </w:r>
      <w:bookmarkEnd w:id="8"/>
    </w:p>
    <w:p w:rsidR="005E5753" w:rsidRDefault="00DE004C" w:rsidP="00CE77DD">
      <w:r>
        <w:rPr>
          <w:noProof/>
        </w:rPr>
        <w:pict>
          <v:shape id="_x0000_s1028" type="#_x0000_t75" style="position:absolute;left:0;text-align:left;margin-left:-66.4pt;margin-top:28.05pt;width:573pt;height:502.25pt;z-index:-251655168;mso-position-horizontal-relative:text;mso-position-vertical-relative:text">
            <v:imagedata r:id="rId12" o:title="qwerty5"/>
          </v:shape>
        </w:pict>
      </w:r>
    </w:p>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CE77DD" w:rsidRDefault="00CE77DD" w:rsidP="00AF7D8E">
      <w:pPr>
        <w:pStyle w:val="Ttulo2"/>
        <w:numPr>
          <w:ilvl w:val="1"/>
          <w:numId w:val="1"/>
        </w:numPr>
      </w:pPr>
      <w:bookmarkStart w:id="9" w:name="_Toc24381085"/>
      <w:r>
        <w:lastRenderedPageBreak/>
        <w:t>Diccionario de Datos</w:t>
      </w:r>
      <w:bookmarkEnd w:id="9"/>
    </w:p>
    <w:p w:rsidR="00CE77DD" w:rsidRPr="00CE77DD" w:rsidRDefault="00D55F75" w:rsidP="006C4DDC">
      <w:r>
        <w:t xml:space="preserve">El diccionario de datos, detalle de tablas, vistas, funciones, </w:t>
      </w:r>
      <w:proofErr w:type="spellStart"/>
      <w:r>
        <w:t>triggers</w:t>
      </w:r>
      <w:proofErr w:type="spellEnd"/>
      <w:r>
        <w:t>, secuencias y otros se encuentran disponibles en el siguiente link:</w:t>
      </w:r>
    </w:p>
    <w:p w:rsidR="00110021" w:rsidRPr="00110021" w:rsidRDefault="006C4DDC" w:rsidP="006C4DDC">
      <w:pPr>
        <w:jc w:val="center"/>
      </w:pPr>
      <w:r w:rsidRPr="006C4DDC">
        <w:t>http://erp.obairlines.bo/sis_documentos/base_de_datos/Index.html</w:t>
      </w:r>
    </w:p>
    <w:p w:rsidR="00110021" w:rsidRPr="00110021" w:rsidRDefault="00110021" w:rsidP="00110021">
      <w:bookmarkStart w:id="10" w:name="_GoBack"/>
      <w:bookmarkEnd w:id="10"/>
    </w:p>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110021" w:rsidRPr="00110021" w:rsidRDefault="00110021" w:rsidP="00110021"/>
    <w:p w:rsidR="005B28C9" w:rsidRPr="00110021" w:rsidRDefault="00110021" w:rsidP="00110021">
      <w:pPr>
        <w:tabs>
          <w:tab w:val="left" w:pos="7663"/>
        </w:tabs>
      </w:pPr>
      <w:r>
        <w:tab/>
      </w:r>
    </w:p>
    <w:sectPr w:rsidR="005B28C9" w:rsidRPr="00110021" w:rsidSect="00115204">
      <w:headerReference w:type="default" r:id="rId13"/>
      <w:footerReference w:type="default" r:id="rId14"/>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04C" w:rsidRDefault="00DE004C" w:rsidP="006879CA">
      <w:pPr>
        <w:spacing w:after="0" w:line="240" w:lineRule="auto"/>
      </w:pPr>
      <w:r>
        <w:separator/>
      </w:r>
    </w:p>
  </w:endnote>
  <w:endnote w:type="continuationSeparator" w:id="0">
    <w:p w:rsidR="00DE004C" w:rsidRDefault="00DE004C"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2E66CA" w:rsidTr="004069DC">
      <w:tc>
        <w:tcPr>
          <w:tcW w:w="4500" w:type="pct"/>
          <w:tcBorders>
            <w:top w:val="single" w:sz="4" w:space="0" w:color="000000" w:themeColor="text1"/>
          </w:tcBorders>
        </w:tcPr>
        <w:p w:rsidR="002E66CA" w:rsidRDefault="00DE004C"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2E66CA">
                <w:t>Boliviana de Aviación</w:t>
              </w:r>
            </w:sdtContent>
          </w:sdt>
          <w:r w:rsidR="002E66CA">
            <w:rPr>
              <w:lang w:val="es-ES"/>
            </w:rPr>
            <w:t xml:space="preserve"> | </w:t>
          </w:r>
          <w:fldSimple w:instr=" STYLEREF  &quot;1&quot;  ">
            <w:r w:rsidR="006C4DDC">
              <w:rPr>
                <w:noProof/>
              </w:rPr>
              <w:t>Base de Datos</w:t>
            </w:r>
          </w:fldSimple>
        </w:p>
      </w:tc>
      <w:tc>
        <w:tcPr>
          <w:tcW w:w="500" w:type="pct"/>
          <w:tcBorders>
            <w:top w:val="single" w:sz="4" w:space="0" w:color="auto"/>
          </w:tcBorders>
          <w:shd w:val="clear" w:color="auto" w:fill="45ABE2"/>
        </w:tcPr>
        <w:p w:rsidR="002E66CA" w:rsidRDefault="002E66CA">
          <w:pPr>
            <w:pStyle w:val="Encabezado"/>
            <w:rPr>
              <w:color w:val="FFFFFF" w:themeColor="background1"/>
            </w:rPr>
          </w:pPr>
          <w:r>
            <w:fldChar w:fldCharType="begin"/>
          </w:r>
          <w:r>
            <w:instrText>PAGE   \* MERGEFORMAT</w:instrText>
          </w:r>
          <w:r>
            <w:fldChar w:fldCharType="separate"/>
          </w:r>
          <w:r w:rsidR="006C4DDC" w:rsidRPr="006C4DDC">
            <w:rPr>
              <w:noProof/>
              <w:color w:val="FFFFFF" w:themeColor="background1"/>
              <w:lang w:val="es-ES"/>
            </w:rPr>
            <w:t>7</w:t>
          </w:r>
          <w:r>
            <w:rPr>
              <w:color w:val="FFFFFF" w:themeColor="background1"/>
            </w:rPr>
            <w:fldChar w:fldCharType="end"/>
          </w:r>
        </w:p>
      </w:tc>
    </w:tr>
  </w:tbl>
  <w:p w:rsidR="002E66CA" w:rsidRDefault="002E6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04C" w:rsidRDefault="00DE004C" w:rsidP="006879CA">
      <w:pPr>
        <w:spacing w:after="0" w:line="240" w:lineRule="auto"/>
      </w:pPr>
      <w:r>
        <w:separator/>
      </w:r>
    </w:p>
  </w:footnote>
  <w:footnote w:type="continuationSeparator" w:id="0">
    <w:p w:rsidR="00DE004C" w:rsidRDefault="00DE004C" w:rsidP="0068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69"/>
      <w:gridCol w:w="1736"/>
    </w:tblGrid>
    <w:tr w:rsidR="002E66CA" w:rsidTr="004069DC">
      <w:tc>
        <w:tcPr>
          <w:tcW w:w="4179" w:type="pct"/>
          <w:tcBorders>
            <w:bottom w:val="single" w:sz="4" w:space="0" w:color="auto"/>
          </w:tcBorders>
          <w:vAlign w:val="bottom"/>
        </w:tcPr>
        <w:p w:rsidR="002E66CA" w:rsidRDefault="00DE004C"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2E66CA">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2E66CA" w:rsidRPr="006879CA" w:rsidRDefault="006917D2"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PRESUPUESTOS</w:t>
          </w:r>
        </w:p>
      </w:tc>
    </w:tr>
  </w:tbl>
  <w:p w:rsidR="002E66CA" w:rsidRDefault="002E66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ción: C:\svn_web\SmsIosa\sistema\web4\Web_sms\Web_sms\Content\themes_boa\default\images\boa\boa_blue_pequenio.png" style="width:53.65pt;height:25.8pt;visibility:visible" o:bullet="t">
        <v:imagedata r:id="rId1" o:title="boa_blue_pequenio"/>
      </v:shape>
    </w:pict>
  </w:numPicBullet>
  <w:abstractNum w:abstractNumId="0" w15:restartNumberingAfterBreak="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15:restartNumberingAfterBreak="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D3E"/>
    <w:rsid w:val="000316E2"/>
    <w:rsid w:val="0006140D"/>
    <w:rsid w:val="00087959"/>
    <w:rsid w:val="00095D66"/>
    <w:rsid w:val="000B2D79"/>
    <w:rsid w:val="000B3592"/>
    <w:rsid w:val="000C61C3"/>
    <w:rsid w:val="000C622D"/>
    <w:rsid w:val="000D258C"/>
    <w:rsid w:val="000F14A9"/>
    <w:rsid w:val="000F2A3E"/>
    <w:rsid w:val="00110021"/>
    <w:rsid w:val="00111A60"/>
    <w:rsid w:val="001139B5"/>
    <w:rsid w:val="00115204"/>
    <w:rsid w:val="00126495"/>
    <w:rsid w:val="001303A0"/>
    <w:rsid w:val="00133A4F"/>
    <w:rsid w:val="00134925"/>
    <w:rsid w:val="00141D3B"/>
    <w:rsid w:val="00173292"/>
    <w:rsid w:val="001760B3"/>
    <w:rsid w:val="00195A5A"/>
    <w:rsid w:val="001A2C43"/>
    <w:rsid w:val="001A64DA"/>
    <w:rsid w:val="001B59A1"/>
    <w:rsid w:val="001C069A"/>
    <w:rsid w:val="001C3180"/>
    <w:rsid w:val="001C5E86"/>
    <w:rsid w:val="001D79C4"/>
    <w:rsid w:val="001F37A3"/>
    <w:rsid w:val="002024FB"/>
    <w:rsid w:val="00203510"/>
    <w:rsid w:val="002066E5"/>
    <w:rsid w:val="00213DA5"/>
    <w:rsid w:val="0021413F"/>
    <w:rsid w:val="0021556B"/>
    <w:rsid w:val="0022000A"/>
    <w:rsid w:val="00252384"/>
    <w:rsid w:val="00267D88"/>
    <w:rsid w:val="0027275B"/>
    <w:rsid w:val="00274907"/>
    <w:rsid w:val="00290FC7"/>
    <w:rsid w:val="002A7959"/>
    <w:rsid w:val="002D4436"/>
    <w:rsid w:val="002E02B1"/>
    <w:rsid w:val="002E66CA"/>
    <w:rsid w:val="002F524E"/>
    <w:rsid w:val="0032563E"/>
    <w:rsid w:val="003319A6"/>
    <w:rsid w:val="00350BAE"/>
    <w:rsid w:val="003515C4"/>
    <w:rsid w:val="00357F83"/>
    <w:rsid w:val="003606AC"/>
    <w:rsid w:val="00363B11"/>
    <w:rsid w:val="003901FD"/>
    <w:rsid w:val="0039595B"/>
    <w:rsid w:val="003A4D5A"/>
    <w:rsid w:val="003C118E"/>
    <w:rsid w:val="003C4F1A"/>
    <w:rsid w:val="003C656D"/>
    <w:rsid w:val="003C786B"/>
    <w:rsid w:val="003E3B00"/>
    <w:rsid w:val="003F7801"/>
    <w:rsid w:val="00404960"/>
    <w:rsid w:val="00405315"/>
    <w:rsid w:val="004065CF"/>
    <w:rsid w:val="004069DC"/>
    <w:rsid w:val="00411664"/>
    <w:rsid w:val="0041729B"/>
    <w:rsid w:val="00433C43"/>
    <w:rsid w:val="0043642F"/>
    <w:rsid w:val="00455F0B"/>
    <w:rsid w:val="00463EF3"/>
    <w:rsid w:val="004800E8"/>
    <w:rsid w:val="004942E3"/>
    <w:rsid w:val="00497753"/>
    <w:rsid w:val="004A1E72"/>
    <w:rsid w:val="004A3DF5"/>
    <w:rsid w:val="004C3610"/>
    <w:rsid w:val="004D14C3"/>
    <w:rsid w:val="004D5811"/>
    <w:rsid w:val="004F3960"/>
    <w:rsid w:val="005078FC"/>
    <w:rsid w:val="005413D2"/>
    <w:rsid w:val="005A79E6"/>
    <w:rsid w:val="005B28C9"/>
    <w:rsid w:val="005C04C3"/>
    <w:rsid w:val="005C56C2"/>
    <w:rsid w:val="005E5753"/>
    <w:rsid w:val="00601F32"/>
    <w:rsid w:val="00614E64"/>
    <w:rsid w:val="006232F2"/>
    <w:rsid w:val="006323BB"/>
    <w:rsid w:val="00647120"/>
    <w:rsid w:val="006562A0"/>
    <w:rsid w:val="00666882"/>
    <w:rsid w:val="00670BB7"/>
    <w:rsid w:val="006870F3"/>
    <w:rsid w:val="006879CA"/>
    <w:rsid w:val="006917D2"/>
    <w:rsid w:val="00696778"/>
    <w:rsid w:val="006A0760"/>
    <w:rsid w:val="006B6757"/>
    <w:rsid w:val="006C4DDC"/>
    <w:rsid w:val="006E0D29"/>
    <w:rsid w:val="006E3B5B"/>
    <w:rsid w:val="006F02FF"/>
    <w:rsid w:val="006F4F8A"/>
    <w:rsid w:val="00702B04"/>
    <w:rsid w:val="00715CDC"/>
    <w:rsid w:val="007529C8"/>
    <w:rsid w:val="00767197"/>
    <w:rsid w:val="007A6D25"/>
    <w:rsid w:val="007C54B0"/>
    <w:rsid w:val="007E647C"/>
    <w:rsid w:val="008063F9"/>
    <w:rsid w:val="008101CD"/>
    <w:rsid w:val="008128B6"/>
    <w:rsid w:val="00817CFF"/>
    <w:rsid w:val="00820719"/>
    <w:rsid w:val="008334E3"/>
    <w:rsid w:val="00840EA2"/>
    <w:rsid w:val="00874AD6"/>
    <w:rsid w:val="0088380B"/>
    <w:rsid w:val="00884C88"/>
    <w:rsid w:val="008D4D94"/>
    <w:rsid w:val="008D7237"/>
    <w:rsid w:val="00901FD5"/>
    <w:rsid w:val="009215D7"/>
    <w:rsid w:val="00925014"/>
    <w:rsid w:val="009276CB"/>
    <w:rsid w:val="009438F6"/>
    <w:rsid w:val="00960CCB"/>
    <w:rsid w:val="00982C3C"/>
    <w:rsid w:val="009A143E"/>
    <w:rsid w:val="009A2E1A"/>
    <w:rsid w:val="009B1843"/>
    <w:rsid w:val="009C0422"/>
    <w:rsid w:val="009C3F6D"/>
    <w:rsid w:val="009C60CB"/>
    <w:rsid w:val="009D2E48"/>
    <w:rsid w:val="009D7C59"/>
    <w:rsid w:val="009F314D"/>
    <w:rsid w:val="00A172B9"/>
    <w:rsid w:val="00A34C00"/>
    <w:rsid w:val="00A61C80"/>
    <w:rsid w:val="00A96902"/>
    <w:rsid w:val="00AD3E3A"/>
    <w:rsid w:val="00AF7D8E"/>
    <w:rsid w:val="00B465A3"/>
    <w:rsid w:val="00B51A6A"/>
    <w:rsid w:val="00B56C07"/>
    <w:rsid w:val="00B75164"/>
    <w:rsid w:val="00BA1162"/>
    <w:rsid w:val="00BB3AE7"/>
    <w:rsid w:val="00BE470B"/>
    <w:rsid w:val="00BF294D"/>
    <w:rsid w:val="00C01D9B"/>
    <w:rsid w:val="00C04B89"/>
    <w:rsid w:val="00C05F74"/>
    <w:rsid w:val="00C114D4"/>
    <w:rsid w:val="00C23426"/>
    <w:rsid w:val="00C4669A"/>
    <w:rsid w:val="00C75653"/>
    <w:rsid w:val="00C81F31"/>
    <w:rsid w:val="00C85A43"/>
    <w:rsid w:val="00C86D94"/>
    <w:rsid w:val="00C91F36"/>
    <w:rsid w:val="00CA468B"/>
    <w:rsid w:val="00CB225A"/>
    <w:rsid w:val="00CB5CC4"/>
    <w:rsid w:val="00CD01BF"/>
    <w:rsid w:val="00CD09B3"/>
    <w:rsid w:val="00CD2788"/>
    <w:rsid w:val="00CE77DD"/>
    <w:rsid w:val="00CF4F6D"/>
    <w:rsid w:val="00CF7155"/>
    <w:rsid w:val="00D13FEC"/>
    <w:rsid w:val="00D2348F"/>
    <w:rsid w:val="00D55F75"/>
    <w:rsid w:val="00D65C33"/>
    <w:rsid w:val="00D91C7B"/>
    <w:rsid w:val="00D96C75"/>
    <w:rsid w:val="00DB6080"/>
    <w:rsid w:val="00DC323E"/>
    <w:rsid w:val="00DE004C"/>
    <w:rsid w:val="00DF72C7"/>
    <w:rsid w:val="00E222AF"/>
    <w:rsid w:val="00E33000"/>
    <w:rsid w:val="00E455DF"/>
    <w:rsid w:val="00E46094"/>
    <w:rsid w:val="00E529E6"/>
    <w:rsid w:val="00E559B5"/>
    <w:rsid w:val="00E7423A"/>
    <w:rsid w:val="00E80B25"/>
    <w:rsid w:val="00E83511"/>
    <w:rsid w:val="00E85733"/>
    <w:rsid w:val="00E910F1"/>
    <w:rsid w:val="00E96599"/>
    <w:rsid w:val="00EA1526"/>
    <w:rsid w:val="00EE65FA"/>
    <w:rsid w:val="00F00465"/>
    <w:rsid w:val="00F24590"/>
    <w:rsid w:val="00F30048"/>
    <w:rsid w:val="00F33A8F"/>
    <w:rsid w:val="00F454D6"/>
    <w:rsid w:val="00F60F0D"/>
    <w:rsid w:val="00F61ECA"/>
    <w:rsid w:val="00F62B1B"/>
    <w:rsid w:val="00F654FD"/>
    <w:rsid w:val="00F968A8"/>
    <w:rsid w:val="00FA09A9"/>
    <w:rsid w:val="00FB06F0"/>
    <w:rsid w:val="00FC189F"/>
    <w:rsid w:val="00FE1752"/>
    <w:rsid w:val="00FE6DDF"/>
    <w:rsid w:val="00FF1485"/>
    <w:rsid w:val="00FF1AB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2B85C"/>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4800E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Ttulo">
    <w:name w:val="Title"/>
    <w:basedOn w:val="Normal"/>
    <w:next w:val="Normal"/>
    <w:link w:val="Ttul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150.0.91/kerp_cap_erp/pxp/lib/rest/presupuestos/Presupuesto/listarPresupuestoRest%2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8A3A7-4A2B-4B84-AE11-D10D8796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813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5443</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Carvajal</cp:lastModifiedBy>
  <cp:revision>12</cp:revision>
  <cp:lastPrinted>2014-08-27T16:13:00Z</cp:lastPrinted>
  <dcterms:created xsi:type="dcterms:W3CDTF">2019-11-18T20:43:00Z</dcterms:created>
  <dcterms:modified xsi:type="dcterms:W3CDTF">2019-11-29T13:36:00Z</dcterms:modified>
</cp:coreProperties>
</file>