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580FD1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D46C09" w:rsidRPr="00095D66" w:rsidRDefault="00D46C09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Sistema de Ventas</w:t>
                                    </w:r>
                                  </w:p>
                                  <w:p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lqhwQAAAAQ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264Dl59xyVuv0mB&#10;A1AzLvk0x+QweL5o2qVWaVup7ml3pQFzEPQgaXVZ2bu6JLqGd1QhKNid19CSVri+A/QhcOjaEt6s&#10;7r/m2yxIUwTfHn17MQ58D0ww7TQnDLSpjX4Epim8Z1Dtmm+5eCCAWdNoDmekgkGSJLjCkgSEgHeh&#10;8SY62gukRfb+PeRlOrxHpzvw95C+Lntw7VT3YwHNeRMFxnfTV0OE+YgI838JESCC+IaYhzDSffyO&#10;osF0EY3Z+7Zo4N4OIzB/lwPvfzTArv/PoQH8zHSI1uEm/o493DsoGX+4n/0N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EtCiWqHBAAAABA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D46C09" w:rsidRPr="00095D66" w:rsidRDefault="00D46C09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Sistema de Ventas</w:t>
                              </w:r>
                            </w:p>
                            <w:p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3E3652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7509" w:history="1">
            <w:r w:rsidR="003E3652" w:rsidRPr="00AC1F5C">
              <w:rPr>
                <w:rStyle w:val="Hipervnculo"/>
                <w:noProof/>
              </w:rPr>
              <w:t>1.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Historial del documento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_Toc25607509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2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0" w:history="1">
            <w:r w:rsidR="003E3652" w:rsidRPr="00AC1F5C">
              <w:rPr>
                <w:rStyle w:val="Hipervnculo"/>
                <w:noProof/>
              </w:rPr>
              <w:t>2.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Antecedentes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_Toc25607510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2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1" w:history="1">
            <w:r w:rsidR="003E3652" w:rsidRPr="00AC1F5C">
              <w:rPr>
                <w:rStyle w:val="Hipervnculo"/>
                <w:noProof/>
              </w:rPr>
              <w:t>2.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Objetivo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_Toc25607511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2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2" w:history="1">
            <w:r w:rsidR="003E3652" w:rsidRPr="00AC1F5C">
              <w:rPr>
                <w:rStyle w:val="Hipervnculo"/>
                <w:noProof/>
              </w:rPr>
              <w:t>2.1.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Objetivo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_Toc25607512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2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3" w:history="1">
            <w:r w:rsidR="003E3652" w:rsidRPr="00AC1F5C">
              <w:rPr>
                <w:rStyle w:val="Hipervnculo"/>
                <w:noProof/>
              </w:rPr>
              <w:t>3.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Alcance.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_Toc25607513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2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4" w:history="1">
            <w:r w:rsidR="003E3652" w:rsidRPr="00AC1F5C">
              <w:rPr>
                <w:rStyle w:val="Hipervnculo"/>
                <w:noProof/>
              </w:rPr>
              <w:t>4.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Arquitectura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_Toc25607514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4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5" w:history="1">
            <w:r w:rsidR="003E3652" w:rsidRPr="00AC1F5C">
              <w:rPr>
                <w:rStyle w:val="Hipervnculo"/>
                <w:noProof/>
              </w:rPr>
              <w:t>5.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Servicios Web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_Toc25607515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5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6" w:history="1">
            <w:r w:rsidR="003E3652" w:rsidRPr="00AC1F5C">
              <w:rPr>
                <w:rStyle w:val="Hipervnculo"/>
                <w:noProof/>
              </w:rPr>
              <w:t>6.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Base de Datos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_Toc25607516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8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7" w:history="1">
            <w:r w:rsidR="003E3652" w:rsidRPr="00AC1F5C">
              <w:rPr>
                <w:rStyle w:val="Hipervnculo"/>
                <w:noProof/>
              </w:rPr>
              <w:t>6.1.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Diagrama de Base de Datos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_Toc25607517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8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3E3652" w:rsidRDefault="00580FD1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07518" w:history="1">
            <w:r w:rsidR="003E3652" w:rsidRPr="00AC1F5C">
              <w:rPr>
                <w:rStyle w:val="Hipervnculo"/>
                <w:noProof/>
              </w:rPr>
              <w:t>6.2.</w:t>
            </w:r>
            <w:r w:rsidR="003E3652">
              <w:rPr>
                <w:iCs w:val="0"/>
                <w:noProof/>
                <w:sz w:val="22"/>
                <w:szCs w:val="22"/>
              </w:rPr>
              <w:tab/>
            </w:r>
            <w:r w:rsidR="003E3652" w:rsidRPr="00AC1F5C">
              <w:rPr>
                <w:rStyle w:val="Hipervnculo"/>
                <w:noProof/>
              </w:rPr>
              <w:t>Diccionario de Datos</w:t>
            </w:r>
            <w:r w:rsidR="003E3652">
              <w:rPr>
                <w:noProof/>
                <w:webHidden/>
              </w:rPr>
              <w:tab/>
            </w:r>
            <w:r w:rsidR="003E3652">
              <w:rPr>
                <w:noProof/>
                <w:webHidden/>
              </w:rPr>
              <w:fldChar w:fldCharType="begin"/>
            </w:r>
            <w:r w:rsidR="003E3652">
              <w:rPr>
                <w:noProof/>
                <w:webHidden/>
              </w:rPr>
              <w:instrText xml:space="preserve"> PAGEREF _Toc25607518 \h </w:instrText>
            </w:r>
            <w:r w:rsidR="003E3652">
              <w:rPr>
                <w:noProof/>
                <w:webHidden/>
              </w:rPr>
            </w:r>
            <w:r w:rsidR="003E3652">
              <w:rPr>
                <w:noProof/>
                <w:webHidden/>
              </w:rPr>
              <w:fldChar w:fldCharType="separate"/>
            </w:r>
            <w:r w:rsidR="003E3652">
              <w:rPr>
                <w:noProof/>
                <w:webHidden/>
              </w:rPr>
              <w:t>8</w:t>
            </w:r>
            <w:r w:rsidR="003E3652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07509"/>
      <w:r>
        <w:lastRenderedPageBreak/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Ismael Ramiro Valdivia Aranibar</w:t>
            </w:r>
          </w:p>
        </w:tc>
        <w:tc>
          <w:tcPr>
            <w:tcW w:w="1879" w:type="dxa"/>
            <w:vAlign w:val="center"/>
          </w:tcPr>
          <w:p w:rsidR="00D46C09" w:rsidRDefault="003A4DF2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4DF2">
              <w:t>Grover Velasquez Colque</w:t>
            </w:r>
          </w:p>
        </w:tc>
        <w:tc>
          <w:tcPr>
            <w:tcW w:w="1879" w:type="dxa"/>
            <w:vAlign w:val="center"/>
          </w:tcPr>
          <w:p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07510"/>
      <w:r>
        <w:t>A</w:t>
      </w:r>
      <w:r w:rsidR="00CE77DD">
        <w:t>ntecedentes</w:t>
      </w:r>
      <w:bookmarkEnd w:id="1"/>
    </w:p>
    <w:p w:rsidR="00D46C09" w:rsidRDefault="00D46C09" w:rsidP="00CE77DD">
      <w:r>
        <w:t xml:space="preserve">La importancia del departamento de ventas es la administración de las sucursales, puntos de venta, servicios actividades económicas, ventas de Boletos, facturación, recibos, depósitos, remesas, Apertura y Cierre de caja, también brindar reportes sobre las ventas 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07511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07512"/>
      <w:bookmarkEnd w:id="3"/>
      <w:r>
        <w:t>Objetivo</w:t>
      </w:r>
      <w:bookmarkEnd w:id="4"/>
    </w:p>
    <w:p w:rsidR="00AF7D8E" w:rsidRPr="00AF7D8E" w:rsidRDefault="00D46C09" w:rsidP="00C114D4">
      <w:r>
        <w:t>Diseñar un sistema adaptado al departamento de Ventas que permita administrar las sucursales, venta de boletos, facturación, recibos, etc.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07513"/>
      <w:r>
        <w:t>Alcance.</w:t>
      </w:r>
      <w:bookmarkEnd w:id="5"/>
    </w:p>
    <w:p w:rsidR="00D46C09" w:rsidRDefault="00D46C09" w:rsidP="00D46C09">
      <w:r>
        <w:t>El sistema debe registrar las diferentes sucursales con las opciones de registrar el tipo de moneda, dosificaciones y los puntos de ventas, al momento de registrar un punto de venta se puede hacer una relación con los usuarios que estarán a cargo sobre ese punto de venta de acuerdo al Rol que se le asignaron.</w:t>
      </w:r>
    </w:p>
    <w:p w:rsidR="00D46C09" w:rsidRDefault="00D46C09" w:rsidP="00D46C09">
      <w:r>
        <w:t>Registrar los productos o servicios que se ofrece al público.</w:t>
      </w:r>
    </w:p>
    <w:p w:rsidR="00D46C09" w:rsidRDefault="00D46C09" w:rsidP="00D46C09">
      <w:r>
        <w:t xml:space="preserve">Registrar los Clientes que han sido atendidos, esta funcionalidad está concluida y lista para ser usada, pero aún no se encuentra en funcionamiento debido a que aún se sigue usando el sistema de Ingresos Informix. </w:t>
      </w:r>
    </w:p>
    <w:p w:rsidR="00D46C09" w:rsidRDefault="00D46C09" w:rsidP="00D46C09">
      <w:r>
        <w:t xml:space="preserve">Registrar paquetes (combinación de los servicios registrados), esta funcionalidad está concluida y lista para su respectivo uso, pero aún no se encuentra en funcionamiento debido a que aún se sigue usando el sistema de Ingresos Informix. </w:t>
      </w:r>
    </w:p>
    <w:p w:rsidR="00D46C09" w:rsidRDefault="00D46C09" w:rsidP="00D46C09">
      <w:r>
        <w:t>Mostrar las formas de pago registradas, esta información se recupera del sistema de ingresos, para más detalle ver documentación de Sistema de Ingresos.</w:t>
      </w:r>
    </w:p>
    <w:p w:rsidR="00D46C09" w:rsidRDefault="00D46C09" w:rsidP="00D46C09">
      <w:r>
        <w:t>Registrar Apertura y Cierre de caja, al crear una apertura se crea en estado ‘abierto’ para luego proceder con el cierre de caja.</w:t>
      </w:r>
    </w:p>
    <w:p w:rsidR="00D46C09" w:rsidRDefault="00D46C09" w:rsidP="00D46C09">
      <w:r>
        <w:t>Mostrar el estado de la apertura y cierre de caja.</w:t>
      </w:r>
    </w:p>
    <w:p w:rsidR="00D46C09" w:rsidRDefault="00D46C09" w:rsidP="00D46C09">
      <w:r>
        <w:t>Registrar las ventas de boletos Amadeus.</w:t>
      </w:r>
    </w:p>
    <w:p w:rsidR="00D46C09" w:rsidRDefault="00D46C09" w:rsidP="00D46C09">
      <w:r>
        <w:lastRenderedPageBreak/>
        <w:t>Consultar los Boletos Amadeus.</w:t>
      </w:r>
    </w:p>
    <w:p w:rsidR="00D46C09" w:rsidRDefault="00D46C09" w:rsidP="00D46C09">
      <w:r>
        <w:t>Registrar y emitir facturas mediante Facturación Computarizada y facturación Manual estas funcionalidades ya están concluidas, pero aún no se encuentra en funcionamiento debido a que aún se sigue usando el sistema de Ingresos Informix, y se debe definir las formas de pago oficiales.</w:t>
      </w:r>
    </w:p>
    <w:p w:rsidR="00D46C09" w:rsidRDefault="00D46C09" w:rsidP="00D46C09">
      <w:r>
        <w:t xml:space="preserve"> Registrar y Emitir Recibos Oficiales (RO) esta funcionalidad está concluida y lista para su respectivo uso, pero aún no se encuentra en funcionamiento debido a que aún se sigue usando el sistema de Ingresos Informix y se debe definir las formas de pago oficiales.</w:t>
      </w:r>
    </w:p>
    <w:p w:rsidR="00D46C09" w:rsidRDefault="00D46C09" w:rsidP="00D46C09">
      <w:r>
        <w:t xml:space="preserve">Registrar la entrega de remesa y Asociar las ventas </w:t>
      </w:r>
      <w:proofErr w:type="spellStart"/>
      <w:r>
        <w:t>aperturadas</w:t>
      </w:r>
      <w:proofErr w:type="spellEnd"/>
      <w:r>
        <w:t xml:space="preserve">. </w:t>
      </w:r>
    </w:p>
    <w:p w:rsidR="00D46C09" w:rsidRDefault="00D46C09" w:rsidP="00D46C09">
      <w:r>
        <w:t>Registrar depósitos Agrupados se registra un depósito y se asocia diferentes ventas, esta funcionalidad está habilitada solo para Buenos Aires ya que en Bolivia se sigue usando el sistema de Ingresos Informix.</w:t>
      </w:r>
    </w:p>
    <w:p w:rsidR="00D46C09" w:rsidRDefault="00D46C09" w:rsidP="00D46C09">
      <w:r>
        <w:t>Registrar depósitos a una venta se registra una venta y se va asociando los depósitos que se realizaron.</w:t>
      </w:r>
    </w:p>
    <w:p w:rsidR="00D46C09" w:rsidRDefault="00D46C09" w:rsidP="00D46C09">
      <w:r>
        <w:t>Generar reportes como resumen de ventas, boleto Amadeus.</w:t>
      </w:r>
    </w:p>
    <w:p w:rsidR="00D46C09" w:rsidRDefault="00D46C09" w:rsidP="00D46C09">
      <w:r>
        <w:t xml:space="preserve">Consultar </w:t>
      </w:r>
      <w:proofErr w:type="spellStart"/>
      <w:r>
        <w:t>voucher</w:t>
      </w:r>
      <w:proofErr w:type="spellEnd"/>
      <w:r>
        <w:t xml:space="preserve"> </w:t>
      </w:r>
      <w:proofErr w:type="spellStart"/>
      <w:r>
        <w:t>Elevate</w:t>
      </w:r>
      <w:proofErr w:type="spellEnd"/>
      <w:r>
        <w:t>.</w:t>
      </w:r>
    </w:p>
    <w:p w:rsidR="00D46C09" w:rsidRDefault="00D46C09" w:rsidP="00D46C09">
      <w:r>
        <w:t>Impresión de Boleto Exchange.</w:t>
      </w:r>
    </w:p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Default="00D46C09" w:rsidP="00D46C09"/>
    <w:p w:rsidR="00D46C09" w:rsidRPr="00CE77DD" w:rsidRDefault="00D46C09" w:rsidP="00CE77DD"/>
    <w:p w:rsidR="00CE77DD" w:rsidRDefault="00580FD1" w:rsidP="00AF7D8E">
      <w:pPr>
        <w:pStyle w:val="Ttulo1"/>
        <w:numPr>
          <w:ilvl w:val="0"/>
          <w:numId w:val="1"/>
        </w:numPr>
      </w:pPr>
      <w:bookmarkStart w:id="6" w:name="_Toc25607514"/>
      <w:r>
        <w:rPr>
          <w:noProof/>
        </w:rPr>
        <w:lastRenderedPageBreak/>
        <w:object w:dxaOrig="1440" w:dyaOrig="1440">
          <v:shape id="_x0000_s1028" type="#_x0000_t75" style="position:absolute;left:0;text-align:left;margin-left:.55pt;margin-top:13.7pt;width:469.5pt;height:633pt;z-index:251662336;mso-position-horizontal-relative:text;mso-position-vertical-relative:text">
            <v:imagedata r:id="rId9" o:title=""/>
          </v:shape>
          <o:OLEObject Type="Embed" ProgID="Visio.Drawing.15" ShapeID="_x0000_s1028" DrawAspect="Content" ObjectID="_1636296585" r:id="rId10"/>
        </w:object>
      </w:r>
      <w:r w:rsidR="00CE77DD">
        <w:t>Arquitectura</w:t>
      </w:r>
      <w:bookmarkEnd w:id="6"/>
    </w:p>
    <w:p w:rsidR="002E66CA" w:rsidRDefault="003E3652" w:rsidP="003E3652">
      <w:pPr>
        <w:tabs>
          <w:tab w:val="left" w:pos="1552"/>
        </w:tabs>
      </w:pPr>
      <w:r>
        <w:tab/>
      </w: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3E3652" w:rsidRDefault="003E3652" w:rsidP="003E3652">
      <w:pPr>
        <w:tabs>
          <w:tab w:val="left" w:pos="1552"/>
        </w:tabs>
      </w:pPr>
    </w:p>
    <w:p w:rsidR="006F6787" w:rsidRPr="00CE77DD" w:rsidRDefault="006F6787" w:rsidP="00CE77DD"/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07515"/>
      <w:r>
        <w:lastRenderedPageBreak/>
        <w:t>Servicios Web</w:t>
      </w:r>
      <w:bookmarkEnd w:id="7"/>
    </w:p>
    <w:p w:rsidR="002D4436" w:rsidRDefault="00D46C09" w:rsidP="002D4436">
      <w:r>
        <w:t>El sistema de Ventas Utiliza el siguiente servicio web.</w:t>
      </w:r>
    </w:p>
    <w:tbl>
      <w:tblPr>
        <w:tblStyle w:val="Tabladecuadrcula4-nfasis1"/>
        <w:tblpPr w:leftFromText="141" w:rightFromText="141" w:vertAnchor="text" w:horzAnchor="margin" w:tblpXSpec="center" w:tblpY="52"/>
        <w:tblW w:w="5000" w:type="pct"/>
        <w:tblLook w:val="04A0" w:firstRow="1" w:lastRow="0" w:firstColumn="1" w:lastColumn="0" w:noHBand="0" w:noVBand="1"/>
      </w:tblPr>
      <w:tblGrid>
        <w:gridCol w:w="2101"/>
        <w:gridCol w:w="2980"/>
        <w:gridCol w:w="4314"/>
      </w:tblGrid>
      <w:tr w:rsidR="00D46C09" w:rsidRPr="00902B46" w:rsidTr="00013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D46C09" w:rsidRPr="00902B46" w:rsidRDefault="00D46C09" w:rsidP="00013020">
            <w:pPr>
              <w:jc w:val="center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3882" w:type="pct"/>
            <w:gridSpan w:val="2"/>
          </w:tcPr>
          <w:p w:rsidR="00D46C09" w:rsidRPr="00902B46" w:rsidRDefault="00D46C09" w:rsidP="000130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eastAsia="en-US"/>
              </w:rPr>
            </w:pPr>
            <w:proofErr w:type="spellStart"/>
            <w:r w:rsidRPr="00902B46">
              <w:t>Boa_RITRetrieveSales_JS</w:t>
            </w:r>
            <w:proofErr w:type="spellEnd"/>
          </w:p>
        </w:tc>
      </w:tr>
      <w:tr w:rsidR="00D46C09" w:rsidTr="000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D46C09" w:rsidRPr="00E12B1C" w:rsidRDefault="00D46C09" w:rsidP="00013020">
            <w:pPr>
              <w:jc w:val="center"/>
            </w:pPr>
            <w:r w:rsidRPr="00E12B1C">
              <w:t>Descripción</w:t>
            </w:r>
          </w:p>
        </w:tc>
        <w:tc>
          <w:tcPr>
            <w:tcW w:w="3882" w:type="pct"/>
            <w:gridSpan w:val="2"/>
          </w:tcPr>
          <w:p w:rsidR="00D46C09" w:rsidRDefault="00D46C09" w:rsidP="00013020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eastAsia="en-US"/>
              </w:rPr>
            </w:pPr>
            <w:r>
              <w:t>Trae todos los Boletos del servicio Amadeus, en Bolivianos y Dólares para el respectivo registro.</w:t>
            </w:r>
          </w:p>
        </w:tc>
      </w:tr>
      <w:tr w:rsidR="00D46C09" w:rsidTr="00013020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D46C09" w:rsidRPr="00E12B1C" w:rsidRDefault="00D46C09" w:rsidP="00013020">
            <w:pPr>
              <w:jc w:val="center"/>
            </w:pPr>
            <w:r w:rsidRPr="00E12B1C">
              <w:t>Método</w:t>
            </w:r>
          </w:p>
        </w:tc>
        <w:tc>
          <w:tcPr>
            <w:tcW w:w="3882" w:type="pct"/>
            <w:gridSpan w:val="2"/>
          </w:tcPr>
          <w:p w:rsidR="00D46C09" w:rsidRDefault="00D46C09" w:rsidP="00013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eastAsia="en-US"/>
              </w:rPr>
            </w:pPr>
            <w:r>
              <w:t>POST</w:t>
            </w:r>
          </w:p>
        </w:tc>
      </w:tr>
      <w:tr w:rsidR="00D46C09" w:rsidTr="000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</w:tcPr>
          <w:p w:rsidR="00D46C09" w:rsidRPr="00E12B1C" w:rsidRDefault="00D46C09" w:rsidP="00013020">
            <w:pPr>
              <w:jc w:val="center"/>
            </w:pPr>
            <w:r w:rsidRPr="00E12B1C">
              <w:t>URL</w:t>
            </w:r>
          </w:p>
        </w:tc>
        <w:tc>
          <w:tcPr>
            <w:tcW w:w="3882" w:type="pct"/>
            <w:gridSpan w:val="2"/>
          </w:tcPr>
          <w:p w:rsidR="00D46C09" w:rsidRDefault="00580FD1" w:rsidP="0001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eastAsia="en-US"/>
              </w:rPr>
            </w:pPr>
            <w:hyperlink r:id="rId11" w:history="1">
              <w:r w:rsidR="00D46C09" w:rsidRPr="00792558">
                <w:rPr>
                  <w:rStyle w:val="Hipervnculo"/>
                </w:rPr>
                <w:t>http://172.17.58.45/esbFIN/RITISERP.svc/Boa_RITRetrieveSales_JS</w:t>
              </w:r>
            </w:hyperlink>
            <w:r w:rsidR="00D46C09">
              <w:t xml:space="preserve"> </w:t>
            </w:r>
          </w:p>
        </w:tc>
      </w:tr>
      <w:tr w:rsidR="00D46C09" w:rsidRPr="00902B46" w:rsidTr="00013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pct"/>
            <w:gridSpan w:val="2"/>
          </w:tcPr>
          <w:p w:rsidR="00D46C09" w:rsidRPr="00E12B1C" w:rsidRDefault="00D46C09" w:rsidP="00013020">
            <w:pPr>
              <w:jc w:val="center"/>
            </w:pPr>
            <w:r w:rsidRPr="00E12B1C">
              <w:t>DATOS DE ENTRADA</w:t>
            </w:r>
          </w:p>
        </w:tc>
        <w:tc>
          <w:tcPr>
            <w:tcW w:w="2296" w:type="pct"/>
          </w:tcPr>
          <w:p w:rsidR="00D46C09" w:rsidRPr="00902B46" w:rsidRDefault="00D46C09" w:rsidP="00013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02B46">
              <w:rPr>
                <w:b/>
              </w:rPr>
              <w:t>DATOS DE SALIDA</w:t>
            </w:r>
          </w:p>
        </w:tc>
      </w:tr>
      <w:tr w:rsidR="00D46C09" w:rsidTr="000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pct"/>
            <w:gridSpan w:val="2"/>
          </w:tcPr>
          <w:p w:rsidR="00D46C09" w:rsidRPr="00BA022C" w:rsidRDefault="00D46C09" w:rsidP="00013020">
            <w:pPr>
              <w:jc w:val="center"/>
              <w:rPr>
                <w:lang w:val="en-US"/>
              </w:rPr>
            </w:pPr>
            <w:r w:rsidRPr="00BA022C">
              <w:rPr>
                <w:lang w:val="en-US"/>
              </w:rPr>
              <w:t>"</w:t>
            </w:r>
            <w:proofErr w:type="spellStart"/>
            <w:r w:rsidRPr="00BA022C">
              <w:rPr>
                <w:lang w:val="en-US"/>
              </w:rPr>
              <w:t>numberItems</w:t>
            </w:r>
            <w:proofErr w:type="spellEnd"/>
            <w:r w:rsidRPr="00BA022C">
              <w:rPr>
                <w:lang w:val="en-US"/>
              </w:rPr>
              <w:t>"=&gt; ""</w:t>
            </w:r>
          </w:p>
          <w:p w:rsidR="00D46C09" w:rsidRPr="00BA022C" w:rsidRDefault="00D46C09" w:rsidP="00013020">
            <w:pPr>
              <w:jc w:val="center"/>
              <w:rPr>
                <w:lang w:val="en-US"/>
              </w:rPr>
            </w:pPr>
            <w:r w:rsidRPr="00BA022C">
              <w:rPr>
                <w:lang w:val="en-US"/>
              </w:rPr>
              <w:t xml:space="preserve">  "</w:t>
            </w:r>
            <w:proofErr w:type="spellStart"/>
            <w:r w:rsidRPr="00BA022C">
              <w:rPr>
                <w:lang w:val="en-US"/>
              </w:rPr>
              <w:t>lastItemNumber</w:t>
            </w:r>
            <w:proofErr w:type="spellEnd"/>
            <w:r w:rsidRPr="00BA022C">
              <w:rPr>
                <w:lang w:val="en-US"/>
              </w:rPr>
              <w:t>"=&gt; "</w:t>
            </w:r>
            <w:r w:rsidRPr="00BA022C">
              <w:rPr>
                <w:b w:val="0"/>
                <w:lang w:val="en-US"/>
              </w:rPr>
              <w:t>4550016867</w:t>
            </w:r>
            <w:r w:rsidRPr="00BA022C">
              <w:rPr>
                <w:lang w:val="en-US"/>
              </w:rPr>
              <w:t>"</w:t>
            </w:r>
          </w:p>
          <w:p w:rsidR="00D46C09" w:rsidRPr="00BA022C" w:rsidRDefault="00D46C09" w:rsidP="00013020">
            <w:pPr>
              <w:jc w:val="center"/>
              <w:rPr>
                <w:lang w:val="en-US"/>
              </w:rPr>
            </w:pPr>
            <w:r w:rsidRPr="00BA022C">
              <w:rPr>
                <w:lang w:val="en-US"/>
              </w:rPr>
              <w:t xml:space="preserve"> "</w:t>
            </w:r>
            <w:proofErr w:type="spellStart"/>
            <w:r w:rsidRPr="00BA022C">
              <w:rPr>
                <w:lang w:val="en-US"/>
              </w:rPr>
              <w:t>officeID</w:t>
            </w:r>
            <w:proofErr w:type="spellEnd"/>
            <w:r w:rsidRPr="00BA022C">
              <w:rPr>
                <w:lang w:val="en-US"/>
              </w:rPr>
              <w:t>"=&gt; "</w:t>
            </w:r>
            <w:r w:rsidRPr="00BA022C">
              <w:rPr>
                <w:b w:val="0"/>
                <w:lang w:val="en-US"/>
              </w:rPr>
              <w:t>CBBOB00CM</w:t>
            </w:r>
            <w:r w:rsidRPr="00BA022C">
              <w:rPr>
                <w:lang w:val="en-US"/>
              </w:rPr>
              <w:t>"</w:t>
            </w:r>
          </w:p>
          <w:p w:rsidR="00D46C09" w:rsidRPr="00BA022C" w:rsidRDefault="00D46C09" w:rsidP="00013020">
            <w:pPr>
              <w:jc w:val="center"/>
              <w:rPr>
                <w:lang w:val="en-US"/>
              </w:rPr>
            </w:pPr>
            <w:r w:rsidRPr="00BA022C">
              <w:rPr>
                <w:lang w:val="en-US"/>
              </w:rPr>
              <w:t>"</w:t>
            </w:r>
            <w:proofErr w:type="spellStart"/>
            <w:r w:rsidRPr="00BA022C">
              <w:rPr>
                <w:lang w:val="en-US"/>
              </w:rPr>
              <w:t>dateFrom</w:t>
            </w:r>
            <w:proofErr w:type="spellEnd"/>
            <w:r w:rsidRPr="00BA022C">
              <w:rPr>
                <w:lang w:val="en-US"/>
              </w:rPr>
              <w:t>"=&gt; "</w:t>
            </w:r>
            <w:r w:rsidRPr="00BA022C">
              <w:rPr>
                <w:b w:val="0"/>
                <w:lang w:val="en-US"/>
              </w:rPr>
              <w:t>20191121</w:t>
            </w:r>
            <w:r w:rsidRPr="00BA022C">
              <w:rPr>
                <w:lang w:val="en-US"/>
              </w:rPr>
              <w:t>"</w:t>
            </w:r>
          </w:p>
          <w:p w:rsidR="00D46C09" w:rsidRDefault="00D46C09" w:rsidP="00013020">
            <w:pPr>
              <w:jc w:val="center"/>
            </w:pPr>
            <w:r w:rsidRPr="00BA022C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dateTo</w:t>
            </w:r>
            <w:proofErr w:type="spellEnd"/>
            <w:r>
              <w:t>"=&gt; "</w:t>
            </w:r>
            <w:r w:rsidRPr="00E12B1C">
              <w:rPr>
                <w:b w:val="0"/>
              </w:rPr>
              <w:t>20191121</w:t>
            </w:r>
            <w:r>
              <w:t>"</w:t>
            </w:r>
          </w:p>
          <w:p w:rsidR="00D46C09" w:rsidRDefault="00D46C09" w:rsidP="00013020">
            <w:pPr>
              <w:jc w:val="center"/>
            </w:pPr>
            <w:r>
              <w:t xml:space="preserve"> "</w:t>
            </w:r>
            <w:proofErr w:type="spellStart"/>
            <w:r>
              <w:t>monetary</w:t>
            </w:r>
            <w:proofErr w:type="spellEnd"/>
            <w:r>
              <w:t>"=&gt; "</w:t>
            </w:r>
            <w:r w:rsidRPr="00E12B1C">
              <w:rPr>
                <w:b w:val="0"/>
              </w:rPr>
              <w:t>BOB</w:t>
            </w:r>
            <w:r>
              <w:t>"</w:t>
            </w:r>
          </w:p>
          <w:p w:rsidR="00D46C09" w:rsidRDefault="00D46C09" w:rsidP="00013020">
            <w:pPr>
              <w:jc w:val="center"/>
            </w:pPr>
            <w:r>
              <w:t xml:space="preserve">  "</w:t>
            </w:r>
            <w:proofErr w:type="spellStart"/>
            <w:r>
              <w:t>statusVoid</w:t>
            </w:r>
            <w:proofErr w:type="spellEnd"/>
            <w:r>
              <w:t>"=&gt; ""</w:t>
            </w:r>
          </w:p>
        </w:tc>
        <w:tc>
          <w:tcPr>
            <w:tcW w:w="2296" w:type="pct"/>
          </w:tcPr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>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"</w:t>
            </w:r>
            <w:proofErr w:type="spellStart"/>
            <w:r w:rsidRPr="00BA022C">
              <w:rPr>
                <w:lang w:val="en-US"/>
              </w:rPr>
              <w:t>errorGroup</w:t>
            </w:r>
            <w:proofErr w:type="spellEnd"/>
            <w:r w:rsidRPr="00BA022C">
              <w:rPr>
                <w:lang w:val="en-US"/>
              </w:rPr>
              <w:t>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"</w:t>
            </w:r>
            <w:proofErr w:type="spellStart"/>
            <w:r w:rsidRPr="00BA022C">
              <w:rPr>
                <w:lang w:val="en-US"/>
              </w:rPr>
              <w:t>queryReportDataDetails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"</w:t>
            </w:r>
            <w:proofErr w:type="spellStart"/>
            <w:r w:rsidRPr="00BA022C">
              <w:rPr>
                <w:lang w:val="en-US"/>
              </w:rPr>
              <w:t>currencyInfo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"</w:t>
            </w:r>
            <w:proofErr w:type="spellStart"/>
            <w:r w:rsidRPr="00BA022C">
              <w:rPr>
                <w:lang w:val="en-US"/>
              </w:rPr>
              <w:t>currencyDetails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currencyQualifier</w:t>
            </w:r>
            <w:proofErr w:type="spellEnd"/>
            <w:r w:rsidRPr="00BA022C">
              <w:rPr>
                <w:lang w:val="en-US"/>
              </w:rPr>
              <w:t>": "3",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currencyIsoCode</w:t>
            </w:r>
            <w:proofErr w:type="spellEnd"/>
            <w:r w:rsidRPr="00BA022C">
              <w:rPr>
                <w:lang w:val="en-US"/>
              </w:rPr>
              <w:t>": "BOB"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"</w:t>
            </w:r>
            <w:proofErr w:type="spellStart"/>
            <w:r w:rsidRPr="00BA022C">
              <w:rPr>
                <w:lang w:val="en-US"/>
              </w:rPr>
              <w:t>dateDetails</w:t>
            </w:r>
            <w:proofErr w:type="spellEnd"/>
            <w:r w:rsidRPr="00BA022C">
              <w:rPr>
                <w:lang w:val="en-US"/>
              </w:rPr>
              <w:t>": [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businessSemantic</w:t>
            </w:r>
            <w:proofErr w:type="spellEnd"/>
            <w:r w:rsidRPr="00BA022C">
              <w:rPr>
                <w:lang w:val="en-US"/>
              </w:rPr>
              <w:t>": "C",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dateTime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"year": "2019",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"month": "11",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"day": "21"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],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"</w:t>
            </w:r>
            <w:proofErr w:type="spellStart"/>
            <w:r w:rsidRPr="00BA022C">
              <w:rPr>
                <w:lang w:val="en-US"/>
              </w:rPr>
              <w:t>queryReportDataOfficeGroup</w:t>
            </w:r>
            <w:proofErr w:type="spellEnd"/>
            <w:r w:rsidRPr="00BA022C">
              <w:rPr>
                <w:lang w:val="en-US"/>
              </w:rPr>
              <w:t>": [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requestorAgencyDetails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"</w:t>
            </w:r>
            <w:proofErr w:type="spellStart"/>
            <w:r w:rsidRPr="00BA022C">
              <w:rPr>
                <w:lang w:val="en-US"/>
              </w:rPr>
              <w:t>sourceType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"sourceQualifier1": "REP",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"sourceQualifier2":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"</w:t>
            </w:r>
            <w:proofErr w:type="spellStart"/>
            <w:r w:rsidRPr="00BA022C">
              <w:rPr>
                <w:lang w:val="en-US"/>
              </w:rPr>
              <w:t>originatorDetails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originatorId</w:t>
            </w:r>
            <w:proofErr w:type="spellEnd"/>
            <w:r w:rsidRPr="00BA022C">
              <w:rPr>
                <w:lang w:val="en-US"/>
              </w:rPr>
              <w:t>": "56991045",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"inHouseIdentification1": "CBBOB00CM"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documentData</w:t>
            </w:r>
            <w:proofErr w:type="spellEnd"/>
            <w:r w:rsidRPr="00BA022C">
              <w:rPr>
                <w:lang w:val="en-US"/>
              </w:rPr>
              <w:t>": [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sequenceIdentification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itemNumberDetails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"number": "272416",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"type": "S"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documentNumber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documentDetails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lastRenderedPageBreak/>
              <w:t xml:space="preserve">                "number": "9302403487878",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numberOfBooklets</w:t>
            </w:r>
            <w:proofErr w:type="spellEnd"/>
            <w:r w:rsidRPr="00BA022C">
              <w:rPr>
                <w:lang w:val="en-US"/>
              </w:rPr>
              <w:t>": "1"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"status": "PS"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monetaryInformation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monetaryDetails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typeQualifier</w:t>
            </w:r>
            <w:proofErr w:type="spellEnd"/>
            <w:r w:rsidRPr="00BA022C">
              <w:rPr>
                <w:lang w:val="en-US"/>
              </w:rPr>
              <w:t>": "712",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"amount": "364",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"currency":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otherMonetaryDetails</w:t>
            </w:r>
            <w:proofErr w:type="spellEnd"/>
            <w:r w:rsidRPr="00BA022C">
              <w:rPr>
                <w:lang w:val="en-US"/>
              </w:rPr>
              <w:t>": [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typeQualifier</w:t>
            </w:r>
            <w:proofErr w:type="spellEnd"/>
            <w:r w:rsidRPr="00BA022C">
              <w:rPr>
                <w:lang w:val="en-US"/>
              </w:rPr>
              <w:t>": "TTX",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"amount": "85",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"currency":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]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bookingAgent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originIdentification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originatorId</w:t>
            </w:r>
            <w:proofErr w:type="spellEnd"/>
            <w:r w:rsidRPr="00BA022C">
              <w:rPr>
                <w:lang w:val="en-US"/>
              </w:rPr>
              <w:t>": "1009PP"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"originator":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transactionDataDetails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transactionDetails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"code": "TKTT",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"type": "SALE",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issueIndicator</w:t>
            </w:r>
            <w:proofErr w:type="spellEnd"/>
            <w:r w:rsidRPr="00BA022C">
              <w:rPr>
                <w:lang w:val="en-US"/>
              </w:rPr>
              <w:t>": "C"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fopDetails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fopDescription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formOfPayment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"type": "CA",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"indicator":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amountSpecified</w:t>
            </w:r>
            <w:proofErr w:type="spellEnd"/>
            <w:r w:rsidRPr="00BA022C">
              <w:rPr>
                <w:lang w:val="en-US"/>
              </w:rPr>
              <w:t>": false,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vendorCode</w:t>
            </w:r>
            <w:proofErr w:type="spellEnd"/>
            <w:r w:rsidRPr="00BA022C">
              <w:rPr>
                <w:lang w:val="en-US"/>
              </w:rPr>
              <w:t>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creditCardNumber</w:t>
            </w:r>
            <w:proofErr w:type="spellEnd"/>
            <w:r w:rsidRPr="00BA022C">
              <w:rPr>
                <w:lang w:val="en-US"/>
              </w:rPr>
              <w:t>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expiryDate</w:t>
            </w:r>
            <w:proofErr w:type="spellEnd"/>
            <w:r w:rsidRPr="00BA022C">
              <w:rPr>
                <w:lang w:val="en-US"/>
              </w:rPr>
              <w:t>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approvalCode</w:t>
            </w:r>
            <w:proofErr w:type="spellEnd"/>
            <w:r w:rsidRPr="00BA022C">
              <w:rPr>
                <w:lang w:val="en-US"/>
              </w:rPr>
              <w:t>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sourceOfApproval</w:t>
            </w:r>
            <w:proofErr w:type="spellEnd"/>
            <w:r w:rsidRPr="00BA022C">
              <w:rPr>
                <w:lang w:val="en-US"/>
              </w:rPr>
              <w:t>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monetaryInfo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monetaryDetails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</w:t>
            </w:r>
            <w:proofErr w:type="spellStart"/>
            <w:r w:rsidRPr="00BA022C">
              <w:rPr>
                <w:lang w:val="en-US"/>
              </w:rPr>
              <w:t>typeQualifier</w:t>
            </w:r>
            <w:proofErr w:type="spellEnd"/>
            <w:r w:rsidRPr="00BA022C">
              <w:rPr>
                <w:lang w:val="en-US"/>
              </w:rPr>
              <w:t>": "FP",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"amount": "449",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  "currency":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otherMonetaryDetails</w:t>
            </w:r>
            <w:proofErr w:type="spellEnd"/>
            <w:r w:rsidRPr="00BA022C">
              <w:rPr>
                <w:lang w:val="en-US"/>
              </w:rPr>
              <w:t>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lastRenderedPageBreak/>
              <w:t xml:space="preserve">            "</w:t>
            </w:r>
            <w:proofErr w:type="spellStart"/>
            <w:r w:rsidRPr="00BA022C">
              <w:rPr>
                <w:lang w:val="en-US"/>
              </w:rPr>
              <w:t>passengerName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"</w:t>
            </w:r>
            <w:proofErr w:type="spellStart"/>
            <w:r w:rsidRPr="00BA022C">
              <w:rPr>
                <w:lang w:val="en-US"/>
              </w:rPr>
              <w:t>paxDetails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"surname": "FERNANDEZ/RAUL ALEX",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"type":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"</w:t>
            </w:r>
            <w:proofErr w:type="spellStart"/>
            <w:r w:rsidRPr="00BA022C">
              <w:rPr>
                <w:lang w:val="en-US"/>
              </w:rPr>
              <w:t>reservationInformation</w:t>
            </w:r>
            <w:proofErr w:type="spellEnd"/>
            <w:r w:rsidRPr="00BA022C">
              <w:rPr>
                <w:lang w:val="en-US"/>
              </w:rPr>
              <w:t>": [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  "</w:t>
            </w:r>
            <w:proofErr w:type="spellStart"/>
            <w:r w:rsidRPr="00BA022C">
              <w:rPr>
                <w:lang w:val="en-US"/>
              </w:rPr>
              <w:t>controlNumber</w:t>
            </w:r>
            <w:proofErr w:type="spellEnd"/>
            <w:r w:rsidRPr="00BA022C">
              <w:rPr>
                <w:lang w:val="en-US"/>
              </w:rPr>
              <w:t>": "O54E8B"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  ]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]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}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],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"</w:t>
            </w:r>
            <w:proofErr w:type="spellStart"/>
            <w:r w:rsidRPr="00BA022C">
              <w:rPr>
                <w:lang w:val="en-US"/>
              </w:rPr>
              <w:t>agentDetails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"</w:t>
            </w:r>
            <w:proofErr w:type="spellStart"/>
            <w:r w:rsidRPr="00BA022C">
              <w:rPr>
                <w:lang w:val="en-US"/>
              </w:rPr>
              <w:t>originIdentification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originatorId</w:t>
            </w:r>
            <w:proofErr w:type="spellEnd"/>
            <w:r w:rsidRPr="00BA022C">
              <w:rPr>
                <w:lang w:val="en-US"/>
              </w:rPr>
              <w:t>": "ALL"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"originator": null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},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"</w:t>
            </w:r>
            <w:proofErr w:type="spellStart"/>
            <w:r w:rsidRPr="00BA022C">
              <w:rPr>
                <w:lang w:val="en-US"/>
              </w:rPr>
              <w:t>actionDetails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"</w:t>
            </w:r>
            <w:proofErr w:type="spellStart"/>
            <w:r w:rsidRPr="00BA022C">
              <w:rPr>
                <w:lang w:val="en-US"/>
              </w:rPr>
              <w:t>numberOfItemsDetails</w:t>
            </w:r>
            <w:proofErr w:type="spellEnd"/>
            <w:r w:rsidRPr="00BA022C">
              <w:rPr>
                <w:lang w:val="en-US"/>
              </w:rPr>
              <w:t>": null,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"</w:t>
            </w:r>
            <w:proofErr w:type="spellStart"/>
            <w:r w:rsidRPr="00BA022C">
              <w:rPr>
                <w:lang w:val="en-US"/>
              </w:rPr>
              <w:t>lastItemsDetails</w:t>
            </w:r>
            <w:proofErr w:type="spellEnd"/>
            <w:r w:rsidRPr="00BA022C">
              <w:rPr>
                <w:lang w:val="en-US"/>
              </w:rPr>
              <w:t>": {</w:t>
            </w:r>
          </w:p>
          <w:p w:rsidR="00D46C09" w:rsidRPr="00BA022C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022C">
              <w:rPr>
                <w:lang w:val="en-US"/>
              </w:rPr>
              <w:t xml:space="preserve">        "</w:t>
            </w:r>
            <w:proofErr w:type="spellStart"/>
            <w:r w:rsidRPr="00BA022C">
              <w:rPr>
                <w:lang w:val="en-US"/>
              </w:rPr>
              <w:t>lastItemIdentifier</w:t>
            </w:r>
            <w:proofErr w:type="spellEnd"/>
            <w:r w:rsidRPr="00BA022C">
              <w:rPr>
                <w:lang w:val="en-US"/>
              </w:rPr>
              <w:t>": "2403487882"</w:t>
            </w:r>
          </w:p>
          <w:p w:rsidR="00D46C09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22C">
              <w:rPr>
                <w:lang w:val="en-US"/>
              </w:rPr>
              <w:t xml:space="preserve">      </w:t>
            </w:r>
            <w:r>
              <w:t>}</w:t>
            </w:r>
          </w:p>
          <w:p w:rsidR="00D46C09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D46C09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salesPeriodDetails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D46C09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D46C09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D46C09" w:rsidRDefault="00D46C09" w:rsidP="0001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6C09" w:rsidRDefault="00D46C09" w:rsidP="002D4436"/>
    <w:p w:rsidR="00E03634" w:rsidRDefault="00E03634" w:rsidP="002D4436"/>
    <w:p w:rsidR="00E03634" w:rsidRDefault="00E03634" w:rsidP="002D4436"/>
    <w:p w:rsidR="00E03634" w:rsidRDefault="00E03634" w:rsidP="002D4436"/>
    <w:p w:rsidR="00E03634" w:rsidRDefault="00E03634" w:rsidP="002D4436"/>
    <w:p w:rsidR="00E03634" w:rsidRDefault="00E03634" w:rsidP="002D4436"/>
    <w:p w:rsidR="00E03634" w:rsidRDefault="00E03634" w:rsidP="002D4436"/>
    <w:p w:rsidR="00E03634" w:rsidRDefault="00E03634" w:rsidP="002D4436"/>
    <w:p w:rsidR="00E03634" w:rsidRDefault="00E03634" w:rsidP="002D4436"/>
    <w:p w:rsidR="001D16DF" w:rsidRDefault="001D16DF" w:rsidP="002D4436"/>
    <w:p w:rsidR="00E03634" w:rsidRPr="002D4436" w:rsidRDefault="00E03634" w:rsidP="002D4436"/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07516"/>
      <w:r>
        <w:lastRenderedPageBreak/>
        <w:t>Base de Datos</w:t>
      </w:r>
      <w:bookmarkEnd w:id="8"/>
    </w:p>
    <w:p w:rsidR="00357F83" w:rsidRDefault="00643E5E" w:rsidP="00AF7D8E">
      <w:pPr>
        <w:pStyle w:val="Ttulo2"/>
        <w:numPr>
          <w:ilvl w:val="1"/>
          <w:numId w:val="1"/>
        </w:numPr>
      </w:pPr>
      <w:bookmarkStart w:id="9" w:name="_Toc25607517"/>
      <w:r>
        <w:rPr>
          <w:noProof/>
        </w:rPr>
        <w:drawing>
          <wp:anchor distT="0" distB="0" distL="114300" distR="114300" simplePos="0" relativeHeight="251660288" behindDoc="0" locked="0" layoutInCell="1" allowOverlap="1" wp14:anchorId="4D803D2D" wp14:editId="4BB7C695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972175" cy="5902960"/>
            <wp:effectExtent l="19050" t="19050" r="28575" b="21590"/>
            <wp:wrapThrough wrapText="bothSides">
              <wp:wrapPolygon edited="0">
                <wp:start x="-69" y="-70"/>
                <wp:lineTo x="-69" y="21609"/>
                <wp:lineTo x="21634" y="21609"/>
                <wp:lineTo x="21634" y="-70"/>
                <wp:lineTo x="-69" y="-7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0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7DD">
        <w:t>Diagrama de Base de Datos</w:t>
      </w:r>
      <w:bookmarkEnd w:id="9"/>
    </w:p>
    <w:p w:rsidR="00E03634" w:rsidRDefault="00E03634" w:rsidP="00CE77DD"/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07518"/>
      <w:r>
        <w:t>Diccionario de Datos</w:t>
      </w:r>
      <w:bookmarkEnd w:id="10"/>
    </w:p>
    <w:p w:rsidR="00E03634" w:rsidRPr="00CE77DD" w:rsidRDefault="004A782F" w:rsidP="004A782F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link: </w:t>
      </w:r>
      <w:bookmarkStart w:id="11" w:name="_GoBack"/>
      <w:bookmarkEnd w:id="11"/>
      <w:r w:rsidR="00AA101B" w:rsidRPr="00AA101B">
        <w:rPr>
          <w:color w:val="0070C0"/>
          <w:u w:val="single"/>
        </w:rPr>
        <w:t>http://erp.obairlines.bo/sis_documentos/base_de_datos/Index.html</w:t>
      </w:r>
    </w:p>
    <w:sectPr w:rsidR="00E03634" w:rsidRPr="00CE77DD" w:rsidSect="00115204">
      <w:headerReference w:type="default" r:id="rId13"/>
      <w:footerReference w:type="default" r:id="rId14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FD1" w:rsidRDefault="00580FD1" w:rsidP="006879CA">
      <w:pPr>
        <w:spacing w:after="0" w:line="240" w:lineRule="auto"/>
      </w:pPr>
      <w:r>
        <w:separator/>
      </w:r>
    </w:p>
  </w:endnote>
  <w:endnote w:type="continuationSeparator" w:id="0">
    <w:p w:rsidR="00580FD1" w:rsidRDefault="00580FD1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580FD1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AA101B">
            <w:rPr>
              <w:noProof/>
            </w:rPr>
            <w:t>Base de Datos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A101B" w:rsidRPr="00AA101B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FD1" w:rsidRDefault="00580FD1" w:rsidP="006879CA">
      <w:pPr>
        <w:spacing w:after="0" w:line="240" w:lineRule="auto"/>
      </w:pPr>
      <w:r>
        <w:separator/>
      </w:r>
    </w:p>
  </w:footnote>
  <w:footnote w:type="continuationSeparator" w:id="0">
    <w:p w:rsidR="00580FD1" w:rsidRDefault="00580FD1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580FD1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D46C09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VENTAS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6140D"/>
    <w:rsid w:val="00087959"/>
    <w:rsid w:val="00095D66"/>
    <w:rsid w:val="000B2D79"/>
    <w:rsid w:val="000B3592"/>
    <w:rsid w:val="000C622D"/>
    <w:rsid w:val="000D258C"/>
    <w:rsid w:val="000F14A9"/>
    <w:rsid w:val="000F2A3E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16DF"/>
    <w:rsid w:val="001D79C4"/>
    <w:rsid w:val="001F37A3"/>
    <w:rsid w:val="00203510"/>
    <w:rsid w:val="002066E5"/>
    <w:rsid w:val="00213DA5"/>
    <w:rsid w:val="0021413F"/>
    <w:rsid w:val="002149DC"/>
    <w:rsid w:val="0021556B"/>
    <w:rsid w:val="0022000A"/>
    <w:rsid w:val="00252384"/>
    <w:rsid w:val="00267D88"/>
    <w:rsid w:val="0027275B"/>
    <w:rsid w:val="00274907"/>
    <w:rsid w:val="00290FC7"/>
    <w:rsid w:val="002A649A"/>
    <w:rsid w:val="002A7959"/>
    <w:rsid w:val="002D4436"/>
    <w:rsid w:val="002E02B1"/>
    <w:rsid w:val="002E66CA"/>
    <w:rsid w:val="002F524E"/>
    <w:rsid w:val="002F5EFD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A4DF2"/>
    <w:rsid w:val="003C118E"/>
    <w:rsid w:val="003C4F1A"/>
    <w:rsid w:val="003C786B"/>
    <w:rsid w:val="003E3652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A782F"/>
    <w:rsid w:val="004C3610"/>
    <w:rsid w:val="004D14C3"/>
    <w:rsid w:val="004D5811"/>
    <w:rsid w:val="004F3960"/>
    <w:rsid w:val="005078FC"/>
    <w:rsid w:val="005413D2"/>
    <w:rsid w:val="00547394"/>
    <w:rsid w:val="00580FD1"/>
    <w:rsid w:val="005A79E6"/>
    <w:rsid w:val="005B28C9"/>
    <w:rsid w:val="005C04C3"/>
    <w:rsid w:val="005C56C2"/>
    <w:rsid w:val="00601F32"/>
    <w:rsid w:val="00614E64"/>
    <w:rsid w:val="006323BB"/>
    <w:rsid w:val="00643E5E"/>
    <w:rsid w:val="006562A0"/>
    <w:rsid w:val="00666882"/>
    <w:rsid w:val="00670BB7"/>
    <w:rsid w:val="006870F3"/>
    <w:rsid w:val="006879CA"/>
    <w:rsid w:val="00696778"/>
    <w:rsid w:val="006A0760"/>
    <w:rsid w:val="006B6757"/>
    <w:rsid w:val="006D2ACC"/>
    <w:rsid w:val="006E0D29"/>
    <w:rsid w:val="006E3B5B"/>
    <w:rsid w:val="006F02FF"/>
    <w:rsid w:val="006F4F8A"/>
    <w:rsid w:val="006F6787"/>
    <w:rsid w:val="0072568A"/>
    <w:rsid w:val="00747EB6"/>
    <w:rsid w:val="007529C8"/>
    <w:rsid w:val="00767197"/>
    <w:rsid w:val="007A6D25"/>
    <w:rsid w:val="007C54B0"/>
    <w:rsid w:val="007E647C"/>
    <w:rsid w:val="008063F9"/>
    <w:rsid w:val="008101CD"/>
    <w:rsid w:val="008128B6"/>
    <w:rsid w:val="00817B08"/>
    <w:rsid w:val="00820719"/>
    <w:rsid w:val="00840EA2"/>
    <w:rsid w:val="00874AD6"/>
    <w:rsid w:val="0088380B"/>
    <w:rsid w:val="00884C88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61C80"/>
    <w:rsid w:val="00A96902"/>
    <w:rsid w:val="00AA101B"/>
    <w:rsid w:val="00AD3E3A"/>
    <w:rsid w:val="00AE4241"/>
    <w:rsid w:val="00AE78FF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72.17.58.45/esbFIN/RITISERP.svc/Boa_RITRetrieveSales_J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A3000-5EE4-4F42-AC28-3DEE7242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8059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Ismael Ramiro Valdivia Aranibar</cp:lastModifiedBy>
  <cp:revision>11</cp:revision>
  <cp:lastPrinted>2014-08-27T16:13:00Z</cp:lastPrinted>
  <dcterms:created xsi:type="dcterms:W3CDTF">2019-11-24T14:31:00Z</dcterms:created>
  <dcterms:modified xsi:type="dcterms:W3CDTF">2019-11-26T22:03:00Z</dcterms:modified>
</cp:coreProperties>
</file>