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19F2F" w14:textId="08E56CCD" w:rsidR="0053465F" w:rsidRDefault="00B044A3" w:rsidP="00B044A3">
      <w:pPr>
        <w:jc w:val="center"/>
        <w:rPr>
          <w:sz w:val="44"/>
          <w:szCs w:val="44"/>
        </w:rPr>
      </w:pPr>
      <w:r w:rsidRPr="00B044A3">
        <w:rPr>
          <w:sz w:val="44"/>
          <w:szCs w:val="44"/>
        </w:rPr>
        <w:t xml:space="preserve">Part </w:t>
      </w:r>
      <w:r w:rsidRPr="00B044A3">
        <w:rPr>
          <w:rFonts w:ascii="MS Gothic" w:eastAsia="MS Gothic" w:hAnsi="MS Gothic" w:cs="MS Gothic" w:hint="eastAsia"/>
          <w:sz w:val="44"/>
          <w:szCs w:val="44"/>
        </w:rPr>
        <w:t>Ⅰ</w:t>
      </w:r>
      <w:r w:rsidRPr="00B044A3">
        <w:rPr>
          <w:sz w:val="44"/>
          <w:szCs w:val="44"/>
        </w:rPr>
        <w:t>: Theoretical Questions</w:t>
      </w:r>
    </w:p>
    <w:p w14:paraId="648BBA14" w14:textId="5F6E87A7" w:rsidR="00B044A3" w:rsidRDefault="00B044A3" w:rsidP="00B044A3">
      <w:pPr>
        <w:jc w:val="center"/>
        <w:rPr>
          <w:sz w:val="44"/>
          <w:szCs w:val="44"/>
        </w:rPr>
      </w:pPr>
    </w:p>
    <w:p w14:paraId="2E56EB35" w14:textId="578A2C6A" w:rsidR="00B044A3" w:rsidRDefault="00B044A3" w:rsidP="00B044A3">
      <w:pPr>
        <w:bidi w:val="0"/>
        <w:jc w:val="both"/>
        <w:rPr>
          <w:sz w:val="28"/>
          <w:szCs w:val="28"/>
        </w:rPr>
      </w:pPr>
    </w:p>
    <w:p w14:paraId="6AD6C861" w14:textId="7425189F" w:rsidR="00B044A3" w:rsidRPr="00B044A3" w:rsidRDefault="00B044A3" w:rsidP="00B044A3">
      <w:pPr>
        <w:pStyle w:val="ListParagraph"/>
        <w:numPr>
          <w:ilvl w:val="0"/>
          <w:numId w:val="1"/>
        </w:numPr>
        <w:bidi w:val="0"/>
        <w:rPr>
          <w:sz w:val="28"/>
          <w:szCs w:val="28"/>
        </w:rPr>
      </w:pPr>
      <w:r w:rsidRPr="00B044A3">
        <w:rPr>
          <w:sz w:val="28"/>
          <w:szCs w:val="28"/>
        </w:rPr>
        <w:t xml:space="preserve">Let is not special form in L3 because any let expression is re-written as an app </w:t>
      </w:r>
      <w:r w:rsidR="00FF7EA2">
        <w:rPr>
          <w:sz w:val="28"/>
          <w:szCs w:val="28"/>
        </w:rPr>
        <w:t>expression before it even gets to the interpreter</w:t>
      </w:r>
      <w:r>
        <w:rPr>
          <w:sz w:val="28"/>
          <w:szCs w:val="28"/>
        </w:rPr>
        <w:t>.</w:t>
      </w:r>
      <w:r w:rsidR="00584EBD">
        <w:rPr>
          <w:sz w:val="28"/>
          <w:szCs w:val="28"/>
        </w:rPr>
        <w:br/>
        <w:t>A syntax construct is a special form only if it needs special treatment from the interpreter</w:t>
      </w:r>
      <w:r w:rsidR="002454F8">
        <w:rPr>
          <w:sz w:val="28"/>
          <w:szCs w:val="28"/>
        </w:rPr>
        <w:t xml:space="preserve"> </w:t>
      </w:r>
      <w:r w:rsidR="00584EBD">
        <w:rPr>
          <w:sz w:val="28"/>
          <w:szCs w:val="28"/>
        </w:rPr>
        <w:t>(read: an evaluation rule made especially for it)</w:t>
      </w:r>
      <w:r w:rsidR="002454F8">
        <w:rPr>
          <w:sz w:val="28"/>
          <w:szCs w:val="28"/>
        </w:rPr>
        <w:t>.</w:t>
      </w:r>
      <w:r w:rsidR="00D71AAE">
        <w:rPr>
          <w:sz w:val="28"/>
          <w:szCs w:val="28"/>
        </w:rPr>
        <w:br/>
        <w:t>And as we said, in our case, it doesn’t</w:t>
      </w:r>
      <w:r w:rsidR="00AD75BC">
        <w:rPr>
          <w:sz w:val="28"/>
          <w:szCs w:val="28"/>
        </w:rPr>
        <w:t>.</w:t>
      </w:r>
    </w:p>
    <w:p w14:paraId="2C262966" w14:textId="02EBFB58" w:rsidR="00B044A3" w:rsidRDefault="00B044A3" w:rsidP="00B044A3">
      <w:pPr>
        <w:pStyle w:val="ListParagraph"/>
        <w:numPr>
          <w:ilvl w:val="0"/>
          <w:numId w:val="1"/>
        </w:numPr>
        <w:bidi w:val="0"/>
        <w:rPr>
          <w:sz w:val="28"/>
          <w:szCs w:val="28"/>
        </w:rPr>
      </w:pPr>
      <w:r>
        <w:rPr>
          <w:sz w:val="28"/>
          <w:szCs w:val="28"/>
        </w:rPr>
        <w:t xml:space="preserve">  </w:t>
      </w:r>
    </w:p>
    <w:p w14:paraId="32160615" w14:textId="59D0AEF1" w:rsidR="00B044A3" w:rsidRDefault="00B044A3" w:rsidP="00B044A3">
      <w:pPr>
        <w:pStyle w:val="ListParagraph"/>
        <w:numPr>
          <w:ilvl w:val="0"/>
          <w:numId w:val="2"/>
        </w:numPr>
        <w:bidi w:val="0"/>
        <w:rPr>
          <w:sz w:val="28"/>
          <w:szCs w:val="28"/>
        </w:rPr>
      </w:pPr>
      <w:r>
        <w:rPr>
          <w:sz w:val="28"/>
          <w:szCs w:val="28"/>
        </w:rPr>
        <w:t xml:space="preserve">Error 1: </w:t>
      </w:r>
      <w:r w:rsidR="004926F3">
        <w:rPr>
          <w:sz w:val="28"/>
          <w:szCs w:val="28"/>
        </w:rPr>
        <w:t>R</w:t>
      </w:r>
      <w:r w:rsidR="00555611">
        <w:rPr>
          <w:sz w:val="28"/>
          <w:szCs w:val="28"/>
        </w:rPr>
        <w:t>eferring to</w:t>
      </w:r>
      <w:r>
        <w:rPr>
          <w:sz w:val="28"/>
          <w:szCs w:val="28"/>
        </w:rPr>
        <w:t xml:space="preserve"> an undefine</w:t>
      </w:r>
      <w:r w:rsidR="00555611">
        <w:rPr>
          <w:sz w:val="28"/>
          <w:szCs w:val="28"/>
        </w:rPr>
        <w:t>d or undeclared</w:t>
      </w:r>
      <w:r>
        <w:rPr>
          <w:sz w:val="28"/>
          <w:szCs w:val="28"/>
        </w:rPr>
        <w:t xml:space="preserve"> variable.</w:t>
      </w:r>
      <w:r w:rsidR="00AB23FF">
        <w:rPr>
          <w:sz w:val="28"/>
          <w:szCs w:val="28"/>
        </w:rPr>
        <w:br/>
        <w:t xml:space="preserve">For example, the following L3 program: </w:t>
      </w:r>
      <w:r w:rsidRPr="00B044A3">
        <w:rPr>
          <w:sz w:val="28"/>
          <w:szCs w:val="28"/>
        </w:rPr>
        <w:t>(+ x 5)</w:t>
      </w:r>
    </w:p>
    <w:p w14:paraId="67638393" w14:textId="3B385EC2" w:rsidR="00B044A3" w:rsidRDefault="00B044A3" w:rsidP="00B044A3">
      <w:pPr>
        <w:pStyle w:val="ListParagraph"/>
        <w:numPr>
          <w:ilvl w:val="0"/>
          <w:numId w:val="2"/>
        </w:numPr>
        <w:bidi w:val="0"/>
        <w:rPr>
          <w:sz w:val="28"/>
          <w:szCs w:val="28"/>
        </w:rPr>
      </w:pPr>
      <w:r>
        <w:rPr>
          <w:sz w:val="28"/>
          <w:szCs w:val="28"/>
        </w:rPr>
        <w:t xml:space="preserve">Error 2: </w:t>
      </w:r>
      <w:r w:rsidR="004926F3">
        <w:rPr>
          <w:sz w:val="28"/>
          <w:szCs w:val="28"/>
        </w:rPr>
        <w:t>Applying a</w:t>
      </w:r>
      <w:r>
        <w:rPr>
          <w:sz w:val="28"/>
          <w:szCs w:val="28"/>
        </w:rPr>
        <w:t xml:space="preserve"> procedure with a</w:t>
      </w:r>
      <w:r w:rsidR="004926F3">
        <w:rPr>
          <w:sz w:val="28"/>
          <w:szCs w:val="28"/>
        </w:rPr>
        <w:t xml:space="preserve">n operator </w:t>
      </w:r>
      <w:r>
        <w:rPr>
          <w:sz w:val="28"/>
          <w:szCs w:val="28"/>
        </w:rPr>
        <w:t>that is not prim-op and not a closer</w:t>
      </w:r>
      <w:r w:rsidR="004926F3">
        <w:rPr>
          <w:sz w:val="28"/>
          <w:szCs w:val="28"/>
        </w:rPr>
        <w:br/>
        <w:t>Example</w:t>
      </w:r>
      <w:r w:rsidR="00232643">
        <w:rPr>
          <w:sz w:val="28"/>
          <w:szCs w:val="28"/>
        </w:rPr>
        <w:t>, the expression</w:t>
      </w:r>
      <w:r w:rsidR="004926F3">
        <w:rPr>
          <w:sz w:val="28"/>
          <w:szCs w:val="28"/>
        </w:rPr>
        <w:t>: (1 2)</w:t>
      </w:r>
    </w:p>
    <w:p w14:paraId="1669EC81" w14:textId="00F7D96D" w:rsidR="00B044A3" w:rsidRDefault="00B044A3" w:rsidP="00B044A3">
      <w:pPr>
        <w:pStyle w:val="ListParagraph"/>
        <w:numPr>
          <w:ilvl w:val="0"/>
          <w:numId w:val="2"/>
        </w:numPr>
        <w:bidi w:val="0"/>
        <w:rPr>
          <w:sz w:val="28"/>
          <w:szCs w:val="28"/>
        </w:rPr>
      </w:pPr>
      <w:r>
        <w:rPr>
          <w:sz w:val="28"/>
          <w:szCs w:val="28"/>
        </w:rPr>
        <w:t xml:space="preserve">Error 3: </w:t>
      </w:r>
      <w:r w:rsidR="00B0420C">
        <w:rPr>
          <w:sz w:val="28"/>
          <w:szCs w:val="28"/>
        </w:rPr>
        <w:t>Applying</w:t>
      </w:r>
      <w:r>
        <w:rPr>
          <w:sz w:val="28"/>
          <w:szCs w:val="28"/>
        </w:rPr>
        <w:t xml:space="preserve"> </w:t>
      </w:r>
      <w:r w:rsidR="00B0420C">
        <w:rPr>
          <w:sz w:val="28"/>
          <w:szCs w:val="28"/>
        </w:rPr>
        <w:t>a closure</w:t>
      </w:r>
      <w:r>
        <w:rPr>
          <w:sz w:val="28"/>
          <w:szCs w:val="28"/>
        </w:rPr>
        <w:t xml:space="preserve"> with</w:t>
      </w:r>
      <w:r w:rsidR="00B0420C">
        <w:rPr>
          <w:sz w:val="28"/>
          <w:szCs w:val="28"/>
        </w:rPr>
        <w:t xml:space="preserve"> different amount of arguments than it expects</w:t>
      </w:r>
      <w:r>
        <w:rPr>
          <w:sz w:val="28"/>
          <w:szCs w:val="28"/>
        </w:rPr>
        <w:t>.</w:t>
      </w:r>
      <w:r w:rsidR="00CE03B4">
        <w:rPr>
          <w:sz w:val="28"/>
          <w:szCs w:val="28"/>
        </w:rPr>
        <w:br/>
        <w:t>For example, the expression: (-)</w:t>
      </w:r>
    </w:p>
    <w:p w14:paraId="6394F198" w14:textId="342B2FF5" w:rsidR="00A207FB" w:rsidRPr="00CE03B4" w:rsidRDefault="00B044A3" w:rsidP="00A207FB">
      <w:pPr>
        <w:pStyle w:val="ListParagraph"/>
        <w:numPr>
          <w:ilvl w:val="0"/>
          <w:numId w:val="2"/>
        </w:numPr>
        <w:bidi w:val="0"/>
        <w:rPr>
          <w:sz w:val="28"/>
          <w:szCs w:val="28"/>
        </w:rPr>
      </w:pPr>
      <w:r w:rsidRPr="00CE03B4">
        <w:rPr>
          <w:sz w:val="28"/>
          <w:szCs w:val="28"/>
        </w:rPr>
        <w:t xml:space="preserve"> Error 4: </w:t>
      </w:r>
      <w:r w:rsidR="00CE03B4" w:rsidRPr="00CE03B4">
        <w:rPr>
          <w:sz w:val="28"/>
          <w:szCs w:val="28"/>
        </w:rPr>
        <w:t>Applying</w:t>
      </w:r>
      <w:r w:rsidRPr="00CE03B4">
        <w:rPr>
          <w:sz w:val="28"/>
          <w:szCs w:val="28"/>
        </w:rPr>
        <w:t xml:space="preserve"> a</w:t>
      </w:r>
      <w:r w:rsidR="00CE03B4">
        <w:rPr>
          <w:sz w:val="28"/>
          <w:szCs w:val="28"/>
        </w:rPr>
        <w:t xml:space="preserve"> closure on arguments of types different than it expects.</w:t>
      </w:r>
      <w:r w:rsidR="007E7ED6">
        <w:rPr>
          <w:sz w:val="28"/>
          <w:szCs w:val="28"/>
        </w:rPr>
        <w:br/>
        <w:t>For example: (+ #t 2)</w:t>
      </w:r>
      <w:r w:rsidR="00CE03B4">
        <w:rPr>
          <w:sz w:val="28"/>
          <w:szCs w:val="28"/>
        </w:rPr>
        <w:t xml:space="preserve"> </w:t>
      </w:r>
    </w:p>
    <w:p w14:paraId="03EAA80F" w14:textId="24105A7A" w:rsidR="00A207FB" w:rsidRDefault="00A207FB" w:rsidP="00A207FB">
      <w:pPr>
        <w:pStyle w:val="ListParagraph"/>
        <w:numPr>
          <w:ilvl w:val="0"/>
          <w:numId w:val="1"/>
        </w:numPr>
        <w:bidi w:val="0"/>
        <w:rPr>
          <w:sz w:val="28"/>
          <w:szCs w:val="28"/>
        </w:rPr>
      </w:pPr>
    </w:p>
    <w:p w14:paraId="3E5CE1BE" w14:textId="5CD26737" w:rsidR="00EB6217" w:rsidRPr="00EB6217" w:rsidRDefault="00F53ADC" w:rsidP="00CD2D23">
      <w:pPr>
        <w:pStyle w:val="ListParagraph"/>
        <w:numPr>
          <w:ilvl w:val="1"/>
          <w:numId w:val="1"/>
        </w:numPr>
        <w:bidi w:val="0"/>
        <w:rPr>
          <w:rFonts w:ascii="Consolas" w:hAnsi="Consolas"/>
        </w:rPr>
      </w:pPr>
      <w:r>
        <w:rPr>
          <w:sz w:val="28"/>
          <w:szCs w:val="28"/>
        </w:rPr>
        <w:t xml:space="preserve"> We’ll change the definition of CExp as follows:</w:t>
      </w:r>
      <w:r>
        <w:rPr>
          <w:sz w:val="28"/>
          <w:szCs w:val="28"/>
        </w:rPr>
        <w:br/>
      </w:r>
      <w:r w:rsidRPr="00F53ADC">
        <w:rPr>
          <w:rFonts w:ascii="Consolas" w:hAnsi="Consolas"/>
          <w:sz w:val="24"/>
          <w:szCs w:val="24"/>
        </w:rPr>
        <w:t xml:space="preserve">CExp = AtomicExp | CompoundExp </w:t>
      </w:r>
      <w:r>
        <w:rPr>
          <w:rFonts w:ascii="Consolas" w:hAnsi="Consolas"/>
          <w:sz w:val="24"/>
          <w:szCs w:val="24"/>
        </w:rPr>
        <w:t xml:space="preserve">| </w:t>
      </w:r>
      <w:r w:rsidRPr="00F53ADC">
        <w:rPr>
          <w:rFonts w:ascii="Consolas" w:hAnsi="Consolas"/>
          <w:sz w:val="24"/>
          <w:szCs w:val="24"/>
        </w:rPr>
        <w:t>Value</w:t>
      </w:r>
      <w:r>
        <w:rPr>
          <w:rFonts w:ascii="Consolas" w:hAnsi="Consolas"/>
          <w:sz w:val="24"/>
          <w:szCs w:val="24"/>
        </w:rPr>
        <w:br/>
      </w:r>
      <w:r>
        <w:rPr>
          <w:sz w:val="28"/>
          <w:szCs w:val="28"/>
        </w:rPr>
        <w:t>Where Value is the definition from L3-value.ts:</w:t>
      </w:r>
      <w:r>
        <w:rPr>
          <w:sz w:val="28"/>
          <w:szCs w:val="28"/>
        </w:rPr>
        <w:br/>
      </w:r>
      <w:r>
        <w:rPr>
          <w:rFonts w:ascii="Consolas" w:hAnsi="Consolas"/>
          <w:sz w:val="24"/>
          <w:szCs w:val="24"/>
        </w:rPr>
        <w:t xml:space="preserve">Value = </w:t>
      </w:r>
      <w:r w:rsidRPr="00F53ADC">
        <w:rPr>
          <w:rFonts w:ascii="Consolas" w:hAnsi="Consolas"/>
          <w:sz w:val="24"/>
          <w:szCs w:val="24"/>
        </w:rPr>
        <w:t>number | boolean | string | PrimOp | Closure | SymbolSExp | EmptySExp | CompoundSExp</w:t>
      </w:r>
    </w:p>
    <w:p w14:paraId="09557028" w14:textId="77777777" w:rsidR="00525FB8" w:rsidRPr="00525FB8" w:rsidRDefault="00EB6217" w:rsidP="00525FB8">
      <w:pPr>
        <w:pStyle w:val="ListParagraph"/>
        <w:bidi w:val="0"/>
        <w:ind w:left="792"/>
        <w:rPr>
          <w:rFonts w:ascii="Consolas" w:hAnsi="Consolas"/>
        </w:rPr>
      </w:pPr>
      <w:r>
        <w:rPr>
          <w:sz w:val="28"/>
          <w:szCs w:val="28"/>
        </w:rPr>
        <w:t xml:space="preserve"> </w:t>
      </w:r>
    </w:p>
    <w:p w14:paraId="4A28B6C1" w14:textId="125EF284" w:rsidR="00DE4A46" w:rsidRPr="00464FE0" w:rsidRDefault="008E15C9" w:rsidP="00525FB8">
      <w:pPr>
        <w:pStyle w:val="ListParagraph"/>
        <w:numPr>
          <w:ilvl w:val="1"/>
          <w:numId w:val="1"/>
        </w:numPr>
        <w:bidi w:val="0"/>
        <w:rPr>
          <w:rFonts w:ascii="Consolas" w:hAnsi="Consolas"/>
        </w:rPr>
      </w:pPr>
      <w:r>
        <w:rPr>
          <w:sz w:val="28"/>
          <w:szCs w:val="28"/>
        </w:rPr>
        <w:t xml:space="preserve"> </w:t>
      </w:r>
      <w:r w:rsidR="00EB6217">
        <w:rPr>
          <w:sz w:val="28"/>
          <w:szCs w:val="28"/>
        </w:rPr>
        <w:t xml:space="preserve">We would </w:t>
      </w:r>
      <w:r w:rsidR="00F646C5">
        <w:rPr>
          <w:sz w:val="28"/>
          <w:szCs w:val="28"/>
        </w:rPr>
        <w:t>make a few changes:</w:t>
      </w:r>
      <w:r w:rsidR="00F646C5">
        <w:rPr>
          <w:sz w:val="28"/>
          <w:szCs w:val="28"/>
        </w:rPr>
        <w:br/>
        <w:t xml:space="preserve">We’ll first remove the only </w:t>
      </w:r>
      <w:r w:rsidR="003C66B2">
        <w:rPr>
          <w:sz w:val="28"/>
          <w:szCs w:val="28"/>
        </w:rPr>
        <w:t>usages</w:t>
      </w:r>
      <w:r w:rsidR="00F646C5">
        <w:rPr>
          <w:sz w:val="28"/>
          <w:szCs w:val="28"/>
        </w:rPr>
        <w:t xml:space="preserve"> </w:t>
      </w:r>
      <w:r w:rsidR="003C66B2">
        <w:rPr>
          <w:sz w:val="28"/>
          <w:szCs w:val="28"/>
        </w:rPr>
        <w:t>of</w:t>
      </w:r>
      <w:r w:rsidR="00F646C5">
        <w:rPr>
          <w:sz w:val="28"/>
          <w:szCs w:val="28"/>
        </w:rPr>
        <w:t xml:space="preserve"> </w:t>
      </w:r>
      <w:r w:rsidR="00F646C5">
        <w:t xml:space="preserve">valueToLitExp </w:t>
      </w:r>
      <w:r w:rsidR="00525FB8">
        <w:rPr>
          <w:rFonts w:hint="cs"/>
          <w:sz w:val="28"/>
          <w:szCs w:val="28"/>
          <w:rtl/>
        </w:rPr>
        <w:t xml:space="preserve"> </w:t>
      </w:r>
      <w:r w:rsidR="00F646C5">
        <w:rPr>
          <w:sz w:val="28"/>
          <w:szCs w:val="28"/>
        </w:rPr>
        <w:t>and instead just pass the values we calculated straight to substitute</w:t>
      </w:r>
      <w:r w:rsidR="00755A94">
        <w:rPr>
          <w:sz w:val="28"/>
          <w:szCs w:val="28"/>
        </w:rPr>
        <w:t xml:space="preserve"> as is</w:t>
      </w:r>
      <w:r w:rsidR="0080617F">
        <w:rPr>
          <w:sz w:val="28"/>
          <w:szCs w:val="28"/>
        </w:rPr>
        <w:t>.</w:t>
      </w:r>
      <w:r w:rsidR="0080617F">
        <w:rPr>
          <w:sz w:val="28"/>
          <w:szCs w:val="28"/>
        </w:rPr>
        <w:br/>
        <w:t xml:space="preserve">Now, </w:t>
      </w:r>
      <w:r w:rsidR="00F7731A">
        <w:rPr>
          <w:sz w:val="28"/>
          <w:szCs w:val="28"/>
        </w:rPr>
        <w:t>we’ll also have to update the function substitute itself.</w:t>
      </w:r>
      <w:r w:rsidR="00F7731A">
        <w:rPr>
          <w:sz w:val="28"/>
          <w:szCs w:val="28"/>
        </w:rPr>
        <w:br/>
      </w:r>
      <w:r w:rsidR="002317BA">
        <w:rPr>
          <w:sz w:val="28"/>
          <w:szCs w:val="28"/>
        </w:rPr>
        <w:t xml:space="preserve">We’ll have to add a case in the sub-function </w:t>
      </w:r>
      <w:r w:rsidR="002317BA">
        <w:t xml:space="preserve">sub </w:t>
      </w:r>
      <w:r w:rsidR="002317BA">
        <w:rPr>
          <w:rFonts w:cstheme="minorHAnsi"/>
          <w:sz w:val="28"/>
          <w:szCs w:val="28"/>
        </w:rPr>
        <w:t>for each type of value</w:t>
      </w:r>
      <w:r w:rsidR="002A526E">
        <w:rPr>
          <w:rFonts w:cstheme="minorHAnsi"/>
          <w:sz w:val="28"/>
          <w:szCs w:val="28"/>
        </w:rPr>
        <w:t>:</w:t>
      </w:r>
      <w:r w:rsidR="002A526E">
        <w:rPr>
          <w:rFonts w:cstheme="minorHAnsi"/>
          <w:sz w:val="28"/>
          <w:szCs w:val="28"/>
        </w:rPr>
        <w:br/>
      </w:r>
      <w:r w:rsidR="00541892" w:rsidRPr="0046505D">
        <w:rPr>
          <w:rFonts w:cstheme="minorHAnsi"/>
          <w:sz w:val="28"/>
          <w:szCs w:val="28"/>
        </w:rPr>
        <w:t>For number, string</w:t>
      </w:r>
      <w:r w:rsidR="0046505D" w:rsidRPr="0046505D">
        <w:rPr>
          <w:rFonts w:cstheme="minorHAnsi"/>
          <w:sz w:val="28"/>
          <w:szCs w:val="28"/>
        </w:rPr>
        <w:t xml:space="preserve">, </w:t>
      </w:r>
      <w:r w:rsidR="00541892" w:rsidRPr="0046505D">
        <w:rPr>
          <w:rFonts w:cstheme="minorHAnsi"/>
          <w:sz w:val="28"/>
          <w:szCs w:val="28"/>
        </w:rPr>
        <w:t>boolean,</w:t>
      </w:r>
      <w:r w:rsidR="0046505D" w:rsidRPr="0046505D">
        <w:rPr>
          <w:rFonts w:cstheme="minorHAnsi"/>
          <w:sz w:val="28"/>
          <w:szCs w:val="28"/>
        </w:rPr>
        <w:t xml:space="preserve"> EmptySExp,</w:t>
      </w:r>
      <w:r w:rsidR="0046505D">
        <w:rPr>
          <w:rFonts w:cstheme="minorHAnsi"/>
          <w:sz w:val="28"/>
          <w:szCs w:val="28"/>
        </w:rPr>
        <w:t xml:space="preserve"> and </w:t>
      </w:r>
      <w:r w:rsidR="0046505D" w:rsidRPr="0046505D">
        <w:rPr>
          <w:rFonts w:cstheme="minorHAnsi"/>
          <w:sz w:val="28"/>
          <w:szCs w:val="28"/>
        </w:rPr>
        <w:t>SymbolSExp</w:t>
      </w:r>
      <w:r w:rsidR="006B64D1">
        <w:rPr>
          <w:rFonts w:cstheme="minorHAnsi"/>
          <w:sz w:val="28"/>
          <w:szCs w:val="28"/>
        </w:rPr>
        <w:t>,</w:t>
      </w:r>
      <w:r w:rsidR="0046505D" w:rsidRPr="0046505D">
        <w:rPr>
          <w:rFonts w:cstheme="minorHAnsi"/>
          <w:sz w:val="32"/>
          <w:szCs w:val="32"/>
        </w:rPr>
        <w:t xml:space="preserve"> </w:t>
      </w:r>
      <w:r w:rsidR="00541892" w:rsidRPr="0046505D">
        <w:rPr>
          <w:rFonts w:cstheme="minorHAnsi"/>
          <w:sz w:val="28"/>
          <w:szCs w:val="28"/>
        </w:rPr>
        <w:t>we’ll just return them as is.</w:t>
      </w:r>
      <w:r w:rsidR="006B64D1">
        <w:rPr>
          <w:rFonts w:cstheme="minorHAnsi"/>
          <w:sz w:val="28"/>
          <w:szCs w:val="28"/>
        </w:rPr>
        <w:br/>
        <w:t>For CompoundSExp, we’ll just recurse down to both it’s values</w:t>
      </w:r>
      <w:r w:rsidR="00C743CC">
        <w:rPr>
          <w:rFonts w:cstheme="minorHAnsi"/>
          <w:sz w:val="28"/>
          <w:szCs w:val="28"/>
        </w:rPr>
        <w:t xml:space="preserve"> </w:t>
      </w:r>
      <w:r w:rsidR="00C743CC">
        <w:rPr>
          <w:rFonts w:cstheme="minorHAnsi"/>
          <w:sz w:val="28"/>
          <w:szCs w:val="28"/>
        </w:rPr>
        <w:lastRenderedPageBreak/>
        <w:t>and then make a new CompoundSExp with both values when all of the free vars got substituted with the values</w:t>
      </w:r>
      <w:r w:rsidR="006B64D1">
        <w:rPr>
          <w:rFonts w:cstheme="minorHAnsi"/>
          <w:sz w:val="28"/>
          <w:szCs w:val="28"/>
        </w:rPr>
        <w:t>.</w:t>
      </w:r>
      <w:r w:rsidR="00C743CC">
        <w:rPr>
          <w:rFonts w:cstheme="minorHAnsi"/>
          <w:sz w:val="28"/>
          <w:szCs w:val="28"/>
        </w:rPr>
        <w:br/>
      </w:r>
      <w:r w:rsidR="000C7FF6">
        <w:rPr>
          <w:rFonts w:cstheme="minorHAnsi"/>
          <w:sz w:val="28"/>
          <w:szCs w:val="28"/>
        </w:rPr>
        <w:t>For Closure, we’ll act very similarly to how we handle ProcExp</w:t>
      </w:r>
      <w:r w:rsidR="0066142E">
        <w:rPr>
          <w:rFonts w:cstheme="minorHAnsi"/>
          <w:sz w:val="28"/>
          <w:szCs w:val="28"/>
        </w:rPr>
        <w:t>.</w:t>
      </w:r>
    </w:p>
    <w:p w14:paraId="5B733DDB" w14:textId="77777777" w:rsidR="00464FE0" w:rsidRPr="00464FE0" w:rsidRDefault="00464FE0" w:rsidP="00464FE0">
      <w:pPr>
        <w:pStyle w:val="ListParagraph"/>
        <w:rPr>
          <w:rFonts w:ascii="Consolas" w:hAnsi="Consolas"/>
        </w:rPr>
      </w:pPr>
    </w:p>
    <w:p w14:paraId="767BC28A" w14:textId="1F442404" w:rsidR="006B64D1" w:rsidRPr="006E66D1" w:rsidRDefault="00464FE0" w:rsidP="006E66D1">
      <w:pPr>
        <w:pStyle w:val="ListParagraph"/>
        <w:numPr>
          <w:ilvl w:val="1"/>
          <w:numId w:val="1"/>
        </w:numPr>
        <w:bidi w:val="0"/>
        <w:rPr>
          <w:rFonts w:ascii="Consolas" w:hAnsi="Consolas"/>
        </w:rPr>
      </w:pPr>
      <w:r>
        <w:rPr>
          <w:rFonts w:cstheme="minorHAnsi"/>
          <w:sz w:val="28"/>
          <w:szCs w:val="28"/>
        </w:rPr>
        <w:t xml:space="preserve"> </w:t>
      </w:r>
      <w:r w:rsidR="00482266">
        <w:rPr>
          <w:rFonts w:cstheme="minorHAnsi"/>
          <w:sz w:val="28"/>
          <w:szCs w:val="28"/>
        </w:rPr>
        <w:t xml:space="preserve">We think the better option is to use </w:t>
      </w:r>
      <w:r w:rsidR="00482266">
        <w:t>valueToLitExp</w:t>
      </w:r>
      <w:r w:rsidR="00482266" w:rsidRPr="00482266">
        <w:rPr>
          <w:rFonts w:cstheme="minorHAnsi"/>
          <w:sz w:val="28"/>
          <w:szCs w:val="28"/>
        </w:rPr>
        <w:t>.</w:t>
      </w:r>
      <w:r w:rsidR="00FB1FDD">
        <w:rPr>
          <w:rFonts w:cstheme="minorHAnsi"/>
          <w:sz w:val="28"/>
          <w:szCs w:val="28"/>
        </w:rPr>
        <w:br/>
      </w:r>
      <w:r w:rsidR="00482266">
        <w:rPr>
          <w:rFonts w:cstheme="minorHAnsi"/>
          <w:sz w:val="28"/>
          <w:szCs w:val="28"/>
        </w:rPr>
        <w:t>That’s because we feel like changing the AST to allow values in it breaks separation between the layers of the AST and interpreter and increases the coupling between them, making it harder to make further changes in one without breaking and also changing the other</w:t>
      </w:r>
      <w:r w:rsidR="00A17091">
        <w:rPr>
          <w:rFonts w:cstheme="minorHAnsi"/>
          <w:sz w:val="28"/>
          <w:szCs w:val="28"/>
        </w:rPr>
        <w:t xml:space="preserve"> (particularly the direction from the interpreter to the AST, as the changing the AST is very much likely to impact the interpreter anyway)</w:t>
      </w:r>
      <w:r w:rsidR="00D3420D">
        <w:rPr>
          <w:rFonts w:cstheme="minorHAnsi"/>
          <w:sz w:val="28"/>
          <w:szCs w:val="28"/>
        </w:rPr>
        <w:t>.</w:t>
      </w:r>
      <w:r w:rsidR="00E75D48">
        <w:rPr>
          <w:rFonts w:cstheme="minorHAnsi"/>
          <w:sz w:val="28"/>
          <w:szCs w:val="28"/>
        </w:rPr>
        <w:br/>
        <w:t>It also lowers the cohesion of the AST as now it does not always represent an L3 Program as it may contain values which live only at program runtime</w:t>
      </w:r>
      <w:r w:rsidR="006E66D1">
        <w:rPr>
          <w:rFonts w:cstheme="minorHAnsi"/>
          <w:sz w:val="28"/>
          <w:szCs w:val="28"/>
        </w:rPr>
        <w:t xml:space="preserve"> and die afterwards</w:t>
      </w:r>
      <w:r w:rsidR="00E75D48">
        <w:rPr>
          <w:rFonts w:cstheme="minorHAnsi"/>
          <w:sz w:val="28"/>
          <w:szCs w:val="28"/>
        </w:rPr>
        <w:t>.</w:t>
      </w:r>
    </w:p>
    <w:p w14:paraId="24DABC6F" w14:textId="77777777" w:rsidR="006B64D1" w:rsidRPr="006B64D1" w:rsidRDefault="006B64D1" w:rsidP="006B64D1">
      <w:pPr>
        <w:bidi w:val="0"/>
        <w:rPr>
          <w:rFonts w:ascii="Consolas" w:hAnsi="Consolas"/>
        </w:rPr>
      </w:pPr>
    </w:p>
    <w:p w14:paraId="3E63FFA6" w14:textId="21B9F09B" w:rsidR="00DE4A46" w:rsidRDefault="00DE4A46" w:rsidP="00DE4A46">
      <w:pPr>
        <w:pStyle w:val="ListParagraph"/>
        <w:numPr>
          <w:ilvl w:val="0"/>
          <w:numId w:val="1"/>
        </w:numPr>
        <w:bidi w:val="0"/>
        <w:rPr>
          <w:rFonts w:cstheme="minorHAnsi"/>
          <w:sz w:val="28"/>
          <w:szCs w:val="28"/>
        </w:rPr>
      </w:pPr>
      <w:r>
        <w:rPr>
          <w:rFonts w:cstheme="minorHAnsi"/>
          <w:sz w:val="28"/>
          <w:szCs w:val="28"/>
        </w:rPr>
        <w:t xml:space="preserve">Because </w:t>
      </w:r>
      <w:r w:rsidR="009945AF">
        <w:rPr>
          <w:rFonts w:cstheme="minorHAnsi"/>
          <w:sz w:val="28"/>
          <w:szCs w:val="28"/>
        </w:rPr>
        <w:t xml:space="preserve">in normal evaluation, we substitute </w:t>
      </w:r>
      <w:r w:rsidR="00AB7383">
        <w:rPr>
          <w:rFonts w:cstheme="minorHAnsi"/>
          <w:sz w:val="28"/>
          <w:szCs w:val="28"/>
        </w:rPr>
        <w:t>arguments in lambda bodies with CExps rather than values</w:t>
      </w:r>
      <w:r w:rsidR="006313EE">
        <w:rPr>
          <w:rFonts w:cstheme="minorHAnsi"/>
          <w:sz w:val="28"/>
          <w:szCs w:val="28"/>
        </w:rPr>
        <w:t>,</w:t>
      </w:r>
      <w:r w:rsidR="00BA75BE">
        <w:rPr>
          <w:rFonts w:cstheme="minorHAnsi"/>
          <w:sz w:val="28"/>
          <w:szCs w:val="28"/>
        </w:rPr>
        <w:t xml:space="preserve"> </w:t>
      </w:r>
      <w:r w:rsidR="006313EE">
        <w:rPr>
          <w:rFonts w:cstheme="minorHAnsi"/>
          <w:sz w:val="28"/>
          <w:szCs w:val="28"/>
        </w:rPr>
        <w:t>i</w:t>
      </w:r>
      <w:r w:rsidR="007E005B">
        <w:rPr>
          <w:rFonts w:cstheme="minorHAnsi"/>
          <w:sz w:val="28"/>
          <w:szCs w:val="28"/>
        </w:rPr>
        <w:t>n contrast to applicative eval where we first calculate the value of the CExp and then we have to convert the value back to an expression</w:t>
      </w:r>
      <w:r w:rsidR="00047E13">
        <w:rPr>
          <w:rFonts w:cstheme="minorHAnsi"/>
          <w:sz w:val="28"/>
          <w:szCs w:val="28"/>
        </w:rPr>
        <w:t xml:space="preserve">. The reason we have to use a CExp is because is because the function substitute expects CExps and not values. </w:t>
      </w:r>
    </w:p>
    <w:p w14:paraId="6AB4C341" w14:textId="77777777" w:rsidR="00B76D20" w:rsidRPr="00B76D20" w:rsidRDefault="00B76D20" w:rsidP="00B76D20">
      <w:pPr>
        <w:bidi w:val="0"/>
        <w:rPr>
          <w:rFonts w:cstheme="minorHAnsi"/>
          <w:sz w:val="28"/>
          <w:szCs w:val="28"/>
        </w:rPr>
      </w:pPr>
    </w:p>
    <w:p w14:paraId="62E45383" w14:textId="77777777" w:rsidR="00B76D20" w:rsidRPr="00B76D20" w:rsidRDefault="00B76D20" w:rsidP="00B76D20">
      <w:pPr>
        <w:pStyle w:val="ListParagraph"/>
        <w:numPr>
          <w:ilvl w:val="0"/>
          <w:numId w:val="1"/>
        </w:numPr>
        <w:bidi w:val="0"/>
        <w:rPr>
          <w:rFonts w:ascii="Consolas" w:hAnsi="Consolas" w:cstheme="minorHAnsi"/>
          <w:sz w:val="24"/>
          <w:szCs w:val="24"/>
        </w:rPr>
      </w:pPr>
      <w:r>
        <w:rPr>
          <w:rFonts w:cstheme="minorHAnsi"/>
          <w:sz w:val="28"/>
          <w:szCs w:val="28"/>
        </w:rPr>
        <w:t>A program where normal eval executes faster:</w:t>
      </w:r>
      <w:r>
        <w:rPr>
          <w:rFonts w:cstheme="minorHAnsi"/>
          <w:sz w:val="28"/>
          <w:szCs w:val="28"/>
        </w:rPr>
        <w:br/>
      </w:r>
      <w:r w:rsidRPr="00B76D20">
        <w:rPr>
          <w:rFonts w:ascii="Consolas" w:hAnsi="Consolas" w:cstheme="minorHAnsi"/>
          <w:sz w:val="24"/>
          <w:szCs w:val="24"/>
        </w:rPr>
        <w:t>(define f (lambda (x) 5))</w:t>
      </w:r>
    </w:p>
    <w:p w14:paraId="0D2C7FFF" w14:textId="53634211" w:rsidR="00B76D20" w:rsidRDefault="00B76D20" w:rsidP="00B76D20">
      <w:pPr>
        <w:pStyle w:val="ListParagraph"/>
        <w:bidi w:val="0"/>
        <w:ind w:left="360"/>
        <w:rPr>
          <w:rFonts w:cstheme="minorHAnsi"/>
          <w:sz w:val="28"/>
          <w:szCs w:val="28"/>
        </w:rPr>
      </w:pPr>
      <w:r w:rsidRPr="00B76D20">
        <w:rPr>
          <w:rFonts w:ascii="Consolas" w:hAnsi="Consolas" w:cstheme="minorHAnsi"/>
          <w:sz w:val="24"/>
          <w:szCs w:val="24"/>
        </w:rPr>
        <w:t>(f (+ 3 5))</w:t>
      </w:r>
      <w:r w:rsidR="0078073D">
        <w:rPr>
          <w:rFonts w:ascii="Consolas" w:hAnsi="Consolas" w:cstheme="minorHAnsi"/>
          <w:sz w:val="24"/>
          <w:szCs w:val="24"/>
        </w:rPr>
        <w:br/>
      </w:r>
      <w:r w:rsidR="0078073D">
        <w:rPr>
          <w:rFonts w:ascii="Consolas" w:hAnsi="Consolas" w:cstheme="minorHAnsi"/>
          <w:sz w:val="24"/>
          <w:szCs w:val="24"/>
        </w:rPr>
        <w:br/>
      </w:r>
      <w:r w:rsidR="0078073D">
        <w:rPr>
          <w:rFonts w:cstheme="minorHAnsi"/>
          <w:sz w:val="28"/>
          <w:szCs w:val="28"/>
        </w:rPr>
        <w:t>That’s because in normal evaluation, we have no need to evaluate the expression (+ 3 5), while in applicative eval we will do so anyway.</w:t>
      </w:r>
    </w:p>
    <w:p w14:paraId="21EA7705" w14:textId="3AE4C36C" w:rsidR="0078073D" w:rsidRDefault="0078073D" w:rsidP="0078073D">
      <w:pPr>
        <w:pStyle w:val="ListParagraph"/>
        <w:bidi w:val="0"/>
        <w:ind w:left="360"/>
        <w:rPr>
          <w:rFonts w:cstheme="minorHAnsi"/>
          <w:sz w:val="28"/>
          <w:szCs w:val="28"/>
        </w:rPr>
      </w:pPr>
    </w:p>
    <w:p w14:paraId="7529E072" w14:textId="4AD55E8D" w:rsidR="0078073D" w:rsidRDefault="0078073D" w:rsidP="0078073D">
      <w:pPr>
        <w:pStyle w:val="ListParagraph"/>
        <w:bidi w:val="0"/>
        <w:ind w:left="360"/>
        <w:rPr>
          <w:rFonts w:cstheme="minorHAnsi"/>
          <w:sz w:val="28"/>
          <w:szCs w:val="28"/>
        </w:rPr>
      </w:pPr>
      <w:r>
        <w:rPr>
          <w:rFonts w:cstheme="minorHAnsi"/>
          <w:sz w:val="28"/>
          <w:szCs w:val="28"/>
        </w:rPr>
        <w:t>A program where applicative eval executes faster:</w:t>
      </w:r>
    </w:p>
    <w:p w14:paraId="68C94220" w14:textId="77777777" w:rsidR="0078073D" w:rsidRPr="0078073D" w:rsidRDefault="0078073D" w:rsidP="0078073D">
      <w:pPr>
        <w:pStyle w:val="ListParagraph"/>
        <w:bidi w:val="0"/>
        <w:ind w:left="360"/>
        <w:rPr>
          <w:rFonts w:cstheme="minorHAnsi"/>
          <w:sz w:val="28"/>
          <w:szCs w:val="28"/>
        </w:rPr>
      </w:pPr>
      <w:r w:rsidRPr="0078073D">
        <w:rPr>
          <w:rFonts w:cstheme="minorHAnsi"/>
          <w:sz w:val="28"/>
          <w:szCs w:val="28"/>
        </w:rPr>
        <w:t>(define f (lambda (x) (+ x x)))</w:t>
      </w:r>
    </w:p>
    <w:p w14:paraId="7699131F" w14:textId="52FBF246" w:rsidR="0078073D" w:rsidRDefault="0078073D" w:rsidP="0078073D">
      <w:pPr>
        <w:pStyle w:val="ListParagraph"/>
        <w:bidi w:val="0"/>
        <w:ind w:left="360"/>
        <w:rPr>
          <w:rFonts w:cstheme="minorHAnsi"/>
          <w:sz w:val="28"/>
          <w:szCs w:val="28"/>
        </w:rPr>
      </w:pPr>
      <w:r w:rsidRPr="0078073D">
        <w:rPr>
          <w:rFonts w:cstheme="minorHAnsi"/>
          <w:sz w:val="28"/>
          <w:szCs w:val="28"/>
        </w:rPr>
        <w:t xml:space="preserve">(f </w:t>
      </w:r>
      <w:r>
        <w:rPr>
          <w:rFonts w:cstheme="minorHAnsi"/>
          <w:sz w:val="28"/>
          <w:szCs w:val="28"/>
        </w:rPr>
        <w:t>(+ 3 5)</w:t>
      </w:r>
      <w:r w:rsidRPr="0078073D">
        <w:rPr>
          <w:rFonts w:cstheme="minorHAnsi"/>
          <w:sz w:val="28"/>
          <w:szCs w:val="28"/>
        </w:rPr>
        <w:t>)</w:t>
      </w:r>
    </w:p>
    <w:p w14:paraId="038C6E72" w14:textId="39778F10" w:rsidR="0078073D" w:rsidRPr="0078073D" w:rsidRDefault="0078073D" w:rsidP="008B4881">
      <w:pPr>
        <w:pStyle w:val="ListParagraph"/>
        <w:bidi w:val="0"/>
        <w:ind w:left="360"/>
        <w:rPr>
          <w:rFonts w:cstheme="minorHAnsi"/>
          <w:sz w:val="28"/>
          <w:szCs w:val="28"/>
        </w:rPr>
      </w:pPr>
      <w:r>
        <w:rPr>
          <w:rFonts w:cstheme="minorHAnsi"/>
          <w:sz w:val="28"/>
          <w:szCs w:val="28"/>
        </w:rPr>
        <w:br/>
        <w:t>That’s because in applicative eval we will evaluate the expression</w:t>
      </w:r>
      <w:r>
        <w:rPr>
          <w:rFonts w:cstheme="minorHAnsi"/>
          <w:sz w:val="28"/>
          <w:szCs w:val="28"/>
        </w:rPr>
        <w:br/>
        <w:t>(+ 3 5) only once, while in normal evaluation we will pass the argument as an expression, and therefore evaluate it twice</w:t>
      </w:r>
    </w:p>
    <w:sectPr w:rsidR="0078073D" w:rsidRPr="0078073D" w:rsidSect="001933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638"/>
    <w:multiLevelType w:val="multilevel"/>
    <w:tmpl w:val="F6D624D2"/>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lvlText w:val="%1.%2."/>
      <w:lvlJc w:val="left"/>
      <w:pPr>
        <w:ind w:left="792" w:hanging="432"/>
      </w:pPr>
      <w:rPr>
        <w:rFonts w:asciiTheme="minorHAnsi" w:hAnsiTheme="minorHAnsi" w:cstheme="minorHAnsi"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E7934"/>
    <w:multiLevelType w:val="hybridMultilevel"/>
    <w:tmpl w:val="A12EEA46"/>
    <w:lvl w:ilvl="0" w:tplc="2000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F"/>
    <w:rsid w:val="00047E13"/>
    <w:rsid w:val="000C7FF6"/>
    <w:rsid w:val="00174E01"/>
    <w:rsid w:val="001933FA"/>
    <w:rsid w:val="001B5311"/>
    <w:rsid w:val="002317BA"/>
    <w:rsid w:val="00232643"/>
    <w:rsid w:val="002454F8"/>
    <w:rsid w:val="002A526E"/>
    <w:rsid w:val="003C66B2"/>
    <w:rsid w:val="00464FE0"/>
    <w:rsid w:val="0046505D"/>
    <w:rsid w:val="00482266"/>
    <w:rsid w:val="004926F3"/>
    <w:rsid w:val="00525FB8"/>
    <w:rsid w:val="0053465F"/>
    <w:rsid w:val="00541892"/>
    <w:rsid w:val="00555611"/>
    <w:rsid w:val="00584EBD"/>
    <w:rsid w:val="006313EE"/>
    <w:rsid w:val="0066142E"/>
    <w:rsid w:val="00690BDF"/>
    <w:rsid w:val="006B64D1"/>
    <w:rsid w:val="006E66D1"/>
    <w:rsid w:val="00755A94"/>
    <w:rsid w:val="0078073D"/>
    <w:rsid w:val="007E005B"/>
    <w:rsid w:val="007E7ED6"/>
    <w:rsid w:val="0080617F"/>
    <w:rsid w:val="00850A3F"/>
    <w:rsid w:val="008B4881"/>
    <w:rsid w:val="008E15C9"/>
    <w:rsid w:val="009945AF"/>
    <w:rsid w:val="009C4238"/>
    <w:rsid w:val="00A17091"/>
    <w:rsid w:val="00A207FB"/>
    <w:rsid w:val="00A273B7"/>
    <w:rsid w:val="00AB23FF"/>
    <w:rsid w:val="00AB7383"/>
    <w:rsid w:val="00AD75BC"/>
    <w:rsid w:val="00B0420C"/>
    <w:rsid w:val="00B044A3"/>
    <w:rsid w:val="00B76D20"/>
    <w:rsid w:val="00BA75BE"/>
    <w:rsid w:val="00C65F1D"/>
    <w:rsid w:val="00C743CC"/>
    <w:rsid w:val="00CD2D23"/>
    <w:rsid w:val="00CE03B4"/>
    <w:rsid w:val="00D3420D"/>
    <w:rsid w:val="00D71AAE"/>
    <w:rsid w:val="00DE4A46"/>
    <w:rsid w:val="00E75D48"/>
    <w:rsid w:val="00EB6217"/>
    <w:rsid w:val="00EC236A"/>
    <w:rsid w:val="00F53ADC"/>
    <w:rsid w:val="00F646C5"/>
    <w:rsid w:val="00F7731A"/>
    <w:rsid w:val="00FB1FDD"/>
    <w:rsid w:val="00FF7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D22"/>
  <w15:chartTrackingRefBased/>
  <w15:docId w15:val="{73B4C3E3-24B7-4A8C-8AF3-3592EA2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A3"/>
    <w:pPr>
      <w:ind w:left="720"/>
      <w:contextualSpacing/>
    </w:pPr>
  </w:style>
  <w:style w:type="character" w:styleId="HTMLVariable">
    <w:name w:val="HTML Variable"/>
    <w:basedOn w:val="DefaultParagraphFont"/>
    <w:uiPriority w:val="99"/>
    <w:semiHidden/>
    <w:unhideWhenUsed/>
    <w:rsid w:val="00A2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0842">
      <w:bodyDiv w:val="1"/>
      <w:marLeft w:val="0"/>
      <w:marRight w:val="0"/>
      <w:marTop w:val="0"/>
      <w:marBottom w:val="0"/>
      <w:divBdr>
        <w:top w:val="none" w:sz="0" w:space="0" w:color="auto"/>
        <w:left w:val="none" w:sz="0" w:space="0" w:color="auto"/>
        <w:bottom w:val="none" w:sz="0" w:space="0" w:color="auto"/>
        <w:right w:val="none" w:sz="0" w:space="0" w:color="auto"/>
      </w:divBdr>
      <w:divsChild>
        <w:div w:id="1682706547">
          <w:marLeft w:val="0"/>
          <w:marRight w:val="0"/>
          <w:marTop w:val="0"/>
          <w:marBottom w:val="0"/>
          <w:divBdr>
            <w:top w:val="none" w:sz="0" w:space="0" w:color="auto"/>
            <w:left w:val="none" w:sz="0" w:space="0" w:color="auto"/>
            <w:bottom w:val="none" w:sz="0" w:space="0" w:color="auto"/>
            <w:right w:val="none" w:sz="0" w:space="0" w:color="auto"/>
          </w:divBdr>
          <w:divsChild>
            <w:div w:id="532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342">
      <w:bodyDiv w:val="1"/>
      <w:marLeft w:val="0"/>
      <w:marRight w:val="0"/>
      <w:marTop w:val="0"/>
      <w:marBottom w:val="0"/>
      <w:divBdr>
        <w:top w:val="none" w:sz="0" w:space="0" w:color="auto"/>
        <w:left w:val="none" w:sz="0" w:space="0" w:color="auto"/>
        <w:bottom w:val="none" w:sz="0" w:space="0" w:color="auto"/>
        <w:right w:val="none" w:sz="0" w:space="0" w:color="auto"/>
      </w:divBdr>
      <w:divsChild>
        <w:div w:id="731776441">
          <w:marLeft w:val="0"/>
          <w:marRight w:val="0"/>
          <w:marTop w:val="0"/>
          <w:marBottom w:val="0"/>
          <w:divBdr>
            <w:top w:val="none" w:sz="0" w:space="0" w:color="auto"/>
            <w:left w:val="none" w:sz="0" w:space="0" w:color="auto"/>
            <w:bottom w:val="none" w:sz="0" w:space="0" w:color="auto"/>
            <w:right w:val="none" w:sz="0" w:space="0" w:color="auto"/>
          </w:divBdr>
          <w:divsChild>
            <w:div w:id="1426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898">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7">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9468">
          <w:marLeft w:val="0"/>
          <w:marRight w:val="0"/>
          <w:marTop w:val="0"/>
          <w:marBottom w:val="0"/>
          <w:divBdr>
            <w:top w:val="none" w:sz="0" w:space="0" w:color="auto"/>
            <w:left w:val="none" w:sz="0" w:space="0" w:color="auto"/>
            <w:bottom w:val="none" w:sz="0" w:space="0" w:color="auto"/>
            <w:right w:val="none" w:sz="0" w:space="0" w:color="auto"/>
          </w:divBdr>
          <w:divsChild>
            <w:div w:id="1494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sChild>
        <w:div w:id="867179582">
          <w:marLeft w:val="0"/>
          <w:marRight w:val="0"/>
          <w:marTop w:val="0"/>
          <w:marBottom w:val="0"/>
          <w:divBdr>
            <w:top w:val="none" w:sz="0" w:space="0" w:color="auto"/>
            <w:left w:val="none" w:sz="0" w:space="0" w:color="auto"/>
            <w:bottom w:val="none" w:sz="0" w:space="0" w:color="auto"/>
            <w:right w:val="none" w:sz="0" w:space="0" w:color="auto"/>
          </w:divBdr>
          <w:divsChild>
            <w:div w:id="14961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שוקטי</dc:creator>
  <cp:keywords/>
  <dc:description/>
  <cp:lastModifiedBy>Boaz Rozovski</cp:lastModifiedBy>
  <cp:revision>57</cp:revision>
  <dcterms:created xsi:type="dcterms:W3CDTF">2020-05-18T10:04:00Z</dcterms:created>
  <dcterms:modified xsi:type="dcterms:W3CDTF">2020-05-19T18:03:00Z</dcterms:modified>
</cp:coreProperties>
</file>