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Implementation starts with build step 0.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 xml:space="preserve">which counts as LinkedIn. Contacts keep their existing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pair, so no</w:t>
      </w:r>
    </w:p>
    <w:p>
      <w:r>
        <w:rPr>
          <w:b w:val="0"/>
        </w:rPr>
        <w:t>new contact schema is needed. A contact counts as verified when it has a LinkedIn profile URL and</w:t>
      </w:r>
    </w:p>
    <w:p>
      <w:r>
        <w:rPr>
          <w:b w:val="0"/>
        </w:rPr>
        <w:t>either date is within 6 months.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3"/>
      </w:pPr>
      <w:r>
        <w:rPr>
          <w:b w:val="0"/>
        </w:rPr>
        <w:t>Step 0 result (tested 2026-09-24/25): option A works, no fallback needed</w:t>
      </w:r>
    </w:p>
    <w:p>
      <w:r>
        <w:rPr>
          <w:b w:val="0"/>
        </w:rPr>
        <w:t>A throwaway harness ran real company-page lookups (the direct-link path, the heaviest page and the</w:t>
      </w:r>
    </w:p>
    <w:p>
      <w:r>
        <w:rPr>
          <w:b w:val="0"/>
        </w:rPr>
        <w:t xml:space="preserve">one that caused the old timeouts) from a window created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never made active,</w:t>
      </w:r>
    </w:p>
    <w:p>
      <w:r>
        <w:rPr>
          <w:b w:val="0"/>
        </w:rPr>
        <w:t>with no keep-awake. A zero-touch probe page in the same tab recorded how Chrome treated the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Chrome's view of the window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Lookups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/ max 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(a) visible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visible, 60 frames/s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2.3 s / 3.6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(b)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0.1 frames/s, timers held to ~1 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2.0 s / 2.6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(c) minimised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 (probe only)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(d) screen locked, machine awake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2.2 s / 3.1 s</w:t>
            </w:r>
          </w:p>
        </w:tc>
      </w:tr>
    </w:tbl>
    <w:p/>
    <w:p>
      <w:pPr>
        <w:pStyle w:val="ListBullet"/>
      </w:pPr>
      <w:r>
        <w:rPr>
          <w:b/>
        </w:rPr>
        <w:t>Hidden does not mean broken.</w:t>
      </w:r>
      <w:r>
        <w:rPr>
          <w:b w:val="0"/>
        </w:rPr>
        <w:t xml:space="preserve"> Chrome stops drawing a covered, minimised or locked window and</w:t>
      </w:r>
    </w:p>
    <w:p>
      <w:r>
        <w:rPr>
          <w:b w:val="0"/>
        </w:rPr>
        <w:t xml:space="preserve">  slows its timers, but the page still loads and the content script still reads it and reports back</w:t>
      </w:r>
    </w:p>
    <w:p>
      <w:r>
        <w:rPr>
          <w:b w:val="0"/>
        </w:rPr>
        <w:t xml:space="preserve">  as fast as when visible. The old background-tab timeouts are not reproduced by a hidden window.</w:t>
      </w:r>
    </w:p>
    <w:p>
      <w:pPr>
        <w:pStyle w:val="ListBullet"/>
      </w:pPr>
      <w:r>
        <w:rPr>
          <w:b/>
        </w:rPr>
        <w:t>The window never took focus</w:t>
      </w:r>
      <w:r>
        <w:rPr>
          <w:b w:val="0"/>
        </w:rPr>
        <w:t xml:space="preserve"> in any round, and does not need to be activated once to work.</w:t>
      </w:r>
    </w:p>
    <w:p>
      <w:pPr>
        <w:pStyle w:val="ListBullet"/>
      </w:pPr>
      <w:r>
        <w:rPr>
          <w:b/>
        </w:rPr>
        <w:t>Consequences for the design:</w:t>
      </w:r>
      <w:r>
        <w:rPr>
          <w:b w:val="0"/>
        </w:rPr>
        <w:t xml:space="preserve"> the fallback (B, run only while the user is away) is not needed,</w:t>
      </w:r>
    </w:p>
    <w:p>
      <w:r>
        <w:rPr>
          <w:b w:val="0"/>
        </w:rPr>
        <w:t xml:space="preserve">  and neither is the pause on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"locked" described above. 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is not</w:t>
      </w:r>
    </w:p>
    <w:p>
      <w:r>
        <w:rPr>
          <w:b w:val="0"/>
        </w:rPr>
        <w:t xml:space="preserve">  required. The window will usually open behind the user's work, which is expected and harmless.</w:t>
      </w:r>
    </w:p>
    <w:p>
      <w:pPr>
        <w:pStyle w:val="ListBullet"/>
      </w:pPr>
      <w:r>
        <w:rPr>
          <w:b/>
        </w:rPr>
        <w:t>Found in passing, not a window issue:</w:t>
      </w:r>
      <w:r>
        <w:rPr>
          <w:b w:val="0"/>
        </w:rPr>
        <w:t xml:space="preserve"> 6 of the 30 lookups read a different company id from the</w:t>
      </w:r>
    </w:p>
    <w:p>
      <w:r>
        <w:rPr>
          <w:b w:val="0"/>
        </w:rPr>
        <w:t xml:space="preserve">  one stored for that account (Octapharma, Comet Holding, Lalique Group, Komax Holding, FMV, BNP</w:t>
      </w:r>
    </w:p>
    <w:p>
      <w:r>
        <w:rPr>
          <w:b w:val="0"/>
        </w:rPr>
        <w:t xml:space="preserve">  Paribas Switzerland). Since the Scanner selects accounts by that id, this is a readiness question</w:t>
      </w:r>
    </w:p>
    <w:p>
      <w:r>
        <w:rPr>
          <w:b w:val="0"/>
        </w:rPr>
        <w:t xml:space="preserve">  for step 1: a stored id should be re-checked against its own LinkedIn page before it counts as</w:t>
      </w:r>
    </w:p>
    <w:p>
      <w:r>
        <w:rPr>
          <w:b w:val="0"/>
        </w:rPr>
        <w:t xml:space="preserve">  verified. Which side is wrong has not been established yet.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dedicated unfocused SalesTeam window, proven by the step 0 test; "only while the user is away" as the fallback (section 8). </w:t>
            </w:r>
            <w:r>
              <w:rPr>
                <w:b/>
              </w:rPr>
              <w:t>Step 0 passed on 2026-09-25</w:t>
            </w:r>
            <w:r>
              <w:rPr>
                <w:b w:val="0"/>
              </w:rPr>
              <w:t>: 30/30 lookups, 0 timeouts, visible, covered and locked; no fallback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