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v0.24.6.</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the user can add however many keywords they want, and the cost is made visible rather than hidden: each topic shows its own live “N searches for this topic” hint, and a grand total across every enabled Post and Job topic (“Total: 76 searches this scan will run (Posts: 60, Jobs: 16)”) sits above the “Scan All Topics” button, turning orange past 30 - found necessary once a user's own topic redesign (adding a large bilingual AND-topic to chase a previously-empty topic) pushed one real scan to 68 sub-queries, discovered only after starting it.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