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pPr>
      <w:r>
        <w:rPr>
          <w:rFonts w:ascii="Arial" w:hAnsi="Arial" w:eastAsia="Arial"/>
          <w:b/>
          <w:i w:val="0"/>
          <w:color w:val="1C4A55"/>
          <w:sz w:val="60"/>
        </w:rPr>
        <w:t>CareDesk Israel</w:t>
      </w:r>
    </w:p>
    <w:p>
      <w:pPr>
        <w:jc w:val="center"/>
        <w:bidi/>
      </w:pPr>
      <w:r>
        <w:rPr>
          <w:rFonts w:ascii="Arial" w:hAnsi="Arial" w:eastAsia="Arial"/>
          <w:b/>
          <w:i w:val="0"/>
          <w:color w:val="2D606D"/>
          <w:sz w:val="40"/>
        </w:rPr>
        <w:t>Product Specification v1.0</w:t>
      </w:r>
    </w:p>
    <w:p>
      <w:pPr>
        <w:jc w:val="center"/>
        <w:bidi/>
      </w:pPr>
      <w:r>
        <w:rPr>
          <w:rFonts w:ascii="Arial" w:hAnsi="Arial" w:eastAsia="Arial"/>
          <w:b w:val="0"/>
          <w:i w:val="0"/>
          <w:sz w:val="26"/>
        </w:rPr>
        <w:t>מפרט מוצר מרכזי לפיתוח באמצעות כלי AI</w:t>
      </w:r>
    </w:p>
    <w:p>
      <w:pPr>
        <w:jc w:val="center"/>
        <w:bidi/>
      </w:pPr>
      <w:r>
        <w:rPr>
          <w:rFonts w:ascii="Arial" w:hAnsi="Arial" w:eastAsia="Arial"/>
          <w:b/>
          <w:i w:val="0"/>
          <w:sz w:val="22"/>
        </w:rPr>
        <w:t>סטטוס: Baseline לפיתוח MVP</w:t>
      </w:r>
    </w:p>
    <w:p>
      <w:pPr>
        <w:jc w:val="center"/>
        <w:bidi/>
      </w:pPr>
      <w:r>
        <w:rPr>
          <w:rFonts w:ascii="Arial" w:hAnsi="Arial" w:eastAsia="Arial"/>
          <w:b w:val="0"/>
          <w:i w:val="0"/>
          <w:sz w:val="20"/>
        </w:rPr>
        <w:t>תאריך: יולי 2026</w:t>
      </w:r>
    </w:p>
    <w:p>
      <w:pPr>
        <w:jc w:val="center"/>
        <w:bidi/>
      </w:pPr>
      <w:r>
        <w:rPr>
          <w:rFonts w:ascii="Arial" w:hAnsi="Arial" w:eastAsia="Arial"/>
          <w:b w:val="0"/>
          <w:i w:val="0"/>
          <w:sz w:val="20"/>
        </w:rPr>
        <w:t>מסמך זה הוא מקור האמת המרכזי (Single Source of Truth) למוצר.</w:t>
      </w:r>
    </w:p>
    <w:p>
      <w:r>
        <w:br w:type="page"/>
      </w:r>
    </w:p>
    <w:p>
      <w:pPr>
        <w:pStyle w:val="Heading1"/>
        <w:jc w:val="right"/>
        <w:bidi/>
      </w:pPr>
      <w:r>
        <w:t>1. מטרת המסמך</w:t>
      </w:r>
    </w:p>
    <w:p>
      <w:pPr>
        <w:jc w:val="right"/>
        <w:bidi/>
      </w:pPr>
      <w:r>
        <w:rPr>
          <w:rFonts w:ascii="Arial" w:hAnsi="Arial" w:eastAsia="Arial"/>
          <w:b w:val="0"/>
          <w:i w:val="0"/>
        </w:rPr>
        <w:t>מסמך זה מגדיר את CareDesk Israel ברמת מוצר, חוויית משתמש, מידע, תהליכים, הרשאות, AI, דרישות טכניות וקריטריוני קבלה. הוא מיועד לשמש בסיס ישיר לכלי פיתוח מבוססי AI כגון Claude Code, Codex, Cursor וכלים דומים.</w:t>
      </w:r>
    </w:p>
    <w:p>
      <w:pPr>
        <w:pStyle w:val="ListBullet"/>
        <w:ind w:left="283"/>
        <w:jc w:val="right"/>
        <w:bidi/>
      </w:pPr>
      <w:r>
        <w:t>להבטיח שכל כלי AI מבין את אותו מוצר ואת אותם גבולות.</w:t>
      </w:r>
    </w:p>
    <w:p>
      <w:pPr>
        <w:pStyle w:val="ListBullet"/>
        <w:ind w:left="283"/>
        <w:jc w:val="right"/>
        <w:bidi/>
      </w:pPr>
      <w:r>
        <w:t>למנוע פיתוח כפול, הנחות לא מתועדות וסתירות בין מודולים.</w:t>
      </w:r>
    </w:p>
    <w:p>
      <w:pPr>
        <w:pStyle w:val="ListBullet"/>
        <w:ind w:left="283"/>
        <w:jc w:val="right"/>
        <w:bidi/>
      </w:pPr>
      <w:r>
        <w:t>לספק Scope ברור לגרסת MVP ולבדל בין MVP, Future ו-Open Decisions.</w:t>
      </w:r>
    </w:p>
    <w:p>
      <w:pPr>
        <w:pStyle w:val="ListBullet"/>
        <w:ind w:left="283"/>
        <w:jc w:val="right"/>
        <w:bidi/>
      </w:pPr>
      <w:r>
        <w:t>לאפשר גזירה אוטומטית של prompts, backlog, בדיקות ותיעוד טכני.</w:t>
      </w:r>
    </w:p>
    <w:p>
      <w:pPr>
        <w:pStyle w:val="Heading1"/>
        <w:jc w:val="right"/>
        <w:bidi/>
      </w:pPr>
      <w:r>
        <w:t>2. חזון המוצר</w:t>
      </w:r>
    </w:p>
    <w:p>
      <w:pPr>
        <w:jc w:val="right"/>
        <w:bidi/>
      </w:pPr>
      <w:r>
        <w:rPr>
          <w:rFonts w:ascii="Arial" w:hAnsi="Arial" w:eastAsia="Arial"/>
          <w:b w:val="0"/>
          <w:i w:val="0"/>
        </w:rPr>
        <w:t>CareDesk Israel היא מערכת ניהול העסקה ו-Case Management למשפחה המעסיקה ישירות עובד זר סיעודי בישראל. המערכת מרכזת את החובות התפעוליות, המשימות, המסמכים, אנשי הקשר, השכר, התקשורת והתהליכים סביב המטופל והעובד, ומתרגמת אותם לפעולות פשוטות וברורות.</w:t>
      </w:r>
    </w:p>
    <w:p>
      <w:pPr>
        <w:jc w:val="right"/>
        <w:bidi/>
      </w:pPr>
      <w:r>
        <w:rPr>
          <w:rFonts w:ascii="Arial" w:hAnsi="Arial" w:eastAsia="Arial"/>
          <w:b/>
          <w:i w:val="0"/>
        </w:rPr>
        <w:t>הבטחת הערך המרכזית:</w:t>
      </w:r>
    </w:p>
    <w:p>
      <w:pPr>
        <w:jc w:val="right"/>
        <w:bidi/>
      </w:pPr>
      <w:r>
        <w:rPr>
          <w:rFonts w:ascii="Arial" w:hAnsi="Arial" w:eastAsia="Arial"/>
          <w:b/>
          <w:i w:val="0"/>
          <w:color w:val="1C4A55"/>
          <w:sz w:val="24"/>
        </w:rPr>
        <w:t>המערכת אומרת למשפחה מה צריך לעשות עכשיו, למה, עד מתי, מי מטפל בזה ואת מי צריך לעדכן.</w:t>
      </w:r>
    </w:p>
    <w:p>
      <w:pPr>
        <w:pStyle w:val="Heading1"/>
        <w:jc w:val="right"/>
        <w:bidi/>
      </w:pPr>
      <w:r>
        <w:t>3. עקרונות מוצר</w:t>
      </w:r>
    </w:p>
    <w:tbl>
      <w:tblPr>
        <w:tblStyle w:val="TableGrid"/>
        <w:tblW w:type="auto" w:w="0"/>
        <w:jc w:val="right"/>
        <w:tblLook w:firstColumn="1" w:firstRow="1" w:lastColumn="0" w:lastRow="0" w:noHBand="0" w:noVBand="1" w:val="04A0"/>
      </w:tblPr>
      <w:tblGrid>
        <w:gridCol w:w="5156"/>
        <w:gridCol w:w="5156"/>
      </w:tblGrid>
      <w:tr>
        <w:tc>
          <w:tcPr>
            <w:tcW w:type="dxa" w:w="5156"/>
            <w:vAlign w:val="center"/>
            <w:shd w:fill="1C4A55"/>
          </w:tcPr>
          <w:p>
            <w:pPr>
              <w:jc w:val="right"/>
              <w:bidi/>
            </w:pPr>
            <w:r/>
            <w:r>
              <w:rPr>
                <w:rFonts w:ascii="Arial" w:hAnsi="Arial" w:eastAsia="Arial"/>
                <w:b/>
                <w:color w:val="FFFFFF"/>
                <w:sz w:val="18"/>
              </w:rPr>
              <w:t>עיקרון</w:t>
            </w:r>
          </w:p>
        </w:tc>
        <w:tc>
          <w:tcPr>
            <w:tcW w:type="dxa" w:w="5156"/>
            <w:vAlign w:val="center"/>
            <w:shd w:fill="1C4A55"/>
          </w:tcPr>
          <w:p>
            <w:pPr>
              <w:jc w:val="right"/>
              <w:bidi/>
            </w:pPr>
            <w:r/>
            <w:r>
              <w:rPr>
                <w:rFonts w:ascii="Arial" w:hAnsi="Arial" w:eastAsia="Arial"/>
                <w:b/>
                <w:color w:val="FFFFFF"/>
                <w:sz w:val="18"/>
              </w:rPr>
              <w:t>משמעות מוצרית</w:t>
            </w:r>
          </w:p>
        </w:tc>
      </w:tr>
      <w:tr>
        <w:tc>
          <w:tcPr>
            <w:tcW w:type="dxa" w:w="5156"/>
            <w:vAlign w:val="center"/>
          </w:tcPr>
          <w:p>
            <w:pPr>
              <w:jc w:val="right"/>
              <w:bidi/>
            </w:pPr>
            <w:r/>
            <w:r>
              <w:rPr>
                <w:rFonts w:ascii="Arial" w:hAnsi="Arial" w:eastAsia="Arial"/>
                <w:b w:val="0"/>
                <w:sz w:val="17"/>
              </w:rPr>
              <w:t>Action First</w:t>
            </w:r>
          </w:p>
        </w:tc>
        <w:tc>
          <w:tcPr>
            <w:tcW w:type="dxa" w:w="5156"/>
            <w:vAlign w:val="center"/>
          </w:tcPr>
          <w:p>
            <w:pPr>
              <w:jc w:val="right"/>
              <w:bidi/>
            </w:pPr>
            <w:r/>
            <w:r>
              <w:rPr>
                <w:rFonts w:ascii="Arial" w:hAnsi="Arial" w:eastAsia="Arial"/>
                <w:b w:val="0"/>
                <w:sz w:val="17"/>
              </w:rPr>
              <w:t>כל מסך מרכזי מוביל לפעולה הבאה ולא להצגת מידע בלבד.</w:t>
            </w:r>
          </w:p>
        </w:tc>
      </w:tr>
      <w:tr>
        <w:tc>
          <w:tcPr>
            <w:tcW w:type="dxa" w:w="5156"/>
            <w:vAlign w:val="center"/>
            <w:shd w:fill="F3F7F8"/>
          </w:tcPr>
          <w:p>
            <w:pPr>
              <w:jc w:val="right"/>
              <w:bidi/>
            </w:pPr>
            <w:r/>
            <w:r>
              <w:rPr>
                <w:rFonts w:ascii="Arial" w:hAnsi="Arial" w:eastAsia="Arial"/>
                <w:b w:val="0"/>
                <w:sz w:val="17"/>
              </w:rPr>
              <w:t>Clarity over Completeness</w:t>
            </w:r>
          </w:p>
        </w:tc>
        <w:tc>
          <w:tcPr>
            <w:tcW w:type="dxa" w:w="5156"/>
            <w:vAlign w:val="center"/>
            <w:shd w:fill="F3F7F8"/>
          </w:tcPr>
          <w:p>
            <w:pPr>
              <w:jc w:val="right"/>
              <w:bidi/>
            </w:pPr>
            <w:r/>
            <w:r>
              <w:rPr>
                <w:rFonts w:ascii="Arial" w:hAnsi="Arial" w:eastAsia="Arial"/>
                <w:b w:val="0"/>
                <w:sz w:val="17"/>
              </w:rPr>
              <w:t>ב-MVP מעדיפים הנחיה פשוטה ומוסברת על פני עומס אפשרויות.</w:t>
            </w:r>
          </w:p>
        </w:tc>
      </w:tr>
      <w:tr>
        <w:tc>
          <w:tcPr>
            <w:tcW w:type="dxa" w:w="5156"/>
            <w:vAlign w:val="center"/>
          </w:tcPr>
          <w:p>
            <w:pPr>
              <w:jc w:val="right"/>
              <w:bidi/>
            </w:pPr>
            <w:r/>
            <w:r>
              <w:rPr>
                <w:rFonts w:ascii="Arial" w:hAnsi="Arial" w:eastAsia="Arial"/>
                <w:b w:val="0"/>
                <w:sz w:val="17"/>
              </w:rPr>
              <w:t>Human Accountability</w:t>
            </w:r>
          </w:p>
        </w:tc>
        <w:tc>
          <w:tcPr>
            <w:tcW w:type="dxa" w:w="5156"/>
            <w:vAlign w:val="center"/>
          </w:tcPr>
          <w:p>
            <w:pPr>
              <w:jc w:val="right"/>
              <w:bidi/>
            </w:pPr>
            <w:r/>
            <w:r>
              <w:rPr>
                <w:rFonts w:ascii="Arial" w:hAnsi="Arial" w:eastAsia="Arial"/>
                <w:b w:val="0"/>
                <w:sz w:val="17"/>
              </w:rPr>
              <w:t>AI מציע ומסביר; אדם מאשר פעולות מהותיות.</w:t>
            </w:r>
          </w:p>
        </w:tc>
      </w:tr>
      <w:tr>
        <w:tc>
          <w:tcPr>
            <w:tcW w:type="dxa" w:w="5156"/>
            <w:vAlign w:val="center"/>
            <w:shd w:fill="F3F7F8"/>
          </w:tcPr>
          <w:p>
            <w:pPr>
              <w:jc w:val="right"/>
              <w:bidi/>
            </w:pPr>
            <w:r/>
            <w:r>
              <w:rPr>
                <w:rFonts w:ascii="Arial" w:hAnsi="Arial" w:eastAsia="Arial"/>
                <w:b w:val="0"/>
                <w:sz w:val="17"/>
              </w:rPr>
              <w:t>Evidence and Traceability</w:t>
            </w:r>
          </w:p>
        </w:tc>
        <w:tc>
          <w:tcPr>
            <w:tcW w:type="dxa" w:w="5156"/>
            <w:vAlign w:val="center"/>
            <w:shd w:fill="F3F7F8"/>
          </w:tcPr>
          <w:p>
            <w:pPr>
              <w:jc w:val="right"/>
              <w:bidi/>
            </w:pPr>
            <w:r/>
            <w:r>
              <w:rPr>
                <w:rFonts w:ascii="Arial" w:hAnsi="Arial" w:eastAsia="Arial"/>
                <w:b w:val="0"/>
                <w:sz w:val="17"/>
              </w:rPr>
              <w:t>כל חישוב, שינוי, מסמך ועדכון מקושרים למקור ול-Audit Trail.</w:t>
            </w:r>
          </w:p>
        </w:tc>
      </w:tr>
      <w:tr>
        <w:tc>
          <w:tcPr>
            <w:tcW w:type="dxa" w:w="5156"/>
            <w:vAlign w:val="center"/>
          </w:tcPr>
          <w:p>
            <w:pPr>
              <w:jc w:val="right"/>
              <w:bidi/>
            </w:pPr>
            <w:r/>
            <w:r>
              <w:rPr>
                <w:rFonts w:ascii="Arial" w:hAnsi="Arial" w:eastAsia="Arial"/>
                <w:b w:val="0"/>
                <w:sz w:val="17"/>
              </w:rPr>
              <w:t>Privacy by Default</w:t>
            </w:r>
          </w:p>
        </w:tc>
        <w:tc>
          <w:tcPr>
            <w:tcW w:type="dxa" w:w="5156"/>
            <w:vAlign w:val="center"/>
          </w:tcPr>
          <w:p>
            <w:pPr>
              <w:jc w:val="right"/>
              <w:bidi/>
            </w:pPr>
            <w:r/>
            <w:r>
              <w:rPr>
                <w:rFonts w:ascii="Arial" w:hAnsi="Arial" w:eastAsia="Arial"/>
                <w:b w:val="0"/>
                <w:sz w:val="17"/>
              </w:rPr>
              <w:t>מידע רגיש ממוסך, הרשאות מינימליות וחשיפה רק לפי צורך.</w:t>
            </w:r>
          </w:p>
        </w:tc>
      </w:tr>
      <w:tr>
        <w:tc>
          <w:tcPr>
            <w:tcW w:type="dxa" w:w="5156"/>
            <w:vAlign w:val="center"/>
            <w:shd w:fill="F3F7F8"/>
          </w:tcPr>
          <w:p>
            <w:pPr>
              <w:jc w:val="right"/>
              <w:bidi/>
            </w:pPr>
            <w:r/>
            <w:r>
              <w:rPr>
                <w:rFonts w:ascii="Arial" w:hAnsi="Arial" w:eastAsia="Arial"/>
                <w:b w:val="0"/>
                <w:sz w:val="17"/>
              </w:rPr>
              <w:t>Rules, not Assumptions</w:t>
            </w:r>
          </w:p>
        </w:tc>
        <w:tc>
          <w:tcPr>
            <w:tcW w:type="dxa" w:w="5156"/>
            <w:vAlign w:val="center"/>
            <w:shd w:fill="F3F7F8"/>
          </w:tcPr>
          <w:p>
            <w:pPr>
              <w:jc w:val="right"/>
              <w:bidi/>
            </w:pPr>
            <w:r/>
            <w:r>
              <w:rPr>
                <w:rFonts w:ascii="Arial" w:hAnsi="Arial" w:eastAsia="Arial"/>
                <w:b w:val="0"/>
                <w:sz w:val="17"/>
              </w:rPr>
              <w:t>כל כלל משפטי או רגולטורי חייב מקור, גרסה ותוקף.</w:t>
            </w:r>
          </w:p>
        </w:tc>
      </w:tr>
      <w:tr>
        <w:tc>
          <w:tcPr>
            <w:tcW w:type="dxa" w:w="5156"/>
            <w:vAlign w:val="center"/>
          </w:tcPr>
          <w:p>
            <w:pPr>
              <w:jc w:val="right"/>
              <w:bidi/>
            </w:pPr>
            <w:r/>
            <w:r>
              <w:rPr>
                <w:rFonts w:ascii="Arial" w:hAnsi="Arial" w:eastAsia="Arial"/>
                <w:b w:val="0"/>
                <w:sz w:val="17"/>
              </w:rPr>
              <w:t>Mobile First RTL</w:t>
            </w:r>
          </w:p>
        </w:tc>
        <w:tc>
          <w:tcPr>
            <w:tcW w:type="dxa" w:w="5156"/>
            <w:vAlign w:val="center"/>
          </w:tcPr>
          <w:p>
            <w:pPr>
              <w:jc w:val="right"/>
              <w:bidi/>
            </w:pPr>
            <w:r/>
            <w:r>
              <w:rPr>
                <w:rFonts w:ascii="Arial" w:hAnsi="Arial" w:eastAsia="Arial"/>
                <w:b w:val="0"/>
                <w:sz w:val="17"/>
              </w:rPr>
              <w:t>כל תהליך ניתן לביצוע בנייד בעברית מלאה וב-RTL.</w:t>
            </w:r>
          </w:p>
        </w:tc>
      </w:tr>
      <w:tr>
        <w:tc>
          <w:tcPr>
            <w:tcW w:type="dxa" w:w="5156"/>
            <w:vAlign w:val="center"/>
            <w:shd w:fill="F3F7F8"/>
          </w:tcPr>
          <w:p>
            <w:pPr>
              <w:jc w:val="right"/>
              <w:bidi/>
            </w:pPr>
            <w:r/>
            <w:r>
              <w:rPr>
                <w:rFonts w:ascii="Arial" w:hAnsi="Arial" w:eastAsia="Arial"/>
                <w:b w:val="0"/>
                <w:sz w:val="17"/>
              </w:rPr>
              <w:t>AI-Native Development</w:t>
            </w:r>
          </w:p>
        </w:tc>
        <w:tc>
          <w:tcPr>
            <w:tcW w:type="dxa" w:w="5156"/>
            <w:vAlign w:val="center"/>
            <w:shd w:fill="F3F7F8"/>
          </w:tcPr>
          <w:p>
            <w:pPr>
              <w:jc w:val="right"/>
              <w:bidi/>
            </w:pPr>
            <w:r/>
            <w:r>
              <w:rPr>
                <w:rFonts w:ascii="Arial" w:hAnsi="Arial" w:eastAsia="Arial"/>
                <w:b w:val="0"/>
                <w:sz w:val="17"/>
              </w:rPr>
              <w:t>המפרט, המודולים והקוד בנויים לעבודה מודולרית עם כלי AI.</w:t>
            </w:r>
          </w:p>
        </w:tc>
      </w:tr>
    </w:tbl>
    <w:p>
      <w:pPr>
        <w:pStyle w:val="Heading1"/>
        <w:jc w:val="right"/>
        <w:bidi/>
      </w:pPr>
      <w:r>
        <w:t>4. קהל יעד ופרסונות</w:t>
      </w:r>
    </w:p>
    <w:p>
      <w:pPr>
        <w:pStyle w:val="Heading2"/>
        <w:jc w:val="right"/>
        <w:bidi/>
      </w:pPr>
      <w:r>
        <w:t>4.1 פרסונה ראשית</w:t>
      </w:r>
    </w:p>
    <w:p>
      <w:pPr>
        <w:jc w:val="right"/>
        <w:bidi/>
      </w:pPr>
      <w:r>
        <w:rPr>
          <w:rFonts w:ascii="Arial" w:hAnsi="Arial" w:eastAsia="Arial"/>
          <w:b w:val="0"/>
          <w:i w:val="0"/>
        </w:rPr>
        <w:t>בן או בת משפחה, בגיל 45-70, המנהלים עבור הורה או קרוב משפחה את העסקת העובד הזר. המשתמש אינו מומחה בדיני עבודה, שכר או רגולציה, והוא פועל לעיתים תחת עומס רגשי וזמן מוגבל.</w:t>
      </w:r>
    </w:p>
    <w:p>
      <w:pPr>
        <w:pStyle w:val="ListBullet"/>
        <w:ind w:left="283"/>
        <w:jc w:val="right"/>
        <w:bidi/>
      </w:pPr>
      <w:r>
        <w:t>צריך לדעת מה דחוף ומה ניתן לדחות.</w:t>
      </w:r>
    </w:p>
    <w:p>
      <w:pPr>
        <w:pStyle w:val="ListBullet"/>
        <w:ind w:left="283"/>
        <w:jc w:val="right"/>
        <w:bidi/>
      </w:pPr>
      <w:r>
        <w:t>חושש מטעויות שכר או מסמכים חסרים.</w:t>
      </w:r>
    </w:p>
    <w:p>
      <w:pPr>
        <w:pStyle w:val="ListBullet"/>
        <w:ind w:left="283"/>
        <w:jc w:val="right"/>
        <w:bidi/>
      </w:pPr>
      <w:r>
        <w:t>עובד מול תאגיד, משרד סיעוד, ביטוח, בני משפחה ואנשי מקצוע.</w:t>
      </w:r>
    </w:p>
    <w:p>
      <w:pPr>
        <w:pStyle w:val="ListBullet"/>
        <w:ind w:left="283"/>
        <w:jc w:val="right"/>
        <w:bidi/>
      </w:pPr>
      <w:r>
        <w:t>זקוק לתיעוד מסודר ולהמשכיות גם כאשר בן משפחה אחר מחליף אותו.</w:t>
      </w:r>
    </w:p>
    <w:p>
      <w:pPr>
        <w:pStyle w:val="Heading2"/>
        <w:jc w:val="right"/>
        <w:bidi/>
      </w:pPr>
      <w:r>
        <w:t>4.2 פרסונות משניות ב-MVP</w:t>
      </w:r>
    </w:p>
    <w:p>
      <w:pPr>
        <w:pStyle w:val="ListBullet"/>
        <w:ind w:left="283"/>
        <w:jc w:val="right"/>
        <w:bidi/>
      </w:pPr>
      <w:r>
        <w:t>בן משפחה נוסף עם הרשאות מוגבלות.</w:t>
      </w:r>
    </w:p>
    <w:p>
      <w:pPr>
        <w:pStyle w:val="ListBullet"/>
        <w:ind w:left="283"/>
        <w:jc w:val="right"/>
        <w:bidi/>
      </w:pPr>
      <w:r>
        <w:t>חשב/ת שכר או רו״ח כגורם מלווה, בדרך כלל ללא גישה מלאה.</w:t>
      </w:r>
    </w:p>
    <w:p>
      <w:pPr>
        <w:pStyle w:val="ListBullet"/>
        <w:ind w:left="283"/>
        <w:jc w:val="right"/>
        <w:bidi/>
      </w:pPr>
      <w:r>
        <w:t>עובד/ת סוציאלי/ת, סוכן ביטוח, מנהל תיק ואח פרטי כאנשי קשר בתיק.</w:t>
      </w:r>
    </w:p>
    <w:p>
      <w:pPr>
        <w:pStyle w:val="Heading2"/>
        <w:jc w:val="right"/>
        <w:bidi/>
      </w:pPr>
      <w:r>
        <w:t>4.3 פרסונות עתידיות</w:t>
      </w:r>
    </w:p>
    <w:p>
      <w:pPr>
        <w:pStyle w:val="ListBullet"/>
        <w:ind w:left="283"/>
        <w:jc w:val="right"/>
        <w:bidi/>
      </w:pPr>
      <w:r>
        <w:t>מנהל תיקים מקצועי.</w:t>
      </w:r>
    </w:p>
    <w:p>
      <w:pPr>
        <w:pStyle w:val="ListBullet"/>
        <w:ind w:left="283"/>
        <w:jc w:val="right"/>
        <w:bidi/>
      </w:pPr>
      <w:r>
        <w:t>משרד סיעוד או תאגיד המנהלים מספר תיקים.</w:t>
      </w:r>
    </w:p>
    <w:p>
      <w:pPr>
        <w:pStyle w:val="ListBullet"/>
        <w:ind w:left="283"/>
        <w:jc w:val="right"/>
        <w:bidi/>
      </w:pPr>
      <w:r>
        <w:t>פורטל מקצועי לרו״ח, עו״ד, עובד סוציאלי וסוכן ביטוח.</w:t>
      </w:r>
    </w:p>
    <w:p>
      <w:pPr>
        <w:pStyle w:val="Heading1"/>
        <w:jc w:val="right"/>
        <w:bidi/>
      </w:pPr>
      <w:r>
        <w:t>5. גבולות המוצר ו-Scope</w:t>
      </w:r>
    </w:p>
    <w:p>
      <w:pPr>
        <w:pStyle w:val="Heading2"/>
        <w:jc w:val="right"/>
        <w:bidi/>
      </w:pPr>
      <w:r>
        <w:t>5.1 MVP</w:t>
      </w:r>
    </w:p>
    <w:tbl>
      <w:tblPr>
        <w:tblStyle w:val="TableGrid"/>
        <w:tblW w:type="auto" w:w="0"/>
        <w:jc w:val="right"/>
        <w:tblLook w:firstColumn="1" w:firstRow="1" w:lastColumn="0" w:lastRow="0" w:noHBand="0" w:noVBand="1" w:val="04A0"/>
      </w:tblPr>
      <w:tblGrid>
        <w:gridCol w:w="5156"/>
        <w:gridCol w:w="5156"/>
      </w:tblGrid>
      <w:tr>
        <w:tc>
          <w:tcPr>
            <w:tcW w:type="dxa" w:w="5156"/>
            <w:vAlign w:val="center"/>
            <w:shd w:fill="1C4A55"/>
          </w:tcPr>
          <w:p>
            <w:pPr>
              <w:jc w:val="right"/>
              <w:bidi/>
            </w:pPr>
            <w:r/>
            <w:r>
              <w:rPr>
                <w:rFonts w:ascii="Arial" w:hAnsi="Arial" w:eastAsia="Arial"/>
                <w:b/>
                <w:color w:val="FFFFFF"/>
                <w:sz w:val="18"/>
              </w:rPr>
              <w:t>נכנס ל-MVP</w:t>
            </w:r>
          </w:p>
        </w:tc>
        <w:tc>
          <w:tcPr>
            <w:tcW w:type="dxa" w:w="5156"/>
            <w:vAlign w:val="center"/>
            <w:shd w:fill="1C4A55"/>
          </w:tcPr>
          <w:p>
            <w:pPr>
              <w:jc w:val="right"/>
              <w:bidi/>
            </w:pPr>
            <w:r/>
            <w:r>
              <w:rPr>
                <w:rFonts w:ascii="Arial" w:hAnsi="Arial" w:eastAsia="Arial"/>
                <w:b/>
                <w:color w:val="FFFFFF"/>
                <w:sz w:val="18"/>
              </w:rPr>
              <w:t>פירוט</w:t>
            </w:r>
          </w:p>
        </w:tc>
      </w:tr>
      <w:tr>
        <w:tc>
          <w:tcPr>
            <w:tcW w:type="dxa" w:w="5156"/>
            <w:vAlign w:val="center"/>
          </w:tcPr>
          <w:p>
            <w:pPr>
              <w:jc w:val="right"/>
              <w:bidi/>
            </w:pPr>
            <w:r/>
            <w:r>
              <w:rPr>
                <w:rFonts w:ascii="Arial" w:hAnsi="Arial" w:eastAsia="Arial"/>
                <w:b w:val="0"/>
                <w:sz w:val="17"/>
              </w:rPr>
              <w:t>Dashboard</w:t>
            </w:r>
          </w:p>
        </w:tc>
        <w:tc>
          <w:tcPr>
            <w:tcW w:type="dxa" w:w="5156"/>
            <w:vAlign w:val="center"/>
          </w:tcPr>
          <w:p>
            <w:pPr>
              <w:jc w:val="right"/>
              <w:bidi/>
            </w:pPr>
            <w:r/>
            <w:r>
              <w:rPr>
                <w:rFonts w:ascii="Arial" w:hAnsi="Arial" w:eastAsia="Arial"/>
                <w:b w:val="0"/>
                <w:sz w:val="17"/>
              </w:rPr>
              <w:t>Next Best Action, סטטוסים, תזכורות וסיכום חודשי.</w:t>
            </w:r>
          </w:p>
        </w:tc>
      </w:tr>
      <w:tr>
        <w:tc>
          <w:tcPr>
            <w:tcW w:type="dxa" w:w="5156"/>
            <w:vAlign w:val="center"/>
            <w:shd w:fill="F3F7F8"/>
          </w:tcPr>
          <w:p>
            <w:pPr>
              <w:jc w:val="right"/>
              <w:bidi/>
            </w:pPr>
            <w:r/>
            <w:r>
              <w:rPr>
                <w:rFonts w:ascii="Arial" w:hAnsi="Arial" w:eastAsia="Arial"/>
                <w:b w:val="0"/>
                <w:sz w:val="17"/>
              </w:rPr>
              <w:t>Employment Case</w:t>
            </w:r>
          </w:p>
        </w:tc>
        <w:tc>
          <w:tcPr>
            <w:tcW w:type="dxa" w:w="5156"/>
            <w:vAlign w:val="center"/>
            <w:shd w:fill="F3F7F8"/>
          </w:tcPr>
          <w:p>
            <w:pPr>
              <w:jc w:val="right"/>
              <w:bidi/>
            </w:pPr>
            <w:r/>
            <w:r>
              <w:rPr>
                <w:rFonts w:ascii="Arial" w:hAnsi="Arial" w:eastAsia="Arial"/>
                <w:b w:val="0"/>
                <w:sz w:val="17"/>
              </w:rPr>
              <w:t>תיק מאוחד למטופל, מעסיק ועובד.</w:t>
            </w:r>
          </w:p>
        </w:tc>
      </w:tr>
      <w:tr>
        <w:tc>
          <w:tcPr>
            <w:tcW w:type="dxa" w:w="5156"/>
            <w:vAlign w:val="center"/>
          </w:tcPr>
          <w:p>
            <w:pPr>
              <w:jc w:val="right"/>
              <w:bidi/>
            </w:pPr>
            <w:r/>
            <w:r>
              <w:rPr>
                <w:rFonts w:ascii="Arial" w:hAnsi="Arial" w:eastAsia="Arial"/>
                <w:b w:val="0"/>
                <w:sz w:val="17"/>
              </w:rPr>
              <w:t>Tasks</w:t>
            </w:r>
          </w:p>
        </w:tc>
        <w:tc>
          <w:tcPr>
            <w:tcW w:type="dxa" w:w="5156"/>
            <w:vAlign w:val="center"/>
          </w:tcPr>
          <w:p>
            <w:pPr>
              <w:jc w:val="right"/>
              <w:bidi/>
            </w:pPr>
            <w:r/>
            <w:r>
              <w:rPr>
                <w:rFonts w:ascii="Arial" w:hAnsi="Arial" w:eastAsia="Arial"/>
                <w:b w:val="0"/>
                <w:sz w:val="17"/>
              </w:rPr>
              <w:t>משימות, מועדים, אחריות, סטטוסים ותיעוד השלמה.</w:t>
            </w:r>
          </w:p>
        </w:tc>
      </w:tr>
      <w:tr>
        <w:tc>
          <w:tcPr>
            <w:tcW w:type="dxa" w:w="5156"/>
            <w:vAlign w:val="center"/>
            <w:shd w:fill="F3F7F8"/>
          </w:tcPr>
          <w:p>
            <w:pPr>
              <w:jc w:val="right"/>
              <w:bidi/>
            </w:pPr>
            <w:r/>
            <w:r>
              <w:rPr>
                <w:rFonts w:ascii="Arial" w:hAnsi="Arial" w:eastAsia="Arial"/>
                <w:b w:val="0"/>
                <w:sz w:val="17"/>
              </w:rPr>
              <w:t>Documents</w:t>
            </w:r>
          </w:p>
        </w:tc>
        <w:tc>
          <w:tcPr>
            <w:tcW w:type="dxa" w:w="5156"/>
            <w:vAlign w:val="center"/>
            <w:shd w:fill="F3F7F8"/>
          </w:tcPr>
          <w:p>
            <w:pPr>
              <w:jc w:val="right"/>
              <w:bidi/>
            </w:pPr>
            <w:r/>
            <w:r>
              <w:rPr>
                <w:rFonts w:ascii="Arial" w:hAnsi="Arial" w:eastAsia="Arial"/>
                <w:b w:val="0"/>
                <w:sz w:val="17"/>
              </w:rPr>
              <w:t>מסמכים, תוקף, גרסאות, שיוך ותזכורות.</w:t>
            </w:r>
          </w:p>
        </w:tc>
      </w:tr>
      <w:tr>
        <w:tc>
          <w:tcPr>
            <w:tcW w:type="dxa" w:w="5156"/>
            <w:vAlign w:val="center"/>
          </w:tcPr>
          <w:p>
            <w:pPr>
              <w:jc w:val="right"/>
              <w:bidi/>
            </w:pPr>
            <w:r/>
            <w:r>
              <w:rPr>
                <w:rFonts w:ascii="Arial" w:hAnsi="Arial" w:eastAsia="Arial"/>
                <w:b w:val="0"/>
                <w:sz w:val="17"/>
              </w:rPr>
              <w:t>Contacts &amp; Organizations</w:t>
            </w:r>
          </w:p>
        </w:tc>
        <w:tc>
          <w:tcPr>
            <w:tcW w:type="dxa" w:w="5156"/>
            <w:vAlign w:val="center"/>
          </w:tcPr>
          <w:p>
            <w:pPr>
              <w:jc w:val="right"/>
              <w:bidi/>
            </w:pPr>
            <w:r/>
            <w:r>
              <w:rPr>
                <w:rFonts w:ascii="Arial" w:hAnsi="Arial" w:eastAsia="Arial"/>
                <w:b w:val="0"/>
                <w:sz w:val="17"/>
              </w:rPr>
              <w:t>אנשי קשר, ארגונים, תחומי אחריות ותקשורת.</w:t>
            </w:r>
          </w:p>
        </w:tc>
      </w:tr>
      <w:tr>
        <w:tc>
          <w:tcPr>
            <w:tcW w:type="dxa" w:w="5156"/>
            <w:vAlign w:val="center"/>
            <w:shd w:fill="F3F7F8"/>
          </w:tcPr>
          <w:p>
            <w:pPr>
              <w:jc w:val="right"/>
              <w:bidi/>
            </w:pPr>
            <w:r/>
            <w:r>
              <w:rPr>
                <w:rFonts w:ascii="Arial" w:hAnsi="Arial" w:eastAsia="Arial"/>
                <w:b w:val="0"/>
                <w:sz w:val="17"/>
              </w:rPr>
              <w:t>Communication Log</w:t>
            </w:r>
          </w:p>
        </w:tc>
        <w:tc>
          <w:tcPr>
            <w:tcW w:type="dxa" w:w="5156"/>
            <w:vAlign w:val="center"/>
            <w:shd w:fill="F3F7F8"/>
          </w:tcPr>
          <w:p>
            <w:pPr>
              <w:jc w:val="right"/>
              <w:bidi/>
            </w:pPr>
            <w:r/>
            <w:r>
              <w:rPr>
                <w:rFonts w:ascii="Arial" w:hAnsi="Arial" w:eastAsia="Arial"/>
                <w:b w:val="0"/>
                <w:sz w:val="17"/>
              </w:rPr>
              <w:t>תיעוד שיחות, הודעות, פגישות ומעקב.</w:t>
            </w:r>
          </w:p>
        </w:tc>
      </w:tr>
      <w:tr>
        <w:tc>
          <w:tcPr>
            <w:tcW w:type="dxa" w:w="5156"/>
            <w:vAlign w:val="center"/>
          </w:tcPr>
          <w:p>
            <w:pPr>
              <w:jc w:val="right"/>
              <w:bidi/>
            </w:pPr>
            <w:r/>
            <w:r>
              <w:rPr>
                <w:rFonts w:ascii="Arial" w:hAnsi="Arial" w:eastAsia="Arial"/>
                <w:b w:val="0"/>
                <w:sz w:val="17"/>
              </w:rPr>
              <w:t>Payroll Basic</w:t>
            </w:r>
          </w:p>
        </w:tc>
        <w:tc>
          <w:tcPr>
            <w:tcW w:type="dxa" w:w="5156"/>
            <w:vAlign w:val="center"/>
          </w:tcPr>
          <w:p>
            <w:pPr>
              <w:jc w:val="right"/>
              <w:bidi/>
            </w:pPr>
            <w:r/>
            <w:r>
              <w:rPr>
                <w:rFonts w:ascii="Arial" w:hAnsi="Arial" w:eastAsia="Arial"/>
                <w:b w:val="0"/>
                <w:sz w:val="17"/>
              </w:rPr>
              <w:t>איסוף נתונים, חישוב מוסבר, overrides ותיעוד תשלום.</w:t>
            </w:r>
          </w:p>
        </w:tc>
      </w:tr>
      <w:tr>
        <w:tc>
          <w:tcPr>
            <w:tcW w:type="dxa" w:w="5156"/>
            <w:vAlign w:val="center"/>
            <w:shd w:fill="F3F7F8"/>
          </w:tcPr>
          <w:p>
            <w:pPr>
              <w:jc w:val="right"/>
              <w:bidi/>
            </w:pPr>
            <w:r/>
            <w:r>
              <w:rPr>
                <w:rFonts w:ascii="Arial" w:hAnsi="Arial" w:eastAsia="Arial"/>
                <w:b w:val="0"/>
                <w:sz w:val="17"/>
              </w:rPr>
              <w:t>Workflow Center</w:t>
            </w:r>
          </w:p>
        </w:tc>
        <w:tc>
          <w:tcPr>
            <w:tcW w:type="dxa" w:w="5156"/>
            <w:vAlign w:val="center"/>
            <w:shd w:fill="F3F7F8"/>
          </w:tcPr>
          <w:p>
            <w:pPr>
              <w:jc w:val="right"/>
              <w:bidi/>
            </w:pPr>
            <w:r/>
            <w:r>
              <w:rPr>
                <w:rFonts w:ascii="Arial" w:hAnsi="Arial" w:eastAsia="Arial"/>
                <w:b w:val="0"/>
                <w:sz w:val="17"/>
              </w:rPr>
              <w:t>תהליכים מודרכים, משימות תלויות ואחריות.</w:t>
            </w:r>
          </w:p>
        </w:tc>
      </w:tr>
      <w:tr>
        <w:tc>
          <w:tcPr>
            <w:tcW w:type="dxa" w:w="5156"/>
            <w:vAlign w:val="center"/>
          </w:tcPr>
          <w:p>
            <w:pPr>
              <w:jc w:val="right"/>
              <w:bidi/>
            </w:pPr>
            <w:r/>
            <w:r>
              <w:rPr>
                <w:rFonts w:ascii="Arial" w:hAnsi="Arial" w:eastAsia="Arial"/>
                <w:b w:val="0"/>
                <w:sz w:val="17"/>
              </w:rPr>
              <w:t>Employment Closure</w:t>
            </w:r>
          </w:p>
        </w:tc>
        <w:tc>
          <w:tcPr>
            <w:tcW w:type="dxa" w:w="5156"/>
            <w:vAlign w:val="center"/>
          </w:tcPr>
          <w:p>
            <w:pPr>
              <w:jc w:val="right"/>
              <w:bidi/>
            </w:pPr>
            <w:r/>
            <w:r>
              <w:rPr>
                <w:rFonts w:ascii="Arial" w:hAnsi="Arial" w:eastAsia="Arial"/>
                <w:b w:val="0"/>
                <w:sz w:val="17"/>
              </w:rPr>
              <w:t>אשף סיום העסקה ומטריצת עדכונים.</w:t>
            </w:r>
          </w:p>
        </w:tc>
      </w:tr>
      <w:tr>
        <w:tc>
          <w:tcPr>
            <w:tcW w:type="dxa" w:w="5156"/>
            <w:vAlign w:val="center"/>
            <w:shd w:fill="F3F7F8"/>
          </w:tcPr>
          <w:p>
            <w:pPr>
              <w:jc w:val="right"/>
              <w:bidi/>
            </w:pPr>
            <w:r/>
            <w:r>
              <w:rPr>
                <w:rFonts w:ascii="Arial" w:hAnsi="Arial" w:eastAsia="Arial"/>
                <w:b w:val="0"/>
                <w:sz w:val="17"/>
              </w:rPr>
              <w:t>Care Timeline</w:t>
            </w:r>
          </w:p>
        </w:tc>
        <w:tc>
          <w:tcPr>
            <w:tcW w:type="dxa" w:w="5156"/>
            <w:vAlign w:val="center"/>
            <w:shd w:fill="F3F7F8"/>
          </w:tcPr>
          <w:p>
            <w:pPr>
              <w:jc w:val="right"/>
              <w:bidi/>
            </w:pPr>
            <w:r/>
            <w:r>
              <w:rPr>
                <w:rFonts w:ascii="Arial" w:hAnsi="Arial" w:eastAsia="Arial"/>
                <w:b w:val="0"/>
                <w:sz w:val="17"/>
              </w:rPr>
              <w:t>ציר זמן מאוחד של אירועים.</w:t>
            </w:r>
          </w:p>
        </w:tc>
      </w:tr>
      <w:tr>
        <w:tc>
          <w:tcPr>
            <w:tcW w:type="dxa" w:w="5156"/>
            <w:vAlign w:val="center"/>
          </w:tcPr>
          <w:p>
            <w:pPr>
              <w:jc w:val="right"/>
              <w:bidi/>
            </w:pPr>
            <w:r/>
            <w:r>
              <w:rPr>
                <w:rFonts w:ascii="Arial" w:hAnsi="Arial" w:eastAsia="Arial"/>
                <w:b w:val="0"/>
                <w:sz w:val="17"/>
              </w:rPr>
              <w:t>AI Assistant</w:t>
            </w:r>
          </w:p>
        </w:tc>
        <w:tc>
          <w:tcPr>
            <w:tcW w:type="dxa" w:w="5156"/>
            <w:vAlign w:val="center"/>
          </w:tcPr>
          <w:p>
            <w:pPr>
              <w:jc w:val="right"/>
              <w:bidi/>
            </w:pPr>
            <w:r/>
            <w:r>
              <w:rPr>
                <w:rFonts w:ascii="Arial" w:hAnsi="Arial" w:eastAsia="Arial"/>
                <w:b w:val="0"/>
                <w:sz w:val="17"/>
              </w:rPr>
              <w:t>שאלות תפעוליות על בסיס נתוני התיק וכללים מאושרים.</w:t>
            </w:r>
          </w:p>
        </w:tc>
      </w:tr>
      <w:tr>
        <w:tc>
          <w:tcPr>
            <w:tcW w:type="dxa" w:w="5156"/>
            <w:vAlign w:val="center"/>
            <w:shd w:fill="F3F7F8"/>
          </w:tcPr>
          <w:p>
            <w:pPr>
              <w:jc w:val="right"/>
              <w:bidi/>
            </w:pPr>
            <w:r/>
            <w:r>
              <w:rPr>
                <w:rFonts w:ascii="Arial" w:hAnsi="Arial" w:eastAsia="Arial"/>
                <w:b w:val="0"/>
                <w:sz w:val="17"/>
              </w:rPr>
              <w:t>Audit Log</w:t>
            </w:r>
          </w:p>
        </w:tc>
        <w:tc>
          <w:tcPr>
            <w:tcW w:type="dxa" w:w="5156"/>
            <w:vAlign w:val="center"/>
            <w:shd w:fill="F3F7F8"/>
          </w:tcPr>
          <w:p>
            <w:pPr>
              <w:jc w:val="right"/>
              <w:bidi/>
            </w:pPr>
            <w:r/>
            <w:r>
              <w:rPr>
                <w:rFonts w:ascii="Arial" w:hAnsi="Arial" w:eastAsia="Arial"/>
                <w:b w:val="0"/>
                <w:sz w:val="17"/>
              </w:rPr>
              <w:t>תיעוד שינויים ופעולות מהותיות.</w:t>
            </w:r>
          </w:p>
        </w:tc>
      </w:tr>
      <w:tr>
        <w:tc>
          <w:tcPr>
            <w:tcW w:type="dxa" w:w="5156"/>
            <w:vAlign w:val="center"/>
          </w:tcPr>
          <w:p>
            <w:pPr>
              <w:jc w:val="right"/>
              <w:bidi/>
            </w:pPr>
            <w:r/>
            <w:r>
              <w:rPr>
                <w:rFonts w:ascii="Arial" w:hAnsi="Arial" w:eastAsia="Arial"/>
                <w:b w:val="0"/>
                <w:sz w:val="17"/>
              </w:rPr>
              <w:t>Reports Basic</w:t>
            </w:r>
          </w:p>
        </w:tc>
        <w:tc>
          <w:tcPr>
            <w:tcW w:type="dxa" w:w="5156"/>
            <w:vAlign w:val="center"/>
          </w:tcPr>
          <w:p>
            <w:pPr>
              <w:jc w:val="right"/>
              <w:bidi/>
            </w:pPr>
            <w:r/>
            <w:r>
              <w:rPr>
                <w:rFonts w:ascii="Arial" w:hAnsi="Arial" w:eastAsia="Arial"/>
                <w:b w:val="0"/>
                <w:sz w:val="17"/>
              </w:rPr>
              <w:t>דוח חודשי, מסמכים חסרים, משימות פתוחות וסיכום תיק.</w:t>
            </w:r>
          </w:p>
        </w:tc>
      </w:tr>
    </w:tbl>
    <w:p>
      <w:pPr>
        <w:pStyle w:val="Heading2"/>
        <w:jc w:val="right"/>
        <w:bidi/>
      </w:pPr>
      <w:r>
        <w:t>5.2 מחוץ ל-MVP</w:t>
      </w:r>
    </w:p>
    <w:p>
      <w:pPr>
        <w:pStyle w:val="ListBullet"/>
        <w:ind w:left="283"/>
        <w:jc w:val="right"/>
        <w:bidi/>
      </w:pPr>
      <w:r>
        <w:t>WhatsApp, SMS, טלפוניה או דוא״ל אמיתיים.</w:t>
      </w:r>
    </w:p>
    <w:p>
      <w:pPr>
        <w:pStyle w:val="ListBullet"/>
        <w:ind w:left="283"/>
        <w:jc w:val="right"/>
        <w:bidi/>
      </w:pPr>
      <w:r>
        <w:t>OCR אוטומטי מלא.</w:t>
      </w:r>
    </w:p>
    <w:p>
      <w:pPr>
        <w:pStyle w:val="ListBullet"/>
        <w:ind w:left="283"/>
        <w:jc w:val="right"/>
        <w:bidi/>
      </w:pPr>
      <w:r>
        <w:t>אינטגרציה לרשות האוכלוסין, ביטוח לאומי, בנקים או חברות ביטוח.</w:t>
      </w:r>
    </w:p>
    <w:p>
      <w:pPr>
        <w:pStyle w:val="ListBullet"/>
        <w:ind w:left="283"/>
        <w:jc w:val="right"/>
        <w:bidi/>
      </w:pPr>
      <w:r>
        <w:t>ביצוע תשלומים מתוך המערכת.</w:t>
      </w:r>
    </w:p>
    <w:p>
      <w:pPr>
        <w:pStyle w:val="ListBullet"/>
        <w:ind w:left="283"/>
        <w:jc w:val="right"/>
        <w:bidi/>
      </w:pPr>
      <w:r>
        <w:t>חתימה דיגיטלית.</w:t>
      </w:r>
    </w:p>
    <w:p>
      <w:pPr>
        <w:pStyle w:val="ListBullet"/>
        <w:ind w:left="283"/>
        <w:jc w:val="right"/>
        <w:bidi/>
      </w:pPr>
      <w:r>
        <w:t>אפליקציית Native.</w:t>
      </w:r>
    </w:p>
    <w:p>
      <w:pPr>
        <w:pStyle w:val="ListBullet"/>
        <w:ind w:left="283"/>
        <w:jc w:val="right"/>
        <w:bidi/>
      </w:pPr>
      <w:r>
        <w:t>פורטל מקצועי מלא.</w:t>
      </w:r>
    </w:p>
    <w:p>
      <w:pPr>
        <w:pStyle w:val="ListBullet"/>
        <w:ind w:left="283"/>
        <w:jc w:val="right"/>
        <w:bidi/>
      </w:pPr>
      <w:r>
        <w:t>אבחון רפואי, ייעוץ משפטי או אישור חשבונאי סופי.</w:t>
      </w:r>
    </w:p>
    <w:p>
      <w:pPr>
        <w:pStyle w:val="ListBullet"/>
        <w:ind w:left="283"/>
        <w:jc w:val="right"/>
        <w:bidi/>
      </w:pPr>
      <w:r>
        <w:t>ניהול תרופות ותורים רפואיים.</w:t>
      </w:r>
    </w:p>
    <w:p>
      <w:pPr>
        <w:pStyle w:val="ListBullet"/>
        <w:ind w:left="283"/>
        <w:jc w:val="right"/>
        <w:bidi/>
      </w:pPr>
      <w:r>
        <w:t>ניהול תיקי משפחה מרובים למשתמש פרטי.</w:t>
      </w:r>
    </w:p>
    <w:p>
      <w:pPr>
        <w:pStyle w:val="Heading2"/>
        <w:jc w:val="right"/>
        <w:bidi/>
      </w:pPr>
      <w:r>
        <w:t>5.3 Future</w:t>
      </w:r>
    </w:p>
    <w:p>
      <w:pPr>
        <w:pStyle w:val="ListBullet"/>
        <w:ind w:left="283"/>
        <w:jc w:val="right"/>
        <w:bidi/>
      </w:pPr>
      <w:r>
        <w:t>OCR ומיצוי שדות ממסמכים.</w:t>
      </w:r>
    </w:p>
    <w:p>
      <w:pPr>
        <w:pStyle w:val="ListBullet"/>
        <w:ind w:left="283"/>
        <w:jc w:val="right"/>
        <w:bidi/>
      </w:pPr>
      <w:r>
        <w:t>שליחת תזכורות והודעות באישור המשתמש.</w:t>
      </w:r>
    </w:p>
    <w:p>
      <w:pPr>
        <w:pStyle w:val="ListBullet"/>
        <w:ind w:left="283"/>
        <w:jc w:val="right"/>
        <w:bidi/>
      </w:pPr>
      <w:r>
        <w:t>אינטגרציות ממשלתיות ומסחריות.</w:t>
      </w:r>
    </w:p>
    <w:p>
      <w:pPr>
        <w:pStyle w:val="ListBullet"/>
        <w:ind w:left="283"/>
        <w:jc w:val="right"/>
        <w:bidi/>
      </w:pPr>
      <w:r>
        <w:t>Family Hub מורחב.</w:t>
      </w:r>
    </w:p>
    <w:p>
      <w:pPr>
        <w:pStyle w:val="ListBullet"/>
        <w:ind w:left="283"/>
        <w:jc w:val="right"/>
        <w:bidi/>
      </w:pPr>
      <w:r>
        <w:t>Professional Portal.</w:t>
      </w:r>
    </w:p>
    <w:p>
      <w:pPr>
        <w:pStyle w:val="ListBullet"/>
        <w:ind w:left="283"/>
        <w:jc w:val="right"/>
        <w:bidi/>
      </w:pPr>
      <w:r>
        <w:t>Knowledge Center עם מקורות רשמיים ומחשבונים.</w:t>
      </w:r>
    </w:p>
    <w:p>
      <w:pPr>
        <w:pStyle w:val="ListBullet"/>
        <w:ind w:left="283"/>
        <w:jc w:val="right"/>
        <w:bidi/>
      </w:pPr>
      <w:r>
        <w:t>ריבוי תיקים, פורטפוליו ומודול B2B.</w:t>
      </w:r>
    </w:p>
    <w:p>
      <w:pPr>
        <w:pStyle w:val="Heading1"/>
        <w:jc w:val="right"/>
        <w:bidi/>
      </w:pPr>
      <w:r>
        <w:t>6. ארכיטקטורת מידע וניווט</w:t>
      </w:r>
    </w:p>
    <w:p>
      <w:pPr>
        <w:jc w:val="right"/>
        <w:bidi/>
      </w:pPr>
      <w:r>
        <w:rPr>
          <w:rFonts w:ascii="Arial" w:hAnsi="Arial" w:eastAsia="Arial"/>
          <w:b w:val="0"/>
          <w:i w:val="0"/>
        </w:rPr>
        <w:t>ניווט ראשי במובייל: בית, משימות, שכר, מסמכים, עוד. בתוך “עוד”: תיק העסקה, אנשי קשר, ארגונים, תהליכים, Timeline, דוחות והגדרות.</w:t>
      </w:r>
    </w:p>
    <w:tbl>
      <w:tblPr>
        <w:tblStyle w:val="TableGrid"/>
        <w:tblW w:type="auto" w:w="0"/>
        <w:jc w:val="right"/>
        <w:tblLook w:firstColumn="1" w:firstRow="1" w:lastColumn="0" w:lastRow="0" w:noHBand="0" w:noVBand="1" w:val="04A0"/>
      </w:tblPr>
      <w:tblGrid>
        <w:gridCol w:w="3437"/>
        <w:gridCol w:w="3437"/>
        <w:gridCol w:w="3437"/>
      </w:tblGrid>
      <w:tr>
        <w:tc>
          <w:tcPr>
            <w:tcW w:type="dxa" w:w="3437"/>
            <w:vAlign w:val="center"/>
            <w:shd w:fill="1C4A55"/>
          </w:tcPr>
          <w:p>
            <w:pPr>
              <w:jc w:val="right"/>
              <w:bidi/>
            </w:pPr>
            <w:r/>
            <w:r>
              <w:rPr>
                <w:rFonts w:ascii="Arial" w:hAnsi="Arial" w:eastAsia="Arial"/>
                <w:b/>
                <w:color w:val="FFFFFF"/>
                <w:sz w:val="18"/>
              </w:rPr>
              <w:t>אזור</w:t>
            </w:r>
          </w:p>
        </w:tc>
        <w:tc>
          <w:tcPr>
            <w:tcW w:type="dxa" w:w="3437"/>
            <w:vAlign w:val="center"/>
            <w:shd w:fill="1C4A55"/>
          </w:tcPr>
          <w:p>
            <w:pPr>
              <w:jc w:val="right"/>
              <w:bidi/>
            </w:pPr>
            <w:r/>
            <w:r>
              <w:rPr>
                <w:rFonts w:ascii="Arial" w:hAnsi="Arial" w:eastAsia="Arial"/>
                <w:b/>
                <w:color w:val="FFFFFF"/>
                <w:sz w:val="18"/>
              </w:rPr>
              <w:t>מטרת המשתמש</w:t>
            </w:r>
          </w:p>
        </w:tc>
        <w:tc>
          <w:tcPr>
            <w:tcW w:type="dxa" w:w="3437"/>
            <w:vAlign w:val="center"/>
            <w:shd w:fill="1C4A55"/>
          </w:tcPr>
          <w:p>
            <w:pPr>
              <w:jc w:val="right"/>
              <w:bidi/>
            </w:pPr>
            <w:r/>
            <w:r>
              <w:rPr>
                <w:rFonts w:ascii="Arial" w:hAnsi="Arial" w:eastAsia="Arial"/>
                <w:b/>
                <w:color w:val="FFFFFF"/>
                <w:sz w:val="18"/>
              </w:rPr>
              <w:t>פעולה ראשית</w:t>
            </w:r>
          </w:p>
        </w:tc>
      </w:tr>
      <w:tr>
        <w:tc>
          <w:tcPr>
            <w:tcW w:type="dxa" w:w="3437"/>
            <w:vAlign w:val="center"/>
          </w:tcPr>
          <w:p>
            <w:pPr>
              <w:jc w:val="right"/>
              <w:bidi/>
            </w:pPr>
            <w:r/>
            <w:r>
              <w:rPr>
                <w:rFonts w:ascii="Arial" w:hAnsi="Arial" w:eastAsia="Arial"/>
                <w:b w:val="0"/>
                <w:sz w:val="17"/>
              </w:rPr>
              <w:t>בית</w:t>
            </w:r>
          </w:p>
        </w:tc>
        <w:tc>
          <w:tcPr>
            <w:tcW w:type="dxa" w:w="3437"/>
            <w:vAlign w:val="center"/>
          </w:tcPr>
          <w:p>
            <w:pPr>
              <w:jc w:val="right"/>
              <w:bidi/>
            </w:pPr>
            <w:r/>
            <w:r>
              <w:rPr>
                <w:rFonts w:ascii="Arial" w:hAnsi="Arial" w:eastAsia="Arial"/>
                <w:b w:val="0"/>
                <w:sz w:val="17"/>
              </w:rPr>
              <w:t>להבין מה קורה עכשיו</w:t>
            </w:r>
          </w:p>
        </w:tc>
        <w:tc>
          <w:tcPr>
            <w:tcW w:type="dxa" w:w="3437"/>
            <w:vAlign w:val="center"/>
          </w:tcPr>
          <w:p>
            <w:pPr>
              <w:jc w:val="right"/>
              <w:bidi/>
            </w:pPr>
            <w:r/>
            <w:r>
              <w:rPr>
                <w:rFonts w:ascii="Arial" w:hAnsi="Arial" w:eastAsia="Arial"/>
                <w:b w:val="0"/>
                <w:sz w:val="17"/>
              </w:rPr>
              <w:t>מה עליי לעשות עכשיו?</w:t>
            </w:r>
          </w:p>
        </w:tc>
      </w:tr>
      <w:tr>
        <w:tc>
          <w:tcPr>
            <w:tcW w:type="dxa" w:w="3437"/>
            <w:vAlign w:val="center"/>
            <w:shd w:fill="F3F7F8"/>
          </w:tcPr>
          <w:p>
            <w:pPr>
              <w:jc w:val="right"/>
              <w:bidi/>
            </w:pPr>
            <w:r/>
            <w:r>
              <w:rPr>
                <w:rFonts w:ascii="Arial" w:hAnsi="Arial" w:eastAsia="Arial"/>
                <w:b w:val="0"/>
                <w:sz w:val="17"/>
              </w:rPr>
              <w:t>משימות</w:t>
            </w:r>
          </w:p>
        </w:tc>
        <w:tc>
          <w:tcPr>
            <w:tcW w:type="dxa" w:w="3437"/>
            <w:vAlign w:val="center"/>
            <w:shd w:fill="F3F7F8"/>
          </w:tcPr>
          <w:p>
            <w:pPr>
              <w:jc w:val="right"/>
              <w:bidi/>
            </w:pPr>
            <w:r/>
            <w:r>
              <w:rPr>
                <w:rFonts w:ascii="Arial" w:hAnsi="Arial" w:eastAsia="Arial"/>
                <w:b w:val="0"/>
                <w:sz w:val="17"/>
              </w:rPr>
              <w:t>לטפל בדחוף ובקרוב</w:t>
            </w:r>
          </w:p>
        </w:tc>
        <w:tc>
          <w:tcPr>
            <w:tcW w:type="dxa" w:w="3437"/>
            <w:vAlign w:val="center"/>
            <w:shd w:fill="F3F7F8"/>
          </w:tcPr>
          <w:p>
            <w:pPr>
              <w:jc w:val="right"/>
              <w:bidi/>
            </w:pPr>
            <w:r/>
            <w:r>
              <w:rPr>
                <w:rFonts w:ascii="Arial" w:hAnsi="Arial" w:eastAsia="Arial"/>
                <w:b w:val="0"/>
                <w:sz w:val="17"/>
              </w:rPr>
              <w:t>פתח משימה</w:t>
            </w:r>
          </w:p>
        </w:tc>
      </w:tr>
      <w:tr>
        <w:tc>
          <w:tcPr>
            <w:tcW w:type="dxa" w:w="3437"/>
            <w:vAlign w:val="center"/>
          </w:tcPr>
          <w:p>
            <w:pPr>
              <w:jc w:val="right"/>
              <w:bidi/>
            </w:pPr>
            <w:r/>
            <w:r>
              <w:rPr>
                <w:rFonts w:ascii="Arial" w:hAnsi="Arial" w:eastAsia="Arial"/>
                <w:b w:val="0"/>
                <w:sz w:val="17"/>
              </w:rPr>
              <w:t>שכר</w:t>
            </w:r>
          </w:p>
        </w:tc>
        <w:tc>
          <w:tcPr>
            <w:tcW w:type="dxa" w:w="3437"/>
            <w:vAlign w:val="center"/>
          </w:tcPr>
          <w:p>
            <w:pPr>
              <w:jc w:val="right"/>
              <w:bidi/>
            </w:pPr>
            <w:r/>
            <w:r>
              <w:rPr>
                <w:rFonts w:ascii="Arial" w:hAnsi="Arial" w:eastAsia="Arial"/>
                <w:b w:val="0"/>
                <w:sz w:val="17"/>
              </w:rPr>
              <w:t>להכין ולאשר שכר</w:t>
            </w:r>
          </w:p>
        </w:tc>
        <w:tc>
          <w:tcPr>
            <w:tcW w:type="dxa" w:w="3437"/>
            <w:vAlign w:val="center"/>
          </w:tcPr>
          <w:p>
            <w:pPr>
              <w:jc w:val="right"/>
              <w:bidi/>
            </w:pPr>
            <w:r/>
            <w:r>
              <w:rPr>
                <w:rFonts w:ascii="Arial" w:hAnsi="Arial" w:eastAsia="Arial"/>
                <w:b w:val="0"/>
                <w:sz w:val="17"/>
              </w:rPr>
              <w:t>התחל חישוב</w:t>
            </w:r>
          </w:p>
        </w:tc>
      </w:tr>
      <w:tr>
        <w:tc>
          <w:tcPr>
            <w:tcW w:type="dxa" w:w="3437"/>
            <w:vAlign w:val="center"/>
            <w:shd w:fill="F3F7F8"/>
          </w:tcPr>
          <w:p>
            <w:pPr>
              <w:jc w:val="right"/>
              <w:bidi/>
            </w:pPr>
            <w:r/>
            <w:r>
              <w:rPr>
                <w:rFonts w:ascii="Arial" w:hAnsi="Arial" w:eastAsia="Arial"/>
                <w:b w:val="0"/>
                <w:sz w:val="17"/>
              </w:rPr>
              <w:t>מסמכים</w:t>
            </w:r>
          </w:p>
        </w:tc>
        <w:tc>
          <w:tcPr>
            <w:tcW w:type="dxa" w:w="3437"/>
            <w:vAlign w:val="center"/>
            <w:shd w:fill="F3F7F8"/>
          </w:tcPr>
          <w:p>
            <w:pPr>
              <w:jc w:val="right"/>
              <w:bidi/>
            </w:pPr>
            <w:r/>
            <w:r>
              <w:rPr>
                <w:rFonts w:ascii="Arial" w:hAnsi="Arial" w:eastAsia="Arial"/>
                <w:b w:val="0"/>
                <w:sz w:val="17"/>
              </w:rPr>
              <w:t>לראות חסרים ותוקף</w:t>
            </w:r>
          </w:p>
        </w:tc>
        <w:tc>
          <w:tcPr>
            <w:tcW w:type="dxa" w:w="3437"/>
            <w:vAlign w:val="center"/>
            <w:shd w:fill="F3F7F8"/>
          </w:tcPr>
          <w:p>
            <w:pPr>
              <w:jc w:val="right"/>
              <w:bidi/>
            </w:pPr>
            <w:r/>
            <w:r>
              <w:rPr>
                <w:rFonts w:ascii="Arial" w:hAnsi="Arial" w:eastAsia="Arial"/>
                <w:b w:val="0"/>
                <w:sz w:val="17"/>
              </w:rPr>
              <w:t>העלה מסמך</w:t>
            </w:r>
          </w:p>
        </w:tc>
      </w:tr>
      <w:tr>
        <w:tc>
          <w:tcPr>
            <w:tcW w:type="dxa" w:w="3437"/>
            <w:vAlign w:val="center"/>
          </w:tcPr>
          <w:p>
            <w:pPr>
              <w:jc w:val="right"/>
              <w:bidi/>
            </w:pPr>
            <w:r/>
            <w:r>
              <w:rPr>
                <w:rFonts w:ascii="Arial" w:hAnsi="Arial" w:eastAsia="Arial"/>
                <w:b w:val="0"/>
                <w:sz w:val="17"/>
              </w:rPr>
              <w:t>אנשי קשר</w:t>
            </w:r>
          </w:p>
        </w:tc>
        <w:tc>
          <w:tcPr>
            <w:tcW w:type="dxa" w:w="3437"/>
            <w:vAlign w:val="center"/>
          </w:tcPr>
          <w:p>
            <w:pPr>
              <w:jc w:val="right"/>
              <w:bidi/>
            </w:pPr>
            <w:r/>
            <w:r>
              <w:rPr>
                <w:rFonts w:ascii="Arial" w:hAnsi="Arial" w:eastAsia="Arial"/>
                <w:b w:val="0"/>
                <w:sz w:val="17"/>
              </w:rPr>
              <w:t>למצוא מי מטפל בנושא</w:t>
            </w:r>
          </w:p>
        </w:tc>
        <w:tc>
          <w:tcPr>
            <w:tcW w:type="dxa" w:w="3437"/>
            <w:vAlign w:val="center"/>
          </w:tcPr>
          <w:p>
            <w:pPr>
              <w:jc w:val="right"/>
              <w:bidi/>
            </w:pPr>
            <w:r/>
            <w:r>
              <w:rPr>
                <w:rFonts w:ascii="Arial" w:hAnsi="Arial" w:eastAsia="Arial"/>
                <w:b w:val="0"/>
                <w:sz w:val="17"/>
              </w:rPr>
              <w:t>פנה לאיש קשר</w:t>
            </w:r>
          </w:p>
        </w:tc>
      </w:tr>
      <w:tr>
        <w:tc>
          <w:tcPr>
            <w:tcW w:type="dxa" w:w="3437"/>
            <w:vAlign w:val="center"/>
            <w:shd w:fill="F3F7F8"/>
          </w:tcPr>
          <w:p>
            <w:pPr>
              <w:jc w:val="right"/>
              <w:bidi/>
            </w:pPr>
            <w:r/>
            <w:r>
              <w:rPr>
                <w:rFonts w:ascii="Arial" w:hAnsi="Arial" w:eastAsia="Arial"/>
                <w:b w:val="0"/>
                <w:sz w:val="17"/>
              </w:rPr>
              <w:t>תהליכים</w:t>
            </w:r>
          </w:p>
        </w:tc>
        <w:tc>
          <w:tcPr>
            <w:tcW w:type="dxa" w:w="3437"/>
            <w:vAlign w:val="center"/>
            <w:shd w:fill="F3F7F8"/>
          </w:tcPr>
          <w:p>
            <w:pPr>
              <w:jc w:val="right"/>
              <w:bidi/>
            </w:pPr>
            <w:r/>
            <w:r>
              <w:rPr>
                <w:rFonts w:ascii="Arial" w:hAnsi="Arial" w:eastAsia="Arial"/>
                <w:b w:val="0"/>
                <w:sz w:val="17"/>
              </w:rPr>
              <w:t>לבצע תהליך מודרך</w:t>
            </w:r>
          </w:p>
        </w:tc>
        <w:tc>
          <w:tcPr>
            <w:tcW w:type="dxa" w:w="3437"/>
            <w:vAlign w:val="center"/>
            <w:shd w:fill="F3F7F8"/>
          </w:tcPr>
          <w:p>
            <w:pPr>
              <w:jc w:val="right"/>
              <w:bidi/>
            </w:pPr>
            <w:r/>
            <w:r>
              <w:rPr>
                <w:rFonts w:ascii="Arial" w:hAnsi="Arial" w:eastAsia="Arial"/>
                <w:b w:val="0"/>
                <w:sz w:val="17"/>
              </w:rPr>
              <w:t>התחל Workflow</w:t>
            </w:r>
          </w:p>
        </w:tc>
      </w:tr>
      <w:tr>
        <w:tc>
          <w:tcPr>
            <w:tcW w:type="dxa" w:w="3437"/>
            <w:vAlign w:val="center"/>
          </w:tcPr>
          <w:p>
            <w:pPr>
              <w:jc w:val="right"/>
              <w:bidi/>
            </w:pPr>
            <w:r/>
            <w:r>
              <w:rPr>
                <w:rFonts w:ascii="Arial" w:hAnsi="Arial" w:eastAsia="Arial"/>
                <w:b w:val="0"/>
                <w:sz w:val="17"/>
              </w:rPr>
              <w:t>Timeline</w:t>
            </w:r>
          </w:p>
        </w:tc>
        <w:tc>
          <w:tcPr>
            <w:tcW w:type="dxa" w:w="3437"/>
            <w:vAlign w:val="center"/>
          </w:tcPr>
          <w:p>
            <w:pPr>
              <w:jc w:val="right"/>
              <w:bidi/>
            </w:pPr>
            <w:r/>
            <w:r>
              <w:rPr>
                <w:rFonts w:ascii="Arial" w:hAnsi="Arial" w:eastAsia="Arial"/>
                <w:b w:val="0"/>
                <w:sz w:val="17"/>
              </w:rPr>
              <w:t>להבין היסטוריה</w:t>
            </w:r>
          </w:p>
        </w:tc>
        <w:tc>
          <w:tcPr>
            <w:tcW w:type="dxa" w:w="3437"/>
            <w:vAlign w:val="center"/>
          </w:tcPr>
          <w:p>
            <w:pPr>
              <w:jc w:val="right"/>
              <w:bidi/>
            </w:pPr>
            <w:r/>
            <w:r>
              <w:rPr>
                <w:rFonts w:ascii="Arial" w:hAnsi="Arial" w:eastAsia="Arial"/>
                <w:b w:val="0"/>
                <w:sz w:val="17"/>
              </w:rPr>
              <w:t>פתח אירוע</w:t>
            </w:r>
          </w:p>
        </w:tc>
      </w:tr>
      <w:tr>
        <w:tc>
          <w:tcPr>
            <w:tcW w:type="dxa" w:w="3437"/>
            <w:vAlign w:val="center"/>
            <w:shd w:fill="F3F7F8"/>
          </w:tcPr>
          <w:p>
            <w:pPr>
              <w:jc w:val="right"/>
              <w:bidi/>
            </w:pPr>
            <w:r/>
            <w:r>
              <w:rPr>
                <w:rFonts w:ascii="Arial" w:hAnsi="Arial" w:eastAsia="Arial"/>
                <w:b w:val="0"/>
                <w:sz w:val="17"/>
              </w:rPr>
              <w:t>AI</w:t>
            </w:r>
          </w:p>
        </w:tc>
        <w:tc>
          <w:tcPr>
            <w:tcW w:type="dxa" w:w="3437"/>
            <w:vAlign w:val="center"/>
            <w:shd w:fill="F3F7F8"/>
          </w:tcPr>
          <w:p>
            <w:pPr>
              <w:jc w:val="right"/>
              <w:bidi/>
            </w:pPr>
            <w:r/>
            <w:r>
              <w:rPr>
                <w:rFonts w:ascii="Arial" w:hAnsi="Arial" w:eastAsia="Arial"/>
                <w:b w:val="0"/>
                <w:sz w:val="17"/>
              </w:rPr>
              <w:t>לקבל תשובה תפעולית</w:t>
            </w:r>
          </w:p>
        </w:tc>
        <w:tc>
          <w:tcPr>
            <w:tcW w:type="dxa" w:w="3437"/>
            <w:vAlign w:val="center"/>
            <w:shd w:fill="F3F7F8"/>
          </w:tcPr>
          <w:p>
            <w:pPr>
              <w:jc w:val="right"/>
              <w:bidi/>
            </w:pPr>
            <w:r/>
            <w:r>
              <w:rPr>
                <w:rFonts w:ascii="Arial" w:hAnsi="Arial" w:eastAsia="Arial"/>
                <w:b w:val="0"/>
                <w:sz w:val="17"/>
              </w:rPr>
              <w:t>שאל שאלה</w:t>
            </w:r>
          </w:p>
        </w:tc>
      </w:tr>
    </w:tbl>
    <w:p>
      <w:pPr>
        <w:pStyle w:val="Heading1"/>
        <w:jc w:val="right"/>
        <w:bidi/>
      </w:pPr>
      <w:r>
        <w:t>7. מודולים פונקציונליים</w:t>
      </w:r>
    </w:p>
    <w:p>
      <w:pPr>
        <w:pStyle w:val="Heading2"/>
        <w:jc w:val="right"/>
        <w:bidi/>
      </w:pPr>
      <w:r>
        <w:t>7.1 Dashboard</w:t>
      </w:r>
    </w:p>
    <w:p>
      <w:pPr>
        <w:pStyle w:val="ListBullet"/>
        <w:ind w:left="283"/>
        <w:jc w:val="right"/>
        <w:bidi/>
      </w:pPr>
      <w:r>
        <w:t>ברכת משתמש וסטטוס כולל.</w:t>
      </w:r>
    </w:p>
    <w:p>
      <w:pPr>
        <w:pStyle w:val="ListBullet"/>
        <w:ind w:left="283"/>
        <w:jc w:val="right"/>
        <w:bidi/>
      </w:pPr>
      <w:r>
        <w:t>Next Best Action יחיד ובולט.</w:t>
      </w:r>
    </w:p>
    <w:p>
      <w:pPr>
        <w:pStyle w:val="ListBullet"/>
        <w:ind w:left="283"/>
        <w:jc w:val="right"/>
        <w:bidi/>
      </w:pPr>
      <w:r>
        <w:t>כרטיסי אשרה, ביטוח, שכר ומסמכים.</w:t>
      </w:r>
    </w:p>
    <w:p>
      <w:pPr>
        <w:pStyle w:val="ListBullet"/>
        <w:ind w:left="283"/>
        <w:jc w:val="right"/>
        <w:bidi/>
      </w:pPr>
      <w:r>
        <w:t>איש קשר רלוונטי לפעולה הקרובה.</w:t>
      </w:r>
    </w:p>
    <w:p>
      <w:pPr>
        <w:pStyle w:val="ListBullet"/>
        <w:ind w:left="283"/>
        <w:jc w:val="right"/>
        <w:bidi/>
      </w:pPr>
      <w:r>
        <w:t>תקציר Timeline והצעות ל-AI.</w:t>
      </w:r>
    </w:p>
    <w:p>
      <w:pPr>
        <w:pStyle w:val="ListBullet"/>
        <w:ind w:left="283"/>
        <w:jc w:val="right"/>
        <w:bidi/>
      </w:pPr>
      <w:r>
        <w:t>שינוי בזמן אמת לאחר השלמת פעולה.</w:t>
      </w:r>
    </w:p>
    <w:p>
      <w:pPr>
        <w:pStyle w:val="Heading2"/>
        <w:jc w:val="right"/>
        <w:bidi/>
      </w:pPr>
      <w:r>
        <w:t>7.2 Employment Case</w:t>
      </w:r>
    </w:p>
    <w:p>
      <w:pPr>
        <w:pStyle w:val="ListBullet"/>
        <w:ind w:left="283"/>
        <w:jc w:val="right"/>
        <w:bidi/>
      </w:pPr>
      <w:r>
        <w:t>קישור בין מטופל, מעסיק ועובד.</w:t>
      </w:r>
    </w:p>
    <w:p>
      <w:pPr>
        <w:pStyle w:val="ListBullet"/>
        <w:ind w:left="283"/>
        <w:jc w:val="right"/>
        <w:bidi/>
      </w:pPr>
      <w:r>
        <w:t>סטטוס העסקה, תאריכים, הסכם, שכר, ביטוח ואשרה.</w:t>
      </w:r>
    </w:p>
    <w:p>
      <w:pPr>
        <w:pStyle w:val="ListBullet"/>
        <w:ind w:left="283"/>
        <w:jc w:val="right"/>
        <w:bidi/>
      </w:pPr>
      <w:r>
        <w:t>כרטיסי משנה: פרטים, זכויות, מסמכים, אנשי קשר, תשלומים ותהליכים.</w:t>
      </w:r>
    </w:p>
    <w:p>
      <w:pPr>
        <w:pStyle w:val="ListBullet"/>
        <w:ind w:left="283"/>
        <w:jc w:val="right"/>
        <w:bidi/>
      </w:pPr>
      <w:r>
        <w:t>תמיכה בשינוי עובד, שינוי מעסיק וסיום תיק.</w:t>
      </w:r>
    </w:p>
    <w:p>
      <w:pPr>
        <w:pStyle w:val="Heading2"/>
        <w:jc w:val="right"/>
        <w:bidi/>
      </w:pPr>
      <w:r>
        <w:t>7.3 Tasks</w:t>
      </w:r>
    </w:p>
    <w:p>
      <w:pPr>
        <w:pStyle w:val="ListBullet"/>
        <w:ind w:left="283"/>
        <w:jc w:val="right"/>
        <w:bidi/>
      </w:pPr>
      <w:r>
        <w:t>קטגוריות: דחוף, בקרוב, פתוח, הושלם.</w:t>
      </w:r>
    </w:p>
    <w:p>
      <w:pPr>
        <w:pStyle w:val="ListBullet"/>
        <w:ind w:left="283"/>
        <w:jc w:val="right"/>
        <w:bidi/>
      </w:pPr>
      <w:r>
        <w:t>שדות: בעלים, איש קשר, ארגון, מועד, חומרה, מקור וכלל.</w:t>
      </w:r>
    </w:p>
    <w:p>
      <w:pPr>
        <w:pStyle w:val="ListBullet"/>
        <w:ind w:left="283"/>
        <w:jc w:val="right"/>
        <w:bidi/>
      </w:pPr>
      <w:r>
        <w:t>דחייה מחייבת סיבה.</w:t>
      </w:r>
    </w:p>
    <w:p>
      <w:pPr>
        <w:pStyle w:val="ListBullet"/>
        <w:ind w:left="283"/>
        <w:jc w:val="right"/>
        <w:bidi/>
      </w:pPr>
      <w:r>
        <w:t>השלמה יוצרת Timeline ו-Audit.</w:t>
      </w:r>
    </w:p>
    <w:p>
      <w:pPr>
        <w:pStyle w:val="ListBullet"/>
        <w:ind w:left="283"/>
        <w:jc w:val="right"/>
        <w:bidi/>
      </w:pPr>
      <w:r>
        <w:t>תלות בין משימות ופתיחת משימת המשך.</w:t>
      </w:r>
    </w:p>
    <w:p>
      <w:pPr>
        <w:pStyle w:val="Heading2"/>
        <w:jc w:val="right"/>
        <w:bidi/>
      </w:pPr>
      <w:r>
        <w:t>7.4 Documents</w:t>
      </w:r>
    </w:p>
    <w:p>
      <w:pPr>
        <w:pStyle w:val="ListBullet"/>
        <w:ind w:left="283"/>
        <w:jc w:val="right"/>
        <w:bidi/>
      </w:pPr>
      <w:r>
        <w:t>סוגי מסמך, תוקף, גרסה, בעלים ורגישות.</w:t>
      </w:r>
    </w:p>
    <w:p>
      <w:pPr>
        <w:pStyle w:val="ListBullet"/>
        <w:ind w:left="283"/>
        <w:jc w:val="right"/>
        <w:bidi/>
      </w:pPr>
      <w:r>
        <w:t>סטטוסים: חסר, ממתין לאימות, תקף, עומד לפוג, פג תוקף, הוחלף.</w:t>
      </w:r>
    </w:p>
    <w:p>
      <w:pPr>
        <w:pStyle w:val="ListBullet"/>
        <w:ind w:left="283"/>
        <w:jc w:val="right"/>
        <w:bidi/>
      </w:pPr>
      <w:r>
        <w:t>העלאה ידנית ב-MVP.</w:t>
      </w:r>
    </w:p>
    <w:p>
      <w:pPr>
        <w:pStyle w:val="ListBullet"/>
        <w:ind w:left="283"/>
        <w:jc w:val="right"/>
        <w:bidi/>
      </w:pPr>
      <w:r>
        <w:t>מיסוך שדות זהות ובנק.</w:t>
      </w:r>
    </w:p>
    <w:p>
      <w:pPr>
        <w:pStyle w:val="ListBullet"/>
        <w:ind w:left="283"/>
        <w:jc w:val="right"/>
        <w:bidi/>
      </w:pPr>
      <w:r>
        <w:t>קישור למשימות, תהליכים ואנשי קשר.</w:t>
      </w:r>
    </w:p>
    <w:p>
      <w:pPr>
        <w:pStyle w:val="Heading2"/>
        <w:jc w:val="right"/>
        <w:bidi/>
      </w:pPr>
      <w:r>
        <w:t>7.5 Payroll</w:t>
      </w:r>
    </w:p>
    <w:p>
      <w:pPr>
        <w:pStyle w:val="ListBullet"/>
        <w:ind w:left="283"/>
        <w:jc w:val="right"/>
        <w:bidi/>
      </w:pPr>
      <w:r>
        <w:t>Wizard חודשי: תקופה, נוכחות, שבתות/חגים, תוספות, ניכויים, סיכום.</w:t>
      </w:r>
    </w:p>
    <w:p>
      <w:pPr>
        <w:pStyle w:val="ListBullet"/>
        <w:ind w:left="283"/>
        <w:jc w:val="right"/>
        <w:bidi/>
      </w:pPr>
      <w:r>
        <w:t>הסבר לכל רכיב חישוב.</w:t>
      </w:r>
    </w:p>
    <w:p>
      <w:pPr>
        <w:pStyle w:val="ListBullet"/>
        <w:ind w:left="283"/>
        <w:jc w:val="right"/>
        <w:bidi/>
      </w:pPr>
      <w:r>
        <w:t>כללי חישוב עם גרסה ומקור.</w:t>
      </w:r>
    </w:p>
    <w:p>
      <w:pPr>
        <w:pStyle w:val="ListBullet"/>
        <w:ind w:left="283"/>
        <w:jc w:val="right"/>
        <w:bidi/>
      </w:pPr>
      <w:r>
        <w:t>Override ידני מחייב סיבה ו-Audit.</w:t>
      </w:r>
    </w:p>
    <w:p>
      <w:pPr>
        <w:pStyle w:val="ListBullet"/>
        <w:ind w:left="283"/>
        <w:jc w:val="right"/>
        <w:bidi/>
      </w:pPr>
      <w:r>
        <w:t>אישור שכר ותיעוד תשלום, ללא ביצוע תשלום בפועל.</w:t>
      </w:r>
    </w:p>
    <w:p>
      <w:pPr>
        <w:pStyle w:val="Heading2"/>
        <w:jc w:val="right"/>
        <w:bidi/>
      </w:pPr>
      <w:r>
        <w:t>7.6 Contacts</w:t>
      </w:r>
    </w:p>
    <w:p>
      <w:pPr>
        <w:pStyle w:val="ListBullet"/>
        <w:ind w:left="283"/>
        <w:jc w:val="right"/>
        <w:bidi/>
      </w:pPr>
      <w:r>
        <w:t>ספר טלפונים חכם לפי הקשר.</w:t>
      </w:r>
    </w:p>
    <w:p>
      <w:pPr>
        <w:pStyle w:val="ListBullet"/>
        <w:ind w:left="283"/>
        <w:jc w:val="right"/>
        <w:bidi/>
      </w:pPr>
      <w:r>
        <w:t>תפקיד, ארגון, תחומי אחריות, זמינות וערוץ מועדף.</w:t>
      </w:r>
    </w:p>
    <w:p>
      <w:pPr>
        <w:pStyle w:val="ListBullet"/>
        <w:ind w:left="283"/>
        <w:jc w:val="right"/>
        <w:bidi/>
      </w:pPr>
      <w:r>
        <w:t>ראשי, חלופי, חירום, פעיל/לא פעיל ותוקף שיוך.</w:t>
      </w:r>
    </w:p>
    <w:p>
      <w:pPr>
        <w:pStyle w:val="ListBullet"/>
        <w:ind w:left="283"/>
        <w:jc w:val="right"/>
        <w:bidi/>
      </w:pPr>
      <w:r>
        <w:t>קישור למשימות, תהליכים, תקשורת ו-Timeline.</w:t>
      </w:r>
    </w:p>
    <w:p>
      <w:pPr>
        <w:pStyle w:val="Heading2"/>
        <w:jc w:val="right"/>
        <w:bidi/>
      </w:pPr>
      <w:r>
        <w:t>7.7 Organizations</w:t>
      </w:r>
    </w:p>
    <w:p>
      <w:pPr>
        <w:pStyle w:val="ListBullet"/>
        <w:ind w:left="283"/>
        <w:jc w:val="right"/>
        <w:bidi/>
      </w:pPr>
      <w:r>
        <w:t>משרד סיעוד, תאגיד, סוכנות ביטוח, משרד חשבות, יועץ עצמאי וגורם רשמי.</w:t>
      </w:r>
    </w:p>
    <w:p>
      <w:pPr>
        <w:pStyle w:val="ListBullet"/>
        <w:ind w:left="283"/>
        <w:jc w:val="right"/>
        <w:bidi/>
      </w:pPr>
      <w:r>
        <w:t>אנשי קשר פעילים לפי תחום אחריות.</w:t>
      </w:r>
    </w:p>
    <w:p>
      <w:pPr>
        <w:pStyle w:val="ListBullet"/>
        <w:ind w:left="283"/>
        <w:jc w:val="right"/>
        <w:bidi/>
      </w:pPr>
      <w:r>
        <w:t>שעות שירות, ערוץ חירום, מסמכים והסכמים.</w:t>
      </w:r>
    </w:p>
    <w:p>
      <w:pPr>
        <w:pStyle w:val="Heading2"/>
        <w:jc w:val="right"/>
        <w:bidi/>
      </w:pPr>
      <w:r>
        <w:t>7.8 Communication Log</w:t>
      </w:r>
    </w:p>
    <w:p>
      <w:pPr>
        <w:pStyle w:val="ListBullet"/>
        <w:ind w:left="283"/>
        <w:jc w:val="right"/>
        <w:bidi/>
      </w:pPr>
      <w:r>
        <w:t>תיעוד שיחה, WhatsApp, דוא״ל, SMS, פגישה, מכתב או פורטל.</w:t>
      </w:r>
    </w:p>
    <w:p>
      <w:pPr>
        <w:pStyle w:val="ListBullet"/>
        <w:ind w:left="283"/>
        <w:jc w:val="right"/>
        <w:bidi/>
      </w:pPr>
      <w:r>
        <w:t>תאריך, יוזם, נמען, סיכום, תוצאה, משימת המשך ואישור קבלה.</w:t>
      </w:r>
    </w:p>
    <w:p>
      <w:pPr>
        <w:pStyle w:val="ListBullet"/>
        <w:ind w:left="283"/>
        <w:jc w:val="right"/>
        <w:bidi/>
      </w:pPr>
      <w:r>
        <w:t>אין שליחה אמיתית ב-MVP.</w:t>
      </w:r>
    </w:p>
    <w:p>
      <w:pPr>
        <w:pStyle w:val="ListBullet"/>
        <w:ind w:left="283"/>
        <w:jc w:val="right"/>
        <w:bidi/>
      </w:pPr>
      <w:r>
        <w:t>כל רשומה משתקפת ב-Timeline.</w:t>
      </w:r>
    </w:p>
    <w:p>
      <w:pPr>
        <w:pStyle w:val="Heading2"/>
        <w:jc w:val="right"/>
        <w:bidi/>
      </w:pPr>
      <w:r>
        <w:t>7.9 Workflow Center</w:t>
      </w:r>
    </w:p>
    <w:p>
      <w:pPr>
        <w:pStyle w:val="ListBullet"/>
        <w:ind w:left="283"/>
        <w:jc w:val="right"/>
        <w:bidi/>
      </w:pPr>
      <w:r>
        <w:t>תבניות תהליך עם שלבים, תלויות, RACI ומטריצת עדכונים.</w:t>
      </w:r>
    </w:p>
    <w:p>
      <w:pPr>
        <w:pStyle w:val="ListBullet"/>
        <w:ind w:left="283"/>
        <w:jc w:val="right"/>
        <w:bidi/>
      </w:pPr>
      <w:r>
        <w:t>שלושה תהליכים מלאים ב-MVP: חידוש אשרה, חידוש ביטוח רפואי וסיום העסקה.</w:t>
      </w:r>
    </w:p>
    <w:p>
      <w:pPr>
        <w:pStyle w:val="ListBullet"/>
        <w:ind w:left="283"/>
        <w:jc w:val="right"/>
        <w:bidi/>
      </w:pPr>
      <w:r>
        <w:t>שאר התהליכים מוצגים כתבניות עתידיות.</w:t>
      </w:r>
    </w:p>
    <w:p>
      <w:pPr>
        <w:pStyle w:val="Heading2"/>
        <w:jc w:val="right"/>
        <w:bidi/>
      </w:pPr>
      <w:r>
        <w:t>7.10 Employment Closure</w:t>
      </w:r>
    </w:p>
    <w:p>
      <w:pPr>
        <w:pStyle w:val="ListBullet"/>
        <w:ind w:left="283"/>
        <w:jc w:val="right"/>
        <w:bidi/>
      </w:pPr>
      <w:r>
        <w:t>סיבת סיום, תאריכים וסטטוס.</w:t>
      </w:r>
    </w:p>
    <w:p>
      <w:pPr>
        <w:pStyle w:val="ListBullet"/>
        <w:ind w:left="283"/>
        <w:jc w:val="right"/>
        <w:bidi/>
      </w:pPr>
      <w:r>
        <w:t>בדיקת שכר ומסמכים.</w:t>
      </w:r>
    </w:p>
    <w:p>
      <w:pPr>
        <w:pStyle w:val="ListBullet"/>
        <w:ind w:left="283"/>
        <w:jc w:val="right"/>
        <w:bidi/>
      </w:pPr>
      <w:r>
        <w:t>מי צריך לעדכן ולמה.</w:t>
      </w:r>
    </w:p>
    <w:p>
      <w:pPr>
        <w:pStyle w:val="ListBullet"/>
        <w:ind w:left="283"/>
        <w:jc w:val="right"/>
        <w:bidi/>
      </w:pPr>
      <w:r>
        <w:t>מעקב ניסיונות קשר ואישור.</w:t>
      </w:r>
    </w:p>
    <w:p>
      <w:pPr>
        <w:pStyle w:val="ListBullet"/>
        <w:ind w:left="283"/>
        <w:jc w:val="right"/>
        <w:bidi/>
      </w:pPr>
      <w:r>
        <w:t>סיכום, משימות פתוחות וארכוב.</w:t>
      </w:r>
    </w:p>
    <w:p>
      <w:pPr>
        <w:pStyle w:val="Heading2"/>
        <w:jc w:val="right"/>
        <w:bidi/>
      </w:pPr>
      <w:r>
        <w:t>7.11 Care Timeline</w:t>
      </w:r>
    </w:p>
    <w:p>
      <w:pPr>
        <w:pStyle w:val="ListBullet"/>
        <w:ind w:left="283"/>
        <w:jc w:val="right"/>
        <w:bidi/>
      </w:pPr>
      <w:r>
        <w:t>אירועים כרונולוגיים מכל המודולים.</w:t>
      </w:r>
    </w:p>
    <w:p>
      <w:pPr>
        <w:pStyle w:val="ListBullet"/>
        <w:ind w:left="283"/>
        <w:jc w:val="right"/>
        <w:bidi/>
      </w:pPr>
      <w:r>
        <w:t>סינון לפי מסמך, תשלום, משימה, תקשורת, איש קשר ותהליך.</w:t>
      </w:r>
    </w:p>
    <w:p>
      <w:pPr>
        <w:pStyle w:val="ListBullet"/>
        <w:ind w:left="283"/>
        <w:jc w:val="right"/>
        <w:bidi/>
      </w:pPr>
      <w:r>
        <w:t>קישור חזרה לפריט המקור.</w:t>
      </w:r>
    </w:p>
    <w:p>
      <w:pPr>
        <w:pStyle w:val="Heading2"/>
        <w:jc w:val="right"/>
        <w:bidi/>
      </w:pPr>
      <w:r>
        <w:t>7.12 AI Assistant</w:t>
      </w:r>
    </w:p>
    <w:p>
      <w:pPr>
        <w:pStyle w:val="ListBullet"/>
        <w:ind w:left="283"/>
        <w:jc w:val="right"/>
        <w:bidi/>
      </w:pPr>
      <w:r>
        <w:t>תשובות על בסיס נתוני התיק, Rules Engine ומקורות מאושרים.</w:t>
      </w:r>
    </w:p>
    <w:p>
      <w:pPr>
        <w:pStyle w:val="ListBullet"/>
        <w:ind w:left="283"/>
        <w:jc w:val="right"/>
        <w:bidi/>
      </w:pPr>
      <w:r>
        <w:t>תשובה, פעולה מומלצת, איש קשר, מקור, confidence ו-disclaimer.</w:t>
      </w:r>
    </w:p>
    <w:p>
      <w:pPr>
        <w:pStyle w:val="ListBullet"/>
        <w:ind w:left="283"/>
        <w:jc w:val="right"/>
        <w:bidi/>
      </w:pPr>
      <w:r>
        <w:t>סירוב או escalation במקרים משפטיים, רפואיים וחשבונאיים סופיים.</w:t>
      </w:r>
    </w:p>
    <w:p>
      <w:pPr>
        <w:pStyle w:val="Heading2"/>
        <w:jc w:val="right"/>
        <w:bidi/>
      </w:pPr>
      <w:r>
        <w:t>7.13 Reports</w:t>
      </w:r>
    </w:p>
    <w:p>
      <w:pPr>
        <w:pStyle w:val="ListBullet"/>
        <w:ind w:left="283"/>
        <w:jc w:val="right"/>
        <w:bidi/>
      </w:pPr>
      <w:r>
        <w:t>סיכום חודשי.</w:t>
      </w:r>
    </w:p>
    <w:p>
      <w:pPr>
        <w:pStyle w:val="ListBullet"/>
        <w:ind w:left="283"/>
        <w:jc w:val="right"/>
        <w:bidi/>
      </w:pPr>
      <w:r>
        <w:t>משימות פתוחות וחריגות.</w:t>
      </w:r>
    </w:p>
    <w:p>
      <w:pPr>
        <w:pStyle w:val="ListBullet"/>
        <w:ind w:left="283"/>
        <w:jc w:val="right"/>
        <w:bidi/>
      </w:pPr>
      <w:r>
        <w:t>מסמכים חסרים ופוקעי תוקף.</w:t>
      </w:r>
    </w:p>
    <w:p>
      <w:pPr>
        <w:pStyle w:val="ListBullet"/>
        <w:ind w:left="283"/>
        <w:jc w:val="right"/>
        <w:bidi/>
      </w:pPr>
      <w:r>
        <w:t>סיכום שכר ותשלומים.</w:t>
      </w:r>
    </w:p>
    <w:p>
      <w:pPr>
        <w:pStyle w:val="ListBullet"/>
        <w:ind w:left="283"/>
        <w:jc w:val="right"/>
        <w:bidi/>
      </w:pPr>
      <w:r>
        <w:t>סיכום סיום העסקה.</w:t>
      </w:r>
    </w:p>
    <w:p>
      <w:pPr>
        <w:pStyle w:val="Heading2"/>
        <w:jc w:val="right"/>
        <w:bidi/>
      </w:pPr>
      <w:r>
        <w:t>7.14 Audit Log</w:t>
      </w:r>
    </w:p>
    <w:p>
      <w:pPr>
        <w:pStyle w:val="ListBullet"/>
        <w:ind w:left="283"/>
        <w:jc w:val="right"/>
        <w:bidi/>
      </w:pPr>
      <w:r>
        <w:t>מי, מה, מתי ומאיזה מסך.</w:t>
      </w:r>
    </w:p>
    <w:p>
      <w:pPr>
        <w:pStyle w:val="ListBullet"/>
        <w:ind w:left="283"/>
        <w:jc w:val="right"/>
        <w:bidi/>
      </w:pPr>
      <w:r>
        <w:t>ערך קודם וחדש בשינויים מהותיים.</w:t>
      </w:r>
    </w:p>
    <w:p>
      <w:pPr>
        <w:pStyle w:val="ListBullet"/>
        <w:ind w:left="283"/>
        <w:jc w:val="right"/>
        <w:bidi/>
      </w:pPr>
      <w:r>
        <w:t>סיבה ל-override.</w:t>
      </w:r>
    </w:p>
    <w:p>
      <w:pPr>
        <w:pStyle w:val="ListBullet"/>
        <w:ind w:left="283"/>
        <w:jc w:val="right"/>
        <w:bidi/>
      </w:pPr>
      <w:r>
        <w:t>פעולות על מידע רגיש והרשאות.</w:t>
      </w:r>
    </w:p>
    <w:p>
      <w:pPr>
        <w:pStyle w:val="Heading1"/>
        <w:jc w:val="right"/>
        <w:bidi/>
      </w:pPr>
      <w:r>
        <w:t>8. תהליכי ליבה</w:t>
      </w:r>
    </w:p>
    <w:p>
      <w:pPr>
        <w:pStyle w:val="Heading2"/>
        <w:jc w:val="right"/>
        <w:bidi/>
      </w:pPr>
      <w:r>
        <w:t>8.1 חידוש אשרה</w:t>
      </w:r>
    </w:p>
    <w:p>
      <w:pPr>
        <w:pStyle w:val="ListNumber"/>
        <w:ind w:left="283"/>
        <w:jc w:val="right"/>
        <w:bidi/>
      </w:pPr>
      <w:r>
        <w:t>זיהוי מועד פקיעה על בסיס מסמך תקף.</w:t>
      </w:r>
    </w:p>
    <w:p>
      <w:pPr>
        <w:pStyle w:val="ListNumber"/>
        <w:ind w:left="283"/>
        <w:jc w:val="right"/>
        <w:bidi/>
      </w:pPr>
      <w:r>
        <w:t>יצירת משימה מראש לפי כלל.</w:t>
      </w:r>
    </w:p>
    <w:p>
      <w:pPr>
        <w:pStyle w:val="ListNumber"/>
        <w:ind w:left="283"/>
        <w:jc w:val="right"/>
        <w:bidi/>
      </w:pPr>
      <w:r>
        <w:t>הצגת מסמכים נדרשים ואיש קשר בתאגיד.</w:t>
      </w:r>
    </w:p>
    <w:p>
      <w:pPr>
        <w:pStyle w:val="ListNumber"/>
        <w:ind w:left="283"/>
        <w:jc w:val="right"/>
        <w:bidi/>
      </w:pPr>
      <w:r>
        <w:t>תיעוד פנייה.</w:t>
      </w:r>
    </w:p>
    <w:p>
      <w:pPr>
        <w:pStyle w:val="ListNumber"/>
        <w:ind w:left="283"/>
        <w:jc w:val="right"/>
        <w:bidi/>
      </w:pPr>
      <w:r>
        <w:t>העלאת מסמך חדש ואימות ידני.</w:t>
      </w:r>
    </w:p>
    <w:p>
      <w:pPr>
        <w:pStyle w:val="ListNumber"/>
        <w:ind w:left="283"/>
        <w:jc w:val="right"/>
        <w:bidi/>
      </w:pPr>
      <w:r>
        <w:t>סגירת המשימה, החלפת המסמך ועדכון Timeline.</w:t>
      </w:r>
    </w:p>
    <w:p>
      <w:pPr>
        <w:pStyle w:val="Heading2"/>
        <w:jc w:val="right"/>
        <w:bidi/>
      </w:pPr>
      <w:r>
        <w:t>8.2 חידוש ביטוח רפואי</w:t>
      </w:r>
    </w:p>
    <w:p>
      <w:pPr>
        <w:pStyle w:val="ListNumber"/>
        <w:ind w:left="283"/>
        <w:jc w:val="right"/>
        <w:bidi/>
      </w:pPr>
      <w:r>
        <w:t>התראה על תאריך פקיעה.</w:t>
      </w:r>
    </w:p>
    <w:p>
      <w:pPr>
        <w:pStyle w:val="ListNumber"/>
        <w:ind w:left="283"/>
        <w:jc w:val="right"/>
        <w:bidi/>
      </w:pPr>
      <w:r>
        <w:t>הצגת סוכן הביטוח והפוליסה הנוכחית.</w:t>
      </w:r>
    </w:p>
    <w:p>
      <w:pPr>
        <w:pStyle w:val="ListNumber"/>
        <w:ind w:left="283"/>
        <w:jc w:val="right"/>
        <w:bidi/>
      </w:pPr>
      <w:r>
        <w:t>בדיקת המשכיות, מחיר ומסמכים.</w:t>
      </w:r>
    </w:p>
    <w:p>
      <w:pPr>
        <w:pStyle w:val="ListNumber"/>
        <w:ind w:left="283"/>
        <w:jc w:val="right"/>
        <w:bidi/>
      </w:pPr>
      <w:r>
        <w:t>תיעוד פנייה ותשובה.</w:t>
      </w:r>
    </w:p>
    <w:p>
      <w:pPr>
        <w:pStyle w:val="ListNumber"/>
        <w:ind w:left="283"/>
        <w:jc w:val="right"/>
        <w:bidi/>
      </w:pPr>
      <w:r>
        <w:t>העלאת פוליסה חדשה.</w:t>
      </w:r>
    </w:p>
    <w:p>
      <w:pPr>
        <w:pStyle w:val="ListNumber"/>
        <w:ind w:left="283"/>
        <w:jc w:val="right"/>
        <w:bidi/>
      </w:pPr>
      <w:r>
        <w:t>עדכון תוקף וסגירת משימה.</w:t>
      </w:r>
    </w:p>
    <w:p>
      <w:pPr>
        <w:pStyle w:val="Heading2"/>
        <w:jc w:val="right"/>
        <w:bidi/>
      </w:pPr>
      <w:r>
        <w:t>8.3 סיום העסקה</w:t>
      </w:r>
    </w:p>
    <w:p>
      <w:pPr>
        <w:pStyle w:val="ListNumber"/>
        <w:ind w:left="283"/>
        <w:jc w:val="right"/>
        <w:bidi/>
      </w:pPr>
      <w:r>
        <w:t>בחירת סיבה ותאריך.</w:t>
      </w:r>
    </w:p>
    <w:p>
      <w:pPr>
        <w:pStyle w:val="ListNumber"/>
        <w:ind w:left="283"/>
        <w:jc w:val="right"/>
        <w:bidi/>
      </w:pPr>
      <w:r>
        <w:t>איסוף מצב עובד ומטופל.</w:t>
      </w:r>
    </w:p>
    <w:p>
      <w:pPr>
        <w:pStyle w:val="ListNumber"/>
        <w:ind w:left="283"/>
        <w:jc w:val="right"/>
        <w:bidi/>
      </w:pPr>
      <w:r>
        <w:t>בדיקת נתוני שכר ומסמכים חסרים.</w:t>
      </w:r>
    </w:p>
    <w:p>
      <w:pPr>
        <w:pStyle w:val="ListNumber"/>
        <w:ind w:left="283"/>
        <w:jc w:val="right"/>
        <w:bidi/>
      </w:pPr>
      <w:r>
        <w:t>יצירת checklist מותאם של גורמים לעדכון.</w:t>
      </w:r>
    </w:p>
    <w:p>
      <w:pPr>
        <w:pStyle w:val="ListNumber"/>
        <w:ind w:left="283"/>
        <w:jc w:val="right"/>
        <w:bidi/>
      </w:pPr>
      <w:r>
        <w:t>שיוך אחראי, ערוץ ומועד לכל עדכון.</w:t>
      </w:r>
    </w:p>
    <w:p>
      <w:pPr>
        <w:pStyle w:val="ListNumber"/>
        <w:ind w:left="283"/>
        <w:jc w:val="right"/>
        <w:bidi/>
      </w:pPr>
      <w:r>
        <w:t>תיעוד תקשורת ואישור קבלה.</w:t>
      </w:r>
    </w:p>
    <w:p>
      <w:pPr>
        <w:pStyle w:val="ListNumber"/>
        <w:ind w:left="283"/>
        <w:jc w:val="right"/>
        <w:bidi/>
      </w:pPr>
      <w:r>
        <w:t>בדיקה מקצועית לפריטים שאינם ודאיים.</w:t>
      </w:r>
    </w:p>
    <w:p>
      <w:pPr>
        <w:pStyle w:val="ListNumber"/>
        <w:ind w:left="283"/>
        <w:jc w:val="right"/>
        <w:bidi/>
      </w:pPr>
      <w:r>
        <w:t>סיכום, מסמכי סיום וארכוב.</w:t>
      </w:r>
    </w:p>
    <w:p>
      <w:pPr>
        <w:pStyle w:val="Heading1"/>
        <w:jc w:val="right"/>
        <w:bidi/>
      </w:pPr>
      <w:r>
        <w:t>9. מודל אחריות RACI</w:t>
      </w:r>
    </w:p>
    <w:tbl>
      <w:tblPr>
        <w:tblStyle w:val="TableGrid"/>
        <w:tblW w:type="auto" w:w="0"/>
        <w:jc w:val="right"/>
        <w:tblLook w:firstColumn="1" w:firstRow="1" w:lastColumn="0" w:lastRow="0" w:noHBand="0" w:noVBand="1" w:val="04A0"/>
      </w:tblPr>
      <w:tblGrid>
        <w:gridCol w:w="3437"/>
        <w:gridCol w:w="3437"/>
        <w:gridCol w:w="3437"/>
      </w:tblGrid>
      <w:tr>
        <w:tc>
          <w:tcPr>
            <w:tcW w:type="dxa" w:w="3437"/>
            <w:vAlign w:val="center"/>
            <w:shd w:fill="1C4A55"/>
          </w:tcPr>
          <w:p>
            <w:pPr>
              <w:jc w:val="right"/>
              <w:bidi/>
            </w:pPr>
            <w:r/>
            <w:r>
              <w:rPr>
                <w:rFonts w:ascii="Arial" w:hAnsi="Arial" w:eastAsia="Arial"/>
                <w:b/>
                <w:color w:val="FFFFFF"/>
                <w:sz w:val="18"/>
              </w:rPr>
              <w:t>תפקיד</w:t>
            </w:r>
          </w:p>
        </w:tc>
        <w:tc>
          <w:tcPr>
            <w:tcW w:type="dxa" w:w="3437"/>
            <w:vAlign w:val="center"/>
            <w:shd w:fill="1C4A55"/>
          </w:tcPr>
          <w:p>
            <w:pPr>
              <w:jc w:val="right"/>
              <w:bidi/>
            </w:pPr>
            <w:r/>
            <w:r>
              <w:rPr>
                <w:rFonts w:ascii="Arial" w:hAnsi="Arial" w:eastAsia="Arial"/>
                <w:b/>
                <w:color w:val="FFFFFF"/>
                <w:sz w:val="18"/>
              </w:rPr>
              <w:t>תווית למשתמש</w:t>
            </w:r>
          </w:p>
        </w:tc>
        <w:tc>
          <w:tcPr>
            <w:tcW w:type="dxa" w:w="3437"/>
            <w:vAlign w:val="center"/>
            <w:shd w:fill="1C4A55"/>
          </w:tcPr>
          <w:p>
            <w:pPr>
              <w:jc w:val="right"/>
              <w:bidi/>
            </w:pPr>
            <w:r/>
            <w:r>
              <w:rPr>
                <w:rFonts w:ascii="Arial" w:hAnsi="Arial" w:eastAsia="Arial"/>
                <w:b/>
                <w:color w:val="FFFFFF"/>
                <w:sz w:val="18"/>
              </w:rPr>
              <w:t>פירוש</w:t>
            </w:r>
          </w:p>
        </w:tc>
      </w:tr>
      <w:tr>
        <w:tc>
          <w:tcPr>
            <w:tcW w:type="dxa" w:w="3437"/>
            <w:vAlign w:val="center"/>
          </w:tcPr>
          <w:p>
            <w:pPr>
              <w:jc w:val="right"/>
              <w:bidi/>
            </w:pPr>
            <w:r/>
            <w:r>
              <w:rPr>
                <w:rFonts w:ascii="Arial" w:hAnsi="Arial" w:eastAsia="Arial"/>
                <w:b w:val="0"/>
                <w:sz w:val="17"/>
              </w:rPr>
              <w:t>Responsible</w:t>
            </w:r>
          </w:p>
        </w:tc>
        <w:tc>
          <w:tcPr>
            <w:tcW w:type="dxa" w:w="3437"/>
            <w:vAlign w:val="center"/>
          </w:tcPr>
          <w:p>
            <w:pPr>
              <w:jc w:val="right"/>
              <w:bidi/>
            </w:pPr>
            <w:r/>
            <w:r>
              <w:rPr>
                <w:rFonts w:ascii="Arial" w:hAnsi="Arial" w:eastAsia="Arial"/>
                <w:b w:val="0"/>
                <w:sz w:val="17"/>
              </w:rPr>
              <w:t>מבצע</w:t>
            </w:r>
          </w:p>
        </w:tc>
        <w:tc>
          <w:tcPr>
            <w:tcW w:type="dxa" w:w="3437"/>
            <w:vAlign w:val="center"/>
          </w:tcPr>
          <w:p>
            <w:pPr>
              <w:jc w:val="right"/>
              <w:bidi/>
            </w:pPr>
            <w:r/>
            <w:r>
              <w:rPr>
                <w:rFonts w:ascii="Arial" w:hAnsi="Arial" w:eastAsia="Arial"/>
                <w:b w:val="0"/>
                <w:sz w:val="17"/>
              </w:rPr>
              <w:t>מי שמבצע את הפעולה בפועל.</w:t>
            </w:r>
          </w:p>
        </w:tc>
      </w:tr>
      <w:tr>
        <w:tc>
          <w:tcPr>
            <w:tcW w:type="dxa" w:w="3437"/>
            <w:vAlign w:val="center"/>
            <w:shd w:fill="F3F7F8"/>
          </w:tcPr>
          <w:p>
            <w:pPr>
              <w:jc w:val="right"/>
              <w:bidi/>
            </w:pPr>
            <w:r/>
            <w:r>
              <w:rPr>
                <w:rFonts w:ascii="Arial" w:hAnsi="Arial" w:eastAsia="Arial"/>
                <w:b w:val="0"/>
                <w:sz w:val="17"/>
              </w:rPr>
              <w:t>Accountable</w:t>
            </w:r>
          </w:p>
        </w:tc>
        <w:tc>
          <w:tcPr>
            <w:tcW w:type="dxa" w:w="3437"/>
            <w:vAlign w:val="center"/>
            <w:shd w:fill="F3F7F8"/>
          </w:tcPr>
          <w:p>
            <w:pPr>
              <w:jc w:val="right"/>
              <w:bidi/>
            </w:pPr>
            <w:r/>
            <w:r>
              <w:rPr>
                <w:rFonts w:ascii="Arial" w:hAnsi="Arial" w:eastAsia="Arial"/>
                <w:b w:val="0"/>
                <w:sz w:val="17"/>
              </w:rPr>
              <w:t>אחראי לתוצאה</w:t>
            </w:r>
          </w:p>
        </w:tc>
        <w:tc>
          <w:tcPr>
            <w:tcW w:type="dxa" w:w="3437"/>
            <w:vAlign w:val="center"/>
            <w:shd w:fill="F3F7F8"/>
          </w:tcPr>
          <w:p>
            <w:pPr>
              <w:jc w:val="right"/>
              <w:bidi/>
            </w:pPr>
            <w:r/>
            <w:r>
              <w:rPr>
                <w:rFonts w:ascii="Arial" w:hAnsi="Arial" w:eastAsia="Arial"/>
                <w:b w:val="0"/>
                <w:sz w:val="17"/>
              </w:rPr>
              <w:t>מי שבעל האחריות הסופית לביצוע.</w:t>
            </w:r>
          </w:p>
        </w:tc>
      </w:tr>
      <w:tr>
        <w:tc>
          <w:tcPr>
            <w:tcW w:type="dxa" w:w="3437"/>
            <w:vAlign w:val="center"/>
          </w:tcPr>
          <w:p>
            <w:pPr>
              <w:jc w:val="right"/>
              <w:bidi/>
            </w:pPr>
            <w:r/>
            <w:r>
              <w:rPr>
                <w:rFonts w:ascii="Arial" w:hAnsi="Arial" w:eastAsia="Arial"/>
                <w:b w:val="0"/>
                <w:sz w:val="17"/>
              </w:rPr>
              <w:t>Consulted</w:t>
            </w:r>
          </w:p>
        </w:tc>
        <w:tc>
          <w:tcPr>
            <w:tcW w:type="dxa" w:w="3437"/>
            <w:vAlign w:val="center"/>
          </w:tcPr>
          <w:p>
            <w:pPr>
              <w:jc w:val="right"/>
              <w:bidi/>
            </w:pPr>
            <w:r/>
            <w:r>
              <w:rPr>
                <w:rFonts w:ascii="Arial" w:hAnsi="Arial" w:eastAsia="Arial"/>
                <w:b w:val="0"/>
                <w:sz w:val="17"/>
              </w:rPr>
              <w:t>להתייעצות</w:t>
            </w:r>
          </w:p>
        </w:tc>
        <w:tc>
          <w:tcPr>
            <w:tcW w:type="dxa" w:w="3437"/>
            <w:vAlign w:val="center"/>
          </w:tcPr>
          <w:p>
            <w:pPr>
              <w:jc w:val="right"/>
              <w:bidi/>
            </w:pPr>
            <w:r/>
            <w:r>
              <w:rPr>
                <w:rFonts w:ascii="Arial" w:hAnsi="Arial" w:eastAsia="Arial"/>
                <w:b w:val="0"/>
                <w:sz w:val="17"/>
              </w:rPr>
              <w:t>מי שנדרש להיוועץ בו.</w:t>
            </w:r>
          </w:p>
        </w:tc>
      </w:tr>
      <w:tr>
        <w:tc>
          <w:tcPr>
            <w:tcW w:type="dxa" w:w="3437"/>
            <w:vAlign w:val="center"/>
            <w:shd w:fill="F3F7F8"/>
          </w:tcPr>
          <w:p>
            <w:pPr>
              <w:jc w:val="right"/>
              <w:bidi/>
            </w:pPr>
            <w:r/>
            <w:r>
              <w:rPr>
                <w:rFonts w:ascii="Arial" w:hAnsi="Arial" w:eastAsia="Arial"/>
                <w:b w:val="0"/>
                <w:sz w:val="17"/>
              </w:rPr>
              <w:t>Informed</w:t>
            </w:r>
          </w:p>
        </w:tc>
        <w:tc>
          <w:tcPr>
            <w:tcW w:type="dxa" w:w="3437"/>
            <w:vAlign w:val="center"/>
            <w:shd w:fill="F3F7F8"/>
          </w:tcPr>
          <w:p>
            <w:pPr>
              <w:jc w:val="right"/>
              <w:bidi/>
            </w:pPr>
            <w:r/>
            <w:r>
              <w:rPr>
                <w:rFonts w:ascii="Arial" w:hAnsi="Arial" w:eastAsia="Arial"/>
                <w:b w:val="0"/>
                <w:sz w:val="17"/>
              </w:rPr>
              <w:t>לעדכון</w:t>
            </w:r>
          </w:p>
        </w:tc>
        <w:tc>
          <w:tcPr>
            <w:tcW w:type="dxa" w:w="3437"/>
            <w:vAlign w:val="center"/>
            <w:shd w:fill="F3F7F8"/>
          </w:tcPr>
          <w:p>
            <w:pPr>
              <w:jc w:val="right"/>
              <w:bidi/>
            </w:pPr>
            <w:r/>
            <w:r>
              <w:rPr>
                <w:rFonts w:ascii="Arial" w:hAnsi="Arial" w:eastAsia="Arial"/>
                <w:b w:val="0"/>
                <w:sz w:val="17"/>
              </w:rPr>
              <w:t>מי שצריך לקבל עדכון.</w:t>
            </w:r>
          </w:p>
        </w:tc>
      </w:tr>
    </w:tbl>
    <w:p>
      <w:pPr>
        <w:jc w:val="right"/>
        <w:bidi/>
      </w:pPr>
      <w:r>
        <w:rPr>
          <w:rFonts w:ascii="Arial" w:hAnsi="Arial" w:eastAsia="Arial"/>
          <w:b w:val="0"/>
          <w:i w:val="0"/>
        </w:rPr>
        <w:t>בממשק המשתמש יוצגו התוויות בעברית בלבד. כל משימה ותהליך יכולים לכלול אדם אחד או יותר בכל תפקיד, אך חייב להיות Accountable יחיד.</w:t>
      </w:r>
    </w:p>
    <w:p>
      <w:pPr>
        <w:pStyle w:val="Heading1"/>
        <w:jc w:val="right"/>
        <w:bidi/>
      </w:pPr>
      <w:r>
        <w:t>10. מודל אנשי קשר וארגונים</w:t>
      </w:r>
    </w:p>
    <w:p>
      <w:pPr>
        <w:pStyle w:val="Heading2"/>
        <w:jc w:val="right"/>
        <w:bidi/>
      </w:pPr>
      <w:r>
        <w:t>10.1 שדות איש קשר</w:t>
      </w:r>
    </w:p>
    <w:tbl>
      <w:tblPr>
        <w:tblStyle w:val="TableGrid"/>
        <w:tblW w:type="auto" w:w="0"/>
        <w:jc w:val="right"/>
        <w:tblLook w:firstColumn="1" w:firstRow="1" w:lastColumn="0" w:lastRow="0" w:noHBand="0" w:noVBand="1" w:val="04A0"/>
      </w:tblPr>
      <w:tblGrid>
        <w:gridCol w:w="5156"/>
        <w:gridCol w:w="5156"/>
      </w:tblGrid>
      <w:tr>
        <w:tc>
          <w:tcPr>
            <w:tcW w:type="dxa" w:w="5156"/>
            <w:vAlign w:val="center"/>
            <w:shd w:fill="1C4A55"/>
          </w:tcPr>
          <w:p>
            <w:pPr>
              <w:jc w:val="right"/>
              <w:bidi/>
            </w:pPr>
            <w:r/>
            <w:r>
              <w:rPr>
                <w:rFonts w:ascii="Arial" w:hAnsi="Arial" w:eastAsia="Arial"/>
                <w:b/>
                <w:color w:val="FFFFFF"/>
                <w:sz w:val="18"/>
              </w:rPr>
              <w:t>קבוצה</w:t>
            </w:r>
          </w:p>
        </w:tc>
        <w:tc>
          <w:tcPr>
            <w:tcW w:type="dxa" w:w="5156"/>
            <w:vAlign w:val="center"/>
            <w:shd w:fill="1C4A55"/>
          </w:tcPr>
          <w:p>
            <w:pPr>
              <w:jc w:val="right"/>
              <w:bidi/>
            </w:pPr>
            <w:r/>
            <w:r>
              <w:rPr>
                <w:rFonts w:ascii="Arial" w:hAnsi="Arial" w:eastAsia="Arial"/>
                <w:b/>
                <w:color w:val="FFFFFF"/>
                <w:sz w:val="18"/>
              </w:rPr>
              <w:t>שדות</w:t>
            </w:r>
          </w:p>
        </w:tc>
      </w:tr>
      <w:tr>
        <w:tc>
          <w:tcPr>
            <w:tcW w:type="dxa" w:w="5156"/>
            <w:vAlign w:val="center"/>
          </w:tcPr>
          <w:p>
            <w:pPr>
              <w:jc w:val="right"/>
              <w:bidi/>
            </w:pPr>
            <w:r/>
            <w:r>
              <w:rPr>
                <w:rFonts w:ascii="Arial" w:hAnsi="Arial" w:eastAsia="Arial"/>
                <w:b w:val="0"/>
                <w:sz w:val="17"/>
              </w:rPr>
              <w:t>זהות</w:t>
            </w:r>
          </w:p>
        </w:tc>
        <w:tc>
          <w:tcPr>
            <w:tcW w:type="dxa" w:w="5156"/>
            <w:vAlign w:val="center"/>
          </w:tcPr>
          <w:p>
            <w:pPr>
              <w:jc w:val="right"/>
              <w:bidi/>
            </w:pPr>
            <w:r/>
            <w:r>
              <w:rPr>
                <w:rFonts w:ascii="Arial" w:hAnsi="Arial" w:eastAsia="Arial"/>
                <w:b w:val="0"/>
                <w:sz w:val="17"/>
              </w:rPr>
              <w:t>שם מלא, תפקיד, ארגון, שפה מועדפת.</w:t>
            </w:r>
          </w:p>
        </w:tc>
      </w:tr>
      <w:tr>
        <w:tc>
          <w:tcPr>
            <w:tcW w:type="dxa" w:w="5156"/>
            <w:vAlign w:val="center"/>
            <w:shd w:fill="F3F7F8"/>
          </w:tcPr>
          <w:p>
            <w:pPr>
              <w:jc w:val="right"/>
              <w:bidi/>
            </w:pPr>
            <w:r/>
            <w:r>
              <w:rPr>
                <w:rFonts w:ascii="Arial" w:hAnsi="Arial" w:eastAsia="Arial"/>
                <w:b w:val="0"/>
                <w:sz w:val="17"/>
              </w:rPr>
              <w:t>תקשורת</w:t>
            </w:r>
          </w:p>
        </w:tc>
        <w:tc>
          <w:tcPr>
            <w:tcW w:type="dxa" w:w="5156"/>
            <w:vAlign w:val="center"/>
            <w:shd w:fill="F3F7F8"/>
          </w:tcPr>
          <w:p>
            <w:pPr>
              <w:jc w:val="right"/>
              <w:bidi/>
            </w:pPr>
            <w:r/>
            <w:r>
              <w:rPr>
                <w:rFonts w:ascii="Arial" w:hAnsi="Arial" w:eastAsia="Arial"/>
                <w:b w:val="0"/>
                <w:sz w:val="17"/>
              </w:rPr>
              <w:t>טלפון, דוא״ל, WhatsApp, ערוץ מועדף, שעות זמינות.</w:t>
            </w:r>
          </w:p>
        </w:tc>
      </w:tr>
      <w:tr>
        <w:tc>
          <w:tcPr>
            <w:tcW w:type="dxa" w:w="5156"/>
            <w:vAlign w:val="center"/>
          </w:tcPr>
          <w:p>
            <w:pPr>
              <w:jc w:val="right"/>
              <w:bidi/>
            </w:pPr>
            <w:r/>
            <w:r>
              <w:rPr>
                <w:rFonts w:ascii="Arial" w:hAnsi="Arial" w:eastAsia="Arial"/>
                <w:b w:val="0"/>
                <w:sz w:val="17"/>
              </w:rPr>
              <w:t>אחריות</w:t>
            </w:r>
          </w:p>
        </w:tc>
        <w:tc>
          <w:tcPr>
            <w:tcW w:type="dxa" w:w="5156"/>
            <w:vAlign w:val="center"/>
          </w:tcPr>
          <w:p>
            <w:pPr>
              <w:jc w:val="right"/>
              <w:bidi/>
            </w:pPr>
            <w:r/>
            <w:r>
              <w:rPr>
                <w:rFonts w:ascii="Arial" w:hAnsi="Arial" w:eastAsia="Arial"/>
                <w:b w:val="0"/>
                <w:sz w:val="17"/>
              </w:rPr>
              <w:t>תחומי אחריות, תפקיד בתהליכים, ראשי/חלופי/חירום.</w:t>
            </w:r>
          </w:p>
        </w:tc>
      </w:tr>
      <w:tr>
        <w:tc>
          <w:tcPr>
            <w:tcW w:type="dxa" w:w="5156"/>
            <w:vAlign w:val="center"/>
            <w:shd w:fill="F3F7F8"/>
          </w:tcPr>
          <w:p>
            <w:pPr>
              <w:jc w:val="right"/>
              <w:bidi/>
            </w:pPr>
            <w:r/>
            <w:r>
              <w:rPr>
                <w:rFonts w:ascii="Arial" w:hAnsi="Arial" w:eastAsia="Arial"/>
                <w:b w:val="0"/>
                <w:sz w:val="17"/>
              </w:rPr>
              <w:t>תוקף</w:t>
            </w:r>
          </w:p>
        </w:tc>
        <w:tc>
          <w:tcPr>
            <w:tcW w:type="dxa" w:w="5156"/>
            <w:vAlign w:val="center"/>
            <w:shd w:fill="F3F7F8"/>
          </w:tcPr>
          <w:p>
            <w:pPr>
              <w:jc w:val="right"/>
              <w:bidi/>
            </w:pPr>
            <w:r/>
            <w:r>
              <w:rPr>
                <w:rFonts w:ascii="Arial" w:hAnsi="Arial" w:eastAsia="Arial"/>
                <w:b w:val="0"/>
                <w:sz w:val="17"/>
              </w:rPr>
              <w:t>Valid From, Valid To, פעיל/לא פעיל.</w:t>
            </w:r>
          </w:p>
        </w:tc>
      </w:tr>
      <w:tr>
        <w:tc>
          <w:tcPr>
            <w:tcW w:type="dxa" w:w="5156"/>
            <w:vAlign w:val="center"/>
          </w:tcPr>
          <w:p>
            <w:pPr>
              <w:jc w:val="right"/>
              <w:bidi/>
            </w:pPr>
            <w:r/>
            <w:r>
              <w:rPr>
                <w:rFonts w:ascii="Arial" w:hAnsi="Arial" w:eastAsia="Arial"/>
                <w:b w:val="0"/>
                <w:sz w:val="17"/>
              </w:rPr>
              <w:t>הרשאות</w:t>
            </w:r>
          </w:p>
        </w:tc>
        <w:tc>
          <w:tcPr>
            <w:tcW w:type="dxa" w:w="5156"/>
            <w:vAlign w:val="center"/>
          </w:tcPr>
          <w:p>
            <w:pPr>
              <w:jc w:val="right"/>
              <w:bidi/>
            </w:pPr>
            <w:r/>
            <w:r>
              <w:rPr>
                <w:rFonts w:ascii="Arial" w:hAnsi="Arial" w:eastAsia="Arial"/>
                <w:b w:val="0"/>
                <w:sz w:val="17"/>
              </w:rPr>
              <w:t>קבלת עדכון, צפייה, העלאה, תגובה, אישור.</w:t>
            </w:r>
          </w:p>
        </w:tc>
      </w:tr>
      <w:tr>
        <w:tc>
          <w:tcPr>
            <w:tcW w:type="dxa" w:w="5156"/>
            <w:vAlign w:val="center"/>
            <w:shd w:fill="F3F7F8"/>
          </w:tcPr>
          <w:p>
            <w:pPr>
              <w:jc w:val="right"/>
              <w:bidi/>
            </w:pPr>
            <w:r/>
            <w:r>
              <w:rPr>
                <w:rFonts w:ascii="Arial" w:hAnsi="Arial" w:eastAsia="Arial"/>
                <w:b w:val="0"/>
                <w:sz w:val="17"/>
              </w:rPr>
              <w:t>קשרים</w:t>
            </w:r>
          </w:p>
        </w:tc>
        <w:tc>
          <w:tcPr>
            <w:tcW w:type="dxa" w:w="5156"/>
            <w:vAlign w:val="center"/>
            <w:shd w:fill="F3F7F8"/>
          </w:tcPr>
          <w:p>
            <w:pPr>
              <w:jc w:val="right"/>
              <w:bidi/>
            </w:pPr>
            <w:r/>
            <w:r>
              <w:rPr>
                <w:rFonts w:ascii="Arial" w:hAnsi="Arial" w:eastAsia="Arial"/>
                <w:b w:val="0"/>
                <w:sz w:val="17"/>
              </w:rPr>
              <w:t>תיק, משימות, מסמכים, תקשורת ו-Timeline.</w:t>
            </w:r>
          </w:p>
        </w:tc>
      </w:tr>
      <w:tr>
        <w:tc>
          <w:tcPr>
            <w:tcW w:type="dxa" w:w="5156"/>
            <w:vAlign w:val="center"/>
          </w:tcPr>
          <w:p>
            <w:pPr>
              <w:jc w:val="right"/>
              <w:bidi/>
            </w:pPr>
            <w:r/>
            <w:r>
              <w:rPr>
                <w:rFonts w:ascii="Arial" w:hAnsi="Arial" w:eastAsia="Arial"/>
                <w:b w:val="0"/>
                <w:sz w:val="17"/>
              </w:rPr>
              <w:t>רגישות</w:t>
            </w:r>
          </w:p>
        </w:tc>
        <w:tc>
          <w:tcPr>
            <w:tcW w:type="dxa" w:w="5156"/>
            <w:vAlign w:val="center"/>
          </w:tcPr>
          <w:p>
            <w:pPr>
              <w:jc w:val="right"/>
              <w:bidi/>
            </w:pPr>
            <w:r/>
            <w:r>
              <w:rPr>
                <w:rFonts w:ascii="Arial" w:hAnsi="Arial" w:eastAsia="Arial"/>
                <w:b w:val="0"/>
                <w:sz w:val="17"/>
              </w:rPr>
              <w:t>רמת פרטיות והערות מוגבלות.</w:t>
            </w:r>
          </w:p>
        </w:tc>
      </w:tr>
    </w:tbl>
    <w:p>
      <w:pPr>
        <w:pStyle w:val="Heading2"/>
        <w:jc w:val="right"/>
        <w:bidi/>
      </w:pPr>
      <w:r>
        <w:t>10.2 שדות ארגון</w:t>
      </w:r>
    </w:p>
    <w:tbl>
      <w:tblPr>
        <w:tblStyle w:val="TableGrid"/>
        <w:tblW w:type="auto" w:w="0"/>
        <w:jc w:val="right"/>
        <w:tblLook w:firstColumn="1" w:firstRow="1" w:lastColumn="0" w:lastRow="0" w:noHBand="0" w:noVBand="1" w:val="04A0"/>
      </w:tblPr>
      <w:tblGrid>
        <w:gridCol w:w="5156"/>
        <w:gridCol w:w="5156"/>
      </w:tblGrid>
      <w:tr>
        <w:tc>
          <w:tcPr>
            <w:tcW w:type="dxa" w:w="5156"/>
            <w:vAlign w:val="center"/>
            <w:shd w:fill="1C4A55"/>
          </w:tcPr>
          <w:p>
            <w:pPr>
              <w:jc w:val="right"/>
              <w:bidi/>
            </w:pPr>
            <w:r/>
            <w:r>
              <w:rPr>
                <w:rFonts w:ascii="Arial" w:hAnsi="Arial" w:eastAsia="Arial"/>
                <w:b/>
                <w:color w:val="FFFFFF"/>
                <w:sz w:val="18"/>
              </w:rPr>
              <w:t>קבוצה</w:t>
            </w:r>
          </w:p>
        </w:tc>
        <w:tc>
          <w:tcPr>
            <w:tcW w:type="dxa" w:w="5156"/>
            <w:vAlign w:val="center"/>
            <w:shd w:fill="1C4A55"/>
          </w:tcPr>
          <w:p>
            <w:pPr>
              <w:jc w:val="right"/>
              <w:bidi/>
            </w:pPr>
            <w:r/>
            <w:r>
              <w:rPr>
                <w:rFonts w:ascii="Arial" w:hAnsi="Arial" w:eastAsia="Arial"/>
                <w:b/>
                <w:color w:val="FFFFFF"/>
                <w:sz w:val="18"/>
              </w:rPr>
              <w:t>שדות</w:t>
            </w:r>
          </w:p>
        </w:tc>
      </w:tr>
      <w:tr>
        <w:tc>
          <w:tcPr>
            <w:tcW w:type="dxa" w:w="5156"/>
            <w:vAlign w:val="center"/>
          </w:tcPr>
          <w:p>
            <w:pPr>
              <w:jc w:val="right"/>
              <w:bidi/>
            </w:pPr>
            <w:r/>
            <w:r>
              <w:rPr>
                <w:rFonts w:ascii="Arial" w:hAnsi="Arial" w:eastAsia="Arial"/>
                <w:b w:val="0"/>
                <w:sz w:val="17"/>
              </w:rPr>
              <w:t>פרטים</w:t>
            </w:r>
          </w:p>
        </w:tc>
        <w:tc>
          <w:tcPr>
            <w:tcW w:type="dxa" w:w="5156"/>
            <w:vAlign w:val="center"/>
          </w:tcPr>
          <w:p>
            <w:pPr>
              <w:jc w:val="right"/>
              <w:bidi/>
            </w:pPr>
            <w:r/>
            <w:r>
              <w:rPr>
                <w:rFonts w:ascii="Arial" w:hAnsi="Arial" w:eastAsia="Arial"/>
                <w:b w:val="0"/>
                <w:sz w:val="17"/>
              </w:rPr>
              <w:t>שם, סוג, כתובת, טלפון, דוא״ל, אתר.</w:t>
            </w:r>
          </w:p>
        </w:tc>
      </w:tr>
      <w:tr>
        <w:tc>
          <w:tcPr>
            <w:tcW w:type="dxa" w:w="5156"/>
            <w:vAlign w:val="center"/>
            <w:shd w:fill="F3F7F8"/>
          </w:tcPr>
          <w:p>
            <w:pPr>
              <w:jc w:val="right"/>
              <w:bidi/>
            </w:pPr>
            <w:r/>
            <w:r>
              <w:rPr>
                <w:rFonts w:ascii="Arial" w:hAnsi="Arial" w:eastAsia="Arial"/>
                <w:b w:val="0"/>
                <w:sz w:val="17"/>
              </w:rPr>
              <w:t>שירות</w:t>
            </w:r>
          </w:p>
        </w:tc>
        <w:tc>
          <w:tcPr>
            <w:tcW w:type="dxa" w:w="5156"/>
            <w:vAlign w:val="center"/>
            <w:shd w:fill="F3F7F8"/>
          </w:tcPr>
          <w:p>
            <w:pPr>
              <w:jc w:val="right"/>
              <w:bidi/>
            </w:pPr>
            <w:r/>
            <w:r>
              <w:rPr>
                <w:rFonts w:ascii="Arial" w:hAnsi="Arial" w:eastAsia="Arial"/>
                <w:b w:val="0"/>
                <w:sz w:val="17"/>
              </w:rPr>
              <w:t>שעות פעילות, חירום, תחומי שירות.</w:t>
            </w:r>
          </w:p>
        </w:tc>
      </w:tr>
      <w:tr>
        <w:tc>
          <w:tcPr>
            <w:tcW w:type="dxa" w:w="5156"/>
            <w:vAlign w:val="center"/>
          </w:tcPr>
          <w:p>
            <w:pPr>
              <w:jc w:val="right"/>
              <w:bidi/>
            </w:pPr>
            <w:r/>
            <w:r>
              <w:rPr>
                <w:rFonts w:ascii="Arial" w:hAnsi="Arial" w:eastAsia="Arial"/>
                <w:b w:val="0"/>
                <w:sz w:val="17"/>
              </w:rPr>
              <w:t>אנשים</w:t>
            </w:r>
          </w:p>
        </w:tc>
        <w:tc>
          <w:tcPr>
            <w:tcW w:type="dxa" w:w="5156"/>
            <w:vAlign w:val="center"/>
          </w:tcPr>
          <w:p>
            <w:pPr>
              <w:jc w:val="right"/>
              <w:bidi/>
            </w:pPr>
            <w:r/>
            <w:r>
              <w:rPr>
                <w:rFonts w:ascii="Arial" w:hAnsi="Arial" w:eastAsia="Arial"/>
                <w:b w:val="0"/>
                <w:sz w:val="17"/>
              </w:rPr>
              <w:t>אנשי קשר פעילים וראשיים לפי תחום.</w:t>
            </w:r>
          </w:p>
        </w:tc>
      </w:tr>
      <w:tr>
        <w:tc>
          <w:tcPr>
            <w:tcW w:type="dxa" w:w="5156"/>
            <w:vAlign w:val="center"/>
            <w:shd w:fill="F3F7F8"/>
          </w:tcPr>
          <w:p>
            <w:pPr>
              <w:jc w:val="right"/>
              <w:bidi/>
            </w:pPr>
            <w:r/>
            <w:r>
              <w:rPr>
                <w:rFonts w:ascii="Arial" w:hAnsi="Arial" w:eastAsia="Arial"/>
                <w:b w:val="0"/>
                <w:sz w:val="17"/>
              </w:rPr>
              <w:t>קשר לתיק</w:t>
            </w:r>
          </w:p>
        </w:tc>
        <w:tc>
          <w:tcPr>
            <w:tcW w:type="dxa" w:w="5156"/>
            <w:vAlign w:val="center"/>
            <w:shd w:fill="F3F7F8"/>
          </w:tcPr>
          <w:p>
            <w:pPr>
              <w:jc w:val="right"/>
              <w:bidi/>
            </w:pPr>
            <w:r/>
            <w:r>
              <w:rPr>
                <w:rFonts w:ascii="Arial" w:hAnsi="Arial" w:eastAsia="Arial"/>
                <w:b w:val="0"/>
                <w:sz w:val="17"/>
              </w:rPr>
              <w:t>הסכם/שירות, תוקף, מסמכים, משימות.</w:t>
            </w:r>
          </w:p>
        </w:tc>
      </w:tr>
      <w:tr>
        <w:tc>
          <w:tcPr>
            <w:tcW w:type="dxa" w:w="5156"/>
            <w:vAlign w:val="center"/>
          </w:tcPr>
          <w:p>
            <w:pPr>
              <w:jc w:val="right"/>
              <w:bidi/>
            </w:pPr>
            <w:r/>
            <w:r>
              <w:rPr>
                <w:rFonts w:ascii="Arial" w:hAnsi="Arial" w:eastAsia="Arial"/>
                <w:b w:val="0"/>
                <w:sz w:val="17"/>
              </w:rPr>
              <w:t>סטטוס</w:t>
            </w:r>
          </w:p>
        </w:tc>
        <w:tc>
          <w:tcPr>
            <w:tcW w:type="dxa" w:w="5156"/>
            <w:vAlign w:val="center"/>
          </w:tcPr>
          <w:p>
            <w:pPr>
              <w:jc w:val="right"/>
              <w:bidi/>
            </w:pPr>
            <w:r/>
            <w:r>
              <w:rPr>
                <w:rFonts w:ascii="Arial" w:hAnsi="Arial" w:eastAsia="Arial"/>
                <w:b w:val="0"/>
                <w:sz w:val="17"/>
              </w:rPr>
              <w:t>פעיל, הוחלף, הסתיים.</w:t>
            </w:r>
          </w:p>
        </w:tc>
      </w:tr>
    </w:tbl>
    <w:p>
      <w:pPr>
        <w:pStyle w:val="Heading1"/>
        <w:jc w:val="right"/>
        <w:bidi/>
      </w:pPr>
      <w:r>
        <w:t>11. מודל הרשאות ופרטיות</w:t>
      </w:r>
    </w:p>
    <w:p>
      <w:pPr>
        <w:jc w:val="right"/>
        <w:bidi/>
      </w:pPr>
      <w:r>
        <w:rPr>
          <w:rFonts w:ascii="Arial" w:hAnsi="Arial" w:eastAsia="Arial"/>
          <w:b w:val="0"/>
          <w:i w:val="0"/>
        </w:rPr>
        <w:t>עקרון בסיס: איש קשר אינו משתמש מערכת כברירת מחדל. גישה ניתנת במפורש, לפריט או תחום מוגדר, ולזמן מוגבל בעת הצורך.</w:t>
      </w:r>
    </w:p>
    <w:tbl>
      <w:tblPr>
        <w:tblStyle w:val="TableGrid"/>
        <w:tblW w:type="auto" w:w="0"/>
        <w:jc w:val="right"/>
        <w:tblLook w:firstColumn="1" w:firstRow="1" w:lastColumn="0" w:lastRow="0" w:noHBand="0" w:noVBand="1" w:val="04A0"/>
      </w:tblPr>
      <w:tblGrid>
        <w:gridCol w:w="5156"/>
        <w:gridCol w:w="5156"/>
      </w:tblGrid>
      <w:tr>
        <w:tc>
          <w:tcPr>
            <w:tcW w:type="dxa" w:w="5156"/>
            <w:vAlign w:val="center"/>
            <w:shd w:fill="1C4A55"/>
          </w:tcPr>
          <w:p>
            <w:pPr>
              <w:jc w:val="right"/>
              <w:bidi/>
            </w:pPr>
            <w:r/>
            <w:r>
              <w:rPr>
                <w:rFonts w:ascii="Arial" w:hAnsi="Arial" w:eastAsia="Arial"/>
                <w:b/>
                <w:color w:val="FFFFFF"/>
                <w:sz w:val="18"/>
              </w:rPr>
              <w:t>רמת הרשאה</w:t>
            </w:r>
          </w:p>
        </w:tc>
        <w:tc>
          <w:tcPr>
            <w:tcW w:type="dxa" w:w="5156"/>
            <w:vAlign w:val="center"/>
            <w:shd w:fill="1C4A55"/>
          </w:tcPr>
          <w:p>
            <w:pPr>
              <w:jc w:val="right"/>
              <w:bidi/>
            </w:pPr>
            <w:r/>
            <w:r>
              <w:rPr>
                <w:rFonts w:ascii="Arial" w:hAnsi="Arial" w:eastAsia="Arial"/>
                <w:b/>
                <w:color w:val="FFFFFF"/>
                <w:sz w:val="18"/>
              </w:rPr>
              <w:t>יכולת</w:t>
            </w:r>
          </w:p>
        </w:tc>
      </w:tr>
      <w:tr>
        <w:tc>
          <w:tcPr>
            <w:tcW w:type="dxa" w:w="5156"/>
            <w:vAlign w:val="center"/>
          </w:tcPr>
          <w:p>
            <w:pPr>
              <w:jc w:val="right"/>
              <w:bidi/>
            </w:pPr>
            <w:r/>
            <w:r>
              <w:rPr>
                <w:rFonts w:ascii="Arial" w:hAnsi="Arial" w:eastAsia="Arial"/>
                <w:b w:val="0"/>
                <w:sz w:val="17"/>
              </w:rPr>
              <w:t>Contact only</w:t>
            </w:r>
          </w:p>
        </w:tc>
        <w:tc>
          <w:tcPr>
            <w:tcW w:type="dxa" w:w="5156"/>
            <w:vAlign w:val="center"/>
          </w:tcPr>
          <w:p>
            <w:pPr>
              <w:jc w:val="right"/>
              <w:bidi/>
            </w:pPr>
            <w:r/>
            <w:r>
              <w:rPr>
                <w:rFonts w:ascii="Arial" w:hAnsi="Arial" w:eastAsia="Arial"/>
                <w:b w:val="0"/>
                <w:sz w:val="17"/>
              </w:rPr>
              <w:t>ללא גישה למערכת.</w:t>
            </w:r>
          </w:p>
        </w:tc>
      </w:tr>
      <w:tr>
        <w:tc>
          <w:tcPr>
            <w:tcW w:type="dxa" w:w="5156"/>
            <w:vAlign w:val="center"/>
            <w:shd w:fill="F3F7F8"/>
          </w:tcPr>
          <w:p>
            <w:pPr>
              <w:jc w:val="right"/>
              <w:bidi/>
            </w:pPr>
            <w:r/>
            <w:r>
              <w:rPr>
                <w:rFonts w:ascii="Arial" w:hAnsi="Arial" w:eastAsia="Arial"/>
                <w:b w:val="0"/>
                <w:sz w:val="17"/>
              </w:rPr>
              <w:t>Receive update</w:t>
            </w:r>
          </w:p>
        </w:tc>
        <w:tc>
          <w:tcPr>
            <w:tcW w:type="dxa" w:w="5156"/>
            <w:vAlign w:val="center"/>
            <w:shd w:fill="F3F7F8"/>
          </w:tcPr>
          <w:p>
            <w:pPr>
              <w:jc w:val="right"/>
              <w:bidi/>
            </w:pPr>
            <w:r/>
            <w:r>
              <w:rPr>
                <w:rFonts w:ascii="Arial" w:hAnsi="Arial" w:eastAsia="Arial"/>
                <w:b w:val="0"/>
                <w:sz w:val="17"/>
              </w:rPr>
              <w:t>קבלת עדכון בלבד.</w:t>
            </w:r>
          </w:p>
        </w:tc>
      </w:tr>
      <w:tr>
        <w:tc>
          <w:tcPr>
            <w:tcW w:type="dxa" w:w="5156"/>
            <w:vAlign w:val="center"/>
          </w:tcPr>
          <w:p>
            <w:pPr>
              <w:jc w:val="right"/>
              <w:bidi/>
            </w:pPr>
            <w:r/>
            <w:r>
              <w:rPr>
                <w:rFonts w:ascii="Arial" w:hAnsi="Arial" w:eastAsia="Arial"/>
                <w:b w:val="0"/>
                <w:sz w:val="17"/>
              </w:rPr>
              <w:t>View selected task</w:t>
            </w:r>
          </w:p>
        </w:tc>
        <w:tc>
          <w:tcPr>
            <w:tcW w:type="dxa" w:w="5156"/>
            <w:vAlign w:val="center"/>
          </w:tcPr>
          <w:p>
            <w:pPr>
              <w:jc w:val="right"/>
              <w:bidi/>
            </w:pPr>
            <w:r/>
            <w:r>
              <w:rPr>
                <w:rFonts w:ascii="Arial" w:hAnsi="Arial" w:eastAsia="Arial"/>
                <w:b w:val="0"/>
                <w:sz w:val="17"/>
              </w:rPr>
              <w:t>צפייה במשימה נבחרת.</w:t>
            </w:r>
          </w:p>
        </w:tc>
      </w:tr>
      <w:tr>
        <w:tc>
          <w:tcPr>
            <w:tcW w:type="dxa" w:w="5156"/>
            <w:vAlign w:val="center"/>
            <w:shd w:fill="F3F7F8"/>
          </w:tcPr>
          <w:p>
            <w:pPr>
              <w:jc w:val="right"/>
              <w:bidi/>
            </w:pPr>
            <w:r/>
            <w:r>
              <w:rPr>
                <w:rFonts w:ascii="Arial" w:hAnsi="Arial" w:eastAsia="Arial"/>
                <w:b w:val="0"/>
                <w:sz w:val="17"/>
              </w:rPr>
              <w:t>Upload selected document</w:t>
            </w:r>
          </w:p>
        </w:tc>
        <w:tc>
          <w:tcPr>
            <w:tcW w:type="dxa" w:w="5156"/>
            <w:vAlign w:val="center"/>
            <w:shd w:fill="F3F7F8"/>
          </w:tcPr>
          <w:p>
            <w:pPr>
              <w:jc w:val="right"/>
              <w:bidi/>
            </w:pPr>
            <w:r/>
            <w:r>
              <w:rPr>
                <w:rFonts w:ascii="Arial" w:hAnsi="Arial" w:eastAsia="Arial"/>
                <w:b w:val="0"/>
                <w:sz w:val="17"/>
              </w:rPr>
              <w:t>העלאת מסמך מוגדר.</w:t>
            </w:r>
          </w:p>
        </w:tc>
      </w:tr>
      <w:tr>
        <w:tc>
          <w:tcPr>
            <w:tcW w:type="dxa" w:w="5156"/>
            <w:vAlign w:val="center"/>
          </w:tcPr>
          <w:p>
            <w:pPr>
              <w:jc w:val="right"/>
              <w:bidi/>
            </w:pPr>
            <w:r/>
            <w:r>
              <w:rPr>
                <w:rFonts w:ascii="Arial" w:hAnsi="Arial" w:eastAsia="Arial"/>
                <w:b w:val="0"/>
                <w:sz w:val="17"/>
              </w:rPr>
              <w:t>Comment</w:t>
            </w:r>
          </w:p>
        </w:tc>
        <w:tc>
          <w:tcPr>
            <w:tcW w:type="dxa" w:w="5156"/>
            <w:vAlign w:val="center"/>
          </w:tcPr>
          <w:p>
            <w:pPr>
              <w:jc w:val="right"/>
              <w:bidi/>
            </w:pPr>
            <w:r/>
            <w:r>
              <w:rPr>
                <w:rFonts w:ascii="Arial" w:hAnsi="Arial" w:eastAsia="Arial"/>
                <w:b w:val="0"/>
                <w:sz w:val="17"/>
              </w:rPr>
              <w:t>תגובה לפריט.</w:t>
            </w:r>
          </w:p>
        </w:tc>
      </w:tr>
      <w:tr>
        <w:tc>
          <w:tcPr>
            <w:tcW w:type="dxa" w:w="5156"/>
            <w:vAlign w:val="center"/>
            <w:shd w:fill="F3F7F8"/>
          </w:tcPr>
          <w:p>
            <w:pPr>
              <w:jc w:val="right"/>
              <w:bidi/>
            </w:pPr>
            <w:r/>
            <w:r>
              <w:rPr>
                <w:rFonts w:ascii="Arial" w:hAnsi="Arial" w:eastAsia="Arial"/>
                <w:b w:val="0"/>
                <w:sz w:val="17"/>
              </w:rPr>
              <w:t>Approve selected item</w:t>
            </w:r>
          </w:p>
        </w:tc>
        <w:tc>
          <w:tcPr>
            <w:tcW w:type="dxa" w:w="5156"/>
            <w:vAlign w:val="center"/>
            <w:shd w:fill="F3F7F8"/>
          </w:tcPr>
          <w:p>
            <w:pPr>
              <w:jc w:val="right"/>
              <w:bidi/>
            </w:pPr>
            <w:r/>
            <w:r>
              <w:rPr>
                <w:rFonts w:ascii="Arial" w:hAnsi="Arial" w:eastAsia="Arial"/>
                <w:b w:val="0"/>
                <w:sz w:val="17"/>
              </w:rPr>
              <w:t>אישור נקודתי.</w:t>
            </w:r>
          </w:p>
        </w:tc>
      </w:tr>
      <w:tr>
        <w:tc>
          <w:tcPr>
            <w:tcW w:type="dxa" w:w="5156"/>
            <w:vAlign w:val="center"/>
          </w:tcPr>
          <w:p>
            <w:pPr>
              <w:jc w:val="right"/>
              <w:bidi/>
            </w:pPr>
            <w:r/>
            <w:r>
              <w:rPr>
                <w:rFonts w:ascii="Arial" w:hAnsi="Arial" w:eastAsia="Arial"/>
                <w:b w:val="0"/>
                <w:sz w:val="17"/>
              </w:rPr>
              <w:t>Sensitive view</w:t>
            </w:r>
          </w:p>
        </w:tc>
        <w:tc>
          <w:tcPr>
            <w:tcW w:type="dxa" w:w="5156"/>
            <w:vAlign w:val="center"/>
          </w:tcPr>
          <w:p>
            <w:pPr>
              <w:jc w:val="right"/>
              <w:bidi/>
            </w:pPr>
            <w:r/>
            <w:r>
              <w:rPr>
                <w:rFonts w:ascii="Arial" w:hAnsi="Arial" w:eastAsia="Arial"/>
                <w:b w:val="0"/>
                <w:sz w:val="17"/>
              </w:rPr>
              <w:t>צפייה מוגבלת בשכר/דרכון/בנק לפי הרשאה.</w:t>
            </w:r>
          </w:p>
        </w:tc>
      </w:tr>
      <w:tr>
        <w:tc>
          <w:tcPr>
            <w:tcW w:type="dxa" w:w="5156"/>
            <w:vAlign w:val="center"/>
            <w:shd w:fill="F3F7F8"/>
          </w:tcPr>
          <w:p>
            <w:pPr>
              <w:jc w:val="right"/>
              <w:bidi/>
            </w:pPr>
            <w:r/>
            <w:r>
              <w:rPr>
                <w:rFonts w:ascii="Arial" w:hAnsi="Arial" w:eastAsia="Arial"/>
                <w:b w:val="0"/>
                <w:sz w:val="17"/>
              </w:rPr>
              <w:t>Case editor</w:t>
            </w:r>
          </w:p>
        </w:tc>
        <w:tc>
          <w:tcPr>
            <w:tcW w:type="dxa" w:w="5156"/>
            <w:vAlign w:val="center"/>
            <w:shd w:fill="F3F7F8"/>
          </w:tcPr>
          <w:p>
            <w:pPr>
              <w:jc w:val="right"/>
              <w:bidi/>
            </w:pPr>
            <w:r/>
            <w:r>
              <w:rPr>
                <w:rFonts w:ascii="Arial" w:hAnsi="Arial" w:eastAsia="Arial"/>
                <w:b w:val="0"/>
                <w:sz w:val="17"/>
              </w:rPr>
              <w:t>עריכת תחומים מוגדרים בתיק.</w:t>
            </w:r>
          </w:p>
        </w:tc>
      </w:tr>
    </w:tbl>
    <w:p>
      <w:pPr>
        <w:pStyle w:val="Heading2"/>
        <w:jc w:val="right"/>
        <w:bidi/>
      </w:pPr>
      <w:r>
        <w:t>11.1 רמות רגישות</w:t>
      </w:r>
    </w:p>
    <w:p>
      <w:pPr>
        <w:pStyle w:val="ListBullet"/>
        <w:ind w:left="283"/>
        <w:jc w:val="right"/>
        <w:bidi/>
      </w:pPr>
      <w:r>
        <w:t>כללי.</w:t>
      </w:r>
    </w:p>
    <w:p>
      <w:pPr>
        <w:pStyle w:val="ListBullet"/>
        <w:ind w:left="283"/>
        <w:jc w:val="right"/>
        <w:bidi/>
      </w:pPr>
      <w:r>
        <w:t>רגיש תעסוקתי.</w:t>
      </w:r>
    </w:p>
    <w:p>
      <w:pPr>
        <w:pStyle w:val="ListBullet"/>
        <w:ind w:left="283"/>
        <w:jc w:val="right"/>
        <w:bidi/>
      </w:pPr>
      <w:r>
        <w:t>רגיש פיננסי.</w:t>
      </w:r>
    </w:p>
    <w:p>
      <w:pPr>
        <w:pStyle w:val="ListBullet"/>
        <w:ind w:left="283"/>
        <w:jc w:val="right"/>
        <w:bidi/>
      </w:pPr>
      <w:r>
        <w:t>רגיש זהות.</w:t>
      </w:r>
    </w:p>
    <w:p>
      <w:pPr>
        <w:pStyle w:val="ListBullet"/>
        <w:ind w:left="283"/>
        <w:jc w:val="right"/>
        <w:bidi/>
      </w:pPr>
      <w:r>
        <w:t>רגיש טיפול/רפואי.</w:t>
      </w:r>
    </w:p>
    <w:p>
      <w:pPr>
        <w:pStyle w:val="Heading2"/>
        <w:jc w:val="right"/>
        <w:bidi/>
      </w:pPr>
      <w:r>
        <w:t>11.2 כללי פרטיות</w:t>
      </w:r>
    </w:p>
    <w:p>
      <w:pPr>
        <w:pStyle w:val="ListBullet"/>
        <w:ind w:left="283"/>
        <w:jc w:val="right"/>
        <w:bidi/>
      </w:pPr>
      <w:r>
        <w:t>מיסוך ברירת מחדל למספרי זהות, דרכון ובנק.</w:t>
      </w:r>
    </w:p>
    <w:p>
      <w:pPr>
        <w:pStyle w:val="ListBullet"/>
        <w:ind w:left="283"/>
        <w:jc w:val="right"/>
        <w:bidi/>
      </w:pPr>
      <w:r>
        <w:t>Audit לכל צפייה או שינוי במידע רגיש.</w:t>
      </w:r>
    </w:p>
    <w:p>
      <w:pPr>
        <w:pStyle w:val="ListBullet"/>
        <w:ind w:left="283"/>
        <w:jc w:val="right"/>
        <w:bidi/>
      </w:pPr>
      <w:r>
        <w:t>אין שיתוף אוטומטי עם אנשי קשר.</w:t>
      </w:r>
    </w:p>
    <w:p>
      <w:pPr>
        <w:pStyle w:val="ListBullet"/>
        <w:ind w:left="283"/>
        <w:jc w:val="right"/>
        <w:bidi/>
      </w:pPr>
      <w:r>
        <w:t>הסבר “למה צריך את המידע” בכל שדה רגיש.</w:t>
      </w:r>
    </w:p>
    <w:p>
      <w:pPr>
        <w:pStyle w:val="ListBullet"/>
        <w:ind w:left="283"/>
        <w:jc w:val="right"/>
        <w:bidi/>
      </w:pPr>
      <w:r>
        <w:t>שמירת מינימום מידע נדרש בלבד.</w:t>
      </w:r>
    </w:p>
    <w:p>
      <w:pPr>
        <w:pStyle w:val="Heading1"/>
        <w:jc w:val="right"/>
        <w:bidi/>
      </w:pPr>
      <w:r>
        <w:t>12. Rules Engine</w:t>
      </w:r>
    </w:p>
    <w:p>
      <w:pPr>
        <w:jc w:val="right"/>
        <w:bidi/>
      </w:pPr>
      <w:r>
        <w:rPr>
          <w:rFonts w:ascii="Arial" w:hAnsi="Arial" w:eastAsia="Arial"/>
          <w:b w:val="0"/>
          <w:i w:val="0"/>
        </w:rPr>
        <w:t>מנוע החוקים מופרד מהקוד העסקי. כל כלל כולל מזהה, שם, תחום, תנאי, פעולה, מקור, גרסה, תאריך תחילה, תאריך סיום, סטטוס ורמת אמון.</w:t>
      </w:r>
    </w:p>
    <w:tbl>
      <w:tblPr>
        <w:tblStyle w:val="TableGrid"/>
        <w:tblW w:type="auto" w:w="0"/>
        <w:jc w:val="right"/>
        <w:tblLook w:firstColumn="1" w:firstRow="1" w:lastColumn="0" w:lastRow="0" w:noHBand="0" w:noVBand="1" w:val="04A0"/>
      </w:tblPr>
      <w:tblGrid>
        <w:gridCol w:w="5156"/>
        <w:gridCol w:w="5156"/>
      </w:tblGrid>
      <w:tr>
        <w:tc>
          <w:tcPr>
            <w:tcW w:type="dxa" w:w="5156"/>
            <w:vAlign w:val="center"/>
            <w:shd w:fill="1C4A55"/>
          </w:tcPr>
          <w:p>
            <w:pPr>
              <w:jc w:val="right"/>
              <w:bidi/>
            </w:pPr>
            <w:r/>
            <w:r>
              <w:rPr>
                <w:rFonts w:ascii="Arial" w:hAnsi="Arial" w:eastAsia="Arial"/>
                <w:b/>
                <w:color w:val="FFFFFF"/>
                <w:sz w:val="18"/>
              </w:rPr>
              <w:t>שדה</w:t>
            </w:r>
          </w:p>
        </w:tc>
        <w:tc>
          <w:tcPr>
            <w:tcW w:type="dxa" w:w="5156"/>
            <w:vAlign w:val="center"/>
            <w:shd w:fill="1C4A55"/>
          </w:tcPr>
          <w:p>
            <w:pPr>
              <w:jc w:val="right"/>
              <w:bidi/>
            </w:pPr>
            <w:r/>
            <w:r>
              <w:rPr>
                <w:rFonts w:ascii="Arial" w:hAnsi="Arial" w:eastAsia="Arial"/>
                <w:b/>
                <w:color w:val="FFFFFF"/>
                <w:sz w:val="18"/>
              </w:rPr>
              <w:t>דוגמה</w:t>
            </w:r>
          </w:p>
        </w:tc>
      </w:tr>
      <w:tr>
        <w:tc>
          <w:tcPr>
            <w:tcW w:type="dxa" w:w="5156"/>
            <w:vAlign w:val="center"/>
          </w:tcPr>
          <w:p>
            <w:pPr>
              <w:jc w:val="right"/>
              <w:bidi/>
            </w:pPr>
            <w:r/>
            <w:r>
              <w:rPr>
                <w:rFonts w:ascii="Arial" w:hAnsi="Arial" w:eastAsia="Arial"/>
                <w:b w:val="0"/>
                <w:sz w:val="17"/>
              </w:rPr>
              <w:t>Rule ID</w:t>
            </w:r>
          </w:p>
        </w:tc>
        <w:tc>
          <w:tcPr>
            <w:tcW w:type="dxa" w:w="5156"/>
            <w:vAlign w:val="center"/>
          </w:tcPr>
          <w:p>
            <w:pPr>
              <w:jc w:val="right"/>
              <w:bidi/>
            </w:pPr>
            <w:r/>
            <w:r>
              <w:rPr>
                <w:rFonts w:ascii="Arial" w:hAnsi="Arial" w:eastAsia="Arial"/>
                <w:b w:val="0"/>
                <w:sz w:val="17"/>
              </w:rPr>
              <w:t>VISA-EXPIRY-001</w:t>
            </w:r>
          </w:p>
        </w:tc>
      </w:tr>
      <w:tr>
        <w:tc>
          <w:tcPr>
            <w:tcW w:type="dxa" w:w="5156"/>
            <w:vAlign w:val="center"/>
            <w:shd w:fill="F3F7F8"/>
          </w:tcPr>
          <w:p>
            <w:pPr>
              <w:jc w:val="right"/>
              <w:bidi/>
            </w:pPr>
            <w:r/>
            <w:r>
              <w:rPr>
                <w:rFonts w:ascii="Arial" w:hAnsi="Arial" w:eastAsia="Arial"/>
                <w:b w:val="0"/>
                <w:sz w:val="17"/>
              </w:rPr>
              <w:t>Domain</w:t>
            </w:r>
          </w:p>
        </w:tc>
        <w:tc>
          <w:tcPr>
            <w:tcW w:type="dxa" w:w="5156"/>
            <w:vAlign w:val="center"/>
            <w:shd w:fill="F3F7F8"/>
          </w:tcPr>
          <w:p>
            <w:pPr>
              <w:jc w:val="right"/>
              <w:bidi/>
            </w:pPr>
            <w:r/>
            <w:r>
              <w:rPr>
                <w:rFonts w:ascii="Arial" w:hAnsi="Arial" w:eastAsia="Arial"/>
                <w:b w:val="0"/>
                <w:sz w:val="17"/>
              </w:rPr>
              <w:t>Visa</w:t>
            </w:r>
          </w:p>
        </w:tc>
      </w:tr>
      <w:tr>
        <w:tc>
          <w:tcPr>
            <w:tcW w:type="dxa" w:w="5156"/>
            <w:vAlign w:val="center"/>
          </w:tcPr>
          <w:p>
            <w:pPr>
              <w:jc w:val="right"/>
              <w:bidi/>
            </w:pPr>
            <w:r/>
            <w:r>
              <w:rPr>
                <w:rFonts w:ascii="Arial" w:hAnsi="Arial" w:eastAsia="Arial"/>
                <w:b w:val="0"/>
                <w:sz w:val="17"/>
              </w:rPr>
              <w:t>Condition</w:t>
            </w:r>
          </w:p>
        </w:tc>
        <w:tc>
          <w:tcPr>
            <w:tcW w:type="dxa" w:w="5156"/>
            <w:vAlign w:val="center"/>
          </w:tcPr>
          <w:p>
            <w:pPr>
              <w:jc w:val="right"/>
              <w:bidi/>
            </w:pPr>
            <w:r/>
            <w:r>
              <w:rPr>
                <w:rFonts w:ascii="Arial" w:hAnsi="Arial" w:eastAsia="Arial"/>
                <w:b w:val="0"/>
                <w:sz w:val="17"/>
              </w:rPr>
              <w:t>תוקף אשרה בתוך N ימים</w:t>
            </w:r>
          </w:p>
        </w:tc>
      </w:tr>
      <w:tr>
        <w:tc>
          <w:tcPr>
            <w:tcW w:type="dxa" w:w="5156"/>
            <w:vAlign w:val="center"/>
            <w:shd w:fill="F3F7F8"/>
          </w:tcPr>
          <w:p>
            <w:pPr>
              <w:jc w:val="right"/>
              <w:bidi/>
            </w:pPr>
            <w:r/>
            <w:r>
              <w:rPr>
                <w:rFonts w:ascii="Arial" w:hAnsi="Arial" w:eastAsia="Arial"/>
                <w:b w:val="0"/>
                <w:sz w:val="17"/>
              </w:rPr>
              <w:t>Action</w:t>
            </w:r>
          </w:p>
        </w:tc>
        <w:tc>
          <w:tcPr>
            <w:tcW w:type="dxa" w:w="5156"/>
            <w:vAlign w:val="center"/>
            <w:shd w:fill="F3F7F8"/>
          </w:tcPr>
          <w:p>
            <w:pPr>
              <w:jc w:val="right"/>
              <w:bidi/>
            </w:pPr>
            <w:r/>
            <w:r>
              <w:rPr>
                <w:rFonts w:ascii="Arial" w:hAnsi="Arial" w:eastAsia="Arial"/>
                <w:b w:val="0"/>
                <w:sz w:val="17"/>
              </w:rPr>
              <w:t>יצירת משימת חידוש</w:t>
            </w:r>
          </w:p>
        </w:tc>
      </w:tr>
      <w:tr>
        <w:tc>
          <w:tcPr>
            <w:tcW w:type="dxa" w:w="5156"/>
            <w:vAlign w:val="center"/>
          </w:tcPr>
          <w:p>
            <w:pPr>
              <w:jc w:val="right"/>
              <w:bidi/>
            </w:pPr>
            <w:r/>
            <w:r>
              <w:rPr>
                <w:rFonts w:ascii="Arial" w:hAnsi="Arial" w:eastAsia="Arial"/>
                <w:b w:val="0"/>
                <w:sz w:val="17"/>
              </w:rPr>
              <w:t>Source</w:t>
            </w:r>
          </w:p>
        </w:tc>
        <w:tc>
          <w:tcPr>
            <w:tcW w:type="dxa" w:w="5156"/>
            <w:vAlign w:val="center"/>
          </w:tcPr>
          <w:p>
            <w:pPr>
              <w:jc w:val="right"/>
              <w:bidi/>
            </w:pPr>
            <w:r/>
            <w:r>
              <w:rPr>
                <w:rFonts w:ascii="Arial" w:hAnsi="Arial" w:eastAsia="Arial"/>
                <w:b w:val="0"/>
                <w:sz w:val="17"/>
              </w:rPr>
              <w:t>מקור רשמי/כלל פנימי מאושר</w:t>
            </w:r>
          </w:p>
        </w:tc>
      </w:tr>
      <w:tr>
        <w:tc>
          <w:tcPr>
            <w:tcW w:type="dxa" w:w="5156"/>
            <w:vAlign w:val="center"/>
            <w:shd w:fill="F3F7F8"/>
          </w:tcPr>
          <w:p>
            <w:pPr>
              <w:jc w:val="right"/>
              <w:bidi/>
            </w:pPr>
            <w:r/>
            <w:r>
              <w:rPr>
                <w:rFonts w:ascii="Arial" w:hAnsi="Arial" w:eastAsia="Arial"/>
                <w:b w:val="0"/>
                <w:sz w:val="17"/>
              </w:rPr>
              <w:t>Version</w:t>
            </w:r>
          </w:p>
        </w:tc>
        <w:tc>
          <w:tcPr>
            <w:tcW w:type="dxa" w:w="5156"/>
            <w:vAlign w:val="center"/>
            <w:shd w:fill="F3F7F8"/>
          </w:tcPr>
          <w:p>
            <w:pPr>
              <w:jc w:val="right"/>
              <w:bidi/>
            </w:pPr>
            <w:r/>
            <w:r>
              <w:rPr>
                <w:rFonts w:ascii="Arial" w:hAnsi="Arial" w:eastAsia="Arial"/>
                <w:b w:val="0"/>
                <w:sz w:val="17"/>
              </w:rPr>
              <w:t>1.2</w:t>
            </w:r>
          </w:p>
        </w:tc>
      </w:tr>
      <w:tr>
        <w:tc>
          <w:tcPr>
            <w:tcW w:type="dxa" w:w="5156"/>
            <w:vAlign w:val="center"/>
          </w:tcPr>
          <w:p>
            <w:pPr>
              <w:jc w:val="right"/>
              <w:bidi/>
            </w:pPr>
            <w:r/>
            <w:r>
              <w:rPr>
                <w:rFonts w:ascii="Arial" w:hAnsi="Arial" w:eastAsia="Arial"/>
                <w:b w:val="0"/>
                <w:sz w:val="17"/>
              </w:rPr>
              <w:t>Effective From</w:t>
            </w:r>
          </w:p>
        </w:tc>
        <w:tc>
          <w:tcPr>
            <w:tcW w:type="dxa" w:w="5156"/>
            <w:vAlign w:val="center"/>
          </w:tcPr>
          <w:p>
            <w:pPr>
              <w:jc w:val="right"/>
              <w:bidi/>
            </w:pPr>
            <w:r/>
            <w:r>
              <w:rPr>
                <w:rFonts w:ascii="Arial" w:hAnsi="Arial" w:eastAsia="Arial"/>
                <w:b w:val="0"/>
                <w:sz w:val="17"/>
              </w:rPr>
              <w:t>2026-01-01</w:t>
            </w:r>
          </w:p>
        </w:tc>
      </w:tr>
      <w:tr>
        <w:tc>
          <w:tcPr>
            <w:tcW w:type="dxa" w:w="5156"/>
            <w:vAlign w:val="center"/>
            <w:shd w:fill="F3F7F8"/>
          </w:tcPr>
          <w:p>
            <w:pPr>
              <w:jc w:val="right"/>
              <w:bidi/>
            </w:pPr>
            <w:r/>
            <w:r>
              <w:rPr>
                <w:rFonts w:ascii="Arial" w:hAnsi="Arial" w:eastAsia="Arial"/>
                <w:b w:val="0"/>
                <w:sz w:val="17"/>
              </w:rPr>
              <w:t>Confidence</w:t>
            </w:r>
          </w:p>
        </w:tc>
        <w:tc>
          <w:tcPr>
            <w:tcW w:type="dxa" w:w="5156"/>
            <w:vAlign w:val="center"/>
            <w:shd w:fill="F3F7F8"/>
          </w:tcPr>
          <w:p>
            <w:pPr>
              <w:jc w:val="right"/>
              <w:bidi/>
            </w:pPr>
            <w:r/>
            <w:r>
              <w:rPr>
                <w:rFonts w:ascii="Arial" w:hAnsi="Arial" w:eastAsia="Arial"/>
                <w:b w:val="0"/>
                <w:sz w:val="17"/>
              </w:rPr>
              <w:t>Verified / Operational / Needs Review</w:t>
            </w:r>
          </w:p>
        </w:tc>
      </w:tr>
    </w:tbl>
    <w:p>
      <w:pPr>
        <w:jc w:val="right"/>
        <w:bidi/>
      </w:pPr>
      <w:r>
        <w:rPr>
          <w:rFonts w:ascii="Arial" w:hAnsi="Arial" w:eastAsia="Arial"/>
          <w:b w:val="0"/>
          <w:i w:val="0"/>
        </w:rPr>
        <w:t>כל כלל שמשפיע על שכר, זכויות או הודעה משפטית חייב מקור מאומת. כאשר אין מקור או שקיימת אי-ודאות, המערכת תציג “נדרשת בדיקה מקצועית”.</w:t>
      </w:r>
    </w:p>
    <w:p>
      <w:pPr>
        <w:pStyle w:val="Heading1"/>
        <w:jc w:val="right"/>
        <w:bidi/>
      </w:pPr>
      <w:r>
        <w:t>13. AI Assistant</w:t>
      </w:r>
    </w:p>
    <w:p>
      <w:pPr>
        <w:pStyle w:val="Heading2"/>
        <w:jc w:val="right"/>
        <w:bidi/>
      </w:pPr>
      <w:r>
        <w:t>13.1 שימושים מותרים</w:t>
      </w:r>
    </w:p>
    <w:p>
      <w:pPr>
        <w:pStyle w:val="ListBullet"/>
        <w:ind w:left="283"/>
        <w:jc w:val="right"/>
        <w:bidi/>
      </w:pPr>
      <w:r>
        <w:t>מה דחוף?</w:t>
      </w:r>
    </w:p>
    <w:p>
      <w:pPr>
        <w:pStyle w:val="ListBullet"/>
        <w:ind w:left="283"/>
        <w:jc w:val="right"/>
        <w:bidi/>
      </w:pPr>
      <w:r>
        <w:t>מה חסר?</w:t>
      </w:r>
    </w:p>
    <w:p>
      <w:pPr>
        <w:pStyle w:val="ListBullet"/>
        <w:ind w:left="283"/>
        <w:jc w:val="right"/>
        <w:bidi/>
      </w:pPr>
      <w:r>
        <w:t>כמה לשלם לפי הנתונים?</w:t>
      </w:r>
    </w:p>
    <w:p>
      <w:pPr>
        <w:pStyle w:val="ListBullet"/>
        <w:ind w:left="283"/>
        <w:jc w:val="right"/>
        <w:bidi/>
      </w:pPr>
      <w:r>
        <w:t>למי לפנות?</w:t>
      </w:r>
    </w:p>
    <w:p>
      <w:pPr>
        <w:pStyle w:val="ListBullet"/>
        <w:ind w:left="283"/>
        <w:jc w:val="right"/>
        <w:bidi/>
      </w:pPr>
      <w:r>
        <w:t>את מי לעדכן?</w:t>
      </w:r>
    </w:p>
    <w:p>
      <w:pPr>
        <w:pStyle w:val="ListBullet"/>
        <w:ind w:left="283"/>
        <w:jc w:val="right"/>
        <w:bidi/>
      </w:pPr>
      <w:r>
        <w:t>מצא מסמך.</w:t>
      </w:r>
    </w:p>
    <w:p>
      <w:pPr>
        <w:pStyle w:val="ListBullet"/>
        <w:ind w:left="283"/>
        <w:jc w:val="right"/>
        <w:bidi/>
      </w:pPr>
      <w:r>
        <w:t>סכם את החודש.</w:t>
      </w:r>
    </w:p>
    <w:p>
      <w:pPr>
        <w:pStyle w:val="ListBullet"/>
        <w:ind w:left="283"/>
        <w:jc w:val="right"/>
        <w:bidi/>
      </w:pPr>
      <w:r>
        <w:t>צור טיוטת הודעה.</w:t>
      </w:r>
    </w:p>
    <w:p>
      <w:pPr>
        <w:pStyle w:val="Heading2"/>
        <w:jc w:val="right"/>
        <w:bidi/>
      </w:pPr>
      <w:r>
        <w:t>13.2 מבנה תשובה</w:t>
      </w:r>
    </w:p>
    <w:p>
      <w:pPr>
        <w:pStyle w:val="ListNumber"/>
        <w:ind w:left="283"/>
        <w:jc w:val="right"/>
        <w:bidi/>
      </w:pPr>
      <w:r>
        <w:t>תשובה ישירה.</w:t>
      </w:r>
    </w:p>
    <w:p>
      <w:pPr>
        <w:pStyle w:val="ListNumber"/>
        <w:ind w:left="283"/>
        <w:jc w:val="right"/>
        <w:bidi/>
      </w:pPr>
      <w:r>
        <w:t>הסבר קצר.</w:t>
      </w:r>
    </w:p>
    <w:p>
      <w:pPr>
        <w:pStyle w:val="ListNumber"/>
        <w:ind w:left="283"/>
        <w:jc w:val="right"/>
        <w:bidi/>
      </w:pPr>
      <w:r>
        <w:t>פעולה מומלצת.</w:t>
      </w:r>
    </w:p>
    <w:p>
      <w:pPr>
        <w:pStyle w:val="ListNumber"/>
        <w:ind w:left="283"/>
        <w:jc w:val="right"/>
        <w:bidi/>
      </w:pPr>
      <w:r>
        <w:t>איש קשר רלוונטי.</w:t>
      </w:r>
    </w:p>
    <w:p>
      <w:pPr>
        <w:pStyle w:val="ListNumber"/>
        <w:ind w:left="283"/>
        <w:jc w:val="right"/>
        <w:bidi/>
      </w:pPr>
      <w:r>
        <w:t>מקור.</w:t>
      </w:r>
    </w:p>
    <w:p>
      <w:pPr>
        <w:pStyle w:val="ListNumber"/>
        <w:ind w:left="283"/>
        <w:jc w:val="right"/>
        <w:bidi/>
      </w:pPr>
      <w:r>
        <w:t>רמת ודאות.</w:t>
      </w:r>
    </w:p>
    <w:p>
      <w:pPr>
        <w:pStyle w:val="ListNumber"/>
        <w:ind w:left="283"/>
        <w:jc w:val="right"/>
        <w:bidi/>
      </w:pPr>
      <w:r>
        <w:t>Disclaimer.</w:t>
      </w:r>
    </w:p>
    <w:p>
      <w:pPr>
        <w:pStyle w:val="Heading2"/>
        <w:jc w:val="right"/>
        <w:bidi/>
      </w:pPr>
      <w:r>
        <w:t>13.3 מגבלות</w:t>
      </w:r>
    </w:p>
    <w:p>
      <w:pPr>
        <w:pStyle w:val="ListBullet"/>
        <w:ind w:left="283"/>
        <w:jc w:val="right"/>
        <w:bidi/>
      </w:pPr>
      <w:r>
        <w:t>אין קביעה משפטית סופית.</w:t>
      </w:r>
    </w:p>
    <w:p>
      <w:pPr>
        <w:pStyle w:val="ListBullet"/>
        <w:ind w:left="283"/>
        <w:jc w:val="right"/>
        <w:bidi/>
      </w:pPr>
      <w:r>
        <w:t>אין החלטה רפואית.</w:t>
      </w:r>
    </w:p>
    <w:p>
      <w:pPr>
        <w:pStyle w:val="ListBullet"/>
        <w:ind w:left="283"/>
        <w:jc w:val="right"/>
        <w:bidi/>
      </w:pPr>
      <w:r>
        <w:t>אין החלטה האם לפטר.</w:t>
      </w:r>
    </w:p>
    <w:p>
      <w:pPr>
        <w:pStyle w:val="ListBullet"/>
        <w:ind w:left="283"/>
        <w:jc w:val="right"/>
        <w:bidi/>
      </w:pPr>
      <w:r>
        <w:t>אין אישור סופי של גמר חשבון.</w:t>
      </w:r>
    </w:p>
    <w:p>
      <w:pPr>
        <w:pStyle w:val="ListBullet"/>
        <w:ind w:left="283"/>
        <w:jc w:val="right"/>
        <w:bidi/>
      </w:pPr>
      <w:r>
        <w:t>אין טענה שכל גורם חייב בעדכון ללא כלל מאומת.</w:t>
      </w:r>
    </w:p>
    <w:p>
      <w:pPr>
        <w:pStyle w:val="ListBullet"/>
        <w:ind w:left="283"/>
        <w:jc w:val="right"/>
        <w:bidi/>
      </w:pPr>
      <w:r>
        <w:t>אין גישה למידע מעבר להרשאות המשתמש.</w:t>
      </w:r>
    </w:p>
    <w:p>
      <w:pPr>
        <w:pStyle w:val="Heading1"/>
        <w:jc w:val="right"/>
        <w:bidi/>
      </w:pPr>
      <w:r>
        <w:t>14. מודל נתונים עיקרי</w:t>
      </w:r>
    </w:p>
    <w:tbl>
      <w:tblPr>
        <w:tblStyle w:val="TableGrid"/>
        <w:tblW w:type="auto" w:w="0"/>
        <w:jc w:val="right"/>
        <w:tblLook w:firstColumn="1" w:firstRow="1" w:lastColumn="0" w:lastRow="0" w:noHBand="0" w:noVBand="1" w:val="04A0"/>
      </w:tblPr>
      <w:tblGrid>
        <w:gridCol w:w="5156"/>
        <w:gridCol w:w="5156"/>
      </w:tblGrid>
      <w:tr>
        <w:tc>
          <w:tcPr>
            <w:tcW w:type="dxa" w:w="5156"/>
            <w:vAlign w:val="center"/>
            <w:shd w:fill="1C4A55"/>
          </w:tcPr>
          <w:p>
            <w:pPr>
              <w:jc w:val="right"/>
              <w:bidi/>
            </w:pPr>
            <w:r/>
            <w:r>
              <w:rPr>
                <w:rFonts w:ascii="Arial" w:hAnsi="Arial" w:eastAsia="Arial"/>
                <w:b/>
                <w:color w:val="FFFFFF"/>
                <w:sz w:val="18"/>
              </w:rPr>
              <w:t>ישות</w:t>
            </w:r>
          </w:p>
        </w:tc>
        <w:tc>
          <w:tcPr>
            <w:tcW w:type="dxa" w:w="5156"/>
            <w:vAlign w:val="center"/>
            <w:shd w:fill="1C4A55"/>
          </w:tcPr>
          <w:p>
            <w:pPr>
              <w:jc w:val="right"/>
              <w:bidi/>
            </w:pPr>
            <w:r/>
            <w:r>
              <w:rPr>
                <w:rFonts w:ascii="Arial" w:hAnsi="Arial" w:eastAsia="Arial"/>
                <w:b/>
                <w:color w:val="FFFFFF"/>
                <w:sz w:val="18"/>
              </w:rPr>
              <w:t>תפקיד</w:t>
            </w:r>
          </w:p>
        </w:tc>
      </w:tr>
      <w:tr>
        <w:tc>
          <w:tcPr>
            <w:tcW w:type="dxa" w:w="5156"/>
            <w:vAlign w:val="center"/>
          </w:tcPr>
          <w:p>
            <w:pPr>
              <w:jc w:val="right"/>
              <w:bidi/>
            </w:pPr>
            <w:r/>
            <w:r>
              <w:rPr>
                <w:rFonts w:ascii="Arial" w:hAnsi="Arial" w:eastAsia="Arial"/>
                <w:b w:val="0"/>
                <w:sz w:val="17"/>
              </w:rPr>
              <w:t>User</w:t>
            </w:r>
          </w:p>
        </w:tc>
        <w:tc>
          <w:tcPr>
            <w:tcW w:type="dxa" w:w="5156"/>
            <w:vAlign w:val="center"/>
          </w:tcPr>
          <w:p>
            <w:pPr>
              <w:jc w:val="right"/>
              <w:bidi/>
            </w:pPr>
            <w:r/>
            <w:r>
              <w:rPr>
                <w:rFonts w:ascii="Arial" w:hAnsi="Arial" w:eastAsia="Arial"/>
                <w:b w:val="0"/>
                <w:sz w:val="17"/>
              </w:rPr>
              <w:t>משתמש מערכת והרשאות.</w:t>
            </w:r>
          </w:p>
        </w:tc>
      </w:tr>
      <w:tr>
        <w:tc>
          <w:tcPr>
            <w:tcW w:type="dxa" w:w="5156"/>
            <w:vAlign w:val="center"/>
            <w:shd w:fill="F3F7F8"/>
          </w:tcPr>
          <w:p>
            <w:pPr>
              <w:jc w:val="right"/>
              <w:bidi/>
            </w:pPr>
            <w:r/>
            <w:r>
              <w:rPr>
                <w:rFonts w:ascii="Arial" w:hAnsi="Arial" w:eastAsia="Arial"/>
                <w:b w:val="0"/>
                <w:sz w:val="17"/>
              </w:rPr>
              <w:t>FamilyAccount</w:t>
            </w:r>
          </w:p>
        </w:tc>
        <w:tc>
          <w:tcPr>
            <w:tcW w:type="dxa" w:w="5156"/>
            <w:vAlign w:val="center"/>
            <w:shd w:fill="F3F7F8"/>
          </w:tcPr>
          <w:p>
            <w:pPr>
              <w:jc w:val="right"/>
              <w:bidi/>
            </w:pPr>
            <w:r/>
            <w:r>
              <w:rPr>
                <w:rFonts w:ascii="Arial" w:hAnsi="Arial" w:eastAsia="Arial"/>
                <w:b w:val="0"/>
                <w:sz w:val="17"/>
              </w:rPr>
              <w:t>חשבון המשפחה.</w:t>
            </w:r>
          </w:p>
        </w:tc>
      </w:tr>
      <w:tr>
        <w:tc>
          <w:tcPr>
            <w:tcW w:type="dxa" w:w="5156"/>
            <w:vAlign w:val="center"/>
          </w:tcPr>
          <w:p>
            <w:pPr>
              <w:jc w:val="right"/>
              <w:bidi/>
            </w:pPr>
            <w:r/>
            <w:r>
              <w:rPr>
                <w:rFonts w:ascii="Arial" w:hAnsi="Arial" w:eastAsia="Arial"/>
                <w:b w:val="0"/>
                <w:sz w:val="17"/>
              </w:rPr>
              <w:t>CareRecipient</w:t>
            </w:r>
          </w:p>
        </w:tc>
        <w:tc>
          <w:tcPr>
            <w:tcW w:type="dxa" w:w="5156"/>
            <w:vAlign w:val="center"/>
          </w:tcPr>
          <w:p>
            <w:pPr>
              <w:jc w:val="right"/>
              <w:bidi/>
            </w:pPr>
            <w:r/>
            <w:r>
              <w:rPr>
                <w:rFonts w:ascii="Arial" w:hAnsi="Arial" w:eastAsia="Arial"/>
                <w:b w:val="0"/>
                <w:sz w:val="17"/>
              </w:rPr>
              <w:t>המטופל.</w:t>
            </w:r>
          </w:p>
        </w:tc>
      </w:tr>
      <w:tr>
        <w:tc>
          <w:tcPr>
            <w:tcW w:type="dxa" w:w="5156"/>
            <w:vAlign w:val="center"/>
            <w:shd w:fill="F3F7F8"/>
          </w:tcPr>
          <w:p>
            <w:pPr>
              <w:jc w:val="right"/>
              <w:bidi/>
            </w:pPr>
            <w:r/>
            <w:r>
              <w:rPr>
                <w:rFonts w:ascii="Arial" w:hAnsi="Arial" w:eastAsia="Arial"/>
                <w:b w:val="0"/>
                <w:sz w:val="17"/>
              </w:rPr>
              <w:t>Employer</w:t>
            </w:r>
          </w:p>
        </w:tc>
        <w:tc>
          <w:tcPr>
            <w:tcW w:type="dxa" w:w="5156"/>
            <w:vAlign w:val="center"/>
            <w:shd w:fill="F3F7F8"/>
          </w:tcPr>
          <w:p>
            <w:pPr>
              <w:jc w:val="right"/>
              <w:bidi/>
            </w:pPr>
            <w:r/>
            <w:r>
              <w:rPr>
                <w:rFonts w:ascii="Arial" w:hAnsi="Arial" w:eastAsia="Arial"/>
                <w:b w:val="0"/>
                <w:sz w:val="17"/>
              </w:rPr>
              <w:t>המעסיק הישיר.</w:t>
            </w:r>
          </w:p>
        </w:tc>
      </w:tr>
      <w:tr>
        <w:tc>
          <w:tcPr>
            <w:tcW w:type="dxa" w:w="5156"/>
            <w:vAlign w:val="center"/>
          </w:tcPr>
          <w:p>
            <w:pPr>
              <w:jc w:val="right"/>
              <w:bidi/>
            </w:pPr>
            <w:r/>
            <w:r>
              <w:rPr>
                <w:rFonts w:ascii="Arial" w:hAnsi="Arial" w:eastAsia="Arial"/>
                <w:b w:val="0"/>
                <w:sz w:val="17"/>
              </w:rPr>
              <w:t>Caregiver</w:t>
            </w:r>
          </w:p>
        </w:tc>
        <w:tc>
          <w:tcPr>
            <w:tcW w:type="dxa" w:w="5156"/>
            <w:vAlign w:val="center"/>
          </w:tcPr>
          <w:p>
            <w:pPr>
              <w:jc w:val="right"/>
              <w:bidi/>
            </w:pPr>
            <w:r/>
            <w:r>
              <w:rPr>
                <w:rFonts w:ascii="Arial" w:hAnsi="Arial" w:eastAsia="Arial"/>
                <w:b w:val="0"/>
                <w:sz w:val="17"/>
              </w:rPr>
              <w:t>העובד הזר.</w:t>
            </w:r>
          </w:p>
        </w:tc>
      </w:tr>
      <w:tr>
        <w:tc>
          <w:tcPr>
            <w:tcW w:type="dxa" w:w="5156"/>
            <w:vAlign w:val="center"/>
            <w:shd w:fill="F3F7F8"/>
          </w:tcPr>
          <w:p>
            <w:pPr>
              <w:jc w:val="right"/>
              <w:bidi/>
            </w:pPr>
            <w:r/>
            <w:r>
              <w:rPr>
                <w:rFonts w:ascii="Arial" w:hAnsi="Arial" w:eastAsia="Arial"/>
                <w:b w:val="0"/>
                <w:sz w:val="17"/>
              </w:rPr>
              <w:t>EmploymentCase</w:t>
            </w:r>
          </w:p>
        </w:tc>
        <w:tc>
          <w:tcPr>
            <w:tcW w:type="dxa" w:w="5156"/>
            <w:vAlign w:val="center"/>
            <w:shd w:fill="F3F7F8"/>
          </w:tcPr>
          <w:p>
            <w:pPr>
              <w:jc w:val="right"/>
              <w:bidi/>
            </w:pPr>
            <w:r/>
            <w:r>
              <w:rPr>
                <w:rFonts w:ascii="Arial" w:hAnsi="Arial" w:eastAsia="Arial"/>
                <w:b w:val="0"/>
                <w:sz w:val="17"/>
              </w:rPr>
              <w:t>יחידת הקישור המרכזית.</w:t>
            </w:r>
          </w:p>
        </w:tc>
      </w:tr>
      <w:tr>
        <w:tc>
          <w:tcPr>
            <w:tcW w:type="dxa" w:w="5156"/>
            <w:vAlign w:val="center"/>
          </w:tcPr>
          <w:p>
            <w:pPr>
              <w:jc w:val="right"/>
              <w:bidi/>
            </w:pPr>
            <w:r/>
            <w:r>
              <w:rPr>
                <w:rFonts w:ascii="Arial" w:hAnsi="Arial" w:eastAsia="Arial"/>
                <w:b w:val="0"/>
                <w:sz w:val="17"/>
              </w:rPr>
              <w:t>Organization</w:t>
            </w:r>
          </w:p>
        </w:tc>
        <w:tc>
          <w:tcPr>
            <w:tcW w:type="dxa" w:w="5156"/>
            <w:vAlign w:val="center"/>
          </w:tcPr>
          <w:p>
            <w:pPr>
              <w:jc w:val="right"/>
              <w:bidi/>
            </w:pPr>
            <w:r/>
            <w:r>
              <w:rPr>
                <w:rFonts w:ascii="Arial" w:hAnsi="Arial" w:eastAsia="Arial"/>
                <w:b w:val="0"/>
                <w:sz w:val="17"/>
              </w:rPr>
              <w:t>ארגון מלווה.</w:t>
            </w:r>
          </w:p>
        </w:tc>
      </w:tr>
      <w:tr>
        <w:tc>
          <w:tcPr>
            <w:tcW w:type="dxa" w:w="5156"/>
            <w:vAlign w:val="center"/>
            <w:shd w:fill="F3F7F8"/>
          </w:tcPr>
          <w:p>
            <w:pPr>
              <w:jc w:val="right"/>
              <w:bidi/>
            </w:pPr>
            <w:r/>
            <w:r>
              <w:rPr>
                <w:rFonts w:ascii="Arial" w:hAnsi="Arial" w:eastAsia="Arial"/>
                <w:b w:val="0"/>
                <w:sz w:val="17"/>
              </w:rPr>
              <w:t>Contact</w:t>
            </w:r>
          </w:p>
        </w:tc>
        <w:tc>
          <w:tcPr>
            <w:tcW w:type="dxa" w:w="5156"/>
            <w:vAlign w:val="center"/>
            <w:shd w:fill="F3F7F8"/>
          </w:tcPr>
          <w:p>
            <w:pPr>
              <w:jc w:val="right"/>
              <w:bidi/>
            </w:pPr>
            <w:r/>
            <w:r>
              <w:rPr>
                <w:rFonts w:ascii="Arial" w:hAnsi="Arial" w:eastAsia="Arial"/>
                <w:b w:val="0"/>
                <w:sz w:val="17"/>
              </w:rPr>
              <w:t>איש קשר.</w:t>
            </w:r>
          </w:p>
        </w:tc>
      </w:tr>
      <w:tr>
        <w:tc>
          <w:tcPr>
            <w:tcW w:type="dxa" w:w="5156"/>
            <w:vAlign w:val="center"/>
          </w:tcPr>
          <w:p>
            <w:pPr>
              <w:jc w:val="right"/>
              <w:bidi/>
            </w:pPr>
            <w:r/>
            <w:r>
              <w:rPr>
                <w:rFonts w:ascii="Arial" w:hAnsi="Arial" w:eastAsia="Arial"/>
                <w:b w:val="0"/>
                <w:sz w:val="17"/>
              </w:rPr>
              <w:t>CaseContactRole</w:t>
            </w:r>
          </w:p>
        </w:tc>
        <w:tc>
          <w:tcPr>
            <w:tcW w:type="dxa" w:w="5156"/>
            <w:vAlign w:val="center"/>
          </w:tcPr>
          <w:p>
            <w:pPr>
              <w:jc w:val="right"/>
              <w:bidi/>
            </w:pPr>
            <w:r/>
            <w:r>
              <w:rPr>
                <w:rFonts w:ascii="Arial" w:hAnsi="Arial" w:eastAsia="Arial"/>
                <w:b w:val="0"/>
                <w:sz w:val="17"/>
              </w:rPr>
              <w:t>שיוך איש קשר לתפקיד ותוקף בתיק.</w:t>
            </w:r>
          </w:p>
        </w:tc>
      </w:tr>
      <w:tr>
        <w:tc>
          <w:tcPr>
            <w:tcW w:type="dxa" w:w="5156"/>
            <w:vAlign w:val="center"/>
            <w:shd w:fill="F3F7F8"/>
          </w:tcPr>
          <w:p>
            <w:pPr>
              <w:jc w:val="right"/>
              <w:bidi/>
            </w:pPr>
            <w:r/>
            <w:r>
              <w:rPr>
                <w:rFonts w:ascii="Arial" w:hAnsi="Arial" w:eastAsia="Arial"/>
                <w:b w:val="0"/>
                <w:sz w:val="17"/>
              </w:rPr>
              <w:t>Task</w:t>
            </w:r>
          </w:p>
        </w:tc>
        <w:tc>
          <w:tcPr>
            <w:tcW w:type="dxa" w:w="5156"/>
            <w:vAlign w:val="center"/>
            <w:shd w:fill="F3F7F8"/>
          </w:tcPr>
          <w:p>
            <w:pPr>
              <w:jc w:val="right"/>
              <w:bidi/>
            </w:pPr>
            <w:r/>
            <w:r>
              <w:rPr>
                <w:rFonts w:ascii="Arial" w:hAnsi="Arial" w:eastAsia="Arial"/>
                <w:b w:val="0"/>
                <w:sz w:val="17"/>
              </w:rPr>
              <w:t>משימה.</w:t>
            </w:r>
          </w:p>
        </w:tc>
      </w:tr>
      <w:tr>
        <w:tc>
          <w:tcPr>
            <w:tcW w:type="dxa" w:w="5156"/>
            <w:vAlign w:val="center"/>
          </w:tcPr>
          <w:p>
            <w:pPr>
              <w:jc w:val="right"/>
              <w:bidi/>
            </w:pPr>
            <w:r/>
            <w:r>
              <w:rPr>
                <w:rFonts w:ascii="Arial" w:hAnsi="Arial" w:eastAsia="Arial"/>
                <w:b w:val="0"/>
                <w:sz w:val="17"/>
              </w:rPr>
              <w:t>Workflow</w:t>
            </w:r>
          </w:p>
        </w:tc>
        <w:tc>
          <w:tcPr>
            <w:tcW w:type="dxa" w:w="5156"/>
            <w:vAlign w:val="center"/>
          </w:tcPr>
          <w:p>
            <w:pPr>
              <w:jc w:val="right"/>
              <w:bidi/>
            </w:pPr>
            <w:r/>
            <w:r>
              <w:rPr>
                <w:rFonts w:ascii="Arial" w:hAnsi="Arial" w:eastAsia="Arial"/>
                <w:b w:val="0"/>
                <w:sz w:val="17"/>
              </w:rPr>
              <w:t>מופע תהליך.</w:t>
            </w:r>
          </w:p>
        </w:tc>
      </w:tr>
      <w:tr>
        <w:tc>
          <w:tcPr>
            <w:tcW w:type="dxa" w:w="5156"/>
            <w:vAlign w:val="center"/>
            <w:shd w:fill="F3F7F8"/>
          </w:tcPr>
          <w:p>
            <w:pPr>
              <w:jc w:val="right"/>
              <w:bidi/>
            </w:pPr>
            <w:r/>
            <w:r>
              <w:rPr>
                <w:rFonts w:ascii="Arial" w:hAnsi="Arial" w:eastAsia="Arial"/>
                <w:b w:val="0"/>
                <w:sz w:val="17"/>
              </w:rPr>
              <w:t>WorkflowTemplate</w:t>
            </w:r>
          </w:p>
        </w:tc>
        <w:tc>
          <w:tcPr>
            <w:tcW w:type="dxa" w:w="5156"/>
            <w:vAlign w:val="center"/>
            <w:shd w:fill="F3F7F8"/>
          </w:tcPr>
          <w:p>
            <w:pPr>
              <w:jc w:val="right"/>
              <w:bidi/>
            </w:pPr>
            <w:r/>
            <w:r>
              <w:rPr>
                <w:rFonts w:ascii="Arial" w:hAnsi="Arial" w:eastAsia="Arial"/>
                <w:b w:val="0"/>
                <w:sz w:val="17"/>
              </w:rPr>
              <w:t>תבנית תהליך.</w:t>
            </w:r>
          </w:p>
        </w:tc>
      </w:tr>
      <w:tr>
        <w:tc>
          <w:tcPr>
            <w:tcW w:type="dxa" w:w="5156"/>
            <w:vAlign w:val="center"/>
          </w:tcPr>
          <w:p>
            <w:pPr>
              <w:jc w:val="right"/>
              <w:bidi/>
            </w:pPr>
            <w:r/>
            <w:r>
              <w:rPr>
                <w:rFonts w:ascii="Arial" w:hAnsi="Arial" w:eastAsia="Arial"/>
                <w:b w:val="0"/>
                <w:sz w:val="17"/>
              </w:rPr>
              <w:t>ResponsibilityAssignment</w:t>
            </w:r>
          </w:p>
        </w:tc>
        <w:tc>
          <w:tcPr>
            <w:tcW w:type="dxa" w:w="5156"/>
            <w:vAlign w:val="center"/>
          </w:tcPr>
          <w:p>
            <w:pPr>
              <w:jc w:val="right"/>
              <w:bidi/>
            </w:pPr>
            <w:r/>
            <w:r>
              <w:rPr>
                <w:rFonts w:ascii="Arial" w:hAnsi="Arial" w:eastAsia="Arial"/>
                <w:b w:val="0"/>
                <w:sz w:val="17"/>
              </w:rPr>
              <w:t>RACI.</w:t>
            </w:r>
          </w:p>
        </w:tc>
      </w:tr>
      <w:tr>
        <w:tc>
          <w:tcPr>
            <w:tcW w:type="dxa" w:w="5156"/>
            <w:vAlign w:val="center"/>
            <w:shd w:fill="F3F7F8"/>
          </w:tcPr>
          <w:p>
            <w:pPr>
              <w:jc w:val="right"/>
              <w:bidi/>
            </w:pPr>
            <w:r/>
            <w:r>
              <w:rPr>
                <w:rFonts w:ascii="Arial" w:hAnsi="Arial" w:eastAsia="Arial"/>
                <w:b w:val="0"/>
                <w:sz w:val="17"/>
              </w:rPr>
              <w:t>NotificationItem</w:t>
            </w:r>
          </w:p>
        </w:tc>
        <w:tc>
          <w:tcPr>
            <w:tcW w:type="dxa" w:w="5156"/>
            <w:vAlign w:val="center"/>
            <w:shd w:fill="F3F7F8"/>
          </w:tcPr>
          <w:p>
            <w:pPr>
              <w:jc w:val="right"/>
              <w:bidi/>
            </w:pPr>
            <w:r/>
            <w:r>
              <w:rPr>
                <w:rFonts w:ascii="Arial" w:hAnsi="Arial" w:eastAsia="Arial"/>
                <w:b w:val="0"/>
                <w:sz w:val="17"/>
              </w:rPr>
              <w:t>גורם לעדכון ומצב.</w:t>
            </w:r>
          </w:p>
        </w:tc>
      </w:tr>
      <w:tr>
        <w:tc>
          <w:tcPr>
            <w:tcW w:type="dxa" w:w="5156"/>
            <w:vAlign w:val="center"/>
          </w:tcPr>
          <w:p>
            <w:pPr>
              <w:jc w:val="right"/>
              <w:bidi/>
            </w:pPr>
            <w:r/>
            <w:r>
              <w:rPr>
                <w:rFonts w:ascii="Arial" w:hAnsi="Arial" w:eastAsia="Arial"/>
                <w:b w:val="0"/>
                <w:sz w:val="17"/>
              </w:rPr>
              <w:t>CommunicationEntry</w:t>
            </w:r>
          </w:p>
        </w:tc>
        <w:tc>
          <w:tcPr>
            <w:tcW w:type="dxa" w:w="5156"/>
            <w:vAlign w:val="center"/>
          </w:tcPr>
          <w:p>
            <w:pPr>
              <w:jc w:val="right"/>
              <w:bidi/>
            </w:pPr>
            <w:r/>
            <w:r>
              <w:rPr>
                <w:rFonts w:ascii="Arial" w:hAnsi="Arial" w:eastAsia="Arial"/>
                <w:b w:val="0"/>
                <w:sz w:val="17"/>
              </w:rPr>
              <w:t>תיעוד תקשורת.</w:t>
            </w:r>
          </w:p>
        </w:tc>
      </w:tr>
      <w:tr>
        <w:tc>
          <w:tcPr>
            <w:tcW w:type="dxa" w:w="5156"/>
            <w:vAlign w:val="center"/>
            <w:shd w:fill="F3F7F8"/>
          </w:tcPr>
          <w:p>
            <w:pPr>
              <w:jc w:val="right"/>
              <w:bidi/>
            </w:pPr>
            <w:r/>
            <w:r>
              <w:rPr>
                <w:rFonts w:ascii="Arial" w:hAnsi="Arial" w:eastAsia="Arial"/>
                <w:b w:val="0"/>
                <w:sz w:val="17"/>
              </w:rPr>
              <w:t>Document</w:t>
            </w:r>
          </w:p>
        </w:tc>
        <w:tc>
          <w:tcPr>
            <w:tcW w:type="dxa" w:w="5156"/>
            <w:vAlign w:val="center"/>
            <w:shd w:fill="F3F7F8"/>
          </w:tcPr>
          <w:p>
            <w:pPr>
              <w:jc w:val="right"/>
              <w:bidi/>
            </w:pPr>
            <w:r/>
            <w:r>
              <w:rPr>
                <w:rFonts w:ascii="Arial" w:hAnsi="Arial" w:eastAsia="Arial"/>
                <w:b w:val="0"/>
                <w:sz w:val="17"/>
              </w:rPr>
              <w:t>מסמך וגרסאות.</w:t>
            </w:r>
          </w:p>
        </w:tc>
      </w:tr>
      <w:tr>
        <w:tc>
          <w:tcPr>
            <w:tcW w:type="dxa" w:w="5156"/>
            <w:vAlign w:val="center"/>
          </w:tcPr>
          <w:p>
            <w:pPr>
              <w:jc w:val="right"/>
              <w:bidi/>
            </w:pPr>
            <w:r/>
            <w:r>
              <w:rPr>
                <w:rFonts w:ascii="Arial" w:hAnsi="Arial" w:eastAsia="Arial"/>
                <w:b w:val="0"/>
                <w:sz w:val="17"/>
              </w:rPr>
              <w:t>PayrollPeriod</w:t>
            </w:r>
          </w:p>
        </w:tc>
        <w:tc>
          <w:tcPr>
            <w:tcW w:type="dxa" w:w="5156"/>
            <w:vAlign w:val="center"/>
          </w:tcPr>
          <w:p>
            <w:pPr>
              <w:jc w:val="right"/>
              <w:bidi/>
            </w:pPr>
            <w:r/>
            <w:r>
              <w:rPr>
                <w:rFonts w:ascii="Arial" w:hAnsi="Arial" w:eastAsia="Arial"/>
                <w:b w:val="0"/>
                <w:sz w:val="17"/>
              </w:rPr>
              <w:t>תקופת שכר.</w:t>
            </w:r>
          </w:p>
        </w:tc>
      </w:tr>
      <w:tr>
        <w:tc>
          <w:tcPr>
            <w:tcW w:type="dxa" w:w="5156"/>
            <w:vAlign w:val="center"/>
            <w:shd w:fill="F3F7F8"/>
          </w:tcPr>
          <w:p>
            <w:pPr>
              <w:jc w:val="right"/>
              <w:bidi/>
            </w:pPr>
            <w:r/>
            <w:r>
              <w:rPr>
                <w:rFonts w:ascii="Arial" w:hAnsi="Arial" w:eastAsia="Arial"/>
                <w:b w:val="0"/>
                <w:sz w:val="17"/>
              </w:rPr>
              <w:t>PayrollItem</w:t>
            </w:r>
          </w:p>
        </w:tc>
        <w:tc>
          <w:tcPr>
            <w:tcW w:type="dxa" w:w="5156"/>
            <w:vAlign w:val="center"/>
            <w:shd w:fill="F3F7F8"/>
          </w:tcPr>
          <w:p>
            <w:pPr>
              <w:jc w:val="right"/>
              <w:bidi/>
            </w:pPr>
            <w:r/>
            <w:r>
              <w:rPr>
                <w:rFonts w:ascii="Arial" w:hAnsi="Arial" w:eastAsia="Arial"/>
                <w:b w:val="0"/>
                <w:sz w:val="17"/>
              </w:rPr>
              <w:t>רכיב חישוב.</w:t>
            </w:r>
          </w:p>
        </w:tc>
      </w:tr>
      <w:tr>
        <w:tc>
          <w:tcPr>
            <w:tcW w:type="dxa" w:w="5156"/>
            <w:vAlign w:val="center"/>
          </w:tcPr>
          <w:p>
            <w:pPr>
              <w:jc w:val="right"/>
              <w:bidi/>
            </w:pPr>
            <w:r/>
            <w:r>
              <w:rPr>
                <w:rFonts w:ascii="Arial" w:hAnsi="Arial" w:eastAsia="Arial"/>
                <w:b w:val="0"/>
                <w:sz w:val="17"/>
              </w:rPr>
              <w:t>PaymentRecord</w:t>
            </w:r>
          </w:p>
        </w:tc>
        <w:tc>
          <w:tcPr>
            <w:tcW w:type="dxa" w:w="5156"/>
            <w:vAlign w:val="center"/>
          </w:tcPr>
          <w:p>
            <w:pPr>
              <w:jc w:val="right"/>
              <w:bidi/>
            </w:pPr>
            <w:r/>
            <w:r>
              <w:rPr>
                <w:rFonts w:ascii="Arial" w:hAnsi="Arial" w:eastAsia="Arial"/>
                <w:b w:val="0"/>
                <w:sz w:val="17"/>
              </w:rPr>
              <w:t>תיעוד תשלום.</w:t>
            </w:r>
          </w:p>
        </w:tc>
      </w:tr>
      <w:tr>
        <w:tc>
          <w:tcPr>
            <w:tcW w:type="dxa" w:w="5156"/>
            <w:vAlign w:val="center"/>
            <w:shd w:fill="F3F7F8"/>
          </w:tcPr>
          <w:p>
            <w:pPr>
              <w:jc w:val="right"/>
              <w:bidi/>
            </w:pPr>
            <w:r/>
            <w:r>
              <w:rPr>
                <w:rFonts w:ascii="Arial" w:hAnsi="Arial" w:eastAsia="Arial"/>
                <w:b w:val="0"/>
                <w:sz w:val="17"/>
              </w:rPr>
              <w:t>Rule</w:t>
            </w:r>
          </w:p>
        </w:tc>
        <w:tc>
          <w:tcPr>
            <w:tcW w:type="dxa" w:w="5156"/>
            <w:vAlign w:val="center"/>
            <w:shd w:fill="F3F7F8"/>
          </w:tcPr>
          <w:p>
            <w:pPr>
              <w:jc w:val="right"/>
              <w:bidi/>
            </w:pPr>
            <w:r/>
            <w:r>
              <w:rPr>
                <w:rFonts w:ascii="Arial" w:hAnsi="Arial" w:eastAsia="Arial"/>
                <w:b w:val="0"/>
                <w:sz w:val="17"/>
              </w:rPr>
              <w:t>כלל עסקי.</w:t>
            </w:r>
          </w:p>
        </w:tc>
      </w:tr>
      <w:tr>
        <w:tc>
          <w:tcPr>
            <w:tcW w:type="dxa" w:w="5156"/>
            <w:vAlign w:val="center"/>
          </w:tcPr>
          <w:p>
            <w:pPr>
              <w:jc w:val="right"/>
              <w:bidi/>
            </w:pPr>
            <w:r/>
            <w:r>
              <w:rPr>
                <w:rFonts w:ascii="Arial" w:hAnsi="Arial" w:eastAsia="Arial"/>
                <w:b w:val="0"/>
                <w:sz w:val="17"/>
              </w:rPr>
              <w:t>TimelineEvent</w:t>
            </w:r>
          </w:p>
        </w:tc>
        <w:tc>
          <w:tcPr>
            <w:tcW w:type="dxa" w:w="5156"/>
            <w:vAlign w:val="center"/>
          </w:tcPr>
          <w:p>
            <w:pPr>
              <w:jc w:val="right"/>
              <w:bidi/>
            </w:pPr>
            <w:r/>
            <w:r>
              <w:rPr>
                <w:rFonts w:ascii="Arial" w:hAnsi="Arial" w:eastAsia="Arial"/>
                <w:b w:val="0"/>
                <w:sz w:val="17"/>
              </w:rPr>
              <w:t>אירוע מאוחד.</w:t>
            </w:r>
          </w:p>
        </w:tc>
      </w:tr>
      <w:tr>
        <w:tc>
          <w:tcPr>
            <w:tcW w:type="dxa" w:w="5156"/>
            <w:vAlign w:val="center"/>
            <w:shd w:fill="F3F7F8"/>
          </w:tcPr>
          <w:p>
            <w:pPr>
              <w:jc w:val="right"/>
              <w:bidi/>
            </w:pPr>
            <w:r/>
            <w:r>
              <w:rPr>
                <w:rFonts w:ascii="Arial" w:hAnsi="Arial" w:eastAsia="Arial"/>
                <w:b w:val="0"/>
                <w:sz w:val="17"/>
              </w:rPr>
              <w:t>AuditEvent</w:t>
            </w:r>
          </w:p>
        </w:tc>
        <w:tc>
          <w:tcPr>
            <w:tcW w:type="dxa" w:w="5156"/>
            <w:vAlign w:val="center"/>
            <w:shd w:fill="F3F7F8"/>
          </w:tcPr>
          <w:p>
            <w:pPr>
              <w:jc w:val="right"/>
              <w:bidi/>
            </w:pPr>
            <w:r/>
            <w:r>
              <w:rPr>
                <w:rFonts w:ascii="Arial" w:hAnsi="Arial" w:eastAsia="Arial"/>
                <w:b w:val="0"/>
                <w:sz w:val="17"/>
              </w:rPr>
              <w:t>רישום שינוי.</w:t>
            </w:r>
          </w:p>
        </w:tc>
      </w:tr>
      <w:tr>
        <w:tc>
          <w:tcPr>
            <w:tcW w:type="dxa" w:w="5156"/>
            <w:vAlign w:val="center"/>
          </w:tcPr>
          <w:p>
            <w:pPr>
              <w:jc w:val="right"/>
              <w:bidi/>
            </w:pPr>
            <w:r/>
            <w:r>
              <w:rPr>
                <w:rFonts w:ascii="Arial" w:hAnsi="Arial" w:eastAsia="Arial"/>
                <w:b w:val="0"/>
                <w:sz w:val="17"/>
              </w:rPr>
              <w:t>PermissionGrant</w:t>
            </w:r>
          </w:p>
        </w:tc>
        <w:tc>
          <w:tcPr>
            <w:tcW w:type="dxa" w:w="5156"/>
            <w:vAlign w:val="center"/>
          </w:tcPr>
          <w:p>
            <w:pPr>
              <w:jc w:val="right"/>
              <w:bidi/>
            </w:pPr>
            <w:r/>
            <w:r>
              <w:rPr>
                <w:rFonts w:ascii="Arial" w:hAnsi="Arial" w:eastAsia="Arial"/>
                <w:b w:val="0"/>
                <w:sz w:val="17"/>
              </w:rPr>
              <w:t>הרשאה מפורשת.</w:t>
            </w:r>
          </w:p>
        </w:tc>
      </w:tr>
    </w:tbl>
    <w:p>
      <w:pPr>
        <w:pStyle w:val="Heading1"/>
        <w:jc w:val="right"/>
        <w:bidi/>
      </w:pPr>
      <w:r>
        <w:t>15. דרישות UX/UI</w:t>
      </w:r>
    </w:p>
    <w:p>
      <w:pPr>
        <w:pStyle w:val="ListBullet"/>
        <w:ind w:left="283"/>
        <w:jc w:val="right"/>
        <w:bidi/>
      </w:pPr>
      <w:r>
        <w:t>עברית מלאה ו-RTL בכל רכיב.</w:t>
      </w:r>
    </w:p>
    <w:p>
      <w:pPr>
        <w:pStyle w:val="ListBullet"/>
        <w:ind w:left="283"/>
        <w:jc w:val="right"/>
        <w:bidi/>
      </w:pPr>
      <w:r>
        <w:t>Mobile-first עם responsive desktop.</w:t>
      </w:r>
    </w:p>
    <w:p>
      <w:pPr>
        <w:pStyle w:val="ListBullet"/>
        <w:ind w:left="283"/>
        <w:jc w:val="right"/>
        <w:bidi/>
      </w:pPr>
      <w:r>
        <w:t>פעולה ראשית אחת בכל מסך.</w:t>
      </w:r>
    </w:p>
    <w:p>
      <w:pPr>
        <w:pStyle w:val="ListBullet"/>
        <w:ind w:left="283"/>
        <w:jc w:val="right"/>
        <w:bidi/>
      </w:pPr>
      <w:r>
        <w:t>מינימום 44x44 px לאזור לחיצה.</w:t>
      </w:r>
    </w:p>
    <w:p>
      <w:pPr>
        <w:pStyle w:val="ListBullet"/>
        <w:ind w:left="283"/>
        <w:jc w:val="right"/>
        <w:bidi/>
      </w:pPr>
      <w:r>
        <w:t>אין טבלאות צפופות במובייל.</w:t>
      </w:r>
    </w:p>
    <w:p>
      <w:pPr>
        <w:pStyle w:val="ListBullet"/>
        <w:ind w:left="283"/>
        <w:jc w:val="right"/>
        <w:bidi/>
      </w:pPr>
      <w:r>
        <w:t>סטטוס אינו מבוסס צבע בלבד.</w:t>
      </w:r>
    </w:p>
    <w:p>
      <w:pPr>
        <w:pStyle w:val="ListBullet"/>
        <w:ind w:left="283"/>
        <w:jc w:val="right"/>
        <w:bidi/>
      </w:pPr>
      <w:r>
        <w:t>כל טופס כולל validation, loading, success, error ו-empty state.</w:t>
      </w:r>
    </w:p>
    <w:p>
      <w:pPr>
        <w:pStyle w:val="ListBullet"/>
        <w:ind w:left="283"/>
        <w:jc w:val="right"/>
        <w:bidi/>
      </w:pPr>
      <w:r>
        <w:t>טקסטים קצרים, רגועים וללא ניסוחים מאיימים.</w:t>
      </w:r>
    </w:p>
    <w:p>
      <w:pPr>
        <w:pStyle w:val="ListBullet"/>
        <w:ind w:left="283"/>
        <w:jc w:val="right"/>
        <w:bidi/>
      </w:pPr>
      <w:r>
        <w:t>מסכי שכר מציגים הסבר ולא רק סכום.</w:t>
      </w:r>
    </w:p>
    <w:p>
      <w:pPr>
        <w:pStyle w:val="ListBullet"/>
        <w:ind w:left="283"/>
        <w:jc w:val="right"/>
        <w:bidi/>
      </w:pPr>
      <w:r>
        <w:t>מסכי פרטיות מסבירים מי יכול לראות ולמה המידע נדרש.</w:t>
      </w:r>
    </w:p>
    <w:p>
      <w:pPr>
        <w:pStyle w:val="Heading1"/>
        <w:jc w:val="right"/>
        <w:bidi/>
      </w:pPr>
      <w:r>
        <w:t>16. דרישות טכניות לפיתוח AI-Native</w:t>
      </w:r>
    </w:p>
    <w:p>
      <w:pPr>
        <w:pStyle w:val="ListBullet"/>
        <w:ind w:left="283"/>
        <w:jc w:val="right"/>
        <w:bidi/>
      </w:pPr>
      <w:r>
        <w:t>React + TypeScript strict.</w:t>
      </w:r>
    </w:p>
    <w:p>
      <w:pPr>
        <w:pStyle w:val="ListBullet"/>
        <w:ind w:left="283"/>
        <w:jc w:val="right"/>
        <w:bidi/>
      </w:pPr>
      <w:r>
        <w:t>רכיבים פונקציונליים ושימוש חוזר.</w:t>
      </w:r>
    </w:p>
    <w:p>
      <w:pPr>
        <w:pStyle w:val="ListBullet"/>
        <w:ind w:left="283"/>
        <w:jc w:val="right"/>
        <w:bidi/>
      </w:pPr>
      <w:r>
        <w:t>Design tokens מרכזיים.</w:t>
      </w:r>
    </w:p>
    <w:p>
      <w:pPr>
        <w:pStyle w:val="ListBullet"/>
        <w:ind w:left="283"/>
        <w:jc w:val="right"/>
        <w:bidi/>
      </w:pPr>
      <w:r>
        <w:t>כל טקסט מקובץ תרגומים, ללא hardcoded strings.</w:t>
      </w:r>
    </w:p>
    <w:p>
      <w:pPr>
        <w:pStyle w:val="ListBullet"/>
        <w:ind w:left="283"/>
        <w:jc w:val="right"/>
        <w:bidi/>
      </w:pPr>
      <w:r>
        <w:t>לוגיקה עסקית מחוץ לרכיבי UI.</w:t>
      </w:r>
    </w:p>
    <w:p>
      <w:pPr>
        <w:pStyle w:val="ListBullet"/>
        <w:ind w:left="283"/>
        <w:jc w:val="right"/>
        <w:bidi/>
      </w:pPr>
      <w:r>
        <w:t>שכבת domain, services, state ו-UI מופרדות.</w:t>
      </w:r>
    </w:p>
    <w:p>
      <w:pPr>
        <w:pStyle w:val="ListBullet"/>
        <w:ind w:left="283"/>
        <w:jc w:val="right"/>
        <w:bidi/>
      </w:pPr>
      <w:r>
        <w:t>אין קריאות API ישירות מתוך component.</w:t>
      </w:r>
    </w:p>
    <w:p>
      <w:pPr>
        <w:pStyle w:val="ListBullet"/>
        <w:ind w:left="283"/>
        <w:jc w:val="right"/>
        <w:bidi/>
      </w:pPr>
      <w:r>
        <w:t>כל מודול כולל types, validation, tests ותיעוד.</w:t>
      </w:r>
    </w:p>
    <w:p>
      <w:pPr>
        <w:pStyle w:val="ListBullet"/>
        <w:ind w:left="283"/>
        <w:jc w:val="right"/>
        <w:bidi/>
      </w:pPr>
      <w:r>
        <w:t>Audit ו-Timeline נוצרים דרך services מרכזיים.</w:t>
      </w:r>
    </w:p>
    <w:p>
      <w:pPr>
        <w:pStyle w:val="ListBullet"/>
        <w:ind w:left="283"/>
        <w:jc w:val="right"/>
        <w:bidi/>
      </w:pPr>
      <w:r>
        <w:t>Rules Engine נפרד וניתן לגרסאות.</w:t>
      </w:r>
    </w:p>
    <w:p>
      <w:pPr>
        <w:pStyle w:val="ListBullet"/>
        <w:ind w:left="283"/>
        <w:jc w:val="right"/>
        <w:bidi/>
      </w:pPr>
      <w:r>
        <w:t>אין מידע אמיתי בסביבת prototype.</w:t>
      </w:r>
    </w:p>
    <w:p>
      <w:pPr>
        <w:pStyle w:val="Heading1"/>
        <w:jc w:val="right"/>
        <w:bidi/>
      </w:pPr>
      <w:r>
        <w:t>17. מבנה קוד מומלץ</w:t>
      </w:r>
    </w:p>
    <w:p>
      <w:pPr>
        <w:jc w:val="right"/>
        <w:bidi/>
      </w:pPr>
      <w:r>
        <w:rPr>
          <w:rFonts w:ascii="Arial" w:hAnsi="Arial" w:eastAsia="Arial"/>
          <w:b w:val="0"/>
          <w:i w:val="0"/>
        </w:rPr>
        <w:t>מבנה ה-repository צריך להיות מודולרי כדי שכל כלי AI יוכל לעבוד על תחום מבודד בלי לשבור מודולים אחרים.</w:t>
      </w:r>
    </w:p>
    <w:p>
      <w:pPr>
        <w:jc w:val="left"/>
      </w:pPr>
      <w:r>
        <w:rPr>
          <w:rFonts w:ascii="Courier New" w:hAnsi="Courier New"/>
          <w:sz w:val="18"/>
        </w:rPr>
        <w:t>src/</w:t>
        <w:br/>
        <w:t xml:space="preserve">  app/</w:t>
        <w:br/>
        <w:t xml:space="preserve">  modules/</w:t>
        <w:br/>
        <w:t xml:space="preserve">    dashboard/</w:t>
        <w:br/>
        <w:t xml:space="preserve">    employment-case/</w:t>
        <w:br/>
        <w:t xml:space="preserve">    tasks/</w:t>
        <w:br/>
        <w:t xml:space="preserve">    documents/</w:t>
        <w:br/>
        <w:t xml:space="preserve">    payroll/</w:t>
        <w:br/>
        <w:t xml:space="preserve">    contacts/</w:t>
        <w:br/>
        <w:t xml:space="preserve">    organizations/</w:t>
        <w:br/>
        <w:t xml:space="preserve">    communications/</w:t>
        <w:br/>
        <w:t xml:space="preserve">    workflows/</w:t>
        <w:br/>
        <w:t xml:space="preserve">    employment-closure/</w:t>
        <w:br/>
        <w:t xml:space="preserve">    timeline/</w:t>
        <w:br/>
        <w:t xml:space="preserve">    assistant/</w:t>
        <w:br/>
        <w:t xml:space="preserve">  domain/</w:t>
        <w:br/>
        <w:t xml:space="preserve">  rules/</w:t>
        <w:br/>
        <w:t xml:space="preserve">  services/</w:t>
        <w:br/>
        <w:t xml:space="preserve">  store/</w:t>
        <w:br/>
        <w:t xml:space="preserve">  design-system/</w:t>
        <w:br/>
        <w:t xml:space="preserve">  i18n/</w:t>
        <w:br/>
        <w:t xml:space="preserve">  mocks/</w:t>
        <w:br/>
        <w:t xml:space="preserve">  tests/</w:t>
      </w:r>
    </w:p>
    <w:p>
      <w:pPr>
        <w:pStyle w:val="Heading1"/>
        <w:jc w:val="right"/>
        <w:bidi/>
      </w:pPr>
      <w:r>
        <w:t>18. מסכים נדרשים ל-MVP</w:t>
      </w:r>
    </w:p>
    <w:tbl>
      <w:tblPr>
        <w:tblStyle w:val="TableGrid"/>
        <w:tblW w:type="auto" w:w="0"/>
        <w:jc w:val="right"/>
        <w:tblLook w:firstColumn="1" w:firstRow="1" w:lastColumn="0" w:lastRow="0" w:noHBand="0" w:noVBand="1" w:val="04A0"/>
      </w:tblPr>
      <w:tblGrid>
        <w:gridCol w:w="3437"/>
        <w:gridCol w:w="3437"/>
        <w:gridCol w:w="3437"/>
      </w:tblGrid>
      <w:tr>
        <w:tc>
          <w:tcPr>
            <w:tcW w:type="dxa" w:w="3437"/>
            <w:vAlign w:val="center"/>
            <w:shd w:fill="1C4A55"/>
          </w:tcPr>
          <w:p>
            <w:pPr>
              <w:jc w:val="right"/>
              <w:bidi/>
            </w:pPr>
            <w:r/>
            <w:r>
              <w:rPr>
                <w:rFonts w:ascii="Arial" w:hAnsi="Arial" w:eastAsia="Arial"/>
                <w:b/>
                <w:color w:val="FFFFFF"/>
                <w:sz w:val="18"/>
              </w:rPr>
              <w:t>#</w:t>
            </w:r>
          </w:p>
        </w:tc>
        <w:tc>
          <w:tcPr>
            <w:tcW w:type="dxa" w:w="3437"/>
            <w:vAlign w:val="center"/>
            <w:shd w:fill="1C4A55"/>
          </w:tcPr>
          <w:p>
            <w:pPr>
              <w:jc w:val="right"/>
              <w:bidi/>
            </w:pPr>
            <w:r/>
            <w:r>
              <w:rPr>
                <w:rFonts w:ascii="Arial" w:hAnsi="Arial" w:eastAsia="Arial"/>
                <w:b/>
                <w:color w:val="FFFFFF"/>
                <w:sz w:val="18"/>
              </w:rPr>
              <w:t>מסך</w:t>
            </w:r>
          </w:p>
        </w:tc>
        <w:tc>
          <w:tcPr>
            <w:tcW w:type="dxa" w:w="3437"/>
            <w:vAlign w:val="center"/>
            <w:shd w:fill="1C4A55"/>
          </w:tcPr>
          <w:p>
            <w:pPr>
              <w:jc w:val="right"/>
              <w:bidi/>
            </w:pPr>
            <w:r/>
            <w:r>
              <w:rPr>
                <w:rFonts w:ascii="Arial" w:hAnsi="Arial" w:eastAsia="Arial"/>
                <w:b/>
                <w:color w:val="FFFFFF"/>
                <w:sz w:val="18"/>
              </w:rPr>
              <w:t>מטרה</w:t>
            </w:r>
          </w:p>
        </w:tc>
      </w:tr>
      <w:tr>
        <w:tc>
          <w:tcPr>
            <w:tcW w:type="dxa" w:w="3437"/>
            <w:vAlign w:val="center"/>
          </w:tcPr>
          <w:p>
            <w:pPr>
              <w:jc w:val="right"/>
              <w:bidi/>
            </w:pPr>
            <w:r/>
            <w:r>
              <w:rPr>
                <w:rFonts w:ascii="Arial" w:hAnsi="Arial" w:eastAsia="Arial"/>
                <w:b w:val="0"/>
                <w:sz w:val="17"/>
              </w:rPr>
              <w:t>1</w:t>
            </w:r>
          </w:p>
        </w:tc>
        <w:tc>
          <w:tcPr>
            <w:tcW w:type="dxa" w:w="3437"/>
            <w:vAlign w:val="center"/>
          </w:tcPr>
          <w:p>
            <w:pPr>
              <w:jc w:val="right"/>
              <w:bidi/>
            </w:pPr>
            <w:r/>
            <w:r>
              <w:rPr>
                <w:rFonts w:ascii="Arial" w:hAnsi="Arial" w:eastAsia="Arial"/>
                <w:b w:val="0"/>
                <w:sz w:val="17"/>
              </w:rPr>
              <w:t>Welcome/Login Demo</w:t>
            </w:r>
          </w:p>
        </w:tc>
        <w:tc>
          <w:tcPr>
            <w:tcW w:type="dxa" w:w="3437"/>
            <w:vAlign w:val="center"/>
          </w:tcPr>
          <w:p>
            <w:pPr>
              <w:jc w:val="right"/>
              <w:bidi/>
            </w:pPr>
            <w:r/>
            <w:r>
              <w:rPr>
                <w:rFonts w:ascii="Arial" w:hAnsi="Arial" w:eastAsia="Arial"/>
                <w:b w:val="0"/>
                <w:sz w:val="17"/>
              </w:rPr>
              <w:t>כניסה לסביבת הדגמה.</w:t>
            </w:r>
          </w:p>
        </w:tc>
      </w:tr>
      <w:tr>
        <w:tc>
          <w:tcPr>
            <w:tcW w:type="dxa" w:w="3437"/>
            <w:vAlign w:val="center"/>
            <w:shd w:fill="F3F7F8"/>
          </w:tcPr>
          <w:p>
            <w:pPr>
              <w:jc w:val="right"/>
              <w:bidi/>
            </w:pPr>
            <w:r/>
            <w:r>
              <w:rPr>
                <w:rFonts w:ascii="Arial" w:hAnsi="Arial" w:eastAsia="Arial"/>
                <w:b w:val="0"/>
                <w:sz w:val="17"/>
              </w:rPr>
              <w:t>2</w:t>
            </w:r>
          </w:p>
        </w:tc>
        <w:tc>
          <w:tcPr>
            <w:tcW w:type="dxa" w:w="3437"/>
            <w:vAlign w:val="center"/>
            <w:shd w:fill="F3F7F8"/>
          </w:tcPr>
          <w:p>
            <w:pPr>
              <w:jc w:val="right"/>
              <w:bidi/>
            </w:pPr>
            <w:r/>
            <w:r>
              <w:rPr>
                <w:rFonts w:ascii="Arial" w:hAnsi="Arial" w:eastAsia="Arial"/>
                <w:b w:val="0"/>
                <w:sz w:val="17"/>
              </w:rPr>
              <w:t>Dashboard</w:t>
            </w:r>
          </w:p>
        </w:tc>
        <w:tc>
          <w:tcPr>
            <w:tcW w:type="dxa" w:w="3437"/>
            <w:vAlign w:val="center"/>
            <w:shd w:fill="F3F7F8"/>
          </w:tcPr>
          <w:p>
            <w:pPr>
              <w:jc w:val="right"/>
              <w:bidi/>
            </w:pPr>
            <w:r/>
            <w:r>
              <w:rPr>
                <w:rFonts w:ascii="Arial" w:hAnsi="Arial" w:eastAsia="Arial"/>
                <w:b w:val="0"/>
                <w:sz w:val="17"/>
              </w:rPr>
              <w:t>תמונה כוללת ופעולה הבאה.</w:t>
            </w:r>
          </w:p>
        </w:tc>
      </w:tr>
      <w:tr>
        <w:tc>
          <w:tcPr>
            <w:tcW w:type="dxa" w:w="3437"/>
            <w:vAlign w:val="center"/>
          </w:tcPr>
          <w:p>
            <w:pPr>
              <w:jc w:val="right"/>
              <w:bidi/>
            </w:pPr>
            <w:r/>
            <w:r>
              <w:rPr>
                <w:rFonts w:ascii="Arial" w:hAnsi="Arial" w:eastAsia="Arial"/>
                <w:b w:val="0"/>
                <w:sz w:val="17"/>
              </w:rPr>
              <w:t>3</w:t>
            </w:r>
          </w:p>
        </w:tc>
        <w:tc>
          <w:tcPr>
            <w:tcW w:type="dxa" w:w="3437"/>
            <w:vAlign w:val="center"/>
          </w:tcPr>
          <w:p>
            <w:pPr>
              <w:jc w:val="right"/>
              <w:bidi/>
            </w:pPr>
            <w:r/>
            <w:r>
              <w:rPr>
                <w:rFonts w:ascii="Arial" w:hAnsi="Arial" w:eastAsia="Arial"/>
                <w:b w:val="0"/>
                <w:sz w:val="17"/>
              </w:rPr>
              <w:t>Employment Case Overview</w:t>
            </w:r>
          </w:p>
        </w:tc>
        <w:tc>
          <w:tcPr>
            <w:tcW w:type="dxa" w:w="3437"/>
            <w:vAlign w:val="center"/>
          </w:tcPr>
          <w:p>
            <w:pPr>
              <w:jc w:val="right"/>
              <w:bidi/>
            </w:pPr>
            <w:r/>
            <w:r>
              <w:rPr>
                <w:rFonts w:ascii="Arial" w:hAnsi="Arial" w:eastAsia="Arial"/>
                <w:b w:val="0"/>
                <w:sz w:val="17"/>
              </w:rPr>
              <w:t>מצב התיק.</w:t>
            </w:r>
          </w:p>
        </w:tc>
      </w:tr>
      <w:tr>
        <w:tc>
          <w:tcPr>
            <w:tcW w:type="dxa" w:w="3437"/>
            <w:vAlign w:val="center"/>
            <w:shd w:fill="F3F7F8"/>
          </w:tcPr>
          <w:p>
            <w:pPr>
              <w:jc w:val="right"/>
              <w:bidi/>
            </w:pPr>
            <w:r/>
            <w:r>
              <w:rPr>
                <w:rFonts w:ascii="Arial" w:hAnsi="Arial" w:eastAsia="Arial"/>
                <w:b w:val="0"/>
                <w:sz w:val="17"/>
              </w:rPr>
              <w:t>4</w:t>
            </w:r>
          </w:p>
        </w:tc>
        <w:tc>
          <w:tcPr>
            <w:tcW w:type="dxa" w:w="3437"/>
            <w:vAlign w:val="center"/>
            <w:shd w:fill="F3F7F8"/>
          </w:tcPr>
          <w:p>
            <w:pPr>
              <w:jc w:val="right"/>
              <w:bidi/>
            </w:pPr>
            <w:r/>
            <w:r>
              <w:rPr>
                <w:rFonts w:ascii="Arial" w:hAnsi="Arial" w:eastAsia="Arial"/>
                <w:b w:val="0"/>
                <w:sz w:val="17"/>
              </w:rPr>
              <w:t>Caregiver Profile</w:t>
            </w:r>
          </w:p>
        </w:tc>
        <w:tc>
          <w:tcPr>
            <w:tcW w:type="dxa" w:w="3437"/>
            <w:vAlign w:val="center"/>
            <w:shd w:fill="F3F7F8"/>
          </w:tcPr>
          <w:p>
            <w:pPr>
              <w:jc w:val="right"/>
              <w:bidi/>
            </w:pPr>
            <w:r/>
            <w:r>
              <w:rPr>
                <w:rFonts w:ascii="Arial" w:hAnsi="Arial" w:eastAsia="Arial"/>
                <w:b w:val="0"/>
                <w:sz w:val="17"/>
              </w:rPr>
              <w:t>פרטי העובד ומסמכים.</w:t>
            </w:r>
          </w:p>
        </w:tc>
      </w:tr>
      <w:tr>
        <w:tc>
          <w:tcPr>
            <w:tcW w:type="dxa" w:w="3437"/>
            <w:vAlign w:val="center"/>
          </w:tcPr>
          <w:p>
            <w:pPr>
              <w:jc w:val="right"/>
              <w:bidi/>
            </w:pPr>
            <w:r/>
            <w:r>
              <w:rPr>
                <w:rFonts w:ascii="Arial" w:hAnsi="Arial" w:eastAsia="Arial"/>
                <w:b w:val="0"/>
                <w:sz w:val="17"/>
              </w:rPr>
              <w:t>5</w:t>
            </w:r>
          </w:p>
        </w:tc>
        <w:tc>
          <w:tcPr>
            <w:tcW w:type="dxa" w:w="3437"/>
            <w:vAlign w:val="center"/>
          </w:tcPr>
          <w:p>
            <w:pPr>
              <w:jc w:val="right"/>
              <w:bidi/>
            </w:pPr>
            <w:r/>
            <w:r>
              <w:rPr>
                <w:rFonts w:ascii="Arial" w:hAnsi="Arial" w:eastAsia="Arial"/>
                <w:b w:val="0"/>
                <w:sz w:val="17"/>
              </w:rPr>
              <w:t>Tasks Center</w:t>
            </w:r>
          </w:p>
        </w:tc>
        <w:tc>
          <w:tcPr>
            <w:tcW w:type="dxa" w:w="3437"/>
            <w:vAlign w:val="center"/>
          </w:tcPr>
          <w:p>
            <w:pPr>
              <w:jc w:val="right"/>
              <w:bidi/>
            </w:pPr>
            <w:r/>
            <w:r>
              <w:rPr>
                <w:rFonts w:ascii="Arial" w:hAnsi="Arial" w:eastAsia="Arial"/>
                <w:b w:val="0"/>
                <w:sz w:val="17"/>
              </w:rPr>
              <w:t>ניהול משימות.</w:t>
            </w:r>
          </w:p>
        </w:tc>
      </w:tr>
      <w:tr>
        <w:tc>
          <w:tcPr>
            <w:tcW w:type="dxa" w:w="3437"/>
            <w:vAlign w:val="center"/>
            <w:shd w:fill="F3F7F8"/>
          </w:tcPr>
          <w:p>
            <w:pPr>
              <w:jc w:val="right"/>
              <w:bidi/>
            </w:pPr>
            <w:r/>
            <w:r>
              <w:rPr>
                <w:rFonts w:ascii="Arial" w:hAnsi="Arial" w:eastAsia="Arial"/>
                <w:b w:val="0"/>
                <w:sz w:val="17"/>
              </w:rPr>
              <w:t>6</w:t>
            </w:r>
          </w:p>
        </w:tc>
        <w:tc>
          <w:tcPr>
            <w:tcW w:type="dxa" w:w="3437"/>
            <w:vAlign w:val="center"/>
            <w:shd w:fill="F3F7F8"/>
          </w:tcPr>
          <w:p>
            <w:pPr>
              <w:jc w:val="right"/>
              <w:bidi/>
            </w:pPr>
            <w:r/>
            <w:r>
              <w:rPr>
                <w:rFonts w:ascii="Arial" w:hAnsi="Arial" w:eastAsia="Arial"/>
                <w:b w:val="0"/>
                <w:sz w:val="17"/>
              </w:rPr>
              <w:t>Task Detail</w:t>
            </w:r>
          </w:p>
        </w:tc>
        <w:tc>
          <w:tcPr>
            <w:tcW w:type="dxa" w:w="3437"/>
            <w:vAlign w:val="center"/>
            <w:shd w:fill="F3F7F8"/>
          </w:tcPr>
          <w:p>
            <w:pPr>
              <w:jc w:val="right"/>
              <w:bidi/>
            </w:pPr>
            <w:r/>
            <w:r>
              <w:rPr>
                <w:rFonts w:ascii="Arial" w:hAnsi="Arial" w:eastAsia="Arial"/>
                <w:b w:val="0"/>
                <w:sz w:val="17"/>
              </w:rPr>
              <w:t>הסבר, אחריות ואיש קשר.</w:t>
            </w:r>
          </w:p>
        </w:tc>
      </w:tr>
      <w:tr>
        <w:tc>
          <w:tcPr>
            <w:tcW w:type="dxa" w:w="3437"/>
            <w:vAlign w:val="center"/>
          </w:tcPr>
          <w:p>
            <w:pPr>
              <w:jc w:val="right"/>
              <w:bidi/>
            </w:pPr>
            <w:r/>
            <w:r>
              <w:rPr>
                <w:rFonts w:ascii="Arial" w:hAnsi="Arial" w:eastAsia="Arial"/>
                <w:b w:val="0"/>
                <w:sz w:val="17"/>
              </w:rPr>
              <w:t>7</w:t>
            </w:r>
          </w:p>
        </w:tc>
        <w:tc>
          <w:tcPr>
            <w:tcW w:type="dxa" w:w="3437"/>
            <w:vAlign w:val="center"/>
          </w:tcPr>
          <w:p>
            <w:pPr>
              <w:jc w:val="right"/>
              <w:bidi/>
            </w:pPr>
            <w:r/>
            <w:r>
              <w:rPr>
                <w:rFonts w:ascii="Arial" w:hAnsi="Arial" w:eastAsia="Arial"/>
                <w:b w:val="0"/>
                <w:sz w:val="17"/>
              </w:rPr>
              <w:t>Documents Center</w:t>
            </w:r>
          </w:p>
        </w:tc>
        <w:tc>
          <w:tcPr>
            <w:tcW w:type="dxa" w:w="3437"/>
            <w:vAlign w:val="center"/>
          </w:tcPr>
          <w:p>
            <w:pPr>
              <w:jc w:val="right"/>
              <w:bidi/>
            </w:pPr>
            <w:r/>
            <w:r>
              <w:rPr>
                <w:rFonts w:ascii="Arial" w:hAnsi="Arial" w:eastAsia="Arial"/>
                <w:b w:val="0"/>
                <w:sz w:val="17"/>
              </w:rPr>
              <w:t>מסמכים ותוקף.</w:t>
            </w:r>
          </w:p>
        </w:tc>
      </w:tr>
      <w:tr>
        <w:tc>
          <w:tcPr>
            <w:tcW w:type="dxa" w:w="3437"/>
            <w:vAlign w:val="center"/>
            <w:shd w:fill="F3F7F8"/>
          </w:tcPr>
          <w:p>
            <w:pPr>
              <w:jc w:val="right"/>
              <w:bidi/>
            </w:pPr>
            <w:r/>
            <w:r>
              <w:rPr>
                <w:rFonts w:ascii="Arial" w:hAnsi="Arial" w:eastAsia="Arial"/>
                <w:b w:val="0"/>
                <w:sz w:val="17"/>
              </w:rPr>
              <w:t>8</w:t>
            </w:r>
          </w:p>
        </w:tc>
        <w:tc>
          <w:tcPr>
            <w:tcW w:type="dxa" w:w="3437"/>
            <w:vAlign w:val="center"/>
            <w:shd w:fill="F3F7F8"/>
          </w:tcPr>
          <w:p>
            <w:pPr>
              <w:jc w:val="right"/>
              <w:bidi/>
            </w:pPr>
            <w:r/>
            <w:r>
              <w:rPr>
                <w:rFonts w:ascii="Arial" w:hAnsi="Arial" w:eastAsia="Arial"/>
                <w:b w:val="0"/>
                <w:sz w:val="17"/>
              </w:rPr>
              <w:t>Document Upload</w:t>
            </w:r>
          </w:p>
        </w:tc>
        <w:tc>
          <w:tcPr>
            <w:tcW w:type="dxa" w:w="3437"/>
            <w:vAlign w:val="center"/>
            <w:shd w:fill="F3F7F8"/>
          </w:tcPr>
          <w:p>
            <w:pPr>
              <w:jc w:val="right"/>
              <w:bidi/>
            </w:pPr>
            <w:r/>
            <w:r>
              <w:rPr>
                <w:rFonts w:ascii="Arial" w:hAnsi="Arial" w:eastAsia="Arial"/>
                <w:b w:val="0"/>
                <w:sz w:val="17"/>
              </w:rPr>
              <w:t>העלאה ואימות.</w:t>
            </w:r>
          </w:p>
        </w:tc>
      </w:tr>
      <w:tr>
        <w:tc>
          <w:tcPr>
            <w:tcW w:type="dxa" w:w="3437"/>
            <w:vAlign w:val="center"/>
          </w:tcPr>
          <w:p>
            <w:pPr>
              <w:jc w:val="right"/>
              <w:bidi/>
            </w:pPr>
            <w:r/>
            <w:r>
              <w:rPr>
                <w:rFonts w:ascii="Arial" w:hAnsi="Arial" w:eastAsia="Arial"/>
                <w:b w:val="0"/>
                <w:sz w:val="17"/>
              </w:rPr>
              <w:t>9</w:t>
            </w:r>
          </w:p>
        </w:tc>
        <w:tc>
          <w:tcPr>
            <w:tcW w:type="dxa" w:w="3437"/>
            <w:vAlign w:val="center"/>
          </w:tcPr>
          <w:p>
            <w:pPr>
              <w:jc w:val="right"/>
              <w:bidi/>
            </w:pPr>
            <w:r/>
            <w:r>
              <w:rPr>
                <w:rFonts w:ascii="Arial" w:hAnsi="Arial" w:eastAsia="Arial"/>
                <w:b w:val="0"/>
                <w:sz w:val="17"/>
              </w:rPr>
              <w:t>Payroll Periods</w:t>
            </w:r>
          </w:p>
        </w:tc>
        <w:tc>
          <w:tcPr>
            <w:tcW w:type="dxa" w:w="3437"/>
            <w:vAlign w:val="center"/>
          </w:tcPr>
          <w:p>
            <w:pPr>
              <w:jc w:val="right"/>
              <w:bidi/>
            </w:pPr>
            <w:r/>
            <w:r>
              <w:rPr>
                <w:rFonts w:ascii="Arial" w:hAnsi="Arial" w:eastAsia="Arial"/>
                <w:b w:val="0"/>
                <w:sz w:val="17"/>
              </w:rPr>
              <w:t>רשימת חודשים.</w:t>
            </w:r>
          </w:p>
        </w:tc>
      </w:tr>
      <w:tr>
        <w:tc>
          <w:tcPr>
            <w:tcW w:type="dxa" w:w="3437"/>
            <w:vAlign w:val="center"/>
            <w:shd w:fill="F3F7F8"/>
          </w:tcPr>
          <w:p>
            <w:pPr>
              <w:jc w:val="right"/>
              <w:bidi/>
            </w:pPr>
            <w:r/>
            <w:r>
              <w:rPr>
                <w:rFonts w:ascii="Arial" w:hAnsi="Arial" w:eastAsia="Arial"/>
                <w:b w:val="0"/>
                <w:sz w:val="17"/>
              </w:rPr>
              <w:t>10</w:t>
            </w:r>
          </w:p>
        </w:tc>
        <w:tc>
          <w:tcPr>
            <w:tcW w:type="dxa" w:w="3437"/>
            <w:vAlign w:val="center"/>
            <w:shd w:fill="F3F7F8"/>
          </w:tcPr>
          <w:p>
            <w:pPr>
              <w:jc w:val="right"/>
              <w:bidi/>
            </w:pPr>
            <w:r/>
            <w:r>
              <w:rPr>
                <w:rFonts w:ascii="Arial" w:hAnsi="Arial" w:eastAsia="Arial"/>
                <w:b w:val="0"/>
                <w:sz w:val="17"/>
              </w:rPr>
              <w:t>Payroll Wizard</w:t>
            </w:r>
          </w:p>
        </w:tc>
        <w:tc>
          <w:tcPr>
            <w:tcW w:type="dxa" w:w="3437"/>
            <w:vAlign w:val="center"/>
            <w:shd w:fill="F3F7F8"/>
          </w:tcPr>
          <w:p>
            <w:pPr>
              <w:jc w:val="right"/>
              <w:bidi/>
            </w:pPr>
            <w:r/>
            <w:r>
              <w:rPr>
                <w:rFonts w:ascii="Arial" w:hAnsi="Arial" w:eastAsia="Arial"/>
                <w:b w:val="0"/>
                <w:sz w:val="17"/>
              </w:rPr>
              <w:t>חישוב שכר מודרך.</w:t>
            </w:r>
          </w:p>
        </w:tc>
      </w:tr>
      <w:tr>
        <w:tc>
          <w:tcPr>
            <w:tcW w:type="dxa" w:w="3437"/>
            <w:vAlign w:val="center"/>
          </w:tcPr>
          <w:p>
            <w:pPr>
              <w:jc w:val="right"/>
              <w:bidi/>
            </w:pPr>
            <w:r/>
            <w:r>
              <w:rPr>
                <w:rFonts w:ascii="Arial" w:hAnsi="Arial" w:eastAsia="Arial"/>
                <w:b w:val="0"/>
                <w:sz w:val="17"/>
              </w:rPr>
              <w:t>11</w:t>
            </w:r>
          </w:p>
        </w:tc>
        <w:tc>
          <w:tcPr>
            <w:tcW w:type="dxa" w:w="3437"/>
            <w:vAlign w:val="center"/>
          </w:tcPr>
          <w:p>
            <w:pPr>
              <w:jc w:val="right"/>
              <w:bidi/>
            </w:pPr>
            <w:r/>
            <w:r>
              <w:rPr>
                <w:rFonts w:ascii="Arial" w:hAnsi="Arial" w:eastAsia="Arial"/>
                <w:b w:val="0"/>
                <w:sz w:val="17"/>
              </w:rPr>
              <w:t>Payroll Summary</w:t>
            </w:r>
          </w:p>
        </w:tc>
        <w:tc>
          <w:tcPr>
            <w:tcW w:type="dxa" w:w="3437"/>
            <w:vAlign w:val="center"/>
          </w:tcPr>
          <w:p>
            <w:pPr>
              <w:jc w:val="right"/>
              <w:bidi/>
            </w:pPr>
            <w:r/>
            <w:r>
              <w:rPr>
                <w:rFonts w:ascii="Arial" w:hAnsi="Arial" w:eastAsia="Arial"/>
                <w:b w:val="0"/>
                <w:sz w:val="17"/>
              </w:rPr>
              <w:t>הסבר ואישור.</w:t>
            </w:r>
          </w:p>
        </w:tc>
      </w:tr>
      <w:tr>
        <w:tc>
          <w:tcPr>
            <w:tcW w:type="dxa" w:w="3437"/>
            <w:vAlign w:val="center"/>
            <w:shd w:fill="F3F7F8"/>
          </w:tcPr>
          <w:p>
            <w:pPr>
              <w:jc w:val="right"/>
              <w:bidi/>
            </w:pPr>
            <w:r/>
            <w:r>
              <w:rPr>
                <w:rFonts w:ascii="Arial" w:hAnsi="Arial" w:eastAsia="Arial"/>
                <w:b w:val="0"/>
                <w:sz w:val="17"/>
              </w:rPr>
              <w:t>12</w:t>
            </w:r>
          </w:p>
        </w:tc>
        <w:tc>
          <w:tcPr>
            <w:tcW w:type="dxa" w:w="3437"/>
            <w:vAlign w:val="center"/>
            <w:shd w:fill="F3F7F8"/>
          </w:tcPr>
          <w:p>
            <w:pPr>
              <w:jc w:val="right"/>
              <w:bidi/>
            </w:pPr>
            <w:r/>
            <w:r>
              <w:rPr>
                <w:rFonts w:ascii="Arial" w:hAnsi="Arial" w:eastAsia="Arial"/>
                <w:b w:val="0"/>
                <w:sz w:val="17"/>
              </w:rPr>
              <w:t>Payment Record</w:t>
            </w:r>
          </w:p>
        </w:tc>
        <w:tc>
          <w:tcPr>
            <w:tcW w:type="dxa" w:w="3437"/>
            <w:vAlign w:val="center"/>
            <w:shd w:fill="F3F7F8"/>
          </w:tcPr>
          <w:p>
            <w:pPr>
              <w:jc w:val="right"/>
              <w:bidi/>
            </w:pPr>
            <w:r/>
            <w:r>
              <w:rPr>
                <w:rFonts w:ascii="Arial" w:hAnsi="Arial" w:eastAsia="Arial"/>
                <w:b w:val="0"/>
                <w:sz w:val="17"/>
              </w:rPr>
              <w:t>תיעוד תשלום.</w:t>
            </w:r>
          </w:p>
        </w:tc>
      </w:tr>
      <w:tr>
        <w:tc>
          <w:tcPr>
            <w:tcW w:type="dxa" w:w="3437"/>
            <w:vAlign w:val="center"/>
          </w:tcPr>
          <w:p>
            <w:pPr>
              <w:jc w:val="right"/>
              <w:bidi/>
            </w:pPr>
            <w:r/>
            <w:r>
              <w:rPr>
                <w:rFonts w:ascii="Arial" w:hAnsi="Arial" w:eastAsia="Arial"/>
                <w:b w:val="0"/>
                <w:sz w:val="17"/>
              </w:rPr>
              <w:t>13</w:t>
            </w:r>
          </w:p>
        </w:tc>
        <w:tc>
          <w:tcPr>
            <w:tcW w:type="dxa" w:w="3437"/>
            <w:vAlign w:val="center"/>
          </w:tcPr>
          <w:p>
            <w:pPr>
              <w:jc w:val="right"/>
              <w:bidi/>
            </w:pPr>
            <w:r/>
            <w:r>
              <w:rPr>
                <w:rFonts w:ascii="Arial" w:hAnsi="Arial" w:eastAsia="Arial"/>
                <w:b w:val="0"/>
                <w:sz w:val="17"/>
              </w:rPr>
              <w:t>Contacts Center</w:t>
            </w:r>
          </w:p>
        </w:tc>
        <w:tc>
          <w:tcPr>
            <w:tcW w:type="dxa" w:w="3437"/>
            <w:vAlign w:val="center"/>
          </w:tcPr>
          <w:p>
            <w:pPr>
              <w:jc w:val="right"/>
              <w:bidi/>
            </w:pPr>
            <w:r/>
            <w:r>
              <w:rPr>
                <w:rFonts w:ascii="Arial" w:hAnsi="Arial" w:eastAsia="Arial"/>
                <w:b w:val="0"/>
                <w:sz w:val="17"/>
              </w:rPr>
              <w:t>איתור איש קשר.</w:t>
            </w:r>
          </w:p>
        </w:tc>
      </w:tr>
      <w:tr>
        <w:tc>
          <w:tcPr>
            <w:tcW w:type="dxa" w:w="3437"/>
            <w:vAlign w:val="center"/>
            <w:shd w:fill="F3F7F8"/>
          </w:tcPr>
          <w:p>
            <w:pPr>
              <w:jc w:val="right"/>
              <w:bidi/>
            </w:pPr>
            <w:r/>
            <w:r>
              <w:rPr>
                <w:rFonts w:ascii="Arial" w:hAnsi="Arial" w:eastAsia="Arial"/>
                <w:b w:val="0"/>
                <w:sz w:val="17"/>
              </w:rPr>
              <w:t>14</w:t>
            </w:r>
          </w:p>
        </w:tc>
        <w:tc>
          <w:tcPr>
            <w:tcW w:type="dxa" w:w="3437"/>
            <w:vAlign w:val="center"/>
            <w:shd w:fill="F3F7F8"/>
          </w:tcPr>
          <w:p>
            <w:pPr>
              <w:jc w:val="right"/>
              <w:bidi/>
            </w:pPr>
            <w:r/>
            <w:r>
              <w:rPr>
                <w:rFonts w:ascii="Arial" w:hAnsi="Arial" w:eastAsia="Arial"/>
                <w:b w:val="0"/>
                <w:sz w:val="17"/>
              </w:rPr>
              <w:t>Contact Detail</w:t>
            </w:r>
          </w:p>
        </w:tc>
        <w:tc>
          <w:tcPr>
            <w:tcW w:type="dxa" w:w="3437"/>
            <w:vAlign w:val="center"/>
            <w:shd w:fill="F3F7F8"/>
          </w:tcPr>
          <w:p>
            <w:pPr>
              <w:jc w:val="right"/>
              <w:bidi/>
            </w:pPr>
            <w:r/>
            <w:r>
              <w:rPr>
                <w:rFonts w:ascii="Arial" w:hAnsi="Arial" w:eastAsia="Arial"/>
                <w:b w:val="0"/>
                <w:sz w:val="17"/>
              </w:rPr>
              <w:t>אחריות והיסטוריה.</w:t>
            </w:r>
          </w:p>
        </w:tc>
      </w:tr>
      <w:tr>
        <w:tc>
          <w:tcPr>
            <w:tcW w:type="dxa" w:w="3437"/>
            <w:vAlign w:val="center"/>
          </w:tcPr>
          <w:p>
            <w:pPr>
              <w:jc w:val="right"/>
              <w:bidi/>
            </w:pPr>
            <w:r/>
            <w:r>
              <w:rPr>
                <w:rFonts w:ascii="Arial" w:hAnsi="Arial" w:eastAsia="Arial"/>
                <w:b w:val="0"/>
                <w:sz w:val="17"/>
              </w:rPr>
              <w:t>15</w:t>
            </w:r>
          </w:p>
        </w:tc>
        <w:tc>
          <w:tcPr>
            <w:tcW w:type="dxa" w:w="3437"/>
            <w:vAlign w:val="center"/>
          </w:tcPr>
          <w:p>
            <w:pPr>
              <w:jc w:val="right"/>
              <w:bidi/>
            </w:pPr>
            <w:r/>
            <w:r>
              <w:rPr>
                <w:rFonts w:ascii="Arial" w:hAnsi="Arial" w:eastAsia="Arial"/>
                <w:b w:val="0"/>
                <w:sz w:val="17"/>
              </w:rPr>
              <w:t>Organizations Directory</w:t>
            </w:r>
          </w:p>
        </w:tc>
        <w:tc>
          <w:tcPr>
            <w:tcW w:type="dxa" w:w="3437"/>
            <w:vAlign w:val="center"/>
          </w:tcPr>
          <w:p>
            <w:pPr>
              <w:jc w:val="right"/>
              <w:bidi/>
            </w:pPr>
            <w:r/>
            <w:r>
              <w:rPr>
                <w:rFonts w:ascii="Arial" w:hAnsi="Arial" w:eastAsia="Arial"/>
                <w:b w:val="0"/>
                <w:sz w:val="17"/>
              </w:rPr>
              <w:t>ארגונים.</w:t>
            </w:r>
          </w:p>
        </w:tc>
      </w:tr>
      <w:tr>
        <w:tc>
          <w:tcPr>
            <w:tcW w:type="dxa" w:w="3437"/>
            <w:vAlign w:val="center"/>
            <w:shd w:fill="F3F7F8"/>
          </w:tcPr>
          <w:p>
            <w:pPr>
              <w:jc w:val="right"/>
              <w:bidi/>
            </w:pPr>
            <w:r/>
            <w:r>
              <w:rPr>
                <w:rFonts w:ascii="Arial" w:hAnsi="Arial" w:eastAsia="Arial"/>
                <w:b w:val="0"/>
                <w:sz w:val="17"/>
              </w:rPr>
              <w:t>16</w:t>
            </w:r>
          </w:p>
        </w:tc>
        <w:tc>
          <w:tcPr>
            <w:tcW w:type="dxa" w:w="3437"/>
            <w:vAlign w:val="center"/>
            <w:shd w:fill="F3F7F8"/>
          </w:tcPr>
          <w:p>
            <w:pPr>
              <w:jc w:val="right"/>
              <w:bidi/>
            </w:pPr>
            <w:r/>
            <w:r>
              <w:rPr>
                <w:rFonts w:ascii="Arial" w:hAnsi="Arial" w:eastAsia="Arial"/>
                <w:b w:val="0"/>
                <w:sz w:val="17"/>
              </w:rPr>
              <w:t>Organization Detail</w:t>
            </w:r>
          </w:p>
        </w:tc>
        <w:tc>
          <w:tcPr>
            <w:tcW w:type="dxa" w:w="3437"/>
            <w:vAlign w:val="center"/>
            <w:shd w:fill="F3F7F8"/>
          </w:tcPr>
          <w:p>
            <w:pPr>
              <w:jc w:val="right"/>
              <w:bidi/>
            </w:pPr>
            <w:r/>
            <w:r>
              <w:rPr>
                <w:rFonts w:ascii="Arial" w:hAnsi="Arial" w:eastAsia="Arial"/>
                <w:b w:val="0"/>
                <w:sz w:val="17"/>
              </w:rPr>
              <w:t>אנשים ושירותים.</w:t>
            </w:r>
          </w:p>
        </w:tc>
      </w:tr>
      <w:tr>
        <w:tc>
          <w:tcPr>
            <w:tcW w:type="dxa" w:w="3437"/>
            <w:vAlign w:val="center"/>
          </w:tcPr>
          <w:p>
            <w:pPr>
              <w:jc w:val="right"/>
              <w:bidi/>
            </w:pPr>
            <w:r/>
            <w:r>
              <w:rPr>
                <w:rFonts w:ascii="Arial" w:hAnsi="Arial" w:eastAsia="Arial"/>
                <w:b w:val="0"/>
                <w:sz w:val="17"/>
              </w:rPr>
              <w:t>17</w:t>
            </w:r>
          </w:p>
        </w:tc>
        <w:tc>
          <w:tcPr>
            <w:tcW w:type="dxa" w:w="3437"/>
            <w:vAlign w:val="center"/>
          </w:tcPr>
          <w:p>
            <w:pPr>
              <w:jc w:val="right"/>
              <w:bidi/>
            </w:pPr>
            <w:r/>
            <w:r>
              <w:rPr>
                <w:rFonts w:ascii="Arial" w:hAnsi="Arial" w:eastAsia="Arial"/>
                <w:b w:val="0"/>
                <w:sz w:val="17"/>
              </w:rPr>
              <w:t>Communication Log</w:t>
            </w:r>
          </w:p>
        </w:tc>
        <w:tc>
          <w:tcPr>
            <w:tcW w:type="dxa" w:w="3437"/>
            <w:vAlign w:val="center"/>
          </w:tcPr>
          <w:p>
            <w:pPr>
              <w:jc w:val="right"/>
              <w:bidi/>
            </w:pPr>
            <w:r/>
            <w:r>
              <w:rPr>
                <w:rFonts w:ascii="Arial" w:hAnsi="Arial" w:eastAsia="Arial"/>
                <w:b w:val="0"/>
                <w:sz w:val="17"/>
              </w:rPr>
              <w:t>תיעוד ומעקב.</w:t>
            </w:r>
          </w:p>
        </w:tc>
      </w:tr>
      <w:tr>
        <w:tc>
          <w:tcPr>
            <w:tcW w:type="dxa" w:w="3437"/>
            <w:vAlign w:val="center"/>
            <w:shd w:fill="F3F7F8"/>
          </w:tcPr>
          <w:p>
            <w:pPr>
              <w:jc w:val="right"/>
              <w:bidi/>
            </w:pPr>
            <w:r/>
            <w:r>
              <w:rPr>
                <w:rFonts w:ascii="Arial" w:hAnsi="Arial" w:eastAsia="Arial"/>
                <w:b w:val="0"/>
                <w:sz w:val="17"/>
              </w:rPr>
              <w:t>18</w:t>
            </w:r>
          </w:p>
        </w:tc>
        <w:tc>
          <w:tcPr>
            <w:tcW w:type="dxa" w:w="3437"/>
            <w:vAlign w:val="center"/>
            <w:shd w:fill="F3F7F8"/>
          </w:tcPr>
          <w:p>
            <w:pPr>
              <w:jc w:val="right"/>
              <w:bidi/>
            </w:pPr>
            <w:r/>
            <w:r>
              <w:rPr>
                <w:rFonts w:ascii="Arial" w:hAnsi="Arial" w:eastAsia="Arial"/>
                <w:b w:val="0"/>
                <w:sz w:val="17"/>
              </w:rPr>
              <w:t>Workflow Center</w:t>
            </w:r>
          </w:p>
        </w:tc>
        <w:tc>
          <w:tcPr>
            <w:tcW w:type="dxa" w:w="3437"/>
            <w:vAlign w:val="center"/>
            <w:shd w:fill="F3F7F8"/>
          </w:tcPr>
          <w:p>
            <w:pPr>
              <w:jc w:val="right"/>
              <w:bidi/>
            </w:pPr>
            <w:r/>
            <w:r>
              <w:rPr>
                <w:rFonts w:ascii="Arial" w:hAnsi="Arial" w:eastAsia="Arial"/>
                <w:b w:val="0"/>
                <w:sz w:val="17"/>
              </w:rPr>
              <w:t>תהליכים.</w:t>
            </w:r>
          </w:p>
        </w:tc>
      </w:tr>
      <w:tr>
        <w:tc>
          <w:tcPr>
            <w:tcW w:type="dxa" w:w="3437"/>
            <w:vAlign w:val="center"/>
          </w:tcPr>
          <w:p>
            <w:pPr>
              <w:jc w:val="right"/>
              <w:bidi/>
            </w:pPr>
            <w:r/>
            <w:r>
              <w:rPr>
                <w:rFonts w:ascii="Arial" w:hAnsi="Arial" w:eastAsia="Arial"/>
                <w:b w:val="0"/>
                <w:sz w:val="17"/>
              </w:rPr>
              <w:t>19</w:t>
            </w:r>
          </w:p>
        </w:tc>
        <w:tc>
          <w:tcPr>
            <w:tcW w:type="dxa" w:w="3437"/>
            <w:vAlign w:val="center"/>
          </w:tcPr>
          <w:p>
            <w:pPr>
              <w:jc w:val="right"/>
              <w:bidi/>
            </w:pPr>
            <w:r/>
            <w:r>
              <w:rPr>
                <w:rFonts w:ascii="Arial" w:hAnsi="Arial" w:eastAsia="Arial"/>
                <w:b w:val="0"/>
                <w:sz w:val="17"/>
              </w:rPr>
              <w:t>Visa Renewal Workflow</w:t>
            </w:r>
          </w:p>
        </w:tc>
        <w:tc>
          <w:tcPr>
            <w:tcW w:type="dxa" w:w="3437"/>
            <w:vAlign w:val="center"/>
          </w:tcPr>
          <w:p>
            <w:pPr>
              <w:jc w:val="right"/>
              <w:bidi/>
            </w:pPr>
            <w:r/>
            <w:r>
              <w:rPr>
                <w:rFonts w:ascii="Arial" w:hAnsi="Arial" w:eastAsia="Arial"/>
                <w:b w:val="0"/>
                <w:sz w:val="17"/>
              </w:rPr>
              <w:t>חידוש אשרה.</w:t>
            </w:r>
          </w:p>
        </w:tc>
      </w:tr>
      <w:tr>
        <w:tc>
          <w:tcPr>
            <w:tcW w:type="dxa" w:w="3437"/>
            <w:vAlign w:val="center"/>
            <w:shd w:fill="F3F7F8"/>
          </w:tcPr>
          <w:p>
            <w:pPr>
              <w:jc w:val="right"/>
              <w:bidi/>
            </w:pPr>
            <w:r/>
            <w:r>
              <w:rPr>
                <w:rFonts w:ascii="Arial" w:hAnsi="Arial" w:eastAsia="Arial"/>
                <w:b w:val="0"/>
                <w:sz w:val="17"/>
              </w:rPr>
              <w:t>20</w:t>
            </w:r>
          </w:p>
        </w:tc>
        <w:tc>
          <w:tcPr>
            <w:tcW w:type="dxa" w:w="3437"/>
            <w:vAlign w:val="center"/>
            <w:shd w:fill="F3F7F8"/>
          </w:tcPr>
          <w:p>
            <w:pPr>
              <w:jc w:val="right"/>
              <w:bidi/>
            </w:pPr>
            <w:r/>
            <w:r>
              <w:rPr>
                <w:rFonts w:ascii="Arial" w:hAnsi="Arial" w:eastAsia="Arial"/>
                <w:b w:val="0"/>
                <w:sz w:val="17"/>
              </w:rPr>
              <w:t>Insurance Renewal Workflow</w:t>
            </w:r>
          </w:p>
        </w:tc>
        <w:tc>
          <w:tcPr>
            <w:tcW w:type="dxa" w:w="3437"/>
            <w:vAlign w:val="center"/>
            <w:shd w:fill="F3F7F8"/>
          </w:tcPr>
          <w:p>
            <w:pPr>
              <w:jc w:val="right"/>
              <w:bidi/>
            </w:pPr>
            <w:r/>
            <w:r>
              <w:rPr>
                <w:rFonts w:ascii="Arial" w:hAnsi="Arial" w:eastAsia="Arial"/>
                <w:b w:val="0"/>
                <w:sz w:val="17"/>
              </w:rPr>
              <w:t>חידוש ביטוח.</w:t>
            </w:r>
          </w:p>
        </w:tc>
      </w:tr>
      <w:tr>
        <w:tc>
          <w:tcPr>
            <w:tcW w:type="dxa" w:w="3437"/>
            <w:vAlign w:val="center"/>
          </w:tcPr>
          <w:p>
            <w:pPr>
              <w:jc w:val="right"/>
              <w:bidi/>
            </w:pPr>
            <w:r/>
            <w:r>
              <w:rPr>
                <w:rFonts w:ascii="Arial" w:hAnsi="Arial" w:eastAsia="Arial"/>
                <w:b w:val="0"/>
                <w:sz w:val="17"/>
              </w:rPr>
              <w:t>21</w:t>
            </w:r>
          </w:p>
        </w:tc>
        <w:tc>
          <w:tcPr>
            <w:tcW w:type="dxa" w:w="3437"/>
            <w:vAlign w:val="center"/>
          </w:tcPr>
          <w:p>
            <w:pPr>
              <w:jc w:val="right"/>
              <w:bidi/>
            </w:pPr>
            <w:r/>
            <w:r>
              <w:rPr>
                <w:rFonts w:ascii="Arial" w:hAnsi="Arial" w:eastAsia="Arial"/>
                <w:b w:val="0"/>
                <w:sz w:val="17"/>
              </w:rPr>
              <w:t>Employment Closure Wizard</w:t>
            </w:r>
          </w:p>
        </w:tc>
        <w:tc>
          <w:tcPr>
            <w:tcW w:type="dxa" w:w="3437"/>
            <w:vAlign w:val="center"/>
          </w:tcPr>
          <w:p>
            <w:pPr>
              <w:jc w:val="right"/>
              <w:bidi/>
            </w:pPr>
            <w:r/>
            <w:r>
              <w:rPr>
                <w:rFonts w:ascii="Arial" w:hAnsi="Arial" w:eastAsia="Arial"/>
                <w:b w:val="0"/>
                <w:sz w:val="17"/>
              </w:rPr>
              <w:t>סיום העסקה.</w:t>
            </w:r>
          </w:p>
        </w:tc>
      </w:tr>
      <w:tr>
        <w:tc>
          <w:tcPr>
            <w:tcW w:type="dxa" w:w="3437"/>
            <w:vAlign w:val="center"/>
            <w:shd w:fill="F3F7F8"/>
          </w:tcPr>
          <w:p>
            <w:pPr>
              <w:jc w:val="right"/>
              <w:bidi/>
            </w:pPr>
            <w:r/>
            <w:r>
              <w:rPr>
                <w:rFonts w:ascii="Arial" w:hAnsi="Arial" w:eastAsia="Arial"/>
                <w:b w:val="0"/>
                <w:sz w:val="17"/>
              </w:rPr>
              <w:t>22</w:t>
            </w:r>
          </w:p>
        </w:tc>
        <w:tc>
          <w:tcPr>
            <w:tcW w:type="dxa" w:w="3437"/>
            <w:vAlign w:val="center"/>
            <w:shd w:fill="F3F7F8"/>
          </w:tcPr>
          <w:p>
            <w:pPr>
              <w:jc w:val="right"/>
              <w:bidi/>
            </w:pPr>
            <w:r/>
            <w:r>
              <w:rPr>
                <w:rFonts w:ascii="Arial" w:hAnsi="Arial" w:eastAsia="Arial"/>
                <w:b w:val="0"/>
                <w:sz w:val="17"/>
              </w:rPr>
              <w:t>Who to Update</w:t>
            </w:r>
          </w:p>
        </w:tc>
        <w:tc>
          <w:tcPr>
            <w:tcW w:type="dxa" w:w="3437"/>
            <w:vAlign w:val="center"/>
            <w:shd w:fill="F3F7F8"/>
          </w:tcPr>
          <w:p>
            <w:pPr>
              <w:jc w:val="right"/>
              <w:bidi/>
            </w:pPr>
            <w:r/>
            <w:r>
              <w:rPr>
                <w:rFonts w:ascii="Arial" w:hAnsi="Arial" w:eastAsia="Arial"/>
                <w:b w:val="0"/>
                <w:sz w:val="17"/>
              </w:rPr>
              <w:t>מטריצת עדכונים.</w:t>
            </w:r>
          </w:p>
        </w:tc>
      </w:tr>
      <w:tr>
        <w:tc>
          <w:tcPr>
            <w:tcW w:type="dxa" w:w="3437"/>
            <w:vAlign w:val="center"/>
          </w:tcPr>
          <w:p>
            <w:pPr>
              <w:jc w:val="right"/>
              <w:bidi/>
            </w:pPr>
            <w:r/>
            <w:r>
              <w:rPr>
                <w:rFonts w:ascii="Arial" w:hAnsi="Arial" w:eastAsia="Arial"/>
                <w:b w:val="0"/>
                <w:sz w:val="17"/>
              </w:rPr>
              <w:t>23</w:t>
            </w:r>
          </w:p>
        </w:tc>
        <w:tc>
          <w:tcPr>
            <w:tcW w:type="dxa" w:w="3437"/>
            <w:vAlign w:val="center"/>
          </w:tcPr>
          <w:p>
            <w:pPr>
              <w:jc w:val="right"/>
              <w:bidi/>
            </w:pPr>
            <w:r/>
            <w:r>
              <w:rPr>
                <w:rFonts w:ascii="Arial" w:hAnsi="Arial" w:eastAsia="Arial"/>
                <w:b w:val="0"/>
                <w:sz w:val="17"/>
              </w:rPr>
              <w:t>Timeline</w:t>
            </w:r>
          </w:p>
        </w:tc>
        <w:tc>
          <w:tcPr>
            <w:tcW w:type="dxa" w:w="3437"/>
            <w:vAlign w:val="center"/>
          </w:tcPr>
          <w:p>
            <w:pPr>
              <w:jc w:val="right"/>
              <w:bidi/>
            </w:pPr>
            <w:r/>
            <w:r>
              <w:rPr>
                <w:rFonts w:ascii="Arial" w:hAnsi="Arial" w:eastAsia="Arial"/>
                <w:b w:val="0"/>
                <w:sz w:val="17"/>
              </w:rPr>
              <w:t>היסטוריה מאוחדת.</w:t>
            </w:r>
          </w:p>
        </w:tc>
      </w:tr>
      <w:tr>
        <w:tc>
          <w:tcPr>
            <w:tcW w:type="dxa" w:w="3437"/>
            <w:vAlign w:val="center"/>
            <w:shd w:fill="F3F7F8"/>
          </w:tcPr>
          <w:p>
            <w:pPr>
              <w:jc w:val="right"/>
              <w:bidi/>
            </w:pPr>
            <w:r/>
            <w:r>
              <w:rPr>
                <w:rFonts w:ascii="Arial" w:hAnsi="Arial" w:eastAsia="Arial"/>
                <w:b w:val="0"/>
                <w:sz w:val="17"/>
              </w:rPr>
              <w:t>24</w:t>
            </w:r>
          </w:p>
        </w:tc>
        <w:tc>
          <w:tcPr>
            <w:tcW w:type="dxa" w:w="3437"/>
            <w:vAlign w:val="center"/>
            <w:shd w:fill="F3F7F8"/>
          </w:tcPr>
          <w:p>
            <w:pPr>
              <w:jc w:val="right"/>
              <w:bidi/>
            </w:pPr>
            <w:r/>
            <w:r>
              <w:rPr>
                <w:rFonts w:ascii="Arial" w:hAnsi="Arial" w:eastAsia="Arial"/>
                <w:b w:val="0"/>
                <w:sz w:val="17"/>
              </w:rPr>
              <w:t>AI Assistant</w:t>
            </w:r>
          </w:p>
        </w:tc>
        <w:tc>
          <w:tcPr>
            <w:tcW w:type="dxa" w:w="3437"/>
            <w:vAlign w:val="center"/>
            <w:shd w:fill="F3F7F8"/>
          </w:tcPr>
          <w:p>
            <w:pPr>
              <w:jc w:val="right"/>
              <w:bidi/>
            </w:pPr>
            <w:r/>
            <w:r>
              <w:rPr>
                <w:rFonts w:ascii="Arial" w:hAnsi="Arial" w:eastAsia="Arial"/>
                <w:b w:val="0"/>
                <w:sz w:val="17"/>
              </w:rPr>
              <w:t>שאלות תפעוליות.</w:t>
            </w:r>
          </w:p>
        </w:tc>
      </w:tr>
      <w:tr>
        <w:tc>
          <w:tcPr>
            <w:tcW w:type="dxa" w:w="3437"/>
            <w:vAlign w:val="center"/>
          </w:tcPr>
          <w:p>
            <w:pPr>
              <w:jc w:val="right"/>
              <w:bidi/>
            </w:pPr>
            <w:r/>
            <w:r>
              <w:rPr>
                <w:rFonts w:ascii="Arial" w:hAnsi="Arial" w:eastAsia="Arial"/>
                <w:b w:val="0"/>
                <w:sz w:val="17"/>
              </w:rPr>
              <w:t>25</w:t>
            </w:r>
          </w:p>
        </w:tc>
        <w:tc>
          <w:tcPr>
            <w:tcW w:type="dxa" w:w="3437"/>
            <w:vAlign w:val="center"/>
          </w:tcPr>
          <w:p>
            <w:pPr>
              <w:jc w:val="right"/>
              <w:bidi/>
            </w:pPr>
            <w:r/>
            <w:r>
              <w:rPr>
                <w:rFonts w:ascii="Arial" w:hAnsi="Arial" w:eastAsia="Arial"/>
                <w:b w:val="0"/>
                <w:sz w:val="17"/>
              </w:rPr>
              <w:t>Reports</w:t>
            </w:r>
          </w:p>
        </w:tc>
        <w:tc>
          <w:tcPr>
            <w:tcW w:type="dxa" w:w="3437"/>
            <w:vAlign w:val="center"/>
          </w:tcPr>
          <w:p>
            <w:pPr>
              <w:jc w:val="right"/>
              <w:bidi/>
            </w:pPr>
            <w:r/>
            <w:r>
              <w:rPr>
                <w:rFonts w:ascii="Arial" w:hAnsi="Arial" w:eastAsia="Arial"/>
                <w:b w:val="0"/>
                <w:sz w:val="17"/>
              </w:rPr>
              <w:t>דוחות בסיסיים.</w:t>
            </w:r>
          </w:p>
        </w:tc>
      </w:tr>
      <w:tr>
        <w:tc>
          <w:tcPr>
            <w:tcW w:type="dxa" w:w="3437"/>
            <w:vAlign w:val="center"/>
            <w:shd w:fill="F3F7F8"/>
          </w:tcPr>
          <w:p>
            <w:pPr>
              <w:jc w:val="right"/>
              <w:bidi/>
            </w:pPr>
            <w:r/>
            <w:r>
              <w:rPr>
                <w:rFonts w:ascii="Arial" w:hAnsi="Arial" w:eastAsia="Arial"/>
                <w:b w:val="0"/>
                <w:sz w:val="17"/>
              </w:rPr>
              <w:t>26</w:t>
            </w:r>
          </w:p>
        </w:tc>
        <w:tc>
          <w:tcPr>
            <w:tcW w:type="dxa" w:w="3437"/>
            <w:vAlign w:val="center"/>
            <w:shd w:fill="F3F7F8"/>
          </w:tcPr>
          <w:p>
            <w:pPr>
              <w:jc w:val="right"/>
              <w:bidi/>
            </w:pPr>
            <w:r/>
            <w:r>
              <w:rPr>
                <w:rFonts w:ascii="Arial" w:hAnsi="Arial" w:eastAsia="Arial"/>
                <w:b w:val="0"/>
                <w:sz w:val="17"/>
              </w:rPr>
              <w:t>Settings &amp; Permissions</w:t>
            </w:r>
          </w:p>
        </w:tc>
        <w:tc>
          <w:tcPr>
            <w:tcW w:type="dxa" w:w="3437"/>
            <w:vAlign w:val="center"/>
            <w:shd w:fill="F3F7F8"/>
          </w:tcPr>
          <w:p>
            <w:pPr>
              <w:jc w:val="right"/>
              <w:bidi/>
            </w:pPr>
            <w:r/>
            <w:r>
              <w:rPr>
                <w:rFonts w:ascii="Arial" w:hAnsi="Arial" w:eastAsia="Arial"/>
                <w:b w:val="0"/>
                <w:sz w:val="17"/>
              </w:rPr>
              <w:t>הגדרות והרשאות.</w:t>
            </w:r>
          </w:p>
        </w:tc>
      </w:tr>
    </w:tbl>
    <w:p>
      <w:pPr>
        <w:pStyle w:val="Heading1"/>
        <w:jc w:val="right"/>
        <w:bidi/>
      </w:pPr>
      <w:r>
        <w:t>19. מצבי קצה</w:t>
      </w:r>
    </w:p>
    <w:p>
      <w:pPr>
        <w:pStyle w:val="ListBullet"/>
        <w:ind w:left="283"/>
        <w:jc w:val="right"/>
        <w:bidi/>
      </w:pPr>
      <w:r>
        <w:t>העובד עזב ללא הודעה.</w:t>
      </w:r>
    </w:p>
    <w:p>
      <w:pPr>
        <w:pStyle w:val="ListBullet"/>
        <w:ind w:left="283"/>
        <w:jc w:val="right"/>
        <w:bidi/>
      </w:pPr>
      <w:r>
        <w:t>לא ניתן ליצור קשר עם העובד.</w:t>
      </w:r>
    </w:p>
    <w:p>
      <w:pPr>
        <w:pStyle w:val="ListBullet"/>
        <w:ind w:left="283"/>
        <w:jc w:val="right"/>
        <w:bidi/>
      </w:pPr>
      <w:r>
        <w:t>פטירת המטופל באמצע חודש.</w:t>
      </w:r>
    </w:p>
    <w:p>
      <w:pPr>
        <w:pStyle w:val="ListBullet"/>
        <w:ind w:left="283"/>
        <w:jc w:val="right"/>
        <w:bidi/>
      </w:pPr>
      <w:r>
        <w:t>שינוי מעסיק.</w:t>
      </w:r>
    </w:p>
    <w:p>
      <w:pPr>
        <w:pStyle w:val="ListBullet"/>
        <w:ind w:left="283"/>
        <w:jc w:val="right"/>
        <w:bidi/>
      </w:pPr>
      <w:r>
        <w:t>שתי אשרות חופפות.</w:t>
      </w:r>
    </w:p>
    <w:p>
      <w:pPr>
        <w:pStyle w:val="ListBullet"/>
        <w:ind w:left="283"/>
        <w:jc w:val="right"/>
        <w:bidi/>
      </w:pPr>
      <w:r>
        <w:t>מסמך פג תוקף.</w:t>
      </w:r>
    </w:p>
    <w:p>
      <w:pPr>
        <w:pStyle w:val="ListBullet"/>
        <w:ind w:left="283"/>
        <w:jc w:val="right"/>
        <w:bidi/>
      </w:pPr>
      <w:r>
        <w:t>אין איש קשר פעיל בארגון.</w:t>
      </w:r>
    </w:p>
    <w:p>
      <w:pPr>
        <w:pStyle w:val="ListBullet"/>
        <w:ind w:left="283"/>
        <w:jc w:val="right"/>
        <w:bidi/>
      </w:pPr>
      <w:r>
        <w:t>איש קשר הוחלף.</w:t>
      </w:r>
    </w:p>
    <w:p>
      <w:pPr>
        <w:pStyle w:val="ListBullet"/>
        <w:ind w:left="283"/>
        <w:jc w:val="right"/>
        <w:bidi/>
      </w:pPr>
      <w:r>
        <w:t>שכר אושר ללא אסמכתת תשלום.</w:t>
      </w:r>
    </w:p>
    <w:p>
      <w:pPr>
        <w:pStyle w:val="ListBullet"/>
        <w:ind w:left="283"/>
        <w:jc w:val="right"/>
        <w:bidi/>
      </w:pPr>
      <w:r>
        <w:t>איש מקצוע חולק על החישוב.</w:t>
      </w:r>
    </w:p>
    <w:p>
      <w:pPr>
        <w:pStyle w:val="ListBullet"/>
        <w:ind w:left="283"/>
        <w:jc w:val="right"/>
        <w:bidi/>
      </w:pPr>
      <w:r>
        <w:t>בן משפחה ללא הרשאה.</w:t>
      </w:r>
    </w:p>
    <w:p>
      <w:pPr>
        <w:pStyle w:val="ListBullet"/>
        <w:ind w:left="283"/>
        <w:jc w:val="right"/>
        <w:bidi/>
      </w:pPr>
      <w:r>
        <w:t>שמירה נכשלה אך המידע שהוזן נשמר מקומית.</w:t>
      </w:r>
    </w:p>
    <w:p>
      <w:pPr>
        <w:pStyle w:val="Heading1"/>
        <w:jc w:val="right"/>
        <w:bidi/>
      </w:pPr>
      <w:r>
        <w:t>20. קריטריוני קבלה כלליים</w:t>
      </w:r>
    </w:p>
    <w:p>
      <w:pPr>
        <w:pStyle w:val="ListNumber"/>
        <w:ind w:left="283"/>
        <w:jc w:val="right"/>
        <w:bidi/>
      </w:pPr>
      <w:r>
        <w:t>כל המסכים פועלים בעברית RTL.</w:t>
      </w:r>
    </w:p>
    <w:p>
      <w:pPr>
        <w:pStyle w:val="ListNumber"/>
        <w:ind w:left="283"/>
        <w:jc w:val="right"/>
        <w:bidi/>
      </w:pPr>
      <w:r>
        <w:t>המסע הראשי עובד מקצה לקצה.</w:t>
      </w:r>
    </w:p>
    <w:p>
      <w:pPr>
        <w:pStyle w:val="ListNumber"/>
        <w:ind w:left="283"/>
        <w:jc w:val="right"/>
        <w:bidi/>
      </w:pPr>
      <w:r>
        <w:t>כל פעולה מהותית מעדכנת Task, Timeline ו-Audit לפי הצורך.</w:t>
      </w:r>
    </w:p>
    <w:p>
      <w:pPr>
        <w:pStyle w:val="ListNumber"/>
        <w:ind w:left="283"/>
        <w:jc w:val="right"/>
        <w:bidi/>
      </w:pPr>
      <w:r>
        <w:t>אין חשיפה אוטומטית של מידע רגיש.</w:t>
      </w:r>
    </w:p>
    <w:p>
      <w:pPr>
        <w:pStyle w:val="ListNumber"/>
        <w:ind w:left="283"/>
        <w:jc w:val="right"/>
        <w:bidi/>
      </w:pPr>
      <w:r>
        <w:t>כל שדה רגיש ממוסך כברירת מחדל.</w:t>
      </w:r>
    </w:p>
    <w:p>
      <w:pPr>
        <w:pStyle w:val="ListNumber"/>
        <w:ind w:left="283"/>
        <w:jc w:val="right"/>
        <w:bidi/>
      </w:pPr>
      <w:r>
        <w:t>כל חישוב שכר מציג מקור והסבר.</w:t>
      </w:r>
    </w:p>
    <w:p>
      <w:pPr>
        <w:pStyle w:val="ListNumber"/>
        <w:ind w:left="283"/>
        <w:jc w:val="right"/>
        <w:bidi/>
      </w:pPr>
      <w:r>
        <w:t>Override מחייב סיבה.</w:t>
      </w:r>
    </w:p>
    <w:p>
      <w:pPr>
        <w:pStyle w:val="ListNumber"/>
        <w:ind w:left="283"/>
        <w:jc w:val="right"/>
        <w:bidi/>
      </w:pPr>
      <w:r>
        <w:t>אנשי קשר מקושרים למשימות ולתהליכים.</w:t>
      </w:r>
    </w:p>
    <w:p>
      <w:pPr>
        <w:pStyle w:val="ListNumber"/>
        <w:ind w:left="283"/>
        <w:jc w:val="right"/>
        <w:bidi/>
      </w:pPr>
      <w:r>
        <w:t>תיעוד תקשורת יוצר אירוע Timeline.</w:t>
      </w:r>
    </w:p>
    <w:p>
      <w:pPr>
        <w:pStyle w:val="ListNumber"/>
        <w:ind w:left="283"/>
        <w:jc w:val="right"/>
        <w:bidi/>
      </w:pPr>
      <w:r>
        <w:t>אשף סיום העסקה יוצר רשימת גורמים מותאמת.</w:t>
      </w:r>
    </w:p>
    <w:p>
      <w:pPr>
        <w:pStyle w:val="ListNumber"/>
        <w:ind w:left="283"/>
        <w:jc w:val="right"/>
        <w:bidi/>
      </w:pPr>
      <w:r>
        <w:t>כל גורם לעדכון מקבל סיבה, רמת חובה, ערוץ, אחראי וסטטוס.</w:t>
      </w:r>
    </w:p>
    <w:p>
      <w:pPr>
        <w:pStyle w:val="ListNumber"/>
        <w:ind w:left="283"/>
        <w:jc w:val="right"/>
        <w:bidi/>
      </w:pPr>
      <w:r>
        <w:t>AI מציג מקור, ודאות ו-disclaimer.</w:t>
      </w:r>
    </w:p>
    <w:p>
      <w:pPr>
        <w:pStyle w:val="ListNumber"/>
        <w:ind w:left="283"/>
        <w:jc w:val="right"/>
        <w:bidi/>
      </w:pPr>
      <w:r>
        <w:t>AI מסרב או מסלים במקרים שאינם בטוחים.</w:t>
      </w:r>
    </w:p>
    <w:p>
      <w:pPr>
        <w:pStyle w:val="ListNumber"/>
        <w:ind w:left="283"/>
        <w:jc w:val="right"/>
        <w:bidi/>
      </w:pPr>
      <w:r>
        <w:t>לכל מסך יש loading, empty, error ו-success רלוונטיים.</w:t>
      </w:r>
    </w:p>
    <w:p>
      <w:pPr>
        <w:pStyle w:val="ListNumber"/>
        <w:ind w:left="283"/>
        <w:jc w:val="right"/>
        <w:bidi/>
      </w:pPr>
      <w:r>
        <w:t>אין שימוש בנתונים אמיתיים ב-prototype.</w:t>
      </w:r>
    </w:p>
    <w:p>
      <w:pPr>
        <w:pStyle w:val="ListNumber"/>
        <w:ind w:left="283"/>
        <w:jc w:val="right"/>
        <w:bidi/>
      </w:pPr>
      <w:r>
        <w:t>כל רכיב עומד בעקרונות נגישות WCAG 2.1 AA.</w:t>
      </w:r>
    </w:p>
    <w:p>
      <w:pPr>
        <w:pStyle w:val="ListNumber"/>
        <w:ind w:left="283"/>
        <w:jc w:val="right"/>
        <w:bidi/>
      </w:pPr>
      <w:r>
        <w:t>אין hardcoded strings בקוד.</w:t>
      </w:r>
    </w:p>
    <w:p>
      <w:pPr>
        <w:pStyle w:val="ListNumber"/>
        <w:ind w:left="283"/>
        <w:jc w:val="right"/>
        <w:bidi/>
      </w:pPr>
      <w:r>
        <w:t>כל מודול כולל בדיקות בסיסיות ותיעוד.</w:t>
      </w:r>
    </w:p>
    <w:p>
      <w:pPr>
        <w:pStyle w:val="Heading1"/>
        <w:jc w:val="right"/>
        <w:bidi/>
      </w:pPr>
      <w:r>
        <w:t>21. מדדי הצלחה ל-MVP</w:t>
      </w:r>
    </w:p>
    <w:tbl>
      <w:tblPr>
        <w:tblStyle w:val="TableGrid"/>
        <w:tblW w:type="auto" w:w="0"/>
        <w:jc w:val="right"/>
        <w:tblLook w:firstColumn="1" w:firstRow="1" w:lastColumn="0" w:lastRow="0" w:noHBand="0" w:noVBand="1" w:val="04A0"/>
      </w:tblPr>
      <w:tblGrid>
        <w:gridCol w:w="5156"/>
        <w:gridCol w:w="5156"/>
      </w:tblGrid>
      <w:tr>
        <w:tc>
          <w:tcPr>
            <w:tcW w:type="dxa" w:w="5156"/>
            <w:vAlign w:val="center"/>
            <w:shd w:fill="1C4A55"/>
          </w:tcPr>
          <w:p>
            <w:pPr>
              <w:jc w:val="right"/>
              <w:bidi/>
            </w:pPr>
            <w:r/>
            <w:r>
              <w:rPr>
                <w:rFonts w:ascii="Arial" w:hAnsi="Arial" w:eastAsia="Arial"/>
                <w:b/>
                <w:color w:val="FFFFFF"/>
                <w:sz w:val="18"/>
              </w:rPr>
              <w:t>מדד</w:t>
            </w:r>
          </w:p>
        </w:tc>
        <w:tc>
          <w:tcPr>
            <w:tcW w:type="dxa" w:w="5156"/>
            <w:vAlign w:val="center"/>
            <w:shd w:fill="1C4A55"/>
          </w:tcPr>
          <w:p>
            <w:pPr>
              <w:jc w:val="right"/>
              <w:bidi/>
            </w:pPr>
            <w:r/>
            <w:r>
              <w:rPr>
                <w:rFonts w:ascii="Arial" w:hAnsi="Arial" w:eastAsia="Arial"/>
                <w:b/>
                <w:color w:val="FFFFFF"/>
                <w:sz w:val="18"/>
              </w:rPr>
              <w:t>יעד ראשוני</w:t>
            </w:r>
          </w:p>
        </w:tc>
      </w:tr>
      <w:tr>
        <w:tc>
          <w:tcPr>
            <w:tcW w:type="dxa" w:w="5156"/>
            <w:vAlign w:val="center"/>
          </w:tcPr>
          <w:p>
            <w:pPr>
              <w:jc w:val="right"/>
              <w:bidi/>
            </w:pPr>
            <w:r/>
            <w:r>
              <w:rPr>
                <w:rFonts w:ascii="Arial" w:hAnsi="Arial" w:eastAsia="Arial"/>
                <w:b w:val="0"/>
                <w:sz w:val="17"/>
              </w:rPr>
              <w:t>זמן למציאת הפעולה הבאה</w:t>
            </w:r>
          </w:p>
        </w:tc>
        <w:tc>
          <w:tcPr>
            <w:tcW w:type="dxa" w:w="5156"/>
            <w:vAlign w:val="center"/>
          </w:tcPr>
          <w:p>
            <w:pPr>
              <w:jc w:val="right"/>
              <w:bidi/>
            </w:pPr>
            <w:r/>
            <w:r>
              <w:rPr>
                <w:rFonts w:ascii="Arial" w:hAnsi="Arial" w:eastAsia="Arial"/>
                <w:b w:val="0"/>
                <w:sz w:val="17"/>
              </w:rPr>
              <w:t>פחות מ-10 שניות.</w:t>
            </w:r>
          </w:p>
        </w:tc>
      </w:tr>
      <w:tr>
        <w:tc>
          <w:tcPr>
            <w:tcW w:type="dxa" w:w="5156"/>
            <w:vAlign w:val="center"/>
            <w:shd w:fill="F3F7F8"/>
          </w:tcPr>
          <w:p>
            <w:pPr>
              <w:jc w:val="right"/>
              <w:bidi/>
            </w:pPr>
            <w:r/>
            <w:r>
              <w:rPr>
                <w:rFonts w:ascii="Arial" w:hAnsi="Arial" w:eastAsia="Arial"/>
                <w:b w:val="0"/>
                <w:sz w:val="17"/>
              </w:rPr>
              <w:t>השלמת Workflow חידוש אשרה</w:t>
            </w:r>
          </w:p>
        </w:tc>
        <w:tc>
          <w:tcPr>
            <w:tcW w:type="dxa" w:w="5156"/>
            <w:vAlign w:val="center"/>
            <w:shd w:fill="F3F7F8"/>
          </w:tcPr>
          <w:p>
            <w:pPr>
              <w:jc w:val="right"/>
              <w:bidi/>
            </w:pPr>
            <w:r/>
            <w:r>
              <w:rPr>
                <w:rFonts w:ascii="Arial" w:hAnsi="Arial" w:eastAsia="Arial"/>
                <w:b w:val="0"/>
                <w:sz w:val="17"/>
              </w:rPr>
              <w:t>מעל 80% ללא סיוע.</w:t>
            </w:r>
          </w:p>
        </w:tc>
      </w:tr>
      <w:tr>
        <w:tc>
          <w:tcPr>
            <w:tcW w:type="dxa" w:w="5156"/>
            <w:vAlign w:val="center"/>
          </w:tcPr>
          <w:p>
            <w:pPr>
              <w:jc w:val="right"/>
              <w:bidi/>
            </w:pPr>
            <w:r/>
            <w:r>
              <w:rPr>
                <w:rFonts w:ascii="Arial" w:hAnsi="Arial" w:eastAsia="Arial"/>
                <w:b w:val="0"/>
                <w:sz w:val="17"/>
              </w:rPr>
              <w:t>הבנת חישוב שכר</w:t>
            </w:r>
          </w:p>
        </w:tc>
        <w:tc>
          <w:tcPr>
            <w:tcW w:type="dxa" w:w="5156"/>
            <w:vAlign w:val="center"/>
          </w:tcPr>
          <w:p>
            <w:pPr>
              <w:jc w:val="right"/>
              <w:bidi/>
            </w:pPr>
            <w:r/>
            <w:r>
              <w:rPr>
                <w:rFonts w:ascii="Arial" w:hAnsi="Arial" w:eastAsia="Arial"/>
                <w:b w:val="0"/>
                <w:sz w:val="17"/>
              </w:rPr>
              <w:t>מעל 75% מדווחים שהחישוב ברור.</w:t>
            </w:r>
          </w:p>
        </w:tc>
      </w:tr>
      <w:tr>
        <w:tc>
          <w:tcPr>
            <w:tcW w:type="dxa" w:w="5156"/>
            <w:vAlign w:val="center"/>
            <w:shd w:fill="F3F7F8"/>
          </w:tcPr>
          <w:p>
            <w:pPr>
              <w:jc w:val="right"/>
              <w:bidi/>
            </w:pPr>
            <w:r/>
            <w:r>
              <w:rPr>
                <w:rFonts w:ascii="Arial" w:hAnsi="Arial" w:eastAsia="Arial"/>
                <w:b w:val="0"/>
                <w:sz w:val="17"/>
              </w:rPr>
              <w:t>איתור איש קשר מתאים</w:t>
            </w:r>
          </w:p>
        </w:tc>
        <w:tc>
          <w:tcPr>
            <w:tcW w:type="dxa" w:w="5156"/>
            <w:vAlign w:val="center"/>
            <w:shd w:fill="F3F7F8"/>
          </w:tcPr>
          <w:p>
            <w:pPr>
              <w:jc w:val="right"/>
              <w:bidi/>
            </w:pPr>
            <w:r/>
            <w:r>
              <w:rPr>
                <w:rFonts w:ascii="Arial" w:hAnsi="Arial" w:eastAsia="Arial"/>
                <w:b w:val="0"/>
                <w:sz w:val="17"/>
              </w:rPr>
              <w:t>פחות מ-20 שניות.</w:t>
            </w:r>
          </w:p>
        </w:tc>
      </w:tr>
      <w:tr>
        <w:tc>
          <w:tcPr>
            <w:tcW w:type="dxa" w:w="5156"/>
            <w:vAlign w:val="center"/>
          </w:tcPr>
          <w:p>
            <w:pPr>
              <w:jc w:val="right"/>
              <w:bidi/>
            </w:pPr>
            <w:r/>
            <w:r>
              <w:rPr>
                <w:rFonts w:ascii="Arial" w:hAnsi="Arial" w:eastAsia="Arial"/>
                <w:b w:val="0"/>
                <w:sz w:val="17"/>
              </w:rPr>
              <w:t>שגיאות קריטיות בבדיקת שימושיות</w:t>
            </w:r>
          </w:p>
        </w:tc>
        <w:tc>
          <w:tcPr>
            <w:tcW w:type="dxa" w:w="5156"/>
            <w:vAlign w:val="center"/>
          </w:tcPr>
          <w:p>
            <w:pPr>
              <w:jc w:val="right"/>
              <w:bidi/>
            </w:pPr>
            <w:r/>
            <w:r>
              <w:rPr>
                <w:rFonts w:ascii="Arial" w:hAnsi="Arial" w:eastAsia="Arial"/>
                <w:b w:val="0"/>
                <w:sz w:val="17"/>
              </w:rPr>
              <w:t>0.</w:t>
            </w:r>
          </w:p>
        </w:tc>
      </w:tr>
      <w:tr>
        <w:tc>
          <w:tcPr>
            <w:tcW w:type="dxa" w:w="5156"/>
            <w:vAlign w:val="center"/>
            <w:shd w:fill="F3F7F8"/>
          </w:tcPr>
          <w:p>
            <w:pPr>
              <w:jc w:val="right"/>
              <w:bidi/>
            </w:pPr>
            <w:r/>
            <w:r>
              <w:rPr>
                <w:rFonts w:ascii="Arial" w:hAnsi="Arial" w:eastAsia="Arial"/>
                <w:b w:val="0"/>
                <w:sz w:val="17"/>
              </w:rPr>
              <w:t>השלמת אשף סיום העסקה</w:t>
            </w:r>
          </w:p>
        </w:tc>
        <w:tc>
          <w:tcPr>
            <w:tcW w:type="dxa" w:w="5156"/>
            <w:vAlign w:val="center"/>
            <w:shd w:fill="F3F7F8"/>
          </w:tcPr>
          <w:p>
            <w:pPr>
              <w:jc w:val="right"/>
              <w:bidi/>
            </w:pPr>
            <w:r/>
            <w:r>
              <w:rPr>
                <w:rFonts w:ascii="Arial" w:hAnsi="Arial" w:eastAsia="Arial"/>
                <w:b w:val="0"/>
                <w:sz w:val="17"/>
              </w:rPr>
              <w:t>מעל 70% ללא נטישה.</w:t>
            </w:r>
          </w:p>
        </w:tc>
      </w:tr>
      <w:tr>
        <w:tc>
          <w:tcPr>
            <w:tcW w:type="dxa" w:w="5156"/>
            <w:vAlign w:val="center"/>
          </w:tcPr>
          <w:p>
            <w:pPr>
              <w:jc w:val="right"/>
              <w:bidi/>
            </w:pPr>
            <w:r/>
            <w:r>
              <w:rPr>
                <w:rFonts w:ascii="Arial" w:hAnsi="Arial" w:eastAsia="Arial"/>
                <w:b w:val="0"/>
                <w:sz w:val="17"/>
              </w:rPr>
              <w:t>אמון במערכת</w:t>
            </w:r>
          </w:p>
        </w:tc>
        <w:tc>
          <w:tcPr>
            <w:tcW w:type="dxa" w:w="5156"/>
            <w:vAlign w:val="center"/>
          </w:tcPr>
          <w:p>
            <w:pPr>
              <w:jc w:val="right"/>
              <w:bidi/>
            </w:pPr>
            <w:r/>
            <w:r>
              <w:rPr>
                <w:rFonts w:ascii="Arial" w:hAnsi="Arial" w:eastAsia="Arial"/>
                <w:b w:val="0"/>
                <w:sz w:val="17"/>
              </w:rPr>
              <w:t>ציון ממוצע 4 מתוך 5.</w:t>
            </w:r>
          </w:p>
        </w:tc>
      </w:tr>
    </w:tbl>
    <w:p>
      <w:pPr>
        <w:pStyle w:val="Heading1"/>
        <w:jc w:val="right"/>
        <w:bidi/>
      </w:pPr>
      <w:r>
        <w:t>22. החלטות פתוחות</w:t>
      </w:r>
    </w:p>
    <w:tbl>
      <w:tblPr>
        <w:tblStyle w:val="TableGrid"/>
        <w:tblW w:type="auto" w:w="0"/>
        <w:jc w:val="right"/>
        <w:tblLook w:firstColumn="1" w:firstRow="1" w:lastColumn="0" w:lastRow="0" w:noHBand="0" w:noVBand="1" w:val="04A0"/>
      </w:tblPr>
      <w:tblGrid>
        <w:gridCol w:w="3437"/>
        <w:gridCol w:w="3437"/>
        <w:gridCol w:w="3437"/>
      </w:tblGrid>
      <w:tr>
        <w:tc>
          <w:tcPr>
            <w:tcW w:type="dxa" w:w="3437"/>
            <w:vAlign w:val="center"/>
            <w:shd w:fill="1C4A55"/>
          </w:tcPr>
          <w:p>
            <w:pPr>
              <w:jc w:val="right"/>
              <w:bidi/>
            </w:pPr>
            <w:r/>
            <w:r>
              <w:rPr>
                <w:rFonts w:ascii="Arial" w:hAnsi="Arial" w:eastAsia="Arial"/>
                <w:b/>
                <w:color w:val="FFFFFF"/>
                <w:sz w:val="18"/>
              </w:rPr>
              <w:t>נושא</w:t>
            </w:r>
          </w:p>
        </w:tc>
        <w:tc>
          <w:tcPr>
            <w:tcW w:type="dxa" w:w="3437"/>
            <w:vAlign w:val="center"/>
            <w:shd w:fill="1C4A55"/>
          </w:tcPr>
          <w:p>
            <w:pPr>
              <w:jc w:val="right"/>
              <w:bidi/>
            </w:pPr>
            <w:r/>
            <w:r>
              <w:rPr>
                <w:rFonts w:ascii="Arial" w:hAnsi="Arial" w:eastAsia="Arial"/>
                <w:b/>
                <w:color w:val="FFFFFF"/>
                <w:sz w:val="18"/>
              </w:rPr>
              <w:t>ברירת מחדל ל-MVP</w:t>
            </w:r>
          </w:p>
        </w:tc>
        <w:tc>
          <w:tcPr>
            <w:tcW w:type="dxa" w:w="3437"/>
            <w:vAlign w:val="center"/>
            <w:shd w:fill="1C4A55"/>
          </w:tcPr>
          <w:p>
            <w:pPr>
              <w:jc w:val="right"/>
              <w:bidi/>
            </w:pPr>
            <w:r/>
            <w:r>
              <w:rPr>
                <w:rFonts w:ascii="Arial" w:hAnsi="Arial" w:eastAsia="Arial"/>
                <w:b/>
                <w:color w:val="FFFFFF"/>
                <w:sz w:val="18"/>
              </w:rPr>
              <w:t>החלטה עתידית</w:t>
            </w:r>
          </w:p>
        </w:tc>
      </w:tr>
      <w:tr>
        <w:tc>
          <w:tcPr>
            <w:tcW w:type="dxa" w:w="3437"/>
            <w:vAlign w:val="center"/>
          </w:tcPr>
          <w:p>
            <w:pPr>
              <w:jc w:val="right"/>
              <w:bidi/>
            </w:pPr>
            <w:r/>
            <w:r>
              <w:rPr>
                <w:rFonts w:ascii="Arial" w:hAnsi="Arial" w:eastAsia="Arial"/>
                <w:b w:val="0"/>
                <w:sz w:val="17"/>
              </w:rPr>
              <w:t>מנגנון שכר</w:t>
            </w:r>
          </w:p>
        </w:tc>
        <w:tc>
          <w:tcPr>
            <w:tcW w:type="dxa" w:w="3437"/>
            <w:vAlign w:val="center"/>
          </w:tcPr>
          <w:p>
            <w:pPr>
              <w:jc w:val="right"/>
              <w:bidi/>
            </w:pPr>
            <w:r/>
            <w:r>
              <w:rPr>
                <w:rFonts w:ascii="Arial" w:hAnsi="Arial" w:eastAsia="Arial"/>
                <w:b w:val="0"/>
                <w:sz w:val="17"/>
              </w:rPr>
              <w:t>חישוב מבוסס כללים ידועים + אימות מקצועי</w:t>
            </w:r>
          </w:p>
        </w:tc>
        <w:tc>
          <w:tcPr>
            <w:tcW w:type="dxa" w:w="3437"/>
            <w:vAlign w:val="center"/>
          </w:tcPr>
          <w:p>
            <w:pPr>
              <w:jc w:val="right"/>
              <w:bidi/>
            </w:pPr>
            <w:r/>
            <w:r>
              <w:rPr>
                <w:rFonts w:ascii="Arial" w:hAnsi="Arial" w:eastAsia="Arial"/>
                <w:b w:val="0"/>
                <w:sz w:val="17"/>
              </w:rPr>
              <w:t>רמת אוטומציה ומשפטיות.</w:t>
            </w:r>
          </w:p>
        </w:tc>
      </w:tr>
      <w:tr>
        <w:tc>
          <w:tcPr>
            <w:tcW w:type="dxa" w:w="3437"/>
            <w:vAlign w:val="center"/>
            <w:shd w:fill="F3F7F8"/>
          </w:tcPr>
          <w:p>
            <w:pPr>
              <w:jc w:val="right"/>
              <w:bidi/>
            </w:pPr>
            <w:r/>
            <w:r>
              <w:rPr>
                <w:rFonts w:ascii="Arial" w:hAnsi="Arial" w:eastAsia="Arial"/>
                <w:b w:val="0"/>
                <w:sz w:val="17"/>
              </w:rPr>
              <w:t>משתמשים חיצוניים</w:t>
            </w:r>
          </w:p>
        </w:tc>
        <w:tc>
          <w:tcPr>
            <w:tcW w:type="dxa" w:w="3437"/>
            <w:vAlign w:val="center"/>
            <w:shd w:fill="F3F7F8"/>
          </w:tcPr>
          <w:p>
            <w:pPr>
              <w:jc w:val="right"/>
              <w:bidi/>
            </w:pPr>
            <w:r/>
            <w:r>
              <w:rPr>
                <w:rFonts w:ascii="Arial" w:hAnsi="Arial" w:eastAsia="Arial"/>
                <w:b w:val="0"/>
                <w:sz w:val="17"/>
              </w:rPr>
              <w:t>אנשי קשר ללא גישה</w:t>
            </w:r>
          </w:p>
        </w:tc>
        <w:tc>
          <w:tcPr>
            <w:tcW w:type="dxa" w:w="3437"/>
            <w:vAlign w:val="center"/>
            <w:shd w:fill="F3F7F8"/>
          </w:tcPr>
          <w:p>
            <w:pPr>
              <w:jc w:val="right"/>
              <w:bidi/>
            </w:pPr>
            <w:r/>
            <w:r>
              <w:rPr>
                <w:rFonts w:ascii="Arial" w:hAnsi="Arial" w:eastAsia="Arial"/>
                <w:b w:val="0"/>
                <w:sz w:val="17"/>
              </w:rPr>
              <w:t>Professional Portal.</w:t>
            </w:r>
          </w:p>
        </w:tc>
      </w:tr>
      <w:tr>
        <w:tc>
          <w:tcPr>
            <w:tcW w:type="dxa" w:w="3437"/>
            <w:vAlign w:val="center"/>
          </w:tcPr>
          <w:p>
            <w:pPr>
              <w:jc w:val="right"/>
              <w:bidi/>
            </w:pPr>
            <w:r/>
            <w:r>
              <w:rPr>
                <w:rFonts w:ascii="Arial" w:hAnsi="Arial" w:eastAsia="Arial"/>
                <w:b w:val="0"/>
                <w:sz w:val="17"/>
              </w:rPr>
              <w:t>שליחת הודעות</w:t>
            </w:r>
          </w:p>
        </w:tc>
        <w:tc>
          <w:tcPr>
            <w:tcW w:type="dxa" w:w="3437"/>
            <w:vAlign w:val="center"/>
          </w:tcPr>
          <w:p>
            <w:pPr>
              <w:jc w:val="right"/>
              <w:bidi/>
            </w:pPr>
            <w:r/>
            <w:r>
              <w:rPr>
                <w:rFonts w:ascii="Arial" w:hAnsi="Arial" w:eastAsia="Arial"/>
                <w:b w:val="0"/>
                <w:sz w:val="17"/>
              </w:rPr>
              <w:t>סימולציה ותיעוד בלבד</w:t>
            </w:r>
          </w:p>
        </w:tc>
        <w:tc>
          <w:tcPr>
            <w:tcW w:type="dxa" w:w="3437"/>
            <w:vAlign w:val="center"/>
          </w:tcPr>
          <w:p>
            <w:pPr>
              <w:jc w:val="right"/>
              <w:bidi/>
            </w:pPr>
            <w:r/>
            <w:r>
              <w:rPr>
                <w:rFonts w:ascii="Arial" w:hAnsi="Arial" w:eastAsia="Arial"/>
                <w:b w:val="0"/>
                <w:sz w:val="17"/>
              </w:rPr>
              <w:t>דוא״ל/WhatsApp/SMS.</w:t>
            </w:r>
          </w:p>
        </w:tc>
      </w:tr>
      <w:tr>
        <w:tc>
          <w:tcPr>
            <w:tcW w:type="dxa" w:w="3437"/>
            <w:vAlign w:val="center"/>
            <w:shd w:fill="F3F7F8"/>
          </w:tcPr>
          <w:p>
            <w:pPr>
              <w:jc w:val="right"/>
              <w:bidi/>
            </w:pPr>
            <w:r/>
            <w:r>
              <w:rPr>
                <w:rFonts w:ascii="Arial" w:hAnsi="Arial" w:eastAsia="Arial"/>
                <w:b w:val="0"/>
                <w:sz w:val="17"/>
              </w:rPr>
              <w:t>OCR</w:t>
            </w:r>
          </w:p>
        </w:tc>
        <w:tc>
          <w:tcPr>
            <w:tcW w:type="dxa" w:w="3437"/>
            <w:vAlign w:val="center"/>
            <w:shd w:fill="F3F7F8"/>
          </w:tcPr>
          <w:p>
            <w:pPr>
              <w:jc w:val="right"/>
              <w:bidi/>
            </w:pPr>
            <w:r/>
            <w:r>
              <w:rPr>
                <w:rFonts w:ascii="Arial" w:hAnsi="Arial" w:eastAsia="Arial"/>
                <w:b w:val="0"/>
                <w:sz w:val="17"/>
              </w:rPr>
              <w:t>העלאה ואימות ידני</w:t>
            </w:r>
          </w:p>
        </w:tc>
        <w:tc>
          <w:tcPr>
            <w:tcW w:type="dxa" w:w="3437"/>
            <w:vAlign w:val="center"/>
            <w:shd w:fill="F3F7F8"/>
          </w:tcPr>
          <w:p>
            <w:pPr>
              <w:jc w:val="right"/>
              <w:bidi/>
            </w:pPr>
            <w:r/>
            <w:r>
              <w:rPr>
                <w:rFonts w:ascii="Arial" w:hAnsi="Arial" w:eastAsia="Arial"/>
                <w:b w:val="0"/>
                <w:sz w:val="17"/>
              </w:rPr>
              <w:t>ספק OCR ורמת אמון.</w:t>
            </w:r>
          </w:p>
        </w:tc>
      </w:tr>
      <w:tr>
        <w:tc>
          <w:tcPr>
            <w:tcW w:type="dxa" w:w="3437"/>
            <w:vAlign w:val="center"/>
          </w:tcPr>
          <w:p>
            <w:pPr>
              <w:jc w:val="right"/>
              <w:bidi/>
            </w:pPr>
            <w:r/>
            <w:r>
              <w:rPr>
                <w:rFonts w:ascii="Arial" w:hAnsi="Arial" w:eastAsia="Arial"/>
                <w:b w:val="0"/>
                <w:sz w:val="17"/>
              </w:rPr>
              <w:t>Knowledge Center</w:t>
            </w:r>
          </w:p>
        </w:tc>
        <w:tc>
          <w:tcPr>
            <w:tcW w:type="dxa" w:w="3437"/>
            <w:vAlign w:val="center"/>
          </w:tcPr>
          <w:p>
            <w:pPr>
              <w:jc w:val="right"/>
              <w:bidi/>
            </w:pPr>
            <w:r/>
            <w:r>
              <w:rPr>
                <w:rFonts w:ascii="Arial" w:hAnsi="Arial" w:eastAsia="Arial"/>
                <w:b w:val="0"/>
                <w:sz w:val="17"/>
              </w:rPr>
              <w:t>לא ב-MVP</w:t>
            </w:r>
          </w:p>
        </w:tc>
        <w:tc>
          <w:tcPr>
            <w:tcW w:type="dxa" w:w="3437"/>
            <w:vAlign w:val="center"/>
          </w:tcPr>
          <w:p>
            <w:pPr>
              <w:jc w:val="right"/>
              <w:bidi/>
            </w:pPr>
            <w:r/>
            <w:r>
              <w:rPr>
                <w:rFonts w:ascii="Arial" w:hAnsi="Arial" w:eastAsia="Arial"/>
                <w:b w:val="0"/>
                <w:sz w:val="17"/>
              </w:rPr>
              <w:t>מקורות רשמיים ורישוי תוכן.</w:t>
            </w:r>
          </w:p>
        </w:tc>
      </w:tr>
      <w:tr>
        <w:tc>
          <w:tcPr>
            <w:tcW w:type="dxa" w:w="3437"/>
            <w:vAlign w:val="center"/>
            <w:shd w:fill="F3F7F8"/>
          </w:tcPr>
          <w:p>
            <w:pPr>
              <w:jc w:val="right"/>
              <w:bidi/>
            </w:pPr>
            <w:r/>
            <w:r>
              <w:rPr>
                <w:rFonts w:ascii="Arial" w:hAnsi="Arial" w:eastAsia="Arial"/>
                <w:b w:val="0"/>
                <w:sz w:val="17"/>
              </w:rPr>
              <w:t>ריבוי תיקים</w:t>
            </w:r>
          </w:p>
        </w:tc>
        <w:tc>
          <w:tcPr>
            <w:tcW w:type="dxa" w:w="3437"/>
            <w:vAlign w:val="center"/>
            <w:shd w:fill="F3F7F8"/>
          </w:tcPr>
          <w:p>
            <w:pPr>
              <w:jc w:val="right"/>
              <w:bidi/>
            </w:pPr>
            <w:r/>
            <w:r>
              <w:rPr>
                <w:rFonts w:ascii="Arial" w:hAnsi="Arial" w:eastAsia="Arial"/>
                <w:b w:val="0"/>
                <w:sz w:val="17"/>
              </w:rPr>
              <w:t>תיק אחד לחשבון משפחתי</w:t>
            </w:r>
          </w:p>
        </w:tc>
        <w:tc>
          <w:tcPr>
            <w:tcW w:type="dxa" w:w="3437"/>
            <w:vAlign w:val="center"/>
            <w:shd w:fill="F3F7F8"/>
          </w:tcPr>
          <w:p>
            <w:pPr>
              <w:jc w:val="right"/>
              <w:bidi/>
            </w:pPr>
            <w:r/>
            <w:r>
              <w:rPr>
                <w:rFonts w:ascii="Arial" w:hAnsi="Arial" w:eastAsia="Arial"/>
                <w:b w:val="0"/>
                <w:sz w:val="17"/>
              </w:rPr>
              <w:t>מסלולי B2B ופורטפוליו.</w:t>
            </w:r>
          </w:p>
        </w:tc>
      </w:tr>
    </w:tbl>
    <w:p>
      <w:pPr>
        <w:pStyle w:val="Heading1"/>
        <w:jc w:val="right"/>
        <w:bidi/>
      </w:pPr>
      <w:r>
        <w:t>23. Roadmap</w:t>
      </w:r>
    </w:p>
    <w:tbl>
      <w:tblPr>
        <w:tblStyle w:val="TableGrid"/>
        <w:tblW w:type="auto" w:w="0"/>
        <w:jc w:val="right"/>
        <w:tblLook w:firstColumn="1" w:firstRow="1" w:lastColumn="0" w:lastRow="0" w:noHBand="0" w:noVBand="1" w:val="04A0"/>
      </w:tblPr>
      <w:tblGrid>
        <w:gridCol w:w="3437"/>
        <w:gridCol w:w="3437"/>
        <w:gridCol w:w="3437"/>
      </w:tblGrid>
      <w:tr>
        <w:tc>
          <w:tcPr>
            <w:tcW w:type="dxa" w:w="3437"/>
            <w:vAlign w:val="center"/>
            <w:shd w:fill="1C4A55"/>
          </w:tcPr>
          <w:p>
            <w:pPr>
              <w:jc w:val="right"/>
              <w:bidi/>
            </w:pPr>
            <w:r/>
            <w:r>
              <w:rPr>
                <w:rFonts w:ascii="Arial" w:hAnsi="Arial" w:eastAsia="Arial"/>
                <w:b/>
                <w:color w:val="FFFFFF"/>
                <w:sz w:val="18"/>
              </w:rPr>
              <w:t>שלב</w:t>
            </w:r>
          </w:p>
        </w:tc>
        <w:tc>
          <w:tcPr>
            <w:tcW w:type="dxa" w:w="3437"/>
            <w:vAlign w:val="center"/>
            <w:shd w:fill="1C4A55"/>
          </w:tcPr>
          <w:p>
            <w:pPr>
              <w:jc w:val="right"/>
              <w:bidi/>
            </w:pPr>
            <w:r/>
            <w:r>
              <w:rPr>
                <w:rFonts w:ascii="Arial" w:hAnsi="Arial" w:eastAsia="Arial"/>
                <w:b/>
                <w:color w:val="FFFFFF"/>
                <w:sz w:val="18"/>
              </w:rPr>
              <w:t>מטרה</w:t>
            </w:r>
          </w:p>
        </w:tc>
        <w:tc>
          <w:tcPr>
            <w:tcW w:type="dxa" w:w="3437"/>
            <w:vAlign w:val="center"/>
            <w:shd w:fill="1C4A55"/>
          </w:tcPr>
          <w:p>
            <w:pPr>
              <w:jc w:val="right"/>
              <w:bidi/>
            </w:pPr>
            <w:r/>
            <w:r>
              <w:rPr>
                <w:rFonts w:ascii="Arial" w:hAnsi="Arial" w:eastAsia="Arial"/>
                <w:b/>
                <w:color w:val="FFFFFF"/>
                <w:sz w:val="18"/>
              </w:rPr>
              <w:t>תוצרים</w:t>
            </w:r>
          </w:p>
        </w:tc>
      </w:tr>
      <w:tr>
        <w:tc>
          <w:tcPr>
            <w:tcW w:type="dxa" w:w="3437"/>
            <w:vAlign w:val="center"/>
          </w:tcPr>
          <w:p>
            <w:pPr>
              <w:jc w:val="right"/>
              <w:bidi/>
            </w:pPr>
            <w:r/>
            <w:r>
              <w:rPr>
                <w:rFonts w:ascii="Arial" w:hAnsi="Arial" w:eastAsia="Arial"/>
                <w:b w:val="0"/>
                <w:sz w:val="17"/>
              </w:rPr>
              <w:t>Prototype</w:t>
            </w:r>
          </w:p>
        </w:tc>
        <w:tc>
          <w:tcPr>
            <w:tcW w:type="dxa" w:w="3437"/>
            <w:vAlign w:val="center"/>
          </w:tcPr>
          <w:p>
            <w:pPr>
              <w:jc w:val="right"/>
              <w:bidi/>
            </w:pPr>
            <w:r/>
            <w:r>
              <w:rPr>
                <w:rFonts w:ascii="Arial" w:hAnsi="Arial" w:eastAsia="Arial"/>
                <w:b w:val="0"/>
                <w:sz w:val="17"/>
              </w:rPr>
              <w:t>בדיקת ערך ו-UX</w:t>
            </w:r>
          </w:p>
        </w:tc>
        <w:tc>
          <w:tcPr>
            <w:tcW w:type="dxa" w:w="3437"/>
            <w:vAlign w:val="center"/>
          </w:tcPr>
          <w:p>
            <w:pPr>
              <w:jc w:val="right"/>
              <w:bidi/>
            </w:pPr>
            <w:r/>
            <w:r>
              <w:rPr>
                <w:rFonts w:ascii="Arial" w:hAnsi="Arial" w:eastAsia="Arial"/>
                <w:b w:val="0"/>
                <w:sz w:val="17"/>
              </w:rPr>
              <w:t>26 מסכים, mock state, 3 workflows.</w:t>
            </w:r>
          </w:p>
        </w:tc>
      </w:tr>
      <w:tr>
        <w:tc>
          <w:tcPr>
            <w:tcW w:type="dxa" w:w="3437"/>
            <w:vAlign w:val="center"/>
            <w:shd w:fill="F3F7F8"/>
          </w:tcPr>
          <w:p>
            <w:pPr>
              <w:jc w:val="right"/>
              <w:bidi/>
            </w:pPr>
            <w:r/>
            <w:r>
              <w:rPr>
                <w:rFonts w:ascii="Arial" w:hAnsi="Arial" w:eastAsia="Arial"/>
                <w:b w:val="0"/>
                <w:sz w:val="17"/>
              </w:rPr>
              <w:t>MVP Alpha</w:t>
            </w:r>
          </w:p>
        </w:tc>
        <w:tc>
          <w:tcPr>
            <w:tcW w:type="dxa" w:w="3437"/>
            <w:vAlign w:val="center"/>
            <w:shd w:fill="F3F7F8"/>
          </w:tcPr>
          <w:p>
            <w:pPr>
              <w:jc w:val="right"/>
              <w:bidi/>
            </w:pPr>
            <w:r/>
            <w:r>
              <w:rPr>
                <w:rFonts w:ascii="Arial" w:hAnsi="Arial" w:eastAsia="Arial"/>
                <w:b w:val="0"/>
                <w:sz w:val="17"/>
              </w:rPr>
              <w:t>תשתית מוצר אמיתית</w:t>
            </w:r>
          </w:p>
        </w:tc>
        <w:tc>
          <w:tcPr>
            <w:tcW w:type="dxa" w:w="3437"/>
            <w:vAlign w:val="center"/>
            <w:shd w:fill="F3F7F8"/>
          </w:tcPr>
          <w:p>
            <w:pPr>
              <w:jc w:val="right"/>
              <w:bidi/>
            </w:pPr>
            <w:r/>
            <w:r>
              <w:rPr>
                <w:rFonts w:ascii="Arial" w:hAnsi="Arial" w:eastAsia="Arial"/>
                <w:b w:val="0"/>
                <w:sz w:val="17"/>
              </w:rPr>
              <w:t>Auth, DB, documents, tasks, contacts, payroll basic.</w:t>
            </w:r>
          </w:p>
        </w:tc>
      </w:tr>
      <w:tr>
        <w:tc>
          <w:tcPr>
            <w:tcW w:type="dxa" w:w="3437"/>
            <w:vAlign w:val="center"/>
          </w:tcPr>
          <w:p>
            <w:pPr>
              <w:jc w:val="right"/>
              <w:bidi/>
            </w:pPr>
            <w:r/>
            <w:r>
              <w:rPr>
                <w:rFonts w:ascii="Arial" w:hAnsi="Arial" w:eastAsia="Arial"/>
                <w:b w:val="0"/>
                <w:sz w:val="17"/>
              </w:rPr>
              <w:t>Pilot</w:t>
            </w:r>
          </w:p>
        </w:tc>
        <w:tc>
          <w:tcPr>
            <w:tcW w:type="dxa" w:w="3437"/>
            <w:vAlign w:val="center"/>
          </w:tcPr>
          <w:p>
            <w:pPr>
              <w:jc w:val="right"/>
              <w:bidi/>
            </w:pPr>
            <w:r/>
            <w:r>
              <w:rPr>
                <w:rFonts w:ascii="Arial" w:hAnsi="Arial" w:eastAsia="Arial"/>
                <w:b w:val="0"/>
                <w:sz w:val="17"/>
              </w:rPr>
              <w:t>בדיקה עם משפחות אמיתיות</w:t>
            </w:r>
          </w:p>
        </w:tc>
        <w:tc>
          <w:tcPr>
            <w:tcW w:type="dxa" w:w="3437"/>
            <w:vAlign w:val="center"/>
          </w:tcPr>
          <w:p>
            <w:pPr>
              <w:jc w:val="right"/>
              <w:bidi/>
            </w:pPr>
            <w:r/>
            <w:r>
              <w:rPr>
                <w:rFonts w:ascii="Arial" w:hAnsi="Arial" w:eastAsia="Arial"/>
                <w:b w:val="0"/>
                <w:sz w:val="17"/>
              </w:rPr>
              <w:t>Onboarding, analytics, support, rule validation.</w:t>
            </w:r>
          </w:p>
        </w:tc>
      </w:tr>
      <w:tr>
        <w:tc>
          <w:tcPr>
            <w:tcW w:type="dxa" w:w="3437"/>
            <w:vAlign w:val="center"/>
            <w:shd w:fill="F3F7F8"/>
          </w:tcPr>
          <w:p>
            <w:pPr>
              <w:jc w:val="right"/>
              <w:bidi/>
            </w:pPr>
            <w:r/>
            <w:r>
              <w:rPr>
                <w:rFonts w:ascii="Arial" w:hAnsi="Arial" w:eastAsia="Arial"/>
                <w:b w:val="0"/>
                <w:sz w:val="17"/>
              </w:rPr>
              <w:t>MVP Launch</w:t>
            </w:r>
          </w:p>
        </w:tc>
        <w:tc>
          <w:tcPr>
            <w:tcW w:type="dxa" w:w="3437"/>
            <w:vAlign w:val="center"/>
            <w:shd w:fill="F3F7F8"/>
          </w:tcPr>
          <w:p>
            <w:pPr>
              <w:jc w:val="right"/>
              <w:bidi/>
            </w:pPr>
            <w:r/>
            <w:r>
              <w:rPr>
                <w:rFonts w:ascii="Arial" w:hAnsi="Arial" w:eastAsia="Arial"/>
                <w:b w:val="0"/>
                <w:sz w:val="17"/>
              </w:rPr>
              <w:t>שירות מסחרי</w:t>
            </w:r>
          </w:p>
        </w:tc>
        <w:tc>
          <w:tcPr>
            <w:tcW w:type="dxa" w:w="3437"/>
            <w:vAlign w:val="center"/>
            <w:shd w:fill="F3F7F8"/>
          </w:tcPr>
          <w:p>
            <w:pPr>
              <w:jc w:val="right"/>
              <w:bidi/>
            </w:pPr>
            <w:r/>
            <w:r>
              <w:rPr>
                <w:rFonts w:ascii="Arial" w:hAnsi="Arial" w:eastAsia="Arial"/>
                <w:b w:val="0"/>
                <w:sz w:val="17"/>
              </w:rPr>
              <w:t>Billing, security hardening, production operations.</w:t>
            </w:r>
          </w:p>
        </w:tc>
      </w:tr>
      <w:tr>
        <w:tc>
          <w:tcPr>
            <w:tcW w:type="dxa" w:w="3437"/>
            <w:vAlign w:val="center"/>
          </w:tcPr>
          <w:p>
            <w:pPr>
              <w:jc w:val="right"/>
              <w:bidi/>
            </w:pPr>
            <w:r/>
            <w:r>
              <w:rPr>
                <w:rFonts w:ascii="Arial" w:hAnsi="Arial" w:eastAsia="Arial"/>
                <w:b w:val="0"/>
                <w:sz w:val="17"/>
              </w:rPr>
              <w:t>v1.5</w:t>
            </w:r>
          </w:p>
        </w:tc>
        <w:tc>
          <w:tcPr>
            <w:tcW w:type="dxa" w:w="3437"/>
            <w:vAlign w:val="center"/>
          </w:tcPr>
          <w:p>
            <w:pPr>
              <w:jc w:val="right"/>
              <w:bidi/>
            </w:pPr>
            <w:r/>
            <w:r>
              <w:rPr>
                <w:rFonts w:ascii="Arial" w:hAnsi="Arial" w:eastAsia="Arial"/>
                <w:b w:val="0"/>
                <w:sz w:val="17"/>
              </w:rPr>
              <w:t>אוטומציה</w:t>
            </w:r>
          </w:p>
        </w:tc>
        <w:tc>
          <w:tcPr>
            <w:tcW w:type="dxa" w:w="3437"/>
            <w:vAlign w:val="center"/>
          </w:tcPr>
          <w:p>
            <w:pPr>
              <w:jc w:val="right"/>
              <w:bidi/>
            </w:pPr>
            <w:r/>
            <w:r>
              <w:rPr>
                <w:rFonts w:ascii="Arial" w:hAnsi="Arial" w:eastAsia="Arial"/>
                <w:b w:val="0"/>
                <w:sz w:val="17"/>
              </w:rPr>
              <w:t>OCR, הודעות, Knowledge Center.</w:t>
            </w:r>
          </w:p>
        </w:tc>
      </w:tr>
      <w:tr>
        <w:tc>
          <w:tcPr>
            <w:tcW w:type="dxa" w:w="3437"/>
            <w:vAlign w:val="center"/>
            <w:shd w:fill="F3F7F8"/>
          </w:tcPr>
          <w:p>
            <w:pPr>
              <w:jc w:val="right"/>
              <w:bidi/>
            </w:pPr>
            <w:r/>
            <w:r>
              <w:rPr>
                <w:rFonts w:ascii="Arial" w:hAnsi="Arial" w:eastAsia="Arial"/>
                <w:b w:val="0"/>
                <w:sz w:val="17"/>
              </w:rPr>
              <w:t>v2.0</w:t>
            </w:r>
          </w:p>
        </w:tc>
        <w:tc>
          <w:tcPr>
            <w:tcW w:type="dxa" w:w="3437"/>
            <w:vAlign w:val="center"/>
            <w:shd w:fill="F3F7F8"/>
          </w:tcPr>
          <w:p>
            <w:pPr>
              <w:jc w:val="right"/>
              <w:bidi/>
            </w:pPr>
            <w:r/>
            <w:r>
              <w:rPr>
                <w:rFonts w:ascii="Arial" w:hAnsi="Arial" w:eastAsia="Arial"/>
                <w:b w:val="0"/>
                <w:sz w:val="17"/>
              </w:rPr>
              <w:t>B2B</w:t>
            </w:r>
          </w:p>
        </w:tc>
        <w:tc>
          <w:tcPr>
            <w:tcW w:type="dxa" w:w="3437"/>
            <w:vAlign w:val="center"/>
            <w:shd w:fill="F3F7F8"/>
          </w:tcPr>
          <w:p>
            <w:pPr>
              <w:jc w:val="right"/>
              <w:bidi/>
            </w:pPr>
            <w:r/>
            <w:r>
              <w:rPr>
                <w:rFonts w:ascii="Arial" w:hAnsi="Arial" w:eastAsia="Arial"/>
                <w:b w:val="0"/>
                <w:sz w:val="17"/>
              </w:rPr>
              <w:t>Professional Portal, multi-case, integrations.</w:t>
            </w:r>
          </w:p>
        </w:tc>
      </w:tr>
    </w:tbl>
    <w:p>
      <w:pPr>
        <w:pStyle w:val="Heading1"/>
        <w:jc w:val="right"/>
        <w:bidi/>
      </w:pPr>
      <w:r>
        <w:t>24. Definition of Ready לפיתוח</w:t>
      </w:r>
    </w:p>
    <w:p>
      <w:pPr>
        <w:pStyle w:val="ListBullet"/>
        <w:ind w:left="283"/>
        <w:jc w:val="right"/>
        <w:bidi/>
      </w:pPr>
      <w:r>
        <w:t>המודול מופיע במפרט.</w:t>
      </w:r>
    </w:p>
    <w:p>
      <w:pPr>
        <w:pStyle w:val="ListBullet"/>
        <w:ind w:left="283"/>
        <w:jc w:val="right"/>
        <w:bidi/>
      </w:pPr>
      <w:r>
        <w:t>המסע והמסכים מוגדרים.</w:t>
      </w:r>
    </w:p>
    <w:p>
      <w:pPr>
        <w:pStyle w:val="ListBullet"/>
        <w:ind w:left="283"/>
        <w:jc w:val="right"/>
        <w:bidi/>
      </w:pPr>
      <w:r>
        <w:t>מודל הנתונים הרלוונטי מוגדר.</w:t>
      </w:r>
    </w:p>
    <w:p>
      <w:pPr>
        <w:pStyle w:val="ListBullet"/>
        <w:ind w:left="283"/>
        <w:jc w:val="right"/>
        <w:bidi/>
      </w:pPr>
      <w:r>
        <w:t>כללי הרשאות ורגישות מוגדרים.</w:t>
      </w:r>
    </w:p>
    <w:p>
      <w:pPr>
        <w:pStyle w:val="ListBullet"/>
        <w:ind w:left="283"/>
        <w:jc w:val="right"/>
        <w:bidi/>
      </w:pPr>
      <w:r>
        <w:t>Acceptance Criteria קיימים.</w:t>
      </w:r>
    </w:p>
    <w:p>
      <w:pPr>
        <w:pStyle w:val="ListBullet"/>
        <w:ind w:left="283"/>
        <w:jc w:val="right"/>
        <w:bidi/>
      </w:pPr>
      <w:r>
        <w:t>מצבי קצה ידועים.</w:t>
      </w:r>
    </w:p>
    <w:p>
      <w:pPr>
        <w:pStyle w:val="ListBullet"/>
        <w:ind w:left="283"/>
        <w:jc w:val="right"/>
        <w:bidi/>
      </w:pPr>
      <w:r>
        <w:t>אין החלטה פתוחה שחוסמת פיתוח.</w:t>
      </w:r>
    </w:p>
    <w:p>
      <w:pPr>
        <w:pStyle w:val="Heading1"/>
        <w:jc w:val="right"/>
        <w:bidi/>
      </w:pPr>
      <w:r>
        <w:t>25. Definition of Done</w:t>
      </w:r>
    </w:p>
    <w:p>
      <w:pPr>
        <w:pStyle w:val="ListBullet"/>
        <w:ind w:left="283"/>
        <w:jc w:val="right"/>
        <w:bidi/>
      </w:pPr>
      <w:r>
        <w:t>הקוד עומד בחוקת הפיתוח.</w:t>
      </w:r>
    </w:p>
    <w:p>
      <w:pPr>
        <w:pStyle w:val="ListBullet"/>
        <w:ind w:left="283"/>
        <w:jc w:val="right"/>
        <w:bidi/>
      </w:pPr>
      <w:r>
        <w:t>בדיקות עוברות.</w:t>
      </w:r>
    </w:p>
    <w:p>
      <w:pPr>
        <w:pStyle w:val="ListBullet"/>
        <w:ind w:left="283"/>
        <w:jc w:val="right"/>
        <w:bidi/>
      </w:pPr>
      <w:r>
        <w:t>RTL ונגישות נבדקו.</w:t>
      </w:r>
    </w:p>
    <w:p>
      <w:pPr>
        <w:pStyle w:val="ListBullet"/>
        <w:ind w:left="283"/>
        <w:jc w:val="right"/>
        <w:bidi/>
      </w:pPr>
      <w:r>
        <w:t>אין regressions במודולים אחרים.</w:t>
      </w:r>
    </w:p>
    <w:p>
      <w:pPr>
        <w:pStyle w:val="ListBullet"/>
        <w:ind w:left="283"/>
        <w:jc w:val="right"/>
        <w:bidi/>
      </w:pPr>
      <w:r>
        <w:t>Audit/Timeline מתעדכנים.</w:t>
      </w:r>
    </w:p>
    <w:p>
      <w:pPr>
        <w:pStyle w:val="ListBullet"/>
        <w:ind w:left="283"/>
        <w:jc w:val="right"/>
        <w:bidi/>
      </w:pPr>
      <w:r>
        <w:t>תיעוד המודול עודכן.</w:t>
      </w:r>
    </w:p>
    <w:p>
      <w:pPr>
        <w:pStyle w:val="ListBullet"/>
        <w:ind w:left="283"/>
        <w:jc w:val="right"/>
        <w:bidi/>
      </w:pPr>
      <w:r>
        <w:t>כלי AI ביצע self-review לפי checklist.</w:t>
      </w:r>
    </w:p>
    <w:p>
      <w:pPr>
        <w:pStyle w:val="ListBullet"/>
        <w:ind w:left="283"/>
        <w:jc w:val="right"/>
        <w:bidi/>
      </w:pPr>
      <w:r>
        <w:t>ביקורת אנושית אישרה את התוצאה.</w:t>
      </w:r>
    </w:p>
    <w:p>
      <w:pPr>
        <w:pStyle w:val="Heading1"/>
        <w:jc w:val="right"/>
        <w:bidi/>
      </w:pPr>
      <w:r>
        <w:t>26. הנחיה לכלי AI</w:t>
      </w:r>
    </w:p>
    <w:p>
      <w:pPr>
        <w:jc w:val="right"/>
        <w:bidi/>
      </w:pPr>
      <w:r>
        <w:rPr>
          <w:rFonts w:ascii="Arial" w:hAnsi="Arial" w:eastAsia="Arial"/>
          <w:b w:val="0"/>
          <w:i w:val="0"/>
        </w:rPr>
        <w:t>לפני פיתוח כל משימה, כלי ה-AI חייב לקרוא את הסעיפים הרלוונטיים במסמך זה, את AI Coding Constitution ואת Context Pack של המודול. אין להמציא חוקים, שדות, הרשאות או התנהגות שאינם מוגדרים. במקרה של סתירה, מסמך זה הוא מקור האמת עד לפרסום גרסה חדשה.</w:t>
      </w:r>
    </w:p>
    <w:p>
      <w:pPr>
        <w:jc w:val="center"/>
        <w:bidi/>
      </w:pPr>
      <w:r>
        <w:rPr>
          <w:rFonts w:ascii="Arial" w:hAnsi="Arial" w:eastAsia="Arial"/>
          <w:b/>
          <w:i w:val="0"/>
          <w:color w:val="1C4A55"/>
          <w:sz w:val="22"/>
        </w:rPr>
        <w:t>סוף מסמך</w:t>
      </w:r>
    </w:p>
    <w:sectPr w:rsidR="00FC693F" w:rsidRPr="0006063C" w:rsidSect="00034616">
      <w:footerReference w:type="default" r:id="rId9"/>
      <w:pgSz w:w="12240" w:h="15840"/>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עמוד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C4A5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D606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65A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