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David" w:cs="David" w:eastAsia="David" w:hAnsi="David"/>
          <w:b/>
          <w:bCs/>
          <w:color w:val="1A5276"/>
          <w:sz w:val="52"/>
          <w:szCs w:val="52"/>
        </w:rPr>
        <w:t xml:space="preserve">CareDesk Israel</w:t>
      </w:r>
    </w:p>
    <w:p>
      <w:pPr>
        <w:spacing w:after="100" w:before="0"/>
        <w:jc w:val="center"/>
      </w:pPr>
      <w:r>
        <w:rPr>
          <w:rFonts w:ascii="David" w:cs="David" w:eastAsia="David" w:hAnsi="David"/>
          <w:b/>
          <w:bCs/>
          <w:color w:val="1C2833"/>
          <w:sz w:val="30"/>
          <w:szCs w:val="30"/>
        </w:rPr>
        <w:t xml:space="preserve">סקירה אסטרטגית, ביקורת UX, ניתוח פרטיות ומפת דרכים</w:t>
      </w:r>
    </w:p>
    <w:p>
      <w:pPr>
        <w:spacing w:after="1200" w:before="0"/>
        <w:jc w:val="center"/>
      </w:pPr>
      <w:r>
        <w:rPr>
          <w:rFonts w:ascii="David" w:cs="David" w:eastAsia="David" w:hAnsi="David"/>
          <w:color w:val="7F8C8D"/>
          <w:sz w:val="22"/>
          <w:szCs w:val="22"/>
        </w:rPr>
        <w:t xml:space="preserve">מסמך עבודה – יולי 2026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1. תקציר מנהלים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מסמך זה מאחד ניתוח שלושה מרכיבים: (א) ביקורת ביקורתית של אפיון המוצר שלב 1 ו-Product Bible שלב 2; (ב) מחקר שוק על פתרונות מקבילים בישראל ובעולם; (ג) ניתוח פרטיות ואבטחת מידע בהתאם לחוק הגנת הפרטיות הישראלי (תיקון 13, אוגוסט 2025) ול-GDPR.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המוצר עונה על צורך אמיתי וכמעט בלתי מסופק: ניהול העסקה ישירה של עובד/ת סיעודי/ת זר/ה בישראל. אין כיום פתרון ייעודי שמטפל במלוא מחזור החיים של ההעסקה — ממסמכים ואשרות ועד שכר וזכויות — עבור המשפחה עצמה. iSavta ו-SOS מספקות שירותי גיוס, לא ניהול שוטף; Deel, Rippling ו-Remote מכוונות לחברות, לא למשפחות. HomePay ו-GTM פועלות בארה"ב בלבד.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האפיון עצמו מבוסס, ממוקד ומחושב היטב. הדגשנו בהמשך היכן נדרשת השלמה, היכן קיים מורכבות-יתר, ומה חייב להיות מוכן לפני ה-MVP כדי להבטיח עמידה ברגולציה ואמון המשתמשים.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2. מחקר שוק – מי קיים ומה חסר</w:t>
      </w: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2.1 נוף המתחרים הישראלי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900"/>
      </w:tblGrid>
      <w:tr>
        <w:trPr>
          <w:tblHeader/>
        </w:trPr>
        <w:tc>
          <w:tcPr>
            <w:tcW w:type="dxa" w:w="22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שחקן</w:t>
            </w:r>
          </w:p>
        </w:tc>
        <w:tc>
          <w:tcPr>
            <w:tcW w:type="dxa" w:w="28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מציע</w:t>
            </w:r>
          </w:p>
        </w:tc>
        <w:tc>
          <w:tcPr>
            <w:tcW w:type="dxa" w:w="29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חסר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iSavta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פלטפורמת גיוס ומציאת מטפלים (35,000+ מטפלים), מגזין תוכן, חיפוש וסינון</w:t>
            </w:r>
          </w:p>
        </w:tc>
        <w:tc>
          <w:tcPr>
            <w:tcW w:type="dxa" w:w="2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ניהול שוטף, שכר, מסמכים, תזכורות, אין מעקב אחר תוקפי מסמכים</w:t>
            </w:r>
          </w:p>
        </w:tc>
      </w:tr>
      <w:tr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SOS – מרכז העובד הזר</w:t>
            </w:r>
          </w:p>
        </w:tc>
        <w:tc>
          <w:tcPr>
            <w:tcW w:type="dxa" w:w="2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ייעוץ, גיוס, ליווי משפטי</w:t>
            </w:r>
          </w:p>
        </w:tc>
        <w:tc>
          <w:tcPr>
            <w:tcW w:type="dxa" w:w="29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פלטפורמה דיגיטלית, שכר, ניהול מסמכים עצמאי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caregivers4u.net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מידע על גיוס עובד זר</w:t>
            </w:r>
          </w:p>
        </w:tc>
        <w:tc>
          <w:tcPr>
            <w:tcW w:type="dxa" w:w="2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אין כלי ניהול</w:t>
            </w:r>
          </w:p>
        </w:tc>
      </w:tr>
      <w:tr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happyseniors.care</w:t>
            </w:r>
          </w:p>
        </w:tc>
        <w:tc>
          <w:tcPr>
            <w:tcW w:type="dxa" w:w="2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מדריך ניהול מטפל live-in</w:t>
            </w:r>
          </w:p>
        </w:tc>
        <w:tc>
          <w:tcPr>
            <w:tcW w:type="dxa" w:w="29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אין פלטפורמה, תוכן בלבד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Deel / Rippling / Remote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ניהול שכר ועובדים בישראל</w:t>
            </w:r>
          </w:p>
        </w:tc>
        <w:tc>
          <w:tcPr>
            <w:tcW w:type="dxa" w:w="2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מכוון לחברות, לא למשפחות; יקר מדי; ממשק לא RTL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2.2 נוף המתחרים הגלובלי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500"/>
        <w:gridCol w:w="2700"/>
      </w:tblGrid>
      <w:tr>
        <w:trPr>
          <w:tblHeader/>
        </w:trPr>
        <w:tc>
          <w:tcPr>
            <w:tcW w:type="dxa" w:w="18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שחקן</w:t>
            </w:r>
          </w:p>
        </w:tc>
        <w:tc>
          <w:tcPr>
            <w:tcW w:type="dxa" w:w="9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שוק</w:t>
            </w:r>
          </w:p>
        </w:tc>
        <w:tc>
          <w:tcPr>
            <w:tcW w:type="dxa" w:w="25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מציע</w:t>
            </w:r>
          </w:p>
        </w:tc>
        <w:tc>
          <w:tcPr>
            <w:tcW w:type="dxa" w:w="27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לקחים ל-CareDesk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HomePay (Care.com)</w:t>
            </w:r>
          </w:p>
        </w:tc>
        <w:tc>
          <w:tcPr>
            <w:tcW w:type="dxa" w:w="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ארה"ב</w:t>
            </w:r>
          </w:p>
        </w:tc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שכר ומיסים לעוזרות בית ונני — $708-900/שנה</w:t>
            </w:r>
          </w:p>
        </w:tc>
        <w:tc>
          <w:tcPr>
            <w:tcW w:type="dxa" w:w="2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ממשק מיושן (2010s feel), עיכוב בתמיכה, חוסר במעקב PTO — בדיוק מה שCareDesk יכולה לשפר</w:t>
            </w:r>
          </w:p>
        </w:tc>
      </w:tr>
      <w:tr>
        <w:tc>
          <w:tcPr>
            <w:tcW w:type="dxa" w:w="1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GTM Payroll</w:t>
            </w:r>
          </w:p>
        </w:tc>
        <w:tc>
          <w:tcPr>
            <w:tcW w:type="dxa" w:w="9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ארה"ב</w:t>
            </w:r>
          </w:p>
        </w:tc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שכר ביתי עם מנהל חשבון ייעודי, workers' comp</w:t>
            </w:r>
          </w:p>
        </w:tc>
        <w:tc>
          <w:tcPr>
            <w:tcW w:type="dxa" w:w="2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מודל של ליווי אישי הוא יתרון — CareDesk יכולה לשלב AI לאותה חוויה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AlayaCare</w:t>
            </w:r>
          </w:p>
        </w:tc>
        <w:tc>
          <w:tcPr>
            <w:tcW w:type="dxa" w:w="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קנדה/גלובלי</w:t>
            </w:r>
          </w:p>
        </w:tc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ניהול משמרות, EVV, תיעוד — לסוכנויות</w:t>
            </w:r>
          </w:p>
        </w:tc>
        <w:tc>
          <w:tcPr>
            <w:tcW w:type="dxa" w:w="2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UX הממוקד בעובד מפחית נטישה; CareDesk צריכה לחשוב על חוויית המטפל</w:t>
            </w:r>
          </w:p>
        </w:tc>
      </w:tr>
      <w:tr>
        <w:tc>
          <w:tcPr>
            <w:tcW w:type="dxa" w:w="1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Connecteam / ShiftCare</w:t>
            </w:r>
          </w:p>
        </w:tc>
        <w:tc>
          <w:tcPr>
            <w:tcW w:type="dxa" w:w="9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גלובלי</w:t>
            </w:r>
          </w:p>
        </w:tc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ניהול כוח אדם ביתי</w:t>
            </w:r>
          </w:p>
        </w:tc>
        <w:tc>
          <w:tcPr>
            <w:tcW w:type="dxa" w:w="2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מיועד לסוכנויות, לא משפחות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NannyKeeper</w:t>
            </w:r>
          </w:p>
        </w:tc>
        <w:tc>
          <w:tcPr>
            <w:tcW w:type="dxa" w:w="9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ארה"ב</w:t>
            </w:r>
          </w:p>
        </w:tc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ניהול שכר ו-PTO ל-Nanny</w:t>
            </w:r>
          </w:p>
        </w:tc>
        <w:tc>
          <w:tcPr>
            <w:tcW w:type="dxa" w:w="2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פשטות וUX נקי — אנלוגי טוב ל-CareDesk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2.3 חסמי שוק וכאבי משתמשים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המחקר מגלה דפוס עקבי של כאבים שמשפחות ישראליות חוות כיום: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ניהול תוקפי מסמכים על ידי אקסל או יומן — שגיאות אנוש וסיכון פלילי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חישוב שכר ידני על בסיס מידע מקוטע — חוסר שקיפות וטעויות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14 שבועות ממוצע לעיבוד היתר עבודה — זמן שמשפחות צריכות מעקב צמוד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קנסות: עד 10,000 ש"ח לעובד זר בלתי-חוקי + הליך פלילי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פיצול מידע בין עו"ד, רו"ח, חברת ביטוח, ביטוח לאומי — אין 'מקור אמת אחד'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חוויית משתמש ישנה בפלטפורמות הקיימות — לא mobile-first, לא RTL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3. ביקורת UX – חוזקות וחולשות</w:t>
      </w: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3.1 מה עובד טוב</w:t>
      </w:r>
    </w:p>
    <w:p>
      <w:pPr>
        <w:shd w:fill="D5F5E3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145A32"/>
          <w:sz w:val="22"/>
          <w:szCs w:val="22"/>
        </w:rPr>
        <w:t xml:space="preserve">✅ חוזקות עיקריות של האפיון</w:t>
      </w:r>
    </w:p>
    <w:p>
      <w:pPr>
        <w:spacing w:after="80" w:before="80"/>
      </w:pP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העיקרון של 'מה דחוף, מה מתקרב, כמה לשלם, מה חסר' — ארבע שאלות ל-Dashboard — הוא מוצר אמיתי: קליר, מוביל לפעולה, ומתאים לקהל שרוצה ניהול ולא תוכנה.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Next Best Action — כפתור 'מה עליי לעשות עכשיו?' הוא רעיון מבדיל חזק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מנוע חוקים עם תאריך תחולה ומקור — נדיר ומבוקש בשוק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אשף שכר שלב-אחר-שלב במקום גיליון — מוריד חסם כניסה ב-80% לפחות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Care Timeline — ציר אירועים אחד מאחד כל המידע — כלי ייחודי ורב-ערך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Audit log של כל שינוי — בסיס הכרחי לאמון ולעמידה ברגולציה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הפרדת הרשאות (מנהל משפחה / רו"ח / בן משפחה / צופה) — תכנון בשל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כפתור ראשי אחד למסך — עיקרון נכון ש-HomePay לא מיישמת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3.2 מה חסר או לא מספיק</w:t>
      </w:r>
    </w:p>
    <w:p>
      <w:pPr>
        <w:shd w:fill="FDEBD0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784212"/>
          <w:sz w:val="22"/>
          <w:szCs w:val="22"/>
        </w:rPr>
        <w:t xml:space="preserve">⚠️ פערים שדורשים התייחסות לפני MVP</w:t>
      </w:r>
    </w:p>
    <w:p>
      <w:pPr>
        <w:spacing w:after="80" w:before="80"/>
      </w:pP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א. זרימת Onboarding — מורכבת מדי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האשף בן 7 שלבים מניח שהמשתמש מגיע עם כל המסמכים ביד. מחקרי שימוש בפלטפורמות דומות מראים שהשלמת 70%+ בסבב ראשון היא אתגר. המלצות: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הוסיפי 'מצב שמירת טיוטה ברורה' — תני למשתמש לצאת ולחזור עם הדרכה ברורה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צ'קליסט הכנה לפני האשף: 'הכינו: צילום דרכון, אשרה, חוזה...' — מפחית נטישה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שלב 6 (מסמכים) — אפשרי להשלים חלקית — עקרון נכון, אך חייב להיות ברור ב-UI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שקלי לפצל שלב 4 (עובד) לשניים: פרטים אישיים | מסמכים — כדי שלא יורגש כבד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ב. מצבי שגיאה ותרחישי קצה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מסמך ה-Product Bible מגדיר 8 מצבי מערכת לאב-טיפוס, אך חסרים לפחות 5 תרחישי קצה קריטיים: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עובד שיש לו שתי אשרות בתוקף בו-זמנית (מעבר בין סוגים)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שינוי מעסיק — מה קורה לתיק ההעסקה הקודם?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מוות של מטופל באמצע חודש — סיום חד-פתאומי וגמר חשבון מיידי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עובד שנעלם / ברח — flow מיוחד עם דיווח לרשויות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חוסר אינטרנט — מה המשתמש יכול לראות ב-offline?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ג. חוויית המטפל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האפיון מתמקד ב-100% בחוויית המעסיק. אין ולו אזכור אחד לחוויית העובד הזר. זה הגיוני לMVP, אך: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שלב 2 צריך לכלול שאלה: 'האם נרצה שהעובד יוכל לראות תלושים/זכויות?' — גם אם התשובה 'לא עדיין'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גרסת עתיד: פורטל עובד (תלוש שכר, יתרת חופשה, תקשורת) — בידול חזק מאוד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ד. עוזר חכם — ניסוח מסוכן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מסמך שלב 2 כותב שהעוזר 'יענה מתוך נתוני התיק ומרכז הידע המאושר'. זה נכון, אך צריך הגדרה מפורשת לפני MVP: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הגדירי רשימה שחורה: שאלות שהעוזר מפנה לבעל מקצוע (חישוב גמר חשבון, פרשנות משפטית, החלטות רפואיות)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הוסיפי disclaimer על כל תשובת עוזר: 'מבוסס על נתוני התיק בלבד. לא ייעוץ משפטי.'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תעדי כל שאלה שנשאלה לעוזר — אוצר בלתי יסולא לפרטי לניתוח מוצר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ה. UX נגישות — פירוט נוסף נדרש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עקרון הנגישות מוזכר ('RTL מלא, ניגודיות, הגדלת טקסט') אך ללא מפרט: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ציינו מינימום WCAG AA — לא AAA, שהוא מחמיר מדי ל-MVP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בדקו: כל כפתור פעולה &gt; 44×44px (אצבע) — קריטי לטבלטים ולמבוגרים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בדקו: צבע לא כאמצעי ייחוד יחיד (אדום/ירוק ל-colorblind users)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כל שדה טופס — label קבוע מעל (לא placeholder שנעלם) — כבר מצוין ✓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ו. תמחור והזדהות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המסמכים לא מזכירים מודל עסקי. לצוות יש לדעת לפני שמיישמים: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Freemium? מנוי חודשי? תשלום לפי תיק?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HomePay: $59-75/חודש. GTM: $70/חודש. CareDesk יכולה לפנות למדף נמוך יותר (50-199 ש"ח/חודש)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שיקלי Trial של 30 יום ללא כרטיס — מוריד חסם הכניסה משמעותית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4. פרטיות ואבטחת מידע</w:t>
      </w: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4.1 מסגרת רגולטורית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CareDesk מעבדת נתונים אישיים רגישים ביותר ומחויבת לשני מקורות חוק עיקריים: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חוק הגנת הפרטיות, תשמ"א-1981 + תיקון 13 — בתוקף מ-14 אוגוסט 2025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תקנות אבטחת מידע, תשע"ז-2017 — דרישות אבטחה ספציפיות לפי רמת מאגר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תיקון 13 מביא שינויים מהותיים: הרחבת הגדרת 'מידע אישי' (כולל IP, cookies), הגדרת 'מידע רגיש מיוחד' (מצב בריאותי, ביומטריה), חובת מינוי ממונה הגנת מידע בארגונים גדולים, וקנסות של עד 640,000 ש"ח על הפרת אבטחה.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4.2 מיפוי הנתונים הרגישים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2200"/>
        <w:gridCol w:w="2200"/>
      </w:tblGrid>
      <w:tr>
        <w:trPr>
          <w:tblHeader/>
        </w:trPr>
        <w:tc>
          <w:tcPr>
            <w:tcW w:type="dxa" w:w="21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קטגוריית מידע</w:t>
            </w:r>
          </w:p>
        </w:tc>
        <w:tc>
          <w:tcPr>
            <w:tcW w:type="dxa" w:w="14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רמת רגישות</w:t>
            </w:r>
          </w:p>
        </w:tc>
        <w:tc>
          <w:tcPr>
            <w:tcW w:type="dxa" w:w="22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דוגמאות</w:t>
            </w:r>
          </w:p>
        </w:tc>
        <w:tc>
          <w:tcPr>
            <w:tcW w:type="dxa" w:w="22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סיכון עיקרי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ביומטרי ומזהה</w:t>
            </w:r>
          </w:p>
        </w:tc>
        <w:tc>
          <w:tcPr>
            <w:tcW w:type="dxa" w:w="1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🔴 קריטית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צילום דרכון, תעודת זהות, תמונת פנים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גניבת זהות, הונאה</w:t>
            </w:r>
          </w:p>
        </w:tc>
      </w:tr>
      <w:tr>
        <w:tc>
          <w:tcPr>
            <w:tcW w:type="dxa" w:w="2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רפואי</w:t>
            </w:r>
          </w:p>
        </w:tc>
        <w:tc>
          <w:tcPr>
            <w:tcW w:type="dxa" w:w="1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🔴 קריטית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אבחנות מטופל, רמת סיעוד, תרופות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פגיעה בפרטיות, אפליה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פיננסי</w:t>
            </w:r>
          </w:p>
        </w:tc>
        <w:tc>
          <w:tcPr>
            <w:tcW w:type="dxa" w:w="1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🟠 גבוהה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פרטי חשבון בנק, שכר, חוב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הונאה פיננסית</w:t>
            </w:r>
          </w:p>
        </w:tc>
      </w:tr>
      <w:tr>
        <w:tc>
          <w:tcPr>
            <w:tcW w:type="dxa" w:w="2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משפטי-תעסוקתי</w:t>
            </w:r>
          </w:p>
        </w:tc>
        <w:tc>
          <w:tcPr>
            <w:tcW w:type="dxa" w:w="1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🟠 גבוהה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היתר עבודה, אשרה, מספר ב"ל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שימוש לרעה, סחיטה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קשר ומיקום</w:t>
            </w:r>
          </w:p>
        </w:tc>
        <w:tc>
          <w:tcPr>
            <w:tcW w:type="dxa" w:w="1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כתובת, טלפון, דוא"ל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מעקב, הטרדה</w:t>
            </w:r>
          </w:p>
        </w:tc>
      </w:tr>
      <w:tr>
        <w:tc>
          <w:tcPr>
            <w:tcW w:type="dxa" w:w="2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מסמכי תשלום</w:t>
            </w:r>
          </w:p>
        </w:tc>
        <w:tc>
          <w:tcPr>
            <w:tcW w:type="dxa" w:w="1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🟡 בינונית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אסמכתאות, חשבוניות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הכחשת תשלום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4.3 המלצות אבטחה ופרטיות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א. אחסון והצפנה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כל מסמכים — הצפנת AES-256 בשרת (at rest) ו-TLS 1.3 בתעבורה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נתונים כספיים ורפואיים — הצפנת שדה ברמת DB (field-level encryption), לא רק disk encryption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מפתחות הצפנה — מנוהלים בנפרד מהנתונים (AWS KMS / Azure Key Vault או מקבילה ישראלית)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צילומי דרכון/ת"ז — אין לשמור כ-plain image. אופציה: שמירה כ-encrypted blob בלבד, עם URL חתום לזמן מוגבל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אין PII בלוגים — mask אוטומטי של מספרי דרכון/ת"ז בכל log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ב. מינימום מידע (Data Minimization)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שלב הרישום — בקשי רק מה שנחוץ לאותו שלב. מס' ת"ז של מעסיק — רק כשנדרש לביטוח לאומי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תמונת פנים — אל תבקשי אלא אם תכננת פיצ'ר זיהוי פנים (אין כזה ב-MVP)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מידע רפואי של מטופל — הפרדה ברורה. גישה רק לתפקידים עם צורך אמיתי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מסמכים שפג תוקפם — מדיניות ניקוי: הצעי למשתמש למחוק / ארכב לאחר X שנים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ג. זרימת הסכמה ב-UX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בשלב 1 (פתיחת חשבון) — Privacy Notice ברורה בעברית, לא PDF מסובך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לפני העלאת מסמך רגיש ראשון — micro-consent: 'אנו שומרים את הדרכון בצורה מוצפנת. רק אתה [+ רו"ח שהוענקה לו גישה] יוכלו לצפות בו.'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'למה אתם צריכים את זה?' — tooltip/? ליד כל שדה רגיש — מבנה אמון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הסכמה לתקשורת שיווקית — נפרדת ואופציונלית לחלוטין (לא pre-checked!)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מחיקת חשבון — זרימה ברורה שמסבירה מה נמחק ומה נשמר (לפי חוק)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ד. אבטחת מסמכים — תצוגה ושיתוף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3000"/>
      </w:tblGrid>
      <w:tr>
        <w:trPr>
          <w:tblHeader/>
        </w:trPr>
        <w:tc>
          <w:tcPr>
            <w:tcW w:type="dxa" w:w="21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28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לעשות</w:t>
            </w:r>
          </w:p>
        </w:tc>
        <w:tc>
          <w:tcPr>
            <w:tcW w:type="dxa" w:w="30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להימנע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צפייה בדרכון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URL חתום עם פג תוקף של 15 דקות, תצוגה ישירה מ-browser ללא download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שמירת URL פתוח לצמיתות</w:t>
            </w:r>
          </w:p>
        </w:tc>
      </w:tr>
      <w:tr>
        <w:tc>
          <w:tcPr>
            <w:tcW w:type="dxa" w:w="2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שיתוף עם רו"ח</w:t>
            </w:r>
          </w:p>
        </w:tc>
        <w:tc>
          <w:tcPr>
            <w:tcW w:type="dxa" w:w="2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הזמנה מוצפנת עם הרשאה מוגבלת, audit trail של צפייה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שליחת קובץ בדוא"ל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הדפסה / הורדה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Watermark דינמי: 'הורד על-ידי [שם] ב-[תאריך]' + אזהרת רגישות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PDF נקי ללא watermark</w:t>
            </w:r>
          </w:p>
        </w:tc>
      </w:tr>
      <w:tr>
        <w:tc>
          <w:tcPr>
            <w:tcW w:type="dxa" w:w="2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צפייה חיצונית (עו"ד)</w:t>
            </w:r>
          </w:p>
        </w:tc>
        <w:tc>
          <w:tcPr>
            <w:tcW w:type="dxa" w:w="28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לינק שפג תוקפו אחרי 24 שעות, מוגן בסיסמה חד-פעמית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גישה קבועה ללא תפוגה</w:t>
            </w:r>
          </w:p>
        </w:tc>
      </w:tr>
      <w:tr>
        <w:tc>
          <w:tcPr>
            <w:tcW w:type="dxa" w:w="2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מסמך שפג תוקפו</w:t>
            </w:r>
          </w:p>
        </w:tc>
        <w:tc>
          <w:tcPr>
            <w:tcW w:type="dxa" w:w="28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תצוגת 'ארכיון — לא בתוקף' עם גישה רק לבעל תיק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הסתרה מוחלטת — לביקורת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ה. ניהול גישה ו-Audit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MFA חובה לפעולות: אישור שכר, מחיקת מסמך, הוספת משתמש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Session timeout: 30 דקות ב-mobile, 60 דקות ב-desktop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Audit log: כל גישה למסמך רגיש (מי, מתי, מה IP, מה Device)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Log retention: 7 שנים (לפי דרישות עבודה ומס בישראל)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Data breach notification: פרוצדורה ברורה — 72 שעות ל-PPA (רשות אכיפה ישראלית) לפי תיקון 13</w:t>
      </w:r>
    </w:p>
    <w:p>
      <w:pPr>
        <w:pStyle w:val="Heading3"/>
        <w:spacing w:after="100" w:before="200"/>
        <w:rPr>
          <w:b/>
          <w:bCs/>
          <w:color w:val="1C2833"/>
          <w:sz w:val="22"/>
          <w:szCs w:val="22"/>
        </w:rPr>
      </w:pPr>
      <w:r>
        <w:t xml:space="preserve">ו. Third-party ו-AI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AI provider (אם משתמשים ב-GPT/Claude): ודאי ש-data processing agreement קיים ושנתוני המשתמשים אינם משמשים לאימון מודלים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אינטגרציות עתידיות (ב"ל, רשות האוכלוסין): API בלבד, אין לשמור credential של גורם רשמי בשרת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Subprocessors list — פרסמי רשימה גלויה כחלק מה-Privacy Policy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5. מפת דרכים מתועדפת</w:t>
      </w: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5.1 P0 — לפני MVP (חובה)</w:t>
      </w:r>
    </w:p>
    <w:p>
      <w:pPr>
        <w:shd w:fill="FADBD8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922B21"/>
          <w:sz w:val="22"/>
          <w:szCs w:val="22"/>
        </w:rPr>
        <w:t xml:space="preserve">אלה הדברים שאם לא יהיו ביום ההשקה, CareDesk לא תוכל להשיק</w:t>
      </w:r>
    </w:p>
    <w:p>
      <w:pPr>
        <w:spacing w:after="80" w:before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700"/>
      </w:tblGrid>
      <w:tr>
        <w:trPr>
          <w:tblHeader/>
        </w:trPr>
        <w:tc>
          <w:tcPr>
            <w:tcW w:type="dxa" w:w="20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22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למה קריטי</w:t>
            </w:r>
          </w:p>
        </w:tc>
        <w:tc>
          <w:tcPr>
            <w:tcW w:type="dxa" w:w="37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מה לעשות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Privacy Notice + Terms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חוק הגנת הפרטיות + תיקון 13 מחייב</w:t>
            </w:r>
          </w:p>
        </w:tc>
        <w:tc>
          <w:tcPr>
            <w:tcW w:type="dxa" w:w="3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בעברית פשוטה, מאומת על-ידי עו"ד</w:t>
            </w:r>
          </w:p>
        </w:tc>
      </w:tr>
      <w:tr>
        <w:tc>
          <w:tcPr>
            <w:tcW w:type="dxa" w:w="2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Data Processing Agreement עם ספקי ענן/AI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חובה כ-data controller</w:t>
            </w:r>
          </w:p>
        </w:tc>
        <w:tc>
          <w:tcPr>
            <w:tcW w:type="dxa" w:w="3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AWS/Azure/GCP DPA + AI provider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Consent Flow ב-Onboarding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חוק מחייב הסכמה מפורשת</w:t>
            </w:r>
          </w:p>
        </w:tc>
        <w:tc>
          <w:tcPr>
            <w:tcW w:type="dxa" w:w="3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Micro-consent לפני כל קטגוריית מידע רגיש</w:t>
            </w:r>
          </w:p>
        </w:tc>
      </w:tr>
      <w:tr>
        <w:tc>
          <w:tcPr>
            <w:tcW w:type="dxa" w:w="2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Encrypted Document Storage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תקנות אבטחת מידע — רמה B לפחות</w:t>
            </w:r>
          </w:p>
        </w:tc>
        <w:tc>
          <w:tcPr>
            <w:tcW w:type="dxa" w:w="3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AES-256 + signed URLs + no plain-text PII in logs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MFA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תקנות אבטחת מידע מחייבות ל-'מאגר בינוני'</w:t>
            </w:r>
          </w:p>
        </w:tc>
        <w:tc>
          <w:tcPr>
            <w:tcW w:type="dxa" w:w="3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SMS או Authenticator app</w:t>
            </w:r>
          </w:p>
        </w:tc>
      </w:tr>
      <w:tr>
        <w:tc>
          <w:tcPr>
            <w:tcW w:type="dxa" w:w="2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מאמת מקצועי לחוקי השכר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הוזכר באפיון — קריטי לאמינות</w:t>
            </w:r>
          </w:p>
        </w:tc>
        <w:tc>
          <w:tcPr>
            <w:tcW w:type="dxa" w:w="3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רו"ח/עו"ד עבודה מאשר ומתעד כל כלל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מצבי שגיאה לכל Flow</w:t>
            </w:r>
          </w:p>
        </w:tc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ציין ב-Product Bible — חייב להיות בפרוטוטייפ</w:t>
            </w:r>
          </w:p>
        </w:tc>
        <w:tc>
          <w:tcPr>
            <w:tcW w:type="dxa" w:w="37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לפחות: שגיאה, מצב חסר, מצב ריק</w:t>
            </w:r>
          </w:p>
        </w:tc>
      </w:tr>
      <w:tr>
        <w:tc>
          <w:tcPr>
            <w:tcW w:type="dxa" w:w="2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Disclaimer על כל חישוב</w:t>
            </w:r>
          </w:p>
        </w:tc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אחריות משפטית</w:t>
            </w:r>
          </w:p>
        </w:tc>
        <w:tc>
          <w:tcPr>
            <w:tcW w:type="dxa" w:w="37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'מחושב על בסיס הנתונים שהוזנו. נדרש אימות מקצועי.'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5.2 P1 — מיד לאחר MVP (1-3 חודשים)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400"/>
      </w:tblGrid>
      <w:tr>
        <w:trPr>
          <w:tblHeader/>
        </w:trPr>
        <w:tc>
          <w:tcPr>
            <w:tcW w:type="dxa" w:w="25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30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  <w:tc>
          <w:tcPr>
            <w:tcW w:type="dxa" w:w="24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הערכת מאמץ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Watermark דינמי על מסמכים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אמון + אבטחה — משתמשים יבקשו זאת</w:t>
            </w:r>
          </w:p>
        </w:tc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Checklist הכנה לפני Onboarding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מוריד נטישה באשף — השקעה קטנה, רווח גדול</w:t>
            </w:r>
          </w:p>
        </w:tc>
        <w:tc>
          <w:tcPr>
            <w:tcW w:type="dxa" w:w="2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נמוך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PDF חודשי / שנתי מפורט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רו"ח ועו"ד יצטרכו זאת — גם בסיס לתמחור Pro</w:t>
            </w:r>
          </w:p>
        </w:tc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הרשאות בן משפחה ורו"ח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כבר מוגדר — יישום מלא עם audit trail</w:t>
            </w:r>
          </w:p>
        </w:tc>
        <w:tc>
          <w:tcPr>
            <w:tcW w:type="dxa" w:w="2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Template חוזה עבודה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צורך אמיתי — עורך חוזה פשוט מניב Viral בין משפחות</w:t>
            </w:r>
          </w:p>
        </w:tc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גבוה</w:t>
            </w:r>
          </w:p>
        </w:tc>
      </w:tr>
      <w:tr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מגדיל retention ב-40%+ בפלטפורמות דומות</w:t>
            </w:r>
          </w:p>
        </w:tc>
        <w:tc>
          <w:tcPr>
            <w:tcW w:type="dxa" w:w="2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Session Timeout + Auto-lock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אבטחה — חשוב במיוחד במובייל</w:t>
            </w:r>
          </w:p>
        </w:tc>
        <w:tc>
          <w:tcPr>
            <w:tcW w:type="dxa" w:w="24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נמוך</w:t>
            </w:r>
          </w:p>
        </w:tc>
      </w:tr>
      <w:tr>
        <w:tc>
          <w:tcPr>
            <w:tcW w:type="dxa" w:w="25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תרחישי קצה (מוות מטופל, עובד שנעלם)</w:t>
            </w:r>
          </w:p>
        </w:tc>
        <w:tc>
          <w:tcPr>
            <w:tcW w:type="dxa" w:w="30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חייבים flow ברור לפני שמגיעים למשתמשים</w:t>
            </w:r>
          </w:p>
        </w:tc>
        <w:tc>
          <w:tcPr>
            <w:tcW w:type="dxa" w:w="24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בינוני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5.3 P2 — בידול אסטרטגי (3-9 חודשים)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2600"/>
      </w:tblGrid>
      <w:tr>
        <w:trPr>
          <w:tblHeader/>
        </w:trPr>
        <w:tc>
          <w:tcPr>
            <w:tcW w:type="dxa" w:w="22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31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למה זה מבדיל</w:t>
            </w:r>
          </w:p>
        </w:tc>
        <w:tc>
          <w:tcPr>
            <w:tcW w:type="dxa" w:w="2600"/>
            <w:shd w:fill="1A5276" w:val="clear"/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פורטל עובד</w:t>
            </w:r>
          </w:p>
        </w:tc>
        <w:tc>
          <w:tcPr>
            <w:tcW w:type="dxa" w:w="3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רוב הפלטפורמות מתעלמות מהמטפל — זה פוטנציאל ויראלי</w:t>
            </w:r>
          </w:p>
        </w:tc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מטפל שרואה את הזכויות שלו — מוצר משכנע</w:t>
            </w:r>
          </w:p>
        </w:tc>
      </w:tr>
      <w:tr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OCR לזיהוי תאריכי מסמכים</w:t>
            </w:r>
          </w:p>
        </w:tc>
        <w:tc>
          <w:tcPr>
            <w:tcW w:type="dxa" w:w="3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הוזכר ב-P2 — חוסך זמן קליטה</w:t>
            </w:r>
          </w:p>
        </w:tc>
        <w:tc>
          <w:tcPr>
            <w:tcW w:type="dxa" w:w="26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דורש ספק OCR איכותי לעברית+אנגלית+פיליפינית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API ביטוח לאומי</w:t>
            </w:r>
          </w:p>
        </w:tc>
        <w:tc>
          <w:tcPr>
            <w:tcW w:type="dxa" w:w="3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השלב הכי ממתין בשוק — ולידציה אוטומטית</w:t>
            </w:r>
          </w:p>
        </w:tc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תלוי בנגישות API של ב"ל</w:t>
            </w:r>
          </w:p>
        </w:tc>
      </w:tr>
      <w:tr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WhatsApp התראות</w:t>
            </w:r>
          </w:p>
        </w:tc>
        <w:tc>
          <w:tcPr>
            <w:tcW w:type="dxa" w:w="3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ערוץ הדומיננטי בישראל</w:t>
            </w:r>
          </w:p>
        </w:tc>
        <w:tc>
          <w:tcPr>
            <w:tcW w:type="dxa" w:w="26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חיבור עם Twilio / WhatsApp Business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לוח שנה משולב</w:t>
            </w:r>
          </w:p>
        </w:tc>
        <w:tc>
          <w:tcPr>
            <w:tcW w:type="dxa" w:w="31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Google Calendar / Apple Calendar sync למועדי תשלום ומסמכים</w:t>
            </w:r>
          </w:p>
        </w:tc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API פשוט יחסית</w:t>
            </w:r>
          </w:p>
        </w:tc>
      </w:tr>
      <w:tr>
        <w:tc>
          <w:tcPr>
            <w:tcW w:type="dxa" w:w="22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דוח השוואתי למעסיקים</w:t>
            </w:r>
          </w:p>
        </w:tc>
        <w:tc>
          <w:tcPr>
            <w:tcW w:type="dxa" w:w="31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כמה שילמת השנה vs. ממוצע שוק — insight שמייצר ערך</w:t>
            </w:r>
          </w:p>
        </w:tc>
        <w:tc>
          <w:tcPr>
            <w:tcW w:type="dxa" w:w="2600"/>
            <w:shd w:fill="F2F3F4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</w:rPr>
              <w:t xml:space="preserve">דורש מסה קריטית של נתונים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5.4 P3 — Enterprise וסקייל (9+ חודשים)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גרסת 'מנהל תיקים' — עשרות תיקים, תצוגת פורטפוליו, SLA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אינטגרציה עם חברות ביטוח (חידוש אוטומטי)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שפות עובדים — פיליפינית, תאילנדית, הינדי (שוק עצום)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API פתוח למשרדי עורכי דין וחשבי שכר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גרסת White-label לסוכנויות סיעוד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6. המלצות מרכזיות — סיכום</w:t>
      </w: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6.1 שלושת הדברים החשובים ביותר לפני MVP</w:t>
      </w:r>
    </w:p>
    <w:p>
      <w:pPr>
        <w:shd w:fill="D6EAF8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1C2833"/>
          <w:sz w:val="22"/>
          <w:szCs w:val="22"/>
        </w:rPr>
        <w:t xml:space="preserve">1. קבלו אישור משפטי ומקצועי לכל כלל שכר וביטוח לאומי לפני השקה.</w:t>
      </w:r>
    </w:p>
    <w:p>
      <w:pPr>
        <w:spacing w:after="60" w:before="60"/>
      </w:pPr>
    </w:p>
    <w:p>
      <w:pPr>
        <w:shd w:fill="D6EAF8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1C2833"/>
          <w:sz w:val="22"/>
          <w:szCs w:val="22"/>
        </w:rPr>
        <w:t xml:space="preserve">2. בנו Privacy Notice + Consent Flow שעומדים בתיקון 13 לחוק הגנת הפרטיות (אוגוסט 2025).</w:t>
      </w:r>
    </w:p>
    <w:p>
      <w:pPr>
        <w:spacing w:after="60" w:before="60"/>
      </w:pPr>
    </w:p>
    <w:p>
      <w:pPr>
        <w:shd w:fill="D6EAF8" w:val="clear"/>
        <w:bidi/>
        <w:spacing w:after="100" w:before="100"/>
        <w:ind w:left="200" w:right="200"/>
        <w:jc w:val="right"/>
      </w:pPr>
      <w:r>
        <w:rPr>
          <w:rFonts w:ascii="David" w:cs="David" w:eastAsia="David" w:hAnsi="David"/>
          <w:b/>
          <w:bCs/>
          <w:color w:val="1C2833"/>
          <w:sz w:val="22"/>
          <w:szCs w:val="22"/>
        </w:rPr>
        <w:t xml:space="preserve">3. הכינו מסמך 'תרחישי קצה' (מוות מטופל, עובד שנעלם, שינוי מעסיק) ותנו להם flow מוגדר.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5276"/>
          <w:sz w:val="24"/>
          <w:szCs w:val="24"/>
        </w:rPr>
      </w:pPr>
      <w:r>
        <w:t xml:space="preserve">6.2 היתרון התחרותי האמיתי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CareDesk Israel מתחרה בחלל שכמעט ריק. אין מוצר ישראלי שמכסה את מחזור החיים המלא של ניהול העסקה ישירה. יתרון המוצר איננו הפיצ'רים — הוא האמון. משפחה שמנהלת אדם סיעודי אהוב תשלם פרמיה למוצר שמרגישה בטוחה איתו. אמון נבנה מ: שקיפות חישובים, audit trail, הגנה ברורה על מידע, ותמיכה אנושית נגישה.</w:t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David" w:cs="David" w:eastAsia="David" w:hAnsi="David"/>
          <w:sz w:val="22"/>
          <w:szCs w:val="22"/>
        </w:rPr>
        <w:t xml:space="preserve">האפיון הנוכחי בנוי על עקרונות אלה — המשימה היא לוודא שהם נשמרים לאורך כל ההפעלה, ולא נשחקים לטובת 'עוד פיצ'ר' או 'עוד מסך'.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1"/>
        <w:spacing w:after="200" w:before="400"/>
        <w:rPr>
          <w:rFonts w:ascii="David" w:cs="David" w:eastAsia="David" w:hAnsi="David"/>
          <w:b/>
          <w:bCs/>
          <w:color w:val="1A5276"/>
          <w:sz w:val="28"/>
          <w:szCs w:val="28"/>
        </w:rPr>
      </w:pPr>
      <w:r>
        <w:t xml:space="preserve">נספח: מקורות ומחקר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iSavta — isavta.co.il (פלטפורמת גיוס מטפלים ישראלית)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SOS Foreign Worker Center — en.sos-ovedzar.co.il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HomePay Review 2026 — nannykeeper.com/blog/homepay-review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GTM Payroll Review 2026 — nannykeeper.com/blog/gtm-payroll-review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Israel Privacy Protection Amendment 13 — workplaceprivacyreport.com (ינואר 2025)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ICLG Data Protection Laws Israel 2025-2026 — iclg.com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CWS Israel — Israel Employment Law for Foreign Companies 2026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SafetyCulture — 10 Best Caregiver Management Software 2026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AlayaCare — Caregiver Management Software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Israel Work Permits &amp; Visas 2025 — playroll.com</w:t>
      </w:r>
    </w:p>
    <w:p>
      <w:pPr>
        <w:bidi/>
        <w:spacing w:after="60" w:before="60"/>
        <w:ind w:right="360"/>
        <w:jc w:val="right"/>
      </w:pPr>
      <w:r>
        <w:rPr>
          <w:rFonts w:ascii="David" w:cs="David" w:eastAsia="David" w:hAnsi="David"/>
          <w:sz w:val="22"/>
          <w:szCs w:val="22"/>
        </w:rPr>
        <w:t xml:space="preserve">• Digital Watermarking Best Practices — cm-alliance.com, archtis.com</w:t>
      </w:r>
    </w:p>
    <w:p>
      <w:pPr>
        <w:spacing w:after="100" w:before="200"/>
      </w:pPr>
    </w:p>
    <w:p>
      <w:pPr>
        <w:jc w:val="center"/>
      </w:pPr>
      <w:r>
        <w:rPr>
          <w:rFonts w:ascii="David" w:cs="David" w:eastAsia="David" w:hAnsi="David"/>
          <w:i/>
          <w:iCs/>
          <w:color w:val="7F8C8D"/>
          <w:sz w:val="18"/>
          <w:szCs w:val="18"/>
        </w:rPr>
        <w:t xml:space="preserve">© CareDesk Israel — מסמך עבודה פנימי | יולי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color w:val="1C2833"/>
        <w:sz w:val="22"/>
        <w:szCs w:val="22"/>
      </w:rPr>
    </w:rPrDefault>
    <w:pPrDefault>
      <w:pPr>
        <w:bidi/>
        <w:spacing w:line="276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2026-07-17T09:10:22.916Z</dcterms:created>
  <dcterms:modified xsi:type="dcterms:W3CDTF">2026-07-17T09:10:22.916Z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