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216D" w:rsidRDefault="004D7E54">
      <w:pPr>
        <w:pStyle w:val="Heading1"/>
      </w:pPr>
      <w:r>
        <w:t>Spreadsheet Assignment – Truck Earnings</w:t>
      </w:r>
    </w:p>
    <w:p w:rsidR="00FC216D" w:rsidRDefault="004D7E54">
      <w:r>
        <w:t>The management of an organisation intends to use a spreadsheet program to computerise the earnings generated by each truck and the commission paid to each truck driver between the months of Jan to March.</w:t>
      </w:r>
    </w:p>
    <w:p w:rsidR="00FC216D" w:rsidRDefault="004D7E54">
      <w:r>
        <w:t>Figure 1:</w:t>
      </w:r>
    </w:p>
    <w:p w:rsidR="00FC216D" w:rsidRDefault="004D7E54">
      <w:r>
        <w:rPr>
          <w:noProof/>
        </w:rPr>
        <w:drawing>
          <wp:inline distT="0" distB="0" distL="0" distR="0">
            <wp:extent cx="5029200" cy="543991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ee236ea-87e9-4c02-85a2-31d33ec9e1d7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439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216D" w:rsidRDefault="004D7E54">
      <w:pPr>
        <w:pStyle w:val="Heading2"/>
      </w:pPr>
      <w:r>
        <w:t>Tasks</w:t>
      </w:r>
    </w:p>
    <w:p w:rsidR="00FC216D" w:rsidRDefault="004D7E54">
      <w:r>
        <w:t>(a) Open a spreadsheet program and key in the information in Sheet1 as it appears in Figure 1. Save the workbook as TruckEarn in the KNECEXAM folder.</w:t>
      </w:r>
    </w:p>
    <w:p w:rsidR="00FC216D" w:rsidRDefault="004D7E54">
      <w:r>
        <w:t>(b) Perform each of the following in sheet1:</w:t>
      </w:r>
    </w:p>
    <w:p w:rsidR="00FC216D" w:rsidRDefault="004D7E54">
      <w:r>
        <w:lastRenderedPageBreak/>
        <w:t xml:space="preserve">  (i) Insert a row above row 1;</w:t>
      </w:r>
    </w:p>
    <w:p w:rsidR="00FC216D" w:rsidRDefault="004D7E54">
      <w:r>
        <w:t xml:space="preserve">  (ii) Merge and centr</w:t>
      </w:r>
      <w:r>
        <w:t>e cells A1 TO F1;</w:t>
      </w:r>
    </w:p>
    <w:p w:rsidR="00FC216D" w:rsidRDefault="004D7E54">
      <w:r>
        <w:t xml:space="preserve">  (iii) Key in the text “TRUCKS AND DRIVERS EARNINGS’’ in the merged cells.</w:t>
      </w:r>
    </w:p>
    <w:p w:rsidR="00FC216D" w:rsidRDefault="004D7E54">
      <w:r>
        <w:t>(c) Using a function and cell addresses only compute:</w:t>
      </w:r>
    </w:p>
    <w:p w:rsidR="00FC216D" w:rsidRDefault="004D7E54">
      <w:r>
        <w:t xml:space="preserve">  (i) grand total for each truck for the three months;</w:t>
      </w:r>
    </w:p>
    <w:p w:rsidR="00FC216D" w:rsidRDefault="004D7E54">
      <w:r>
        <w:t xml:space="preserve">  (ii) the commission for each truck driver based on </w:t>
      </w:r>
      <w:r>
        <w:t>the criteria provided.</w:t>
      </w:r>
    </w:p>
    <w:p w:rsidR="00FC216D" w:rsidRDefault="004D7E54">
      <w:r>
        <w:t>(d) Create an embedded bar graph that compares the Earnings of all trucks for the three months and insert the chart title as “Truck Earnings’’.</w:t>
      </w:r>
    </w:p>
    <w:p w:rsidR="00FC216D" w:rsidRDefault="004D7E54">
      <w:r>
        <w:t>(e) Save the changes to print out later the worksheet.</w:t>
      </w:r>
    </w:p>
    <w:p w:rsidR="00C70D21" w:rsidRDefault="00C70D21"/>
    <w:p w:rsidR="00C70D21" w:rsidRDefault="00C70D21">
      <w:r>
        <w:t>430287</w:t>
      </w:r>
      <w:bookmarkStart w:id="0" w:name="_GoBack"/>
      <w:bookmarkEnd w:id="0"/>
    </w:p>
    <w:p w:rsidR="00C70D21" w:rsidRDefault="00C70D21">
      <w:r>
        <w:t>Maloba@73</w:t>
      </w:r>
    </w:p>
    <w:sectPr w:rsidR="00C70D2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7E54"/>
    <w:rsid w:val="00AA1D8D"/>
    <w:rsid w:val="00B47730"/>
    <w:rsid w:val="00C70D21"/>
    <w:rsid w:val="00CB0664"/>
    <w:rsid w:val="00FC21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4E35F0"/>
  <w14:defaultImageDpi w14:val="300"/>
  <w15:docId w15:val="{4EEDFCE1-E9AA-412C-AF19-FB121D6F0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ACCEB21-0D68-4553-85D5-591B4E39BC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150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RURALNET 2025</cp:lastModifiedBy>
  <cp:revision>2</cp:revision>
  <dcterms:created xsi:type="dcterms:W3CDTF">2025-12-11T12:35:00Z</dcterms:created>
  <dcterms:modified xsi:type="dcterms:W3CDTF">2025-12-11T12:35:00Z</dcterms:modified>
  <cp:category/>
</cp:coreProperties>
</file>