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82B" w:rsidRPr="004233A1" w:rsidRDefault="004233A1">
      <w:pPr>
        <w:rPr>
          <w:rFonts w:ascii="Times New Roman" w:hAnsi="Times New Roman" w:cs="Times New Roman"/>
          <w:sz w:val="28"/>
          <w:szCs w:val="28"/>
        </w:rPr>
      </w:pPr>
      <w:r>
        <w:rPr>
          <w:rFonts w:ascii="Times New Roman" w:hAnsi="Times New Roman" w:cs="Times New Roman"/>
          <w:sz w:val="28"/>
          <w:szCs w:val="28"/>
        </w:rPr>
        <w:t>Створення локальної</w:t>
      </w:r>
      <w:r w:rsidR="00EC4782" w:rsidRPr="004233A1">
        <w:rPr>
          <w:rFonts w:ascii="Times New Roman" w:hAnsi="Times New Roman" w:cs="Times New Roman"/>
          <w:sz w:val="28"/>
          <w:szCs w:val="28"/>
        </w:rPr>
        <w:t xml:space="preserve"> </w:t>
      </w:r>
      <w:r>
        <w:rPr>
          <w:rFonts w:ascii="Times New Roman" w:hAnsi="Times New Roman" w:cs="Times New Roman"/>
          <w:sz w:val="28"/>
          <w:szCs w:val="28"/>
        </w:rPr>
        <w:t>бази даних (БД)</w:t>
      </w:r>
      <w:r w:rsidR="00EC4782" w:rsidRPr="004233A1">
        <w:rPr>
          <w:rFonts w:ascii="Times New Roman" w:hAnsi="Times New Roman" w:cs="Times New Roman"/>
          <w:sz w:val="28"/>
          <w:szCs w:val="28"/>
        </w:rPr>
        <w:t>:</w:t>
      </w:r>
      <w:bookmarkStart w:id="0" w:name="_GoBack"/>
    </w:p>
    <w:bookmarkEnd w:id="0"/>
    <w:p w:rsidR="00EC4782" w:rsidRPr="004233A1" w:rsidRDefault="004233A1" w:rsidP="00EC478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установіть</w:t>
      </w:r>
      <w:r w:rsidR="00EC4782" w:rsidRPr="004233A1">
        <w:rPr>
          <w:rFonts w:ascii="Times New Roman" w:hAnsi="Times New Roman" w:cs="Times New Roman"/>
          <w:sz w:val="28"/>
          <w:szCs w:val="28"/>
        </w:rPr>
        <w:t xml:space="preserve"> </w:t>
      </w:r>
      <w:hyperlink r:id="rId7" w:history="1">
        <w:r w:rsidR="00EC4782" w:rsidRPr="004233A1">
          <w:rPr>
            <w:rStyle w:val="a4"/>
            <w:rFonts w:ascii="Times New Roman" w:hAnsi="Times New Roman" w:cs="Times New Roman"/>
            <w:sz w:val="28"/>
            <w:szCs w:val="28"/>
            <w:lang w:val="en-US"/>
          </w:rPr>
          <w:t>SQL Server Management Studio</w:t>
        </w:r>
      </w:hyperlink>
    </w:p>
    <w:p w:rsidR="00EC4782" w:rsidRPr="004233A1" w:rsidRDefault="009C0052" w:rsidP="00EC4782">
      <w:pPr>
        <w:pStyle w:val="a3"/>
        <w:numPr>
          <w:ilvl w:val="0"/>
          <w:numId w:val="1"/>
        </w:numPr>
        <w:rPr>
          <w:rFonts w:ascii="Times New Roman" w:hAnsi="Times New Roman" w:cs="Times New Roman"/>
          <w:sz w:val="28"/>
          <w:szCs w:val="28"/>
        </w:rPr>
      </w:pPr>
      <w:r w:rsidRPr="004233A1">
        <w:rPr>
          <w:rFonts w:ascii="Times New Roman" w:hAnsi="Times New Roman" w:cs="Times New Roman"/>
          <w:sz w:val="28"/>
          <w:szCs w:val="28"/>
        </w:rPr>
        <w:t>при вході у цьому програму створюємо порожню БД:</w:t>
      </w:r>
    </w:p>
    <w:p w:rsidR="009C0052" w:rsidRPr="004233A1" w:rsidRDefault="009C0052" w:rsidP="009C0052">
      <w:pPr>
        <w:pStyle w:val="a3"/>
        <w:numPr>
          <w:ilvl w:val="0"/>
          <w:numId w:val="2"/>
        </w:numPr>
        <w:rPr>
          <w:rFonts w:ascii="Times New Roman" w:hAnsi="Times New Roman" w:cs="Times New Roman"/>
          <w:sz w:val="28"/>
          <w:szCs w:val="28"/>
        </w:rPr>
      </w:pPr>
      <w:r w:rsidRPr="004233A1">
        <w:rPr>
          <w:rFonts w:ascii="Times New Roman" w:hAnsi="Times New Roman" w:cs="Times New Roman"/>
          <w:sz w:val="28"/>
          <w:szCs w:val="28"/>
        </w:rPr>
        <w:t xml:space="preserve">ПКМ в </w:t>
      </w:r>
      <w:r w:rsidRPr="004233A1">
        <w:rPr>
          <w:rFonts w:ascii="Times New Roman" w:hAnsi="Times New Roman" w:cs="Times New Roman"/>
          <w:sz w:val="28"/>
          <w:szCs w:val="28"/>
          <w:lang w:val="en-US"/>
        </w:rPr>
        <w:t xml:space="preserve">Object Explorer </w:t>
      </w:r>
      <w:r w:rsidRPr="004233A1">
        <w:rPr>
          <w:rFonts w:ascii="Times New Roman" w:hAnsi="Times New Roman" w:cs="Times New Roman"/>
          <w:sz w:val="28"/>
          <w:szCs w:val="28"/>
        </w:rPr>
        <w:t xml:space="preserve">на </w:t>
      </w:r>
      <w:r w:rsidRPr="004233A1">
        <w:rPr>
          <w:rFonts w:ascii="Times New Roman" w:hAnsi="Times New Roman" w:cs="Times New Roman"/>
          <w:sz w:val="28"/>
          <w:szCs w:val="28"/>
          <w:lang w:val="en-US"/>
        </w:rPr>
        <w:t xml:space="preserve">Database </w:t>
      </w:r>
      <w:r w:rsidRPr="004233A1">
        <w:rPr>
          <w:rFonts w:ascii="Times New Roman" w:hAnsi="Times New Roman" w:cs="Times New Roman"/>
          <w:sz w:val="28"/>
          <w:szCs w:val="28"/>
          <w:lang w:val="en-US"/>
        </w:rPr>
        <w:sym w:font="Wingdings" w:char="F0E0"/>
      </w:r>
      <w:r w:rsidRPr="004233A1">
        <w:rPr>
          <w:rFonts w:ascii="Times New Roman" w:hAnsi="Times New Roman" w:cs="Times New Roman"/>
          <w:sz w:val="28"/>
          <w:szCs w:val="28"/>
          <w:lang w:val="en-US"/>
        </w:rPr>
        <w:t xml:space="preserve"> New Database</w:t>
      </w:r>
    </w:p>
    <w:p w:rsidR="009C0052" w:rsidRPr="004233A1" w:rsidRDefault="009C0052" w:rsidP="009C0052">
      <w:pPr>
        <w:ind w:left="360"/>
        <w:rPr>
          <w:rFonts w:ascii="Times New Roman" w:hAnsi="Times New Roman" w:cs="Times New Roman"/>
          <w:sz w:val="28"/>
          <w:szCs w:val="28"/>
        </w:rPr>
      </w:pPr>
      <w:r w:rsidRPr="004233A1">
        <w:rPr>
          <w:rFonts w:ascii="Times New Roman" w:hAnsi="Times New Roman" w:cs="Times New Roman"/>
          <w:noProof/>
          <w:sz w:val="28"/>
          <w:szCs w:val="28"/>
          <w:lang w:eastAsia="uk-UA"/>
        </w:rPr>
        <w:drawing>
          <wp:inline distT="0" distB="0" distL="0" distR="0">
            <wp:extent cx="6113145" cy="3369945"/>
            <wp:effectExtent l="0" t="0" r="190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145" cy="3369945"/>
                    </a:xfrm>
                    <a:prstGeom prst="rect">
                      <a:avLst/>
                    </a:prstGeom>
                    <a:noFill/>
                    <a:ln>
                      <a:noFill/>
                    </a:ln>
                  </pic:spPr>
                </pic:pic>
              </a:graphicData>
            </a:graphic>
          </wp:inline>
        </w:drawing>
      </w:r>
    </w:p>
    <w:p w:rsidR="009C0052" w:rsidRPr="004233A1" w:rsidRDefault="009C0052" w:rsidP="009C0052">
      <w:pPr>
        <w:pStyle w:val="a3"/>
        <w:numPr>
          <w:ilvl w:val="0"/>
          <w:numId w:val="2"/>
        </w:numPr>
        <w:rPr>
          <w:rFonts w:ascii="Times New Roman" w:hAnsi="Times New Roman" w:cs="Times New Roman"/>
          <w:sz w:val="28"/>
          <w:szCs w:val="28"/>
        </w:rPr>
      </w:pPr>
      <w:r w:rsidRPr="004233A1">
        <w:rPr>
          <w:rFonts w:ascii="Times New Roman" w:hAnsi="Times New Roman" w:cs="Times New Roman"/>
          <w:sz w:val="28"/>
          <w:szCs w:val="28"/>
        </w:rPr>
        <w:t xml:space="preserve">Вводимо ім’я БД та можемо вибрати шлях до неї. Я розмістив її у папці </w:t>
      </w:r>
      <w:r w:rsidRPr="004233A1">
        <w:rPr>
          <w:rFonts w:ascii="Times New Roman" w:hAnsi="Times New Roman" w:cs="Times New Roman"/>
          <w:sz w:val="28"/>
          <w:szCs w:val="28"/>
          <w:lang w:val="en-US"/>
        </w:rPr>
        <w:t xml:space="preserve">Debug </w:t>
      </w:r>
      <w:r w:rsidRPr="004233A1">
        <w:rPr>
          <w:rFonts w:ascii="Times New Roman" w:hAnsi="Times New Roman" w:cs="Times New Roman"/>
          <w:sz w:val="28"/>
          <w:szCs w:val="28"/>
        </w:rPr>
        <w:t>свого проекту</w:t>
      </w:r>
      <w:r w:rsidR="004233A1">
        <w:rPr>
          <w:rFonts w:ascii="Times New Roman" w:hAnsi="Times New Roman" w:cs="Times New Roman"/>
          <w:sz w:val="28"/>
          <w:szCs w:val="28"/>
        </w:rPr>
        <w:t xml:space="preserve"> з назвою </w:t>
      </w:r>
      <w:r w:rsidR="004233A1">
        <w:rPr>
          <w:rFonts w:ascii="Times New Roman" w:hAnsi="Times New Roman" w:cs="Times New Roman"/>
          <w:sz w:val="28"/>
          <w:szCs w:val="28"/>
          <w:lang w:val="en-US"/>
        </w:rPr>
        <w:t>Training.</w:t>
      </w:r>
    </w:p>
    <w:p w:rsidR="009C0052" w:rsidRPr="004233A1" w:rsidRDefault="009C0052" w:rsidP="009C0052">
      <w:pPr>
        <w:jc w:val="center"/>
        <w:rPr>
          <w:rFonts w:ascii="Times New Roman" w:hAnsi="Times New Roman" w:cs="Times New Roman"/>
          <w:sz w:val="28"/>
          <w:szCs w:val="28"/>
        </w:rPr>
      </w:pPr>
      <w:r w:rsidRPr="004233A1">
        <w:rPr>
          <w:rFonts w:ascii="Times New Roman" w:hAnsi="Times New Roman" w:cs="Times New Roman"/>
          <w:noProof/>
          <w:sz w:val="28"/>
          <w:szCs w:val="28"/>
          <w:lang w:eastAsia="uk-UA"/>
        </w:rPr>
        <w:drawing>
          <wp:inline distT="0" distB="0" distL="0" distR="0">
            <wp:extent cx="6113145" cy="114300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3145" cy="1143000"/>
                    </a:xfrm>
                    <a:prstGeom prst="rect">
                      <a:avLst/>
                    </a:prstGeom>
                    <a:noFill/>
                    <a:ln>
                      <a:noFill/>
                    </a:ln>
                  </pic:spPr>
                </pic:pic>
              </a:graphicData>
            </a:graphic>
          </wp:inline>
        </w:drawing>
      </w:r>
    </w:p>
    <w:p w:rsidR="009C0052" w:rsidRPr="004233A1" w:rsidRDefault="009C0052" w:rsidP="009C0052">
      <w:pPr>
        <w:pStyle w:val="a3"/>
        <w:numPr>
          <w:ilvl w:val="0"/>
          <w:numId w:val="1"/>
        </w:numPr>
        <w:rPr>
          <w:rFonts w:ascii="Times New Roman" w:hAnsi="Times New Roman" w:cs="Times New Roman"/>
          <w:sz w:val="28"/>
          <w:szCs w:val="28"/>
        </w:rPr>
      </w:pPr>
      <w:r w:rsidRPr="004233A1">
        <w:rPr>
          <w:rFonts w:ascii="Times New Roman" w:hAnsi="Times New Roman" w:cs="Times New Roman"/>
          <w:sz w:val="28"/>
          <w:szCs w:val="28"/>
        </w:rPr>
        <w:t>Створимо таблиці</w:t>
      </w:r>
    </w:p>
    <w:p w:rsidR="009C0052" w:rsidRPr="004233A1" w:rsidRDefault="009C0052" w:rsidP="001474BD">
      <w:pPr>
        <w:pStyle w:val="a3"/>
        <w:rPr>
          <w:rFonts w:ascii="Times New Roman" w:hAnsi="Times New Roman" w:cs="Times New Roman"/>
          <w:sz w:val="28"/>
          <w:szCs w:val="28"/>
        </w:rPr>
      </w:pPr>
      <w:r w:rsidRPr="004233A1">
        <w:rPr>
          <w:rFonts w:ascii="Times New Roman" w:hAnsi="Times New Roman" w:cs="Times New Roman"/>
          <w:sz w:val="28"/>
          <w:szCs w:val="28"/>
        </w:rPr>
        <w:t>У лівому вікні ЛКМ</w:t>
      </w:r>
      <w:r w:rsidR="004233A1">
        <w:rPr>
          <w:rFonts w:ascii="Times New Roman" w:hAnsi="Times New Roman" w:cs="Times New Roman"/>
          <w:sz w:val="28"/>
          <w:szCs w:val="28"/>
          <w:lang w:val="en-US"/>
        </w:rPr>
        <w:t>(</w:t>
      </w:r>
      <w:r w:rsidR="004233A1">
        <w:rPr>
          <w:rFonts w:ascii="Times New Roman" w:hAnsi="Times New Roman" w:cs="Times New Roman"/>
          <w:sz w:val="28"/>
          <w:szCs w:val="28"/>
        </w:rPr>
        <w:t>лівою кнопкою миші)</w:t>
      </w:r>
      <w:r w:rsidRPr="004233A1">
        <w:rPr>
          <w:rFonts w:ascii="Times New Roman" w:hAnsi="Times New Roman" w:cs="Times New Roman"/>
          <w:sz w:val="28"/>
          <w:szCs w:val="28"/>
        </w:rPr>
        <w:t xml:space="preserve"> на</w:t>
      </w:r>
      <w:r w:rsidRPr="004233A1">
        <w:rPr>
          <w:rFonts w:ascii="Times New Roman" w:hAnsi="Times New Roman" w:cs="Times New Roman"/>
          <w:sz w:val="28"/>
          <w:szCs w:val="28"/>
          <w:lang w:val="en-US"/>
        </w:rPr>
        <w:t xml:space="preserve"> </w:t>
      </w:r>
      <w:r w:rsidRPr="004233A1">
        <w:rPr>
          <w:rFonts w:ascii="Times New Roman" w:hAnsi="Times New Roman" w:cs="Times New Roman"/>
          <w:noProof/>
          <w:sz w:val="28"/>
          <w:szCs w:val="28"/>
          <w:lang w:eastAsia="uk-UA"/>
        </w:rPr>
        <w:drawing>
          <wp:inline distT="0" distB="0" distL="0" distR="0">
            <wp:extent cx="127000" cy="17780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 cy="177800"/>
                    </a:xfrm>
                    <a:prstGeom prst="rect">
                      <a:avLst/>
                    </a:prstGeom>
                    <a:noFill/>
                    <a:ln>
                      <a:noFill/>
                    </a:ln>
                  </pic:spPr>
                </pic:pic>
              </a:graphicData>
            </a:graphic>
          </wp:inline>
        </w:drawing>
      </w:r>
      <w:r w:rsidRPr="004233A1">
        <w:rPr>
          <w:rFonts w:ascii="Times New Roman" w:hAnsi="Times New Roman" w:cs="Times New Roman"/>
          <w:sz w:val="28"/>
          <w:szCs w:val="28"/>
          <w:lang w:val="en-US"/>
        </w:rPr>
        <w:t xml:space="preserve"> </w:t>
      </w:r>
      <w:r w:rsidRPr="004233A1">
        <w:rPr>
          <w:rFonts w:ascii="Times New Roman" w:hAnsi="Times New Roman" w:cs="Times New Roman"/>
          <w:sz w:val="28"/>
          <w:szCs w:val="28"/>
        </w:rPr>
        <w:t xml:space="preserve">біля </w:t>
      </w:r>
      <w:r w:rsidRPr="004233A1">
        <w:rPr>
          <w:rFonts w:ascii="Times New Roman" w:hAnsi="Times New Roman" w:cs="Times New Roman"/>
          <w:sz w:val="28"/>
          <w:szCs w:val="28"/>
          <w:lang w:val="en-US"/>
        </w:rPr>
        <w:t>Database</w:t>
      </w:r>
      <w:r w:rsidRPr="004233A1">
        <w:rPr>
          <w:rFonts w:ascii="Times New Roman" w:hAnsi="Times New Roman" w:cs="Times New Roman"/>
          <w:sz w:val="28"/>
          <w:szCs w:val="28"/>
        </w:rPr>
        <w:t>, потім на т</w:t>
      </w:r>
      <w:r w:rsidR="001474BD" w:rsidRPr="004233A1">
        <w:rPr>
          <w:rFonts w:ascii="Times New Roman" w:hAnsi="Times New Roman" w:cs="Times New Roman"/>
          <w:sz w:val="28"/>
          <w:szCs w:val="28"/>
        </w:rPr>
        <w:t>аку ж кнопку біля назви нашої БД. Клацнемо ПКМ</w:t>
      </w:r>
      <w:r w:rsidR="004233A1">
        <w:rPr>
          <w:rFonts w:ascii="Times New Roman" w:hAnsi="Times New Roman" w:cs="Times New Roman"/>
          <w:sz w:val="28"/>
          <w:szCs w:val="28"/>
          <w:lang w:val="en-US"/>
        </w:rPr>
        <w:t>(</w:t>
      </w:r>
      <w:r w:rsidR="004233A1">
        <w:rPr>
          <w:rFonts w:ascii="Times New Roman" w:hAnsi="Times New Roman" w:cs="Times New Roman"/>
          <w:sz w:val="28"/>
          <w:szCs w:val="28"/>
        </w:rPr>
        <w:t>правою кнопкою миші)</w:t>
      </w:r>
      <w:r w:rsidR="001474BD" w:rsidRPr="004233A1">
        <w:rPr>
          <w:rFonts w:ascii="Times New Roman" w:hAnsi="Times New Roman" w:cs="Times New Roman"/>
          <w:sz w:val="28"/>
          <w:szCs w:val="28"/>
        </w:rPr>
        <w:t xml:space="preserve"> на </w:t>
      </w:r>
      <w:r w:rsidR="001474BD" w:rsidRPr="004233A1">
        <w:rPr>
          <w:rFonts w:ascii="Times New Roman" w:hAnsi="Times New Roman" w:cs="Times New Roman"/>
          <w:sz w:val="28"/>
          <w:szCs w:val="28"/>
          <w:lang w:val="en-US"/>
        </w:rPr>
        <w:t xml:space="preserve">Tables </w:t>
      </w:r>
      <w:r w:rsidR="001474BD" w:rsidRPr="004233A1">
        <w:rPr>
          <w:rFonts w:ascii="Times New Roman" w:hAnsi="Times New Roman" w:cs="Times New Roman"/>
          <w:sz w:val="28"/>
          <w:szCs w:val="28"/>
          <w:lang w:val="en-US"/>
        </w:rPr>
        <w:sym w:font="Wingdings" w:char="F0E0"/>
      </w:r>
      <w:r w:rsidR="00741D51" w:rsidRPr="004233A1">
        <w:rPr>
          <w:rFonts w:ascii="Times New Roman" w:hAnsi="Times New Roman" w:cs="Times New Roman"/>
          <w:sz w:val="28"/>
          <w:szCs w:val="28"/>
        </w:rPr>
        <w:t xml:space="preserve"> ЛКМ на</w:t>
      </w:r>
      <w:r w:rsidR="001474BD" w:rsidRPr="004233A1">
        <w:rPr>
          <w:rFonts w:ascii="Times New Roman" w:hAnsi="Times New Roman" w:cs="Times New Roman"/>
          <w:sz w:val="28"/>
          <w:szCs w:val="28"/>
          <w:lang w:val="en-US"/>
        </w:rPr>
        <w:t xml:space="preserve"> New </w:t>
      </w:r>
      <w:r w:rsidR="00741D51" w:rsidRPr="004233A1">
        <w:rPr>
          <w:rFonts w:ascii="Times New Roman" w:hAnsi="Times New Roman" w:cs="Times New Roman"/>
          <w:sz w:val="28"/>
          <w:szCs w:val="28"/>
          <w:lang w:val="en-US"/>
        </w:rPr>
        <w:t>і потім на</w:t>
      </w:r>
      <w:r w:rsidR="001474BD" w:rsidRPr="004233A1">
        <w:rPr>
          <w:rFonts w:ascii="Times New Roman" w:hAnsi="Times New Roman" w:cs="Times New Roman"/>
          <w:sz w:val="28"/>
          <w:szCs w:val="28"/>
          <w:lang w:val="en-US"/>
        </w:rPr>
        <w:t xml:space="preserve"> Table. </w:t>
      </w:r>
      <w:r w:rsidR="001474BD" w:rsidRPr="004233A1">
        <w:rPr>
          <w:rFonts w:ascii="Times New Roman" w:hAnsi="Times New Roman" w:cs="Times New Roman"/>
          <w:sz w:val="28"/>
          <w:szCs w:val="28"/>
        </w:rPr>
        <w:t xml:space="preserve">У правому вікні </w:t>
      </w:r>
      <w:r w:rsidR="001474BD" w:rsidRPr="004233A1">
        <w:rPr>
          <w:rFonts w:ascii="Times New Roman" w:hAnsi="Times New Roman" w:cs="Times New Roman"/>
          <w:sz w:val="28"/>
          <w:szCs w:val="28"/>
          <w:lang w:val="en-US"/>
        </w:rPr>
        <w:t xml:space="preserve">SQL Server Management Studio </w:t>
      </w:r>
      <w:r w:rsidR="001474BD" w:rsidRPr="004233A1">
        <w:rPr>
          <w:rFonts w:ascii="Times New Roman" w:hAnsi="Times New Roman" w:cs="Times New Roman"/>
          <w:sz w:val="28"/>
          <w:szCs w:val="28"/>
        </w:rPr>
        <w:t>з’явиться заготовка для створення стовпців таблиці.</w:t>
      </w:r>
    </w:p>
    <w:p w:rsidR="001474BD" w:rsidRPr="004233A1" w:rsidRDefault="001474BD" w:rsidP="001474BD">
      <w:pPr>
        <w:pStyle w:val="a3"/>
        <w:rPr>
          <w:rFonts w:ascii="Times New Roman" w:hAnsi="Times New Roman" w:cs="Times New Roman"/>
          <w:sz w:val="28"/>
          <w:szCs w:val="28"/>
        </w:rPr>
      </w:pPr>
      <w:r w:rsidRPr="004233A1">
        <w:rPr>
          <w:rFonts w:ascii="Times New Roman" w:hAnsi="Times New Roman" w:cs="Times New Roman"/>
          <w:sz w:val="28"/>
          <w:szCs w:val="28"/>
        </w:rPr>
        <w:t>Column Name – ім’я стовпця таблиці; Data Type – тип даних стовпця, який ми вказували раніше, коли створювали таблиці у нашому проекті; Allow Null визначає, чи може у цьому стовпці бути порожнє значення. Це, як правило, дозволяється завжди, окрім ключових полів. Ключові поля містять унікальні значення, які призначені для однозначної ідентифікації рядків і для пов’язування цієї таблиці з іншими, тому не можуть містити значення Null. У нижній частині Column Properties цього правого вікна деталізовано інформацію про стовпці, які ми створюємо зверху. Стовпці-</w:t>
      </w:r>
      <w:r w:rsidRPr="004233A1">
        <w:rPr>
          <w:rFonts w:ascii="Times New Roman" w:hAnsi="Times New Roman" w:cs="Times New Roman"/>
          <w:sz w:val="28"/>
          <w:szCs w:val="28"/>
        </w:rPr>
        <w:lastRenderedPageBreak/>
        <w:t>ідентифікатори, або ключові поля, як правило, іменують так: до імені таблиці додають суфікс Id. Перший стовпець таблиці – ідентифікатор. Тут значення Null – не дозволено. Цей рядок зро</w:t>
      </w:r>
      <w:r w:rsidR="00385CEE">
        <w:rPr>
          <w:rFonts w:ascii="Times New Roman" w:hAnsi="Times New Roman" w:cs="Times New Roman"/>
          <w:sz w:val="28"/>
          <w:szCs w:val="28"/>
        </w:rPr>
        <w:t>бимо ключовим наступним чином: у</w:t>
      </w:r>
      <w:r w:rsidRPr="004233A1">
        <w:rPr>
          <w:rFonts w:ascii="Times New Roman" w:hAnsi="Times New Roman" w:cs="Times New Roman"/>
          <w:sz w:val="28"/>
          <w:szCs w:val="28"/>
        </w:rPr>
        <w:t xml:space="preserve"> нижній частині вікна (Column Properties) подано множину можливих властивостей стовпця таблиці. Виберемо</w:t>
      </w:r>
      <w:r w:rsidR="00385CEE">
        <w:rPr>
          <w:rFonts w:ascii="Times New Roman" w:hAnsi="Times New Roman" w:cs="Times New Roman"/>
          <w:sz w:val="28"/>
          <w:szCs w:val="28"/>
        </w:rPr>
        <w:t xml:space="preserve"> </w:t>
      </w:r>
      <w:r w:rsidRPr="004233A1">
        <w:rPr>
          <w:rFonts w:ascii="Times New Roman" w:hAnsi="Times New Roman" w:cs="Times New Roman"/>
          <w:sz w:val="28"/>
          <w:szCs w:val="28"/>
        </w:rPr>
        <w:t xml:space="preserve">y розділі Column Properties властивість Identity Specification і встановимо їй значення Yes. </w:t>
      </w:r>
      <w:r w:rsidR="005A5022">
        <w:rPr>
          <w:rFonts w:ascii="Times New Roman" w:hAnsi="Times New Roman" w:cs="Times New Roman"/>
          <w:sz w:val="28"/>
          <w:szCs w:val="28"/>
        </w:rPr>
        <w:t xml:space="preserve">Щоб це зробити потрібно розкрити цей </w:t>
      </w:r>
      <w:r w:rsidR="005A5022">
        <w:rPr>
          <w:rFonts w:ascii="Times New Roman" w:hAnsi="Times New Roman" w:cs="Times New Roman"/>
          <w:sz w:val="28"/>
          <w:szCs w:val="28"/>
          <w:lang w:val="en-US"/>
        </w:rPr>
        <w:t xml:space="preserve">ComboBox </w:t>
      </w:r>
      <w:r w:rsidR="005A5022">
        <w:rPr>
          <w:rFonts w:ascii="Times New Roman" w:hAnsi="Times New Roman" w:cs="Times New Roman"/>
          <w:sz w:val="28"/>
          <w:szCs w:val="28"/>
        </w:rPr>
        <w:t xml:space="preserve">і надати властивості </w:t>
      </w:r>
      <w:r w:rsidR="005A5022">
        <w:rPr>
          <w:rFonts w:ascii="Times New Roman" w:hAnsi="Times New Roman" w:cs="Times New Roman"/>
          <w:sz w:val="28"/>
          <w:szCs w:val="28"/>
          <w:lang w:val="en-US"/>
        </w:rPr>
        <w:t xml:space="preserve">(Is Identity) </w:t>
      </w:r>
      <w:r w:rsidR="005A5022">
        <w:rPr>
          <w:rFonts w:ascii="Times New Roman" w:hAnsi="Times New Roman" w:cs="Times New Roman"/>
          <w:sz w:val="28"/>
          <w:szCs w:val="28"/>
        </w:rPr>
        <w:t xml:space="preserve">значення </w:t>
      </w:r>
      <w:r w:rsidR="005A5022">
        <w:rPr>
          <w:rFonts w:ascii="Times New Roman" w:hAnsi="Times New Roman" w:cs="Times New Roman"/>
          <w:sz w:val="28"/>
          <w:szCs w:val="28"/>
          <w:lang w:val="en-US"/>
        </w:rPr>
        <w:t xml:space="preserve">Yes. </w:t>
      </w:r>
      <w:r w:rsidR="005A5022">
        <w:rPr>
          <w:rFonts w:ascii="Times New Roman" w:hAnsi="Times New Roman" w:cs="Times New Roman"/>
          <w:sz w:val="28"/>
          <w:szCs w:val="28"/>
        </w:rPr>
        <w:t xml:space="preserve">Таким чином ми забезпечили цьому полю унікальне значення в кожному рядку, які будуть надалі створюватись. </w:t>
      </w:r>
      <w:r w:rsidRPr="004233A1">
        <w:rPr>
          <w:rFonts w:ascii="Times New Roman" w:hAnsi="Times New Roman" w:cs="Times New Roman"/>
          <w:sz w:val="28"/>
          <w:szCs w:val="28"/>
        </w:rPr>
        <w:t xml:space="preserve">Для того, щоб це поле стало ключовим, активізуємо його мишкою і в піктографічному меню Table Designer </w:t>
      </w:r>
      <w:r w:rsidR="005A5022">
        <w:rPr>
          <w:rFonts w:ascii="Times New Roman" w:hAnsi="Times New Roman" w:cs="Times New Roman"/>
          <w:sz w:val="28"/>
          <w:szCs w:val="28"/>
        </w:rPr>
        <w:t>натиснемо іконку з ключиком</w:t>
      </w:r>
      <w:r w:rsidRPr="004233A1">
        <w:rPr>
          <w:rFonts w:ascii="Times New Roman" w:hAnsi="Times New Roman" w:cs="Times New Roman"/>
          <w:sz w:val="28"/>
          <w:szCs w:val="28"/>
        </w:rPr>
        <w:t>.</w:t>
      </w:r>
      <w:r w:rsidR="003F7D55" w:rsidRPr="004233A1">
        <w:rPr>
          <w:rFonts w:ascii="Times New Roman" w:hAnsi="Times New Roman" w:cs="Times New Roman"/>
          <w:sz w:val="28"/>
          <w:szCs w:val="28"/>
        </w:rPr>
        <w:t xml:space="preserve"> Наша таблиця повинна набути такого вигляду:</w:t>
      </w:r>
    </w:p>
    <w:p w:rsidR="001474BD" w:rsidRPr="004233A1" w:rsidRDefault="001474BD" w:rsidP="001474BD">
      <w:pPr>
        <w:pStyle w:val="a3"/>
        <w:jc w:val="center"/>
        <w:rPr>
          <w:rFonts w:ascii="Times New Roman" w:hAnsi="Times New Roman" w:cs="Times New Roman"/>
          <w:sz w:val="28"/>
          <w:szCs w:val="28"/>
        </w:rPr>
      </w:pPr>
      <w:r w:rsidRPr="004233A1">
        <w:rPr>
          <w:rFonts w:ascii="Times New Roman" w:hAnsi="Times New Roman" w:cs="Times New Roman"/>
          <w:noProof/>
          <w:sz w:val="28"/>
          <w:szCs w:val="28"/>
          <w:lang w:eastAsia="uk-UA"/>
        </w:rPr>
        <w:drawing>
          <wp:inline distT="0" distB="0" distL="0" distR="0">
            <wp:extent cx="3903133" cy="4207267"/>
            <wp:effectExtent l="0" t="0" r="254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1222" cy="4226765"/>
                    </a:xfrm>
                    <a:prstGeom prst="rect">
                      <a:avLst/>
                    </a:prstGeom>
                    <a:noFill/>
                    <a:ln>
                      <a:noFill/>
                    </a:ln>
                  </pic:spPr>
                </pic:pic>
              </a:graphicData>
            </a:graphic>
          </wp:inline>
        </w:drawing>
      </w:r>
    </w:p>
    <w:p w:rsidR="001474BD" w:rsidRPr="004233A1" w:rsidRDefault="001A0461" w:rsidP="001A0461">
      <w:pPr>
        <w:pStyle w:val="a3"/>
        <w:rPr>
          <w:rFonts w:ascii="Times New Roman" w:hAnsi="Times New Roman" w:cs="Times New Roman"/>
          <w:sz w:val="28"/>
          <w:szCs w:val="28"/>
        </w:rPr>
      </w:pPr>
      <w:r w:rsidRPr="004233A1">
        <w:rPr>
          <w:rFonts w:ascii="Times New Roman" w:hAnsi="Times New Roman" w:cs="Times New Roman"/>
          <w:sz w:val="28"/>
          <w:szCs w:val="28"/>
        </w:rPr>
        <w:t xml:space="preserve">У нас є поля </w:t>
      </w:r>
      <w:r w:rsidRPr="004233A1">
        <w:rPr>
          <w:rFonts w:ascii="Times New Roman" w:hAnsi="Times New Roman" w:cs="Times New Roman"/>
          <w:sz w:val="28"/>
          <w:szCs w:val="28"/>
          <w:lang w:val="en-US"/>
        </w:rPr>
        <w:t xml:space="preserve">TabVyd_TrenuvanniaRef, TabExerciseRef </w:t>
      </w:r>
      <w:r w:rsidRPr="004233A1">
        <w:rPr>
          <w:rFonts w:ascii="Times New Roman" w:hAnsi="Times New Roman" w:cs="Times New Roman"/>
          <w:sz w:val="28"/>
          <w:szCs w:val="28"/>
        </w:rPr>
        <w:t>та TabObtiazhennia</w:t>
      </w:r>
      <w:r w:rsidRPr="004233A1">
        <w:rPr>
          <w:rFonts w:ascii="Times New Roman" w:hAnsi="Times New Roman" w:cs="Times New Roman"/>
          <w:sz w:val="28"/>
          <w:szCs w:val="28"/>
          <w:lang w:val="en-US"/>
        </w:rPr>
        <w:t xml:space="preserve">Ref </w:t>
      </w:r>
      <w:r w:rsidRPr="004233A1">
        <w:rPr>
          <w:rFonts w:ascii="Times New Roman" w:hAnsi="Times New Roman" w:cs="Times New Roman"/>
          <w:sz w:val="28"/>
          <w:szCs w:val="28"/>
        </w:rPr>
        <w:t xml:space="preserve">з типом </w:t>
      </w:r>
      <w:r w:rsidRPr="004233A1">
        <w:rPr>
          <w:rFonts w:ascii="Times New Roman" w:hAnsi="Times New Roman" w:cs="Times New Roman"/>
          <w:sz w:val="28"/>
          <w:szCs w:val="28"/>
          <w:lang w:val="en-US"/>
        </w:rPr>
        <w:t xml:space="preserve">int. </w:t>
      </w:r>
      <w:r w:rsidRPr="004233A1">
        <w:rPr>
          <w:rFonts w:ascii="Times New Roman" w:hAnsi="Times New Roman" w:cs="Times New Roman"/>
          <w:sz w:val="28"/>
          <w:szCs w:val="28"/>
        </w:rPr>
        <w:t xml:space="preserve">Це будуть зовнішні ключі для зв’язку з нашими довідниками – таблицями </w:t>
      </w:r>
      <w:r w:rsidRPr="004233A1">
        <w:rPr>
          <w:rFonts w:ascii="Times New Roman" w:hAnsi="Times New Roman" w:cs="Times New Roman"/>
          <w:sz w:val="28"/>
          <w:szCs w:val="28"/>
          <w:lang w:val="en-US"/>
        </w:rPr>
        <w:t>TabVyd_Trenuvannia</w:t>
      </w:r>
      <w:r w:rsidRPr="004233A1">
        <w:rPr>
          <w:rFonts w:ascii="Times New Roman" w:hAnsi="Times New Roman" w:cs="Times New Roman"/>
          <w:sz w:val="28"/>
          <w:szCs w:val="28"/>
        </w:rPr>
        <w:t xml:space="preserve">, </w:t>
      </w:r>
      <w:r w:rsidRPr="004233A1">
        <w:rPr>
          <w:rFonts w:ascii="Times New Roman" w:hAnsi="Times New Roman" w:cs="Times New Roman"/>
          <w:sz w:val="28"/>
          <w:szCs w:val="28"/>
          <w:lang w:val="en-US"/>
        </w:rPr>
        <w:t>TabExercise</w:t>
      </w:r>
      <w:r w:rsidRPr="004233A1">
        <w:rPr>
          <w:rFonts w:ascii="Times New Roman" w:hAnsi="Times New Roman" w:cs="Times New Roman"/>
          <w:sz w:val="28"/>
          <w:szCs w:val="28"/>
        </w:rPr>
        <w:t xml:space="preserve"> та TabObtiazhennia відповідно. Тобто в нас будуть не назви видів тренувань, вправ та обтяжень, а посилання на рядок у відповідній таблиці. Щоб зберегти таблицю потрібно Л</w:t>
      </w:r>
      <w:r w:rsidR="003F7D55" w:rsidRPr="004233A1">
        <w:rPr>
          <w:rFonts w:ascii="Times New Roman" w:hAnsi="Times New Roman" w:cs="Times New Roman"/>
          <w:sz w:val="28"/>
          <w:szCs w:val="28"/>
        </w:rPr>
        <w:t xml:space="preserve">КМ на </w:t>
      </w:r>
      <w:r w:rsidR="003F7D55" w:rsidRPr="004233A1">
        <w:rPr>
          <w:rFonts w:ascii="Times New Roman" w:hAnsi="Times New Roman" w:cs="Times New Roman"/>
          <w:noProof/>
          <w:sz w:val="28"/>
          <w:szCs w:val="28"/>
          <w:lang w:eastAsia="uk-UA"/>
        </w:rPr>
        <w:drawing>
          <wp:inline distT="0" distB="0" distL="0" distR="0">
            <wp:extent cx="186055" cy="203200"/>
            <wp:effectExtent l="0" t="0" r="444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55" cy="203200"/>
                    </a:xfrm>
                    <a:prstGeom prst="rect">
                      <a:avLst/>
                    </a:prstGeom>
                    <a:noFill/>
                    <a:ln>
                      <a:noFill/>
                    </a:ln>
                  </pic:spPr>
                </pic:pic>
              </a:graphicData>
            </a:graphic>
          </wp:inline>
        </w:drawing>
      </w:r>
      <w:r w:rsidR="003F7D55" w:rsidRPr="004233A1">
        <w:rPr>
          <w:rFonts w:ascii="Times New Roman" w:hAnsi="Times New Roman" w:cs="Times New Roman"/>
          <w:sz w:val="28"/>
          <w:szCs w:val="28"/>
        </w:rPr>
        <w:t xml:space="preserve"> і вводимо назву нашої таблиці у діалоговому вікні. Доцільно зберігати інформацію, яка змінюється не занадто часто, у спеціальних таблицях, які можна назвати довідниками. Логічно зберігати таблиці довідників у БД разом з основною таблицею. У нашому випадку слід створити хоча б два довідники – виробників та груп товарів. Отже, аналогічно до створення таблиці </w:t>
      </w:r>
      <w:r w:rsidR="003F7D55" w:rsidRPr="004233A1">
        <w:rPr>
          <w:rFonts w:ascii="Times New Roman" w:hAnsi="Times New Roman" w:cs="Times New Roman"/>
          <w:sz w:val="28"/>
          <w:szCs w:val="28"/>
          <w:lang w:val="en-US"/>
        </w:rPr>
        <w:t xml:space="preserve">TabTrain </w:t>
      </w:r>
      <w:r w:rsidR="005A5022">
        <w:rPr>
          <w:rFonts w:ascii="Times New Roman" w:hAnsi="Times New Roman" w:cs="Times New Roman"/>
          <w:sz w:val="28"/>
          <w:szCs w:val="28"/>
        </w:rPr>
        <w:t>ств</w:t>
      </w:r>
      <w:r w:rsidR="003F7D55" w:rsidRPr="004233A1">
        <w:rPr>
          <w:rFonts w:ascii="Times New Roman" w:hAnsi="Times New Roman" w:cs="Times New Roman"/>
          <w:sz w:val="28"/>
          <w:szCs w:val="28"/>
        </w:rPr>
        <w:t xml:space="preserve">оримо таблицi </w:t>
      </w:r>
      <w:r w:rsidR="003F7D55" w:rsidRPr="004233A1">
        <w:rPr>
          <w:rFonts w:ascii="Times New Roman" w:hAnsi="Times New Roman" w:cs="Times New Roman"/>
          <w:sz w:val="28"/>
          <w:szCs w:val="28"/>
          <w:lang w:val="en-US"/>
        </w:rPr>
        <w:t xml:space="preserve">TabVyd_Trenuvannia, TabExercise </w:t>
      </w:r>
      <w:r w:rsidR="003F7D55" w:rsidRPr="004233A1">
        <w:rPr>
          <w:rFonts w:ascii="Times New Roman" w:hAnsi="Times New Roman" w:cs="Times New Roman"/>
          <w:sz w:val="28"/>
          <w:szCs w:val="28"/>
        </w:rPr>
        <w:t>і TabObtiazhennia</w:t>
      </w:r>
      <w:r w:rsidR="003F7D55" w:rsidRPr="004233A1">
        <w:rPr>
          <w:rFonts w:ascii="Times New Roman" w:hAnsi="Times New Roman" w:cs="Times New Roman"/>
          <w:sz w:val="28"/>
          <w:szCs w:val="28"/>
          <w:lang w:val="en-US"/>
        </w:rPr>
        <w:t xml:space="preserve">. </w:t>
      </w:r>
      <w:r w:rsidR="003F7D55" w:rsidRPr="004233A1">
        <w:rPr>
          <w:rFonts w:ascii="Times New Roman" w:hAnsi="Times New Roman" w:cs="Times New Roman"/>
          <w:sz w:val="28"/>
          <w:szCs w:val="28"/>
        </w:rPr>
        <w:t xml:space="preserve">У таблиці </w:t>
      </w:r>
      <w:r w:rsidR="003F7D55" w:rsidRPr="004233A1">
        <w:rPr>
          <w:rFonts w:ascii="Times New Roman" w:hAnsi="Times New Roman" w:cs="Times New Roman"/>
          <w:sz w:val="28"/>
          <w:szCs w:val="28"/>
          <w:lang w:val="en-US"/>
        </w:rPr>
        <w:lastRenderedPageBreak/>
        <w:t xml:space="preserve">TabVyd_Trenuvannia </w:t>
      </w:r>
      <w:r w:rsidR="003F7D55" w:rsidRPr="004233A1">
        <w:rPr>
          <w:rFonts w:ascii="Times New Roman" w:hAnsi="Times New Roman" w:cs="Times New Roman"/>
          <w:sz w:val="28"/>
          <w:szCs w:val="28"/>
        </w:rPr>
        <w:t>створимо два стовпці. Перший стовпець латинкою, згідно домовленості про назви ключових полів. Зберігаємо нашу таблицю.</w:t>
      </w:r>
    </w:p>
    <w:p w:rsidR="003F7D55" w:rsidRPr="004233A1" w:rsidRDefault="003F7D55" w:rsidP="000774B4">
      <w:pPr>
        <w:pStyle w:val="a3"/>
        <w:jc w:val="center"/>
        <w:rPr>
          <w:rFonts w:ascii="Times New Roman" w:hAnsi="Times New Roman" w:cs="Times New Roman"/>
          <w:sz w:val="28"/>
          <w:szCs w:val="28"/>
          <w:lang w:val="en-US"/>
        </w:rPr>
      </w:pPr>
      <w:r w:rsidRPr="004233A1">
        <w:rPr>
          <w:rFonts w:ascii="Times New Roman" w:hAnsi="Times New Roman" w:cs="Times New Roman"/>
          <w:noProof/>
          <w:sz w:val="28"/>
          <w:szCs w:val="28"/>
          <w:lang w:eastAsia="uk-UA"/>
        </w:rPr>
        <w:drawing>
          <wp:inline distT="0" distB="0" distL="0" distR="0">
            <wp:extent cx="6096000" cy="2971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0" cy="2971800"/>
                    </a:xfrm>
                    <a:prstGeom prst="rect">
                      <a:avLst/>
                    </a:prstGeom>
                    <a:noFill/>
                    <a:ln>
                      <a:noFill/>
                    </a:ln>
                  </pic:spPr>
                </pic:pic>
              </a:graphicData>
            </a:graphic>
          </wp:inline>
        </w:drawing>
      </w:r>
    </w:p>
    <w:p w:rsidR="00741D51" w:rsidRPr="004233A1" w:rsidRDefault="00741D51" w:rsidP="000774B4">
      <w:pPr>
        <w:pStyle w:val="a3"/>
        <w:jc w:val="center"/>
        <w:rPr>
          <w:rFonts w:ascii="Times New Roman" w:hAnsi="Times New Roman" w:cs="Times New Roman"/>
          <w:sz w:val="28"/>
          <w:szCs w:val="28"/>
        </w:rPr>
      </w:pPr>
      <w:r w:rsidRPr="004233A1">
        <w:rPr>
          <w:rFonts w:ascii="Times New Roman" w:hAnsi="Times New Roman" w:cs="Times New Roman"/>
          <w:sz w:val="28"/>
          <w:szCs w:val="28"/>
        </w:rPr>
        <w:t xml:space="preserve">Аналогічно створимо таблиці </w:t>
      </w:r>
      <w:r w:rsidRPr="004233A1">
        <w:rPr>
          <w:rFonts w:ascii="Times New Roman" w:hAnsi="Times New Roman" w:cs="Times New Roman"/>
          <w:sz w:val="28"/>
          <w:szCs w:val="28"/>
          <w:lang w:val="en-US"/>
        </w:rPr>
        <w:t>TabExercise</w:t>
      </w:r>
      <w:r w:rsidRPr="004233A1">
        <w:rPr>
          <w:rFonts w:ascii="Times New Roman" w:hAnsi="Times New Roman" w:cs="Times New Roman"/>
          <w:sz w:val="28"/>
          <w:szCs w:val="28"/>
        </w:rPr>
        <w:t xml:space="preserve"> і TabObtiazhennia</w:t>
      </w:r>
      <w:r w:rsidR="001A0461" w:rsidRPr="004233A1">
        <w:rPr>
          <w:rFonts w:ascii="Times New Roman" w:hAnsi="Times New Roman" w:cs="Times New Roman"/>
          <w:sz w:val="28"/>
          <w:szCs w:val="28"/>
        </w:rPr>
        <w:t>.</w:t>
      </w:r>
      <w:r w:rsidR="001A0461" w:rsidRPr="004233A1">
        <w:rPr>
          <w:rFonts w:ascii="Times New Roman" w:hAnsi="Times New Roman" w:cs="Times New Roman"/>
          <w:noProof/>
          <w:sz w:val="28"/>
          <w:szCs w:val="28"/>
          <w:lang w:eastAsia="uk-UA"/>
        </w:rPr>
        <w:drawing>
          <wp:inline distT="0" distB="0" distL="0" distR="0">
            <wp:extent cx="4641215" cy="102997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1215" cy="1029970"/>
                    </a:xfrm>
                    <a:prstGeom prst="rect">
                      <a:avLst/>
                    </a:prstGeom>
                    <a:noFill/>
                    <a:ln>
                      <a:noFill/>
                    </a:ln>
                  </pic:spPr>
                </pic:pic>
              </a:graphicData>
            </a:graphic>
          </wp:inline>
        </w:drawing>
      </w:r>
    </w:p>
    <w:p w:rsidR="001A0461" w:rsidRPr="004233A1" w:rsidRDefault="001A0461" w:rsidP="000774B4">
      <w:pPr>
        <w:pStyle w:val="a3"/>
        <w:jc w:val="center"/>
        <w:rPr>
          <w:rFonts w:ascii="Times New Roman" w:hAnsi="Times New Roman" w:cs="Times New Roman"/>
          <w:sz w:val="28"/>
          <w:szCs w:val="28"/>
        </w:rPr>
      </w:pPr>
      <w:r w:rsidRPr="004233A1">
        <w:rPr>
          <w:rFonts w:ascii="Times New Roman" w:hAnsi="Times New Roman" w:cs="Times New Roman"/>
          <w:noProof/>
          <w:sz w:val="28"/>
          <w:szCs w:val="28"/>
          <w:lang w:eastAsia="uk-UA"/>
        </w:rPr>
        <w:drawing>
          <wp:inline distT="0" distB="0" distL="0" distR="0">
            <wp:extent cx="4718050" cy="106807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8050" cy="1068070"/>
                    </a:xfrm>
                    <a:prstGeom prst="rect">
                      <a:avLst/>
                    </a:prstGeom>
                    <a:noFill/>
                    <a:ln>
                      <a:noFill/>
                    </a:ln>
                  </pic:spPr>
                </pic:pic>
              </a:graphicData>
            </a:graphic>
          </wp:inline>
        </w:drawing>
      </w:r>
    </w:p>
    <w:p w:rsidR="001A0461" w:rsidRPr="004233A1" w:rsidRDefault="001A0461" w:rsidP="00741D51">
      <w:pPr>
        <w:pStyle w:val="a3"/>
        <w:rPr>
          <w:rFonts w:ascii="Times New Roman" w:hAnsi="Times New Roman" w:cs="Times New Roman"/>
          <w:sz w:val="28"/>
          <w:szCs w:val="28"/>
        </w:rPr>
      </w:pPr>
    </w:p>
    <w:p w:rsidR="001A0461" w:rsidRPr="004233A1" w:rsidRDefault="00C52540" w:rsidP="005A5022">
      <w:pPr>
        <w:pStyle w:val="a3"/>
        <w:numPr>
          <w:ilvl w:val="0"/>
          <w:numId w:val="1"/>
        </w:numPr>
        <w:rPr>
          <w:rFonts w:ascii="Times New Roman" w:hAnsi="Times New Roman" w:cs="Times New Roman"/>
          <w:sz w:val="28"/>
          <w:szCs w:val="28"/>
        </w:rPr>
      </w:pPr>
      <w:r w:rsidRPr="004233A1">
        <w:rPr>
          <w:rFonts w:ascii="Times New Roman" w:hAnsi="Times New Roman" w:cs="Times New Roman"/>
          <w:sz w:val="28"/>
          <w:szCs w:val="28"/>
        </w:rPr>
        <w:t>Встановимо зв’язки між таблицями</w:t>
      </w:r>
    </w:p>
    <w:p w:rsidR="00C52540" w:rsidRPr="004233A1" w:rsidRDefault="00C52540" w:rsidP="005A5022">
      <w:pPr>
        <w:ind w:left="709"/>
        <w:rPr>
          <w:rFonts w:ascii="Times New Roman" w:hAnsi="Times New Roman" w:cs="Times New Roman"/>
          <w:sz w:val="28"/>
          <w:szCs w:val="28"/>
        </w:rPr>
      </w:pPr>
      <w:r w:rsidRPr="004233A1">
        <w:rPr>
          <w:rFonts w:ascii="Times New Roman" w:hAnsi="Times New Roman" w:cs="Times New Roman"/>
          <w:sz w:val="28"/>
          <w:szCs w:val="28"/>
        </w:rPr>
        <w:t xml:space="preserve">Для цього у переліку таблиць ПКМ на таблицю </w:t>
      </w:r>
      <w:r w:rsidRPr="004233A1">
        <w:rPr>
          <w:rFonts w:ascii="Times New Roman" w:hAnsi="Times New Roman" w:cs="Times New Roman"/>
          <w:sz w:val="28"/>
          <w:szCs w:val="28"/>
          <w:lang w:val="en-US"/>
        </w:rPr>
        <w:t>TabTrain</w:t>
      </w:r>
      <w:r w:rsidRPr="004233A1">
        <w:rPr>
          <w:rFonts w:ascii="Times New Roman" w:hAnsi="Times New Roman" w:cs="Times New Roman"/>
          <w:sz w:val="28"/>
          <w:szCs w:val="28"/>
        </w:rPr>
        <w:t xml:space="preserve"> і виберемо пункт </w:t>
      </w:r>
      <w:r w:rsidRPr="004233A1">
        <w:rPr>
          <w:rFonts w:ascii="Times New Roman" w:hAnsi="Times New Roman" w:cs="Times New Roman"/>
          <w:sz w:val="28"/>
          <w:szCs w:val="28"/>
          <w:lang w:val="en-US"/>
        </w:rPr>
        <w:t xml:space="preserve">Design. </w:t>
      </w:r>
      <w:r w:rsidRPr="004233A1">
        <w:rPr>
          <w:rFonts w:ascii="Times New Roman" w:hAnsi="Times New Roman" w:cs="Times New Roman"/>
          <w:sz w:val="28"/>
          <w:szCs w:val="28"/>
        </w:rPr>
        <w:t xml:space="preserve">Натиснемо ЛКМ на </w:t>
      </w:r>
      <w:r w:rsidRPr="004233A1">
        <w:rPr>
          <w:rFonts w:ascii="Times New Roman" w:hAnsi="Times New Roman" w:cs="Times New Roman"/>
          <w:noProof/>
          <w:sz w:val="28"/>
          <w:szCs w:val="28"/>
          <w:lang w:eastAsia="uk-UA"/>
        </w:rPr>
        <w:drawing>
          <wp:inline distT="0" distB="0" distL="0" distR="0">
            <wp:extent cx="322580" cy="284480"/>
            <wp:effectExtent l="0" t="0" r="127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580" cy="284480"/>
                    </a:xfrm>
                    <a:prstGeom prst="rect">
                      <a:avLst/>
                    </a:prstGeom>
                    <a:noFill/>
                    <a:ln>
                      <a:noFill/>
                    </a:ln>
                  </pic:spPr>
                </pic:pic>
              </a:graphicData>
            </a:graphic>
          </wp:inline>
        </w:drawing>
      </w:r>
      <w:r w:rsidRPr="004233A1">
        <w:rPr>
          <w:rFonts w:ascii="Times New Roman" w:hAnsi="Times New Roman" w:cs="Times New Roman"/>
          <w:sz w:val="28"/>
          <w:szCs w:val="28"/>
        </w:rPr>
        <w:t xml:space="preserve">, що ми можемо знайти справа на панелі інструментів. Відкриється вікно для створення зв’язків, у якому ЛКМ на </w:t>
      </w:r>
      <w:r w:rsidRPr="004233A1">
        <w:rPr>
          <w:rFonts w:ascii="Times New Roman" w:hAnsi="Times New Roman" w:cs="Times New Roman"/>
          <w:sz w:val="28"/>
          <w:szCs w:val="28"/>
          <w:lang w:val="en-US"/>
        </w:rPr>
        <w:t xml:space="preserve">Add </w:t>
      </w:r>
      <w:r w:rsidRPr="004233A1">
        <w:rPr>
          <w:rFonts w:ascii="Times New Roman" w:hAnsi="Times New Roman" w:cs="Times New Roman"/>
          <w:sz w:val="28"/>
          <w:szCs w:val="28"/>
          <w:lang w:val="en-US"/>
        </w:rPr>
        <w:sym w:font="Wingdings" w:char="F0E0"/>
      </w:r>
      <w:r w:rsidRPr="004233A1">
        <w:rPr>
          <w:rFonts w:ascii="Times New Roman" w:hAnsi="Times New Roman" w:cs="Times New Roman"/>
          <w:sz w:val="28"/>
          <w:szCs w:val="28"/>
          <w:lang w:val="en-US"/>
        </w:rPr>
        <w:t xml:space="preserve"> </w:t>
      </w:r>
      <w:r w:rsidRPr="004233A1">
        <w:rPr>
          <w:rFonts w:ascii="Times New Roman" w:hAnsi="Times New Roman" w:cs="Times New Roman"/>
          <w:sz w:val="28"/>
          <w:szCs w:val="28"/>
        </w:rPr>
        <w:t xml:space="preserve">праворуч рядка Tables And Columns Specification клацнемо </w:t>
      </w:r>
      <w:r w:rsidR="005A5022">
        <w:rPr>
          <w:rFonts w:ascii="Times New Roman" w:hAnsi="Times New Roman" w:cs="Times New Roman"/>
          <w:sz w:val="28"/>
          <w:szCs w:val="28"/>
        </w:rPr>
        <w:t>ЛКМ на</w:t>
      </w:r>
      <w:r w:rsidRPr="004233A1">
        <w:rPr>
          <w:rFonts w:ascii="Times New Roman" w:hAnsi="Times New Roman" w:cs="Times New Roman"/>
          <w:sz w:val="28"/>
          <w:szCs w:val="28"/>
        </w:rPr>
        <w:t xml:space="preserve"> </w:t>
      </w:r>
      <w:r w:rsidRPr="004233A1">
        <w:rPr>
          <w:rFonts w:ascii="Times New Roman" w:hAnsi="Times New Roman" w:cs="Times New Roman"/>
          <w:noProof/>
          <w:sz w:val="28"/>
          <w:szCs w:val="28"/>
          <w:lang w:eastAsia="uk-UA"/>
        </w:rPr>
        <w:drawing>
          <wp:inline distT="0" distB="0" distL="0" distR="0">
            <wp:extent cx="152400" cy="228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4233A1">
        <w:rPr>
          <w:rFonts w:ascii="Times New Roman" w:hAnsi="Times New Roman" w:cs="Times New Roman"/>
          <w:sz w:val="28"/>
          <w:szCs w:val="28"/>
        </w:rPr>
        <w:t xml:space="preserve">. Ліворуч під текстом </w:t>
      </w:r>
      <w:r w:rsidRPr="004233A1">
        <w:rPr>
          <w:rFonts w:ascii="Times New Roman" w:hAnsi="Times New Roman" w:cs="Times New Roman"/>
          <w:sz w:val="28"/>
          <w:szCs w:val="28"/>
          <w:lang w:val="en-US"/>
        </w:rPr>
        <w:t xml:space="preserve">Primary key table </w:t>
      </w:r>
      <w:r w:rsidRPr="004233A1">
        <w:rPr>
          <w:rFonts w:ascii="Times New Roman" w:hAnsi="Times New Roman" w:cs="Times New Roman"/>
          <w:sz w:val="28"/>
          <w:szCs w:val="28"/>
        </w:rPr>
        <w:t xml:space="preserve">у </w:t>
      </w:r>
      <w:r w:rsidRPr="004233A1">
        <w:rPr>
          <w:rFonts w:ascii="Times New Roman" w:hAnsi="Times New Roman" w:cs="Times New Roman"/>
          <w:sz w:val="28"/>
          <w:szCs w:val="28"/>
          <w:lang w:val="en-US"/>
        </w:rPr>
        <w:t>ComboBox</w:t>
      </w:r>
      <w:r w:rsidRPr="004233A1">
        <w:rPr>
          <w:rFonts w:ascii="Times New Roman" w:hAnsi="Times New Roman" w:cs="Times New Roman"/>
          <w:sz w:val="28"/>
          <w:szCs w:val="28"/>
        </w:rPr>
        <w:t xml:space="preserve"> виберемо таблицю </w:t>
      </w:r>
      <w:r w:rsidR="00FC7BEA" w:rsidRPr="004233A1">
        <w:rPr>
          <w:rFonts w:ascii="Times New Roman" w:hAnsi="Times New Roman" w:cs="Times New Roman"/>
          <w:sz w:val="28"/>
          <w:szCs w:val="28"/>
          <w:lang w:val="en-US"/>
        </w:rPr>
        <w:t>TabVyd_Trenuvannia</w:t>
      </w:r>
      <w:r w:rsidR="006E3885" w:rsidRPr="004233A1">
        <w:rPr>
          <w:rFonts w:ascii="Times New Roman" w:hAnsi="Times New Roman" w:cs="Times New Roman"/>
          <w:sz w:val="28"/>
          <w:szCs w:val="28"/>
        </w:rPr>
        <w:t xml:space="preserve">. Під чим </w:t>
      </w:r>
      <w:r w:rsidR="005A5022">
        <w:rPr>
          <w:rFonts w:ascii="Times New Roman" w:hAnsi="Times New Roman" w:cs="Times New Roman"/>
          <w:sz w:val="28"/>
          <w:szCs w:val="28"/>
        </w:rPr>
        <w:t>з’явиться</w:t>
      </w:r>
      <w:r w:rsidR="006E3885" w:rsidRPr="004233A1">
        <w:rPr>
          <w:rFonts w:ascii="Times New Roman" w:hAnsi="Times New Roman" w:cs="Times New Roman"/>
          <w:sz w:val="28"/>
          <w:szCs w:val="28"/>
        </w:rPr>
        <w:t xml:space="preserve"> ще один </w:t>
      </w:r>
      <w:r w:rsidR="006E3885" w:rsidRPr="004233A1">
        <w:rPr>
          <w:rFonts w:ascii="Times New Roman" w:hAnsi="Times New Roman" w:cs="Times New Roman"/>
          <w:sz w:val="28"/>
          <w:szCs w:val="28"/>
          <w:lang w:val="en-US"/>
        </w:rPr>
        <w:t>ComboBox, який містить перелік полів виб</w:t>
      </w:r>
      <w:r w:rsidR="006E3885" w:rsidRPr="004233A1">
        <w:rPr>
          <w:rFonts w:ascii="Times New Roman" w:hAnsi="Times New Roman" w:cs="Times New Roman"/>
          <w:sz w:val="28"/>
          <w:szCs w:val="28"/>
        </w:rPr>
        <w:t xml:space="preserve">раної таблиці. Вибиремо поле </w:t>
      </w:r>
      <w:r w:rsidR="006E3885" w:rsidRPr="004233A1">
        <w:rPr>
          <w:rFonts w:ascii="Times New Roman" w:hAnsi="Times New Roman" w:cs="Times New Roman"/>
          <w:sz w:val="28"/>
          <w:szCs w:val="28"/>
          <w:lang w:val="en-US"/>
        </w:rPr>
        <w:t>TabVyd_TrenuvanniaRef</w:t>
      </w:r>
      <w:r w:rsidR="006E3885" w:rsidRPr="004233A1">
        <w:rPr>
          <w:rFonts w:ascii="Times New Roman" w:hAnsi="Times New Roman" w:cs="Times New Roman"/>
          <w:sz w:val="28"/>
          <w:szCs w:val="28"/>
        </w:rPr>
        <w:t xml:space="preserve"> </w:t>
      </w:r>
    </w:p>
    <w:p w:rsidR="00FC7BEA" w:rsidRDefault="00FC7BEA" w:rsidP="000774B4">
      <w:pPr>
        <w:ind w:left="709"/>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4594860" cy="40265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4860" cy="4026535"/>
                    </a:xfrm>
                    <a:prstGeom prst="rect">
                      <a:avLst/>
                    </a:prstGeom>
                    <a:noFill/>
                    <a:ln>
                      <a:noFill/>
                    </a:ln>
                  </pic:spPr>
                </pic:pic>
              </a:graphicData>
            </a:graphic>
          </wp:inline>
        </w:drawing>
      </w:r>
    </w:p>
    <w:p w:rsidR="00762B83" w:rsidRDefault="00FC7BEA" w:rsidP="005A5022">
      <w:pPr>
        <w:ind w:left="709"/>
      </w:pPr>
      <w:r>
        <w:rPr>
          <w:rFonts w:ascii="Times New Roman" w:hAnsi="Times New Roman" w:cs="Times New Roman"/>
          <w:sz w:val="28"/>
          <w:szCs w:val="28"/>
        </w:rPr>
        <w:t xml:space="preserve">Так чином створено зв’язок між таблицями </w:t>
      </w:r>
      <w:r w:rsidRPr="00FC7BEA">
        <w:rPr>
          <w:rFonts w:ascii="Times New Roman" w:hAnsi="Times New Roman" w:cs="Times New Roman"/>
          <w:sz w:val="28"/>
          <w:szCs w:val="28"/>
          <w:lang w:val="en-US"/>
        </w:rPr>
        <w:t xml:space="preserve">TabVyd_Trenuvannia </w:t>
      </w:r>
      <w:r w:rsidRPr="00FC7BEA">
        <w:rPr>
          <w:rFonts w:ascii="Times New Roman" w:hAnsi="Times New Roman" w:cs="Times New Roman"/>
          <w:sz w:val="28"/>
          <w:szCs w:val="28"/>
        </w:rPr>
        <w:t xml:space="preserve">та </w:t>
      </w:r>
      <w:r w:rsidRPr="00FC7BEA">
        <w:rPr>
          <w:rFonts w:ascii="Times New Roman" w:hAnsi="Times New Roman" w:cs="Times New Roman"/>
          <w:sz w:val="28"/>
          <w:szCs w:val="28"/>
          <w:lang w:val="en-US"/>
        </w:rPr>
        <w:t>TabTrain</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через первинний ключ </w:t>
      </w:r>
      <w:r w:rsidRPr="00FC7BEA">
        <w:rPr>
          <w:rFonts w:ascii="Times New Roman" w:hAnsi="Times New Roman" w:cs="Times New Roman"/>
          <w:sz w:val="28"/>
          <w:szCs w:val="28"/>
          <w:lang w:val="en-US"/>
        </w:rPr>
        <w:t>TabVyd_Trenuvannia</w:t>
      </w:r>
      <w:r>
        <w:rPr>
          <w:rFonts w:ascii="Times New Roman" w:hAnsi="Times New Roman" w:cs="Times New Roman"/>
          <w:sz w:val="28"/>
          <w:szCs w:val="28"/>
          <w:lang w:val="en-US"/>
        </w:rPr>
        <w:t>Id</w:t>
      </w:r>
      <w:r>
        <w:rPr>
          <w:rFonts w:ascii="Times New Roman" w:hAnsi="Times New Roman" w:cs="Times New Roman"/>
          <w:sz w:val="28"/>
          <w:szCs w:val="28"/>
        </w:rPr>
        <w:t xml:space="preserve"> та тепер вже зовнішній ключ </w:t>
      </w:r>
      <w:r w:rsidRPr="00FC7BEA">
        <w:rPr>
          <w:rFonts w:ascii="Times New Roman" w:hAnsi="Times New Roman" w:cs="Times New Roman"/>
          <w:sz w:val="28"/>
          <w:szCs w:val="28"/>
          <w:lang w:val="en-US"/>
        </w:rPr>
        <w:t>TabVyd_Trenuvannia</w:t>
      </w:r>
      <w:r>
        <w:rPr>
          <w:rFonts w:ascii="Times New Roman" w:hAnsi="Times New Roman" w:cs="Times New Roman"/>
          <w:sz w:val="28"/>
          <w:szCs w:val="28"/>
          <w:lang w:val="en-US"/>
        </w:rPr>
        <w:t>Ref, тобто встановлено відношення один до багатьох. Так само пов</w:t>
      </w:r>
      <w:r>
        <w:rPr>
          <w:rFonts w:ascii="Times New Roman" w:hAnsi="Times New Roman" w:cs="Times New Roman"/>
          <w:sz w:val="28"/>
          <w:szCs w:val="28"/>
        </w:rPr>
        <w:t xml:space="preserve">’яжемо таблиці </w:t>
      </w:r>
      <w:r w:rsidRPr="004233A1">
        <w:rPr>
          <w:rFonts w:ascii="Times New Roman" w:hAnsi="Times New Roman" w:cs="Times New Roman"/>
          <w:sz w:val="28"/>
          <w:szCs w:val="28"/>
          <w:lang w:val="en-US"/>
        </w:rPr>
        <w:t xml:space="preserve">TabExercise </w:t>
      </w:r>
      <w:r w:rsidRPr="004233A1">
        <w:rPr>
          <w:rFonts w:ascii="Times New Roman" w:hAnsi="Times New Roman" w:cs="Times New Roman"/>
          <w:sz w:val="28"/>
          <w:szCs w:val="28"/>
        </w:rPr>
        <w:t xml:space="preserve">і </w:t>
      </w:r>
      <w:r w:rsidRPr="004233A1">
        <w:rPr>
          <w:rFonts w:ascii="Times New Roman" w:hAnsi="Times New Roman" w:cs="Times New Roman"/>
          <w:sz w:val="28"/>
          <w:szCs w:val="28"/>
          <w:lang w:val="en-US"/>
        </w:rPr>
        <w:t xml:space="preserve">TabTrain </w:t>
      </w:r>
      <w:r w:rsidRPr="004233A1">
        <w:rPr>
          <w:rFonts w:ascii="Times New Roman" w:hAnsi="Times New Roman" w:cs="Times New Roman"/>
          <w:sz w:val="28"/>
          <w:szCs w:val="28"/>
        </w:rPr>
        <w:t>через поля</w:t>
      </w:r>
      <w:r w:rsidR="00762B83" w:rsidRPr="004233A1">
        <w:rPr>
          <w:rFonts w:ascii="Times New Roman" w:hAnsi="Times New Roman" w:cs="Times New Roman"/>
          <w:sz w:val="28"/>
          <w:szCs w:val="28"/>
          <w:lang w:val="en-US"/>
        </w:rPr>
        <w:t xml:space="preserve"> TabExerciseRef</w:t>
      </w:r>
      <w:r w:rsidR="00762B83" w:rsidRPr="004233A1">
        <w:rPr>
          <w:rFonts w:ascii="Times New Roman" w:hAnsi="Times New Roman" w:cs="Times New Roman"/>
          <w:sz w:val="28"/>
          <w:szCs w:val="28"/>
        </w:rPr>
        <w:t xml:space="preserve"> та </w:t>
      </w:r>
      <w:r w:rsidR="00762B83" w:rsidRPr="004233A1">
        <w:rPr>
          <w:rFonts w:ascii="Times New Roman" w:hAnsi="Times New Roman" w:cs="Times New Roman"/>
          <w:sz w:val="28"/>
          <w:szCs w:val="28"/>
          <w:lang w:val="en-US"/>
        </w:rPr>
        <w:t>TabExerciseId</w:t>
      </w:r>
      <w:r w:rsidR="00762B83" w:rsidRPr="004233A1">
        <w:rPr>
          <w:rFonts w:ascii="Times New Roman" w:hAnsi="Times New Roman" w:cs="Times New Roman"/>
          <w:sz w:val="28"/>
          <w:szCs w:val="28"/>
        </w:rPr>
        <w:t>, а також</w:t>
      </w:r>
      <w:r w:rsidR="00762B83" w:rsidRPr="004233A1">
        <w:rPr>
          <w:rFonts w:ascii="Times New Roman" w:hAnsi="Times New Roman" w:cs="Times New Roman"/>
          <w:sz w:val="28"/>
          <w:szCs w:val="28"/>
          <w:lang w:val="en-US"/>
        </w:rPr>
        <w:t xml:space="preserve"> </w:t>
      </w:r>
      <w:r w:rsidR="00762B83" w:rsidRPr="004233A1">
        <w:rPr>
          <w:rFonts w:ascii="Times New Roman" w:hAnsi="Times New Roman" w:cs="Times New Roman"/>
          <w:sz w:val="28"/>
          <w:szCs w:val="28"/>
        </w:rPr>
        <w:t xml:space="preserve"> </w:t>
      </w:r>
      <w:r w:rsidRPr="004233A1">
        <w:rPr>
          <w:rFonts w:ascii="Times New Roman" w:hAnsi="Times New Roman" w:cs="Times New Roman"/>
          <w:sz w:val="28"/>
          <w:szCs w:val="28"/>
        </w:rPr>
        <w:t>TabObtiazhennia</w:t>
      </w:r>
      <w:r w:rsidR="00762B83" w:rsidRPr="004233A1">
        <w:rPr>
          <w:rFonts w:ascii="Times New Roman" w:hAnsi="Times New Roman" w:cs="Times New Roman"/>
          <w:sz w:val="28"/>
          <w:szCs w:val="28"/>
        </w:rPr>
        <w:t xml:space="preserve"> і </w:t>
      </w:r>
      <w:r w:rsidR="00762B83" w:rsidRPr="004233A1">
        <w:rPr>
          <w:rFonts w:ascii="Times New Roman" w:hAnsi="Times New Roman" w:cs="Times New Roman"/>
          <w:sz w:val="28"/>
          <w:szCs w:val="28"/>
          <w:lang w:val="en-US"/>
        </w:rPr>
        <w:t xml:space="preserve">TabTrain </w:t>
      </w:r>
      <w:r w:rsidR="00762B83" w:rsidRPr="004233A1">
        <w:rPr>
          <w:rFonts w:ascii="Times New Roman" w:hAnsi="Times New Roman" w:cs="Times New Roman"/>
          <w:sz w:val="28"/>
          <w:szCs w:val="28"/>
        </w:rPr>
        <w:t>через</w:t>
      </w:r>
      <w:r w:rsidR="00762B83" w:rsidRPr="004233A1">
        <w:rPr>
          <w:rFonts w:ascii="Times New Roman" w:hAnsi="Times New Roman" w:cs="Times New Roman"/>
          <w:sz w:val="28"/>
          <w:szCs w:val="28"/>
          <w:lang w:val="en-US"/>
        </w:rPr>
        <w:t xml:space="preserve"> </w:t>
      </w:r>
      <w:r w:rsidR="00762B83" w:rsidRPr="004233A1">
        <w:rPr>
          <w:rFonts w:ascii="Times New Roman" w:hAnsi="Times New Roman" w:cs="Times New Roman"/>
          <w:sz w:val="28"/>
          <w:szCs w:val="28"/>
        </w:rPr>
        <w:t>TabObtiazhennia</w:t>
      </w:r>
      <w:r w:rsidR="00762B83" w:rsidRPr="004233A1">
        <w:rPr>
          <w:rFonts w:ascii="Times New Roman" w:hAnsi="Times New Roman" w:cs="Times New Roman"/>
          <w:sz w:val="28"/>
          <w:szCs w:val="28"/>
          <w:lang w:val="en-US"/>
        </w:rPr>
        <w:t>Id</w:t>
      </w:r>
      <w:r w:rsidR="00762B83" w:rsidRPr="004233A1">
        <w:rPr>
          <w:rFonts w:ascii="Times New Roman" w:hAnsi="Times New Roman" w:cs="Times New Roman"/>
          <w:sz w:val="28"/>
          <w:szCs w:val="28"/>
        </w:rPr>
        <w:t xml:space="preserve"> та TabObtiazhennia</w:t>
      </w:r>
      <w:r w:rsidR="00762B83" w:rsidRPr="004233A1">
        <w:rPr>
          <w:rFonts w:ascii="Times New Roman" w:hAnsi="Times New Roman" w:cs="Times New Roman"/>
          <w:sz w:val="28"/>
          <w:szCs w:val="28"/>
          <w:lang w:val="en-US"/>
        </w:rPr>
        <w:t>Ref</w:t>
      </w:r>
      <w:r w:rsidR="00762B83" w:rsidRPr="004233A1">
        <w:rPr>
          <w:rFonts w:ascii="Times New Roman" w:hAnsi="Times New Roman" w:cs="Times New Roman"/>
          <w:sz w:val="28"/>
          <w:szCs w:val="28"/>
        </w:rPr>
        <w:t>. Отримаємо</w:t>
      </w:r>
    </w:p>
    <w:p w:rsidR="00762B83" w:rsidRDefault="00762B83" w:rsidP="000774B4">
      <w:pPr>
        <w:ind w:left="709"/>
        <w:jc w:val="center"/>
      </w:pPr>
      <w:r>
        <w:rPr>
          <w:noProof/>
          <w:lang w:eastAsia="uk-UA"/>
        </w:rPr>
        <w:drawing>
          <wp:inline distT="0" distB="0" distL="0" distR="0">
            <wp:extent cx="5063778" cy="3695189"/>
            <wp:effectExtent l="0" t="0" r="381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8104" cy="3698346"/>
                    </a:xfrm>
                    <a:prstGeom prst="rect">
                      <a:avLst/>
                    </a:prstGeom>
                    <a:noFill/>
                    <a:ln>
                      <a:noFill/>
                    </a:ln>
                  </pic:spPr>
                </pic:pic>
              </a:graphicData>
            </a:graphic>
          </wp:inline>
        </w:drawing>
      </w:r>
    </w:p>
    <w:p w:rsidR="00FC7BEA" w:rsidRDefault="00762B83" w:rsidP="005A5022">
      <w:pPr>
        <w:ind w:left="709"/>
        <w:rPr>
          <w:lang w:val="en-US"/>
        </w:rPr>
      </w:pPr>
      <w:r w:rsidRPr="004233A1">
        <w:rPr>
          <w:rFonts w:ascii="Times New Roman" w:hAnsi="Times New Roman" w:cs="Times New Roman"/>
          <w:sz w:val="28"/>
          <w:szCs w:val="28"/>
        </w:rPr>
        <w:lastRenderedPageBreak/>
        <w:t>Тепер SQL Server не дозволить нам ввести у таблицю Tab</w:t>
      </w:r>
      <w:r w:rsidRPr="004233A1">
        <w:rPr>
          <w:rFonts w:ascii="Times New Roman" w:hAnsi="Times New Roman" w:cs="Times New Roman"/>
          <w:sz w:val="28"/>
          <w:szCs w:val="28"/>
          <w:lang w:val="en-US"/>
        </w:rPr>
        <w:t xml:space="preserve">Train </w:t>
      </w:r>
      <w:r w:rsidRPr="004233A1">
        <w:rPr>
          <w:rFonts w:ascii="Times New Roman" w:hAnsi="Times New Roman" w:cs="Times New Roman"/>
          <w:sz w:val="28"/>
          <w:szCs w:val="28"/>
        </w:rPr>
        <w:t>у поля Tab</w:t>
      </w:r>
      <w:r w:rsidRPr="004233A1">
        <w:rPr>
          <w:rFonts w:ascii="Times New Roman" w:hAnsi="Times New Roman" w:cs="Times New Roman"/>
          <w:sz w:val="28"/>
          <w:szCs w:val="28"/>
          <w:lang w:val="en-US"/>
        </w:rPr>
        <w:t>Exercise</w:t>
      </w:r>
      <w:r w:rsidRPr="004233A1">
        <w:rPr>
          <w:rFonts w:ascii="Times New Roman" w:hAnsi="Times New Roman" w:cs="Times New Roman"/>
          <w:sz w:val="28"/>
          <w:szCs w:val="28"/>
        </w:rPr>
        <w:t xml:space="preserve">Ref, </w:t>
      </w:r>
      <w:r w:rsidRPr="004233A1">
        <w:rPr>
          <w:rFonts w:ascii="Times New Roman" w:hAnsi="Times New Roman" w:cs="Times New Roman"/>
          <w:sz w:val="28"/>
          <w:szCs w:val="28"/>
          <w:lang w:val="en-US"/>
        </w:rPr>
        <w:t>TabVyd_TrenuvanniaRef</w:t>
      </w:r>
      <w:r w:rsidRPr="004233A1">
        <w:rPr>
          <w:rFonts w:ascii="Times New Roman" w:hAnsi="Times New Roman" w:cs="Times New Roman"/>
          <w:sz w:val="28"/>
          <w:szCs w:val="28"/>
        </w:rPr>
        <w:t xml:space="preserve"> або TabObtiazhennia</w:t>
      </w:r>
      <w:r w:rsidRPr="004233A1">
        <w:rPr>
          <w:rFonts w:ascii="Times New Roman" w:hAnsi="Times New Roman" w:cs="Times New Roman"/>
          <w:sz w:val="28"/>
          <w:szCs w:val="28"/>
          <w:lang w:val="en-US"/>
        </w:rPr>
        <w:t>Ref</w:t>
      </w:r>
      <w:r w:rsidRPr="004233A1">
        <w:rPr>
          <w:rFonts w:ascii="Times New Roman" w:hAnsi="Times New Roman" w:cs="Times New Roman"/>
          <w:sz w:val="28"/>
          <w:szCs w:val="28"/>
        </w:rPr>
        <w:t xml:space="preserve"> значення, відсутні у ключових полях відповідних довідників</w:t>
      </w:r>
      <w:r>
        <w:rPr>
          <w:lang w:val="en-US"/>
        </w:rPr>
        <w:t>.</w:t>
      </w:r>
    </w:p>
    <w:p w:rsidR="005A5022" w:rsidRPr="005A5022" w:rsidRDefault="005A5022" w:rsidP="005A502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Створення діаграм</w:t>
      </w:r>
    </w:p>
    <w:p w:rsidR="00762B83" w:rsidRPr="00503EC9" w:rsidRDefault="00762B83" w:rsidP="005A5022">
      <w:pPr>
        <w:ind w:left="709"/>
        <w:rPr>
          <w:rFonts w:ascii="Times New Roman" w:hAnsi="Times New Roman" w:cs="Times New Roman"/>
          <w:sz w:val="28"/>
          <w:szCs w:val="28"/>
        </w:rPr>
      </w:pPr>
      <w:r w:rsidRPr="00762B83">
        <w:rPr>
          <w:rFonts w:ascii="Times New Roman" w:hAnsi="Times New Roman" w:cs="Times New Roman"/>
          <w:sz w:val="28"/>
          <w:szCs w:val="28"/>
        </w:rPr>
        <w:t>SQL Server Management Studio дозволяє візуалізувати архітектуру ба</w:t>
      </w:r>
      <w:r>
        <w:rPr>
          <w:rFonts w:ascii="Times New Roman" w:hAnsi="Times New Roman" w:cs="Times New Roman"/>
          <w:sz w:val="28"/>
          <w:szCs w:val="28"/>
        </w:rPr>
        <w:t xml:space="preserve">зи за допомогою засобу Database </w:t>
      </w:r>
      <w:r w:rsidRPr="00762B83">
        <w:rPr>
          <w:rFonts w:ascii="Times New Roman" w:hAnsi="Times New Roman" w:cs="Times New Roman"/>
          <w:sz w:val="28"/>
          <w:szCs w:val="28"/>
        </w:rPr>
        <w:t>Diagrams</w:t>
      </w:r>
      <w:r>
        <w:rPr>
          <w:rFonts w:ascii="Times New Roman" w:hAnsi="Times New Roman" w:cs="Times New Roman"/>
          <w:sz w:val="28"/>
          <w:szCs w:val="28"/>
        </w:rPr>
        <w:t xml:space="preserve">. Натиснемо ПКМ на </w:t>
      </w:r>
      <w:r>
        <w:rPr>
          <w:rFonts w:ascii="Times New Roman" w:hAnsi="Times New Roman" w:cs="Times New Roman"/>
          <w:sz w:val="28"/>
          <w:szCs w:val="28"/>
          <w:lang w:val="en-US"/>
        </w:rPr>
        <w:t xml:space="preserve">Database Diagrams </w:t>
      </w:r>
      <w:r w:rsidRPr="00762B83">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ЛКМ на </w:t>
      </w:r>
      <w:r w:rsidR="00503EC9">
        <w:rPr>
          <w:rFonts w:ascii="Times New Roman" w:hAnsi="Times New Roman" w:cs="Times New Roman"/>
          <w:sz w:val="28"/>
          <w:szCs w:val="28"/>
          <w:lang w:val="en-US"/>
        </w:rPr>
        <w:t xml:space="preserve">New Database Diagrams </w:t>
      </w:r>
      <w:r w:rsidR="00503EC9" w:rsidRPr="00503EC9">
        <w:rPr>
          <w:rFonts w:ascii="Times New Roman" w:hAnsi="Times New Roman" w:cs="Times New Roman"/>
          <w:sz w:val="28"/>
          <w:szCs w:val="28"/>
          <w:lang w:val="en-US"/>
        </w:rPr>
        <w:sym w:font="Wingdings" w:char="F0E0"/>
      </w:r>
      <w:r w:rsidR="00503EC9">
        <w:rPr>
          <w:rFonts w:ascii="Times New Roman" w:hAnsi="Times New Roman" w:cs="Times New Roman"/>
          <w:sz w:val="28"/>
          <w:szCs w:val="28"/>
          <w:lang w:val="en-US"/>
        </w:rPr>
        <w:t xml:space="preserve"> </w:t>
      </w:r>
      <w:r w:rsidR="00503EC9">
        <w:rPr>
          <w:rFonts w:ascii="Times New Roman" w:hAnsi="Times New Roman" w:cs="Times New Roman"/>
          <w:sz w:val="28"/>
          <w:szCs w:val="28"/>
        </w:rPr>
        <w:t xml:space="preserve">послідовно натискаємо </w:t>
      </w:r>
      <w:r w:rsidR="00503EC9">
        <w:rPr>
          <w:rFonts w:ascii="Times New Roman" w:hAnsi="Times New Roman" w:cs="Times New Roman"/>
          <w:sz w:val="28"/>
          <w:szCs w:val="28"/>
          <w:lang w:val="en-US"/>
        </w:rPr>
        <w:t xml:space="preserve">Add, </w:t>
      </w:r>
      <w:r w:rsidR="00503EC9">
        <w:rPr>
          <w:rFonts w:ascii="Times New Roman" w:hAnsi="Times New Roman" w:cs="Times New Roman"/>
          <w:sz w:val="28"/>
          <w:szCs w:val="28"/>
        </w:rPr>
        <w:t xml:space="preserve">поки не додадуться всі таблиці. Якщо виникає помилка </w:t>
      </w:r>
      <w:r w:rsidR="00503EC9">
        <w:rPr>
          <w:rFonts w:ascii="Times New Roman" w:hAnsi="Times New Roman" w:cs="Times New Roman"/>
          <w:sz w:val="28"/>
          <w:szCs w:val="28"/>
          <w:lang w:val="en-US"/>
        </w:rPr>
        <w:t xml:space="preserve">“Index was outside the bounds of the array”, </w:t>
      </w:r>
      <w:r w:rsidR="00503EC9">
        <w:rPr>
          <w:rFonts w:ascii="Times New Roman" w:hAnsi="Times New Roman" w:cs="Times New Roman"/>
          <w:sz w:val="28"/>
          <w:szCs w:val="28"/>
        </w:rPr>
        <w:t xml:space="preserve">то варто перезавантижити </w:t>
      </w:r>
      <w:r w:rsidR="00503EC9" w:rsidRPr="00762B83">
        <w:rPr>
          <w:rFonts w:ascii="Times New Roman" w:hAnsi="Times New Roman" w:cs="Times New Roman"/>
          <w:sz w:val="28"/>
          <w:szCs w:val="28"/>
        </w:rPr>
        <w:t>SQL Server Management Studio</w:t>
      </w:r>
      <w:r w:rsidR="00503EC9">
        <w:rPr>
          <w:rFonts w:ascii="Times New Roman" w:hAnsi="Times New Roman" w:cs="Times New Roman"/>
          <w:sz w:val="28"/>
          <w:szCs w:val="28"/>
          <w:lang w:val="en-US"/>
        </w:rPr>
        <w:t>, така ж помилка може виникнути й при створенні View.</w:t>
      </w:r>
    </w:p>
    <w:p w:rsidR="00762B83" w:rsidRDefault="00385CEE" w:rsidP="000774B4">
      <w:pPr>
        <w:ind w:left="709"/>
        <w:jc w:val="center"/>
        <w:rPr>
          <w:rFonts w:ascii="Times New Roman" w:hAnsi="Times New Roman" w:cs="Times New Roman"/>
          <w:sz w:val="28"/>
          <w:szCs w:val="28"/>
        </w:rPr>
      </w:pPr>
      <w:r>
        <w:rPr>
          <w:noProof/>
          <w:lang w:eastAsia="uk-UA"/>
        </w:rPr>
        <w:drawing>
          <wp:inline distT="0" distB="0" distL="0" distR="0" wp14:anchorId="717B96CA" wp14:editId="626908DD">
            <wp:extent cx="6120765" cy="3442970"/>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3442970"/>
                    </a:xfrm>
                    <a:prstGeom prst="rect">
                      <a:avLst/>
                    </a:prstGeom>
                  </pic:spPr>
                </pic:pic>
              </a:graphicData>
            </a:graphic>
          </wp:inline>
        </w:drawing>
      </w:r>
    </w:p>
    <w:p w:rsidR="005A5022" w:rsidRDefault="005A5022" w:rsidP="005A502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Створення </w:t>
      </w:r>
      <w:r>
        <w:rPr>
          <w:rFonts w:ascii="Times New Roman" w:hAnsi="Times New Roman" w:cs="Times New Roman"/>
          <w:sz w:val="28"/>
          <w:szCs w:val="28"/>
          <w:lang w:val="en-US"/>
        </w:rPr>
        <w:t>view</w:t>
      </w:r>
    </w:p>
    <w:p w:rsidR="00503EC9" w:rsidRPr="005A5022" w:rsidRDefault="00503EC9" w:rsidP="005A5022">
      <w:pPr>
        <w:pStyle w:val="a3"/>
        <w:rPr>
          <w:rFonts w:ascii="Times New Roman" w:hAnsi="Times New Roman" w:cs="Times New Roman"/>
          <w:sz w:val="28"/>
          <w:szCs w:val="28"/>
        </w:rPr>
      </w:pPr>
      <w:r w:rsidRPr="005A5022">
        <w:rPr>
          <w:rFonts w:ascii="Times New Roman" w:hAnsi="Times New Roman" w:cs="Times New Roman"/>
          <w:sz w:val="28"/>
          <w:szCs w:val="28"/>
        </w:rPr>
        <w:t xml:space="preserve">Створимо представлення (View), яке б читало із бази даних інформацію у вигляді, зручному для </w:t>
      </w:r>
      <w:r w:rsidR="005A5022">
        <w:rPr>
          <w:rFonts w:ascii="Times New Roman" w:hAnsi="Times New Roman" w:cs="Times New Roman"/>
          <w:sz w:val="28"/>
          <w:szCs w:val="28"/>
        </w:rPr>
        <w:t>користувача. Для цього клацнемо ПКМ</w:t>
      </w:r>
      <w:r w:rsidRPr="005A5022">
        <w:rPr>
          <w:rFonts w:ascii="Times New Roman" w:hAnsi="Times New Roman" w:cs="Times New Roman"/>
          <w:sz w:val="28"/>
          <w:szCs w:val="28"/>
        </w:rPr>
        <w:t xml:space="preserve"> на об’єкті View нашої бази даних і виберемо елемент New view із контекстного меню, що відкриється. На екрані буде форма із пропозицією включити таблиці у наше представлення. Додаємо усі таблиці. У правій панелі побачимо зображення цих таблиць та встановлених нами зв’язків між ними. Повідмічаємо галочками ті поля, які ми хочемо бачити у нашому представленні:</w:t>
      </w:r>
    </w:p>
    <w:p w:rsidR="00503EC9" w:rsidRDefault="00503EC9" w:rsidP="000774B4">
      <w:pPr>
        <w:ind w:left="709"/>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6123940" cy="17367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3940" cy="1736725"/>
                    </a:xfrm>
                    <a:prstGeom prst="rect">
                      <a:avLst/>
                    </a:prstGeom>
                    <a:noFill/>
                    <a:ln>
                      <a:noFill/>
                    </a:ln>
                  </pic:spPr>
                </pic:pic>
              </a:graphicData>
            </a:graphic>
          </wp:inline>
        </w:drawing>
      </w:r>
    </w:p>
    <w:p w:rsidR="00503EC9" w:rsidRPr="00686172" w:rsidRDefault="00503EC9" w:rsidP="005A5022">
      <w:pPr>
        <w:ind w:left="709"/>
        <w:rPr>
          <w:rFonts w:ascii="Times New Roman" w:hAnsi="Times New Roman" w:cs="Times New Roman"/>
          <w:sz w:val="28"/>
          <w:szCs w:val="28"/>
        </w:rPr>
      </w:pPr>
      <w:r>
        <w:rPr>
          <w:rFonts w:ascii="Times New Roman" w:hAnsi="Times New Roman" w:cs="Times New Roman"/>
          <w:sz w:val="28"/>
          <w:szCs w:val="28"/>
        </w:rPr>
        <w:t xml:space="preserve">Натиснемо </w:t>
      </w:r>
      <w:r>
        <w:rPr>
          <w:noProof/>
          <w:lang w:eastAsia="uk-UA"/>
        </w:rPr>
        <w:drawing>
          <wp:inline distT="0" distB="0" distL="0" distR="0" wp14:anchorId="10324FAD" wp14:editId="75275D10">
            <wp:extent cx="186055" cy="203200"/>
            <wp:effectExtent l="0" t="0" r="444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55" cy="203200"/>
                    </a:xfrm>
                    <a:prstGeom prst="rect">
                      <a:avLst/>
                    </a:prstGeom>
                    <a:noFill/>
                    <a:ln>
                      <a:noFill/>
                    </a:ln>
                  </pic:spPr>
                </pic:pic>
              </a:graphicData>
            </a:graphic>
          </wp:inline>
        </w:drawing>
      </w:r>
      <w:r w:rsidR="00345182">
        <w:rPr>
          <w:rFonts w:ascii="Times New Roman" w:hAnsi="Times New Roman" w:cs="Times New Roman"/>
          <w:sz w:val="28"/>
          <w:szCs w:val="28"/>
        </w:rPr>
        <w:t>, щоб зберегти дане представлення.</w:t>
      </w:r>
      <w:r w:rsidR="004233A1">
        <w:rPr>
          <w:rFonts w:ascii="Times New Roman" w:hAnsi="Times New Roman" w:cs="Times New Roman"/>
          <w:sz w:val="28"/>
          <w:szCs w:val="28"/>
          <w:lang w:val="en-US"/>
        </w:rPr>
        <w:t xml:space="preserve"> </w:t>
      </w:r>
      <w:r w:rsidR="00686172">
        <w:rPr>
          <w:rFonts w:ascii="Times New Roman" w:hAnsi="Times New Roman" w:cs="Times New Roman"/>
          <w:sz w:val="28"/>
          <w:szCs w:val="28"/>
        </w:rPr>
        <w:t>Пропоноване ім’я «</w:t>
      </w:r>
      <w:r w:rsidR="00686172">
        <w:rPr>
          <w:rFonts w:ascii="Times New Roman" w:hAnsi="Times New Roman" w:cs="Times New Roman"/>
          <w:sz w:val="28"/>
          <w:szCs w:val="28"/>
          <w:lang w:val="en-US"/>
        </w:rPr>
        <w:t>VTrain</w:t>
      </w:r>
      <w:r w:rsidR="00686172">
        <w:rPr>
          <w:rFonts w:ascii="Times New Roman" w:hAnsi="Times New Roman" w:cs="Times New Roman"/>
          <w:sz w:val="28"/>
          <w:szCs w:val="28"/>
        </w:rPr>
        <w:t>».</w:t>
      </w:r>
    </w:p>
    <w:p w:rsidR="00345182" w:rsidRPr="00345182" w:rsidRDefault="00345182" w:rsidP="005A502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Створення </w:t>
      </w:r>
      <w:r w:rsidRPr="004233A1">
        <w:rPr>
          <w:rFonts w:ascii="Times New Roman" w:hAnsi="Times New Roman" w:cs="Times New Roman"/>
          <w:sz w:val="28"/>
          <w:szCs w:val="28"/>
        </w:rPr>
        <w:t>Stored Procedures</w:t>
      </w:r>
    </w:p>
    <w:p w:rsidR="00345182" w:rsidRDefault="00345182" w:rsidP="005A5022">
      <w:pPr>
        <w:ind w:left="709"/>
        <w:rPr>
          <w:rFonts w:ascii="Times New Roman" w:hAnsi="Times New Roman" w:cs="Times New Roman"/>
          <w:sz w:val="28"/>
          <w:szCs w:val="28"/>
        </w:rPr>
      </w:pPr>
      <w:r w:rsidRPr="00345182">
        <w:rPr>
          <w:rFonts w:ascii="Times New Roman" w:hAnsi="Times New Roman" w:cs="Times New Roman"/>
          <w:sz w:val="28"/>
          <w:szCs w:val="28"/>
        </w:rPr>
        <w:t xml:space="preserve">Зауважимо лише, що поля у цій програмі – це назви стовпців таблиць, а все решта – параметри. Імена усіх параметрів, як зовнішні, описані у заголовку процедури, </w:t>
      </w:r>
      <w:r w:rsidR="004233A1">
        <w:rPr>
          <w:rFonts w:ascii="Times New Roman" w:hAnsi="Times New Roman" w:cs="Times New Roman"/>
          <w:sz w:val="28"/>
          <w:szCs w:val="28"/>
        </w:rPr>
        <w:t xml:space="preserve">так і внутрішні, описані у тілі </w:t>
      </w:r>
      <w:r w:rsidRPr="00345182">
        <w:rPr>
          <w:rFonts w:ascii="Times New Roman" w:hAnsi="Times New Roman" w:cs="Times New Roman"/>
          <w:sz w:val="28"/>
          <w:szCs w:val="28"/>
        </w:rPr>
        <w:t>процедури оператором declare, починаються із символу @. Для</w:t>
      </w:r>
      <w:r w:rsidR="004233A1">
        <w:rPr>
          <w:rFonts w:ascii="Times New Roman" w:hAnsi="Times New Roman" w:cs="Times New Roman"/>
          <w:sz w:val="28"/>
          <w:szCs w:val="28"/>
        </w:rPr>
        <w:t xml:space="preserve"> побудови правильних операторів </w:t>
      </w:r>
      <w:r w:rsidRPr="00345182">
        <w:rPr>
          <w:rFonts w:ascii="Times New Roman" w:hAnsi="Times New Roman" w:cs="Times New Roman"/>
          <w:sz w:val="28"/>
          <w:szCs w:val="28"/>
        </w:rPr>
        <w:t>Select можна скористатись засобами створення представлень, к</w:t>
      </w:r>
      <w:r w:rsidR="004233A1">
        <w:rPr>
          <w:rFonts w:ascii="Times New Roman" w:hAnsi="Times New Roman" w:cs="Times New Roman"/>
          <w:sz w:val="28"/>
          <w:szCs w:val="28"/>
        </w:rPr>
        <w:t xml:space="preserve">опіюючи створені ними оператори </w:t>
      </w:r>
      <w:r w:rsidRPr="00345182">
        <w:rPr>
          <w:rFonts w:ascii="Times New Roman" w:hAnsi="Times New Roman" w:cs="Times New Roman"/>
          <w:sz w:val="28"/>
          <w:szCs w:val="28"/>
        </w:rPr>
        <w:t>Select і включаючи потім їх у Stored-процедуру. Щоб створити нову процедуру</w:t>
      </w:r>
      <w:r w:rsidR="00686172">
        <w:rPr>
          <w:rFonts w:ascii="Times New Roman" w:hAnsi="Times New Roman" w:cs="Times New Roman"/>
          <w:sz w:val="28"/>
          <w:szCs w:val="28"/>
        </w:rPr>
        <w:t xml:space="preserve"> потрібно двічі ЛКМ на </w:t>
      </w:r>
      <w:r w:rsidRPr="00345182">
        <w:rPr>
          <w:rFonts w:ascii="Times New Roman" w:hAnsi="Times New Roman" w:cs="Times New Roman"/>
          <w:sz w:val="28"/>
          <w:szCs w:val="28"/>
        </w:rPr>
        <w:t>Stored Procedures розділу Programmability</w:t>
      </w:r>
      <w:r w:rsidR="004233A1">
        <w:rPr>
          <w:rFonts w:ascii="Times New Roman" w:hAnsi="Times New Roman" w:cs="Times New Roman"/>
          <w:sz w:val="28"/>
          <w:szCs w:val="28"/>
        </w:rPr>
        <w:t xml:space="preserve"> </w:t>
      </w:r>
      <w:r w:rsidR="00686172">
        <w:rPr>
          <w:rFonts w:ascii="Times New Roman" w:hAnsi="Times New Roman" w:cs="Times New Roman"/>
          <w:sz w:val="28"/>
          <w:szCs w:val="28"/>
        </w:rPr>
        <w:t>і вибрати</w:t>
      </w:r>
      <w:r w:rsidRPr="00345182">
        <w:rPr>
          <w:rFonts w:ascii="Times New Roman" w:hAnsi="Times New Roman" w:cs="Times New Roman"/>
          <w:sz w:val="28"/>
          <w:szCs w:val="28"/>
        </w:rPr>
        <w:t xml:space="preserve"> New Stored Procedu</w:t>
      </w:r>
      <w:r w:rsidR="004233A1">
        <w:rPr>
          <w:rFonts w:ascii="Times New Roman" w:hAnsi="Times New Roman" w:cs="Times New Roman"/>
          <w:sz w:val="28"/>
          <w:szCs w:val="28"/>
        </w:rPr>
        <w:t xml:space="preserve">re. Праворуч </w:t>
      </w:r>
      <w:r w:rsidRPr="00345182">
        <w:rPr>
          <w:rFonts w:ascii="Times New Roman" w:hAnsi="Times New Roman" w:cs="Times New Roman"/>
          <w:sz w:val="28"/>
          <w:szCs w:val="28"/>
        </w:rPr>
        <w:t>з’явиться вікно із заготовкою для нової процедури. Наберіть такий текст процедури:</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[Training]</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GO</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 Object:  StoredProcedure [dbo].[spTrainTabRead]    Script Date: 15.07.2020 7:58:01 ******/</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GO</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GO</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 =============================================</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&lt;Author,,Name&gt;</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 Create date: &lt;Create Date,,&gt;</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&lt;Description,,&gt;</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 =============================================</w:t>
      </w:r>
    </w:p>
    <w:p w:rsidR="00345182" w:rsidRDefault="004233A1"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lang w:val="en-US"/>
        </w:rPr>
        <w:t>CREATE</w:t>
      </w:r>
      <w:r>
        <w:rPr>
          <w:rFonts w:ascii="Consolas" w:hAnsi="Consolas" w:cs="Consolas"/>
          <w:color w:val="000000"/>
          <w:sz w:val="19"/>
          <w:szCs w:val="19"/>
        </w:rPr>
        <w:t xml:space="preserve"> </w:t>
      </w:r>
      <w:r w:rsidR="00345182">
        <w:rPr>
          <w:rFonts w:ascii="Consolas" w:hAnsi="Consolas" w:cs="Consolas"/>
          <w:color w:val="0000FF"/>
          <w:sz w:val="19"/>
          <w:szCs w:val="19"/>
        </w:rPr>
        <w:t>PROCEDURE</w:t>
      </w:r>
      <w:r w:rsidR="00345182">
        <w:rPr>
          <w:rFonts w:ascii="Consolas" w:hAnsi="Consolas" w:cs="Consolas"/>
          <w:color w:val="000000"/>
          <w:sz w:val="19"/>
          <w:szCs w:val="19"/>
        </w:rPr>
        <w:t xml:space="preserve"> [dbo]</w:t>
      </w:r>
      <w:r w:rsidR="00345182">
        <w:rPr>
          <w:rFonts w:ascii="Consolas" w:hAnsi="Consolas" w:cs="Consolas"/>
          <w:color w:val="808080"/>
          <w:sz w:val="19"/>
          <w:szCs w:val="19"/>
        </w:rPr>
        <w:t>.</w:t>
      </w:r>
      <w:r w:rsidR="00345182">
        <w:rPr>
          <w:rFonts w:ascii="Consolas" w:hAnsi="Consolas" w:cs="Consolas"/>
          <w:color w:val="000000"/>
          <w:sz w:val="19"/>
          <w:szCs w:val="19"/>
        </w:rPr>
        <w:t xml:space="preserve">[spTrainTabRead] </w:t>
      </w:r>
      <w:r w:rsidR="00345182">
        <w:rPr>
          <w:rFonts w:ascii="Consolas" w:hAnsi="Consolas" w:cs="Consolas"/>
          <w:color w:val="0000FF"/>
          <w:sz w:val="19"/>
          <w:szCs w:val="19"/>
        </w:rPr>
        <w:t>AS</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BEGIN</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PERCENT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TabTrain</w:t>
      </w:r>
      <w:r>
        <w:rPr>
          <w:rFonts w:ascii="Consolas" w:hAnsi="Consolas" w:cs="Consolas"/>
          <w:color w:val="808080"/>
          <w:sz w:val="19"/>
          <w:szCs w:val="19"/>
        </w:rPr>
        <w:t>.</w:t>
      </w:r>
      <w:r>
        <w:rPr>
          <w:rFonts w:ascii="Consolas" w:hAnsi="Consolas" w:cs="Consolas"/>
          <w:color w:val="000000"/>
          <w:sz w:val="19"/>
          <w:szCs w:val="19"/>
        </w:rPr>
        <w:t>N_pp</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TabTrain</w:t>
      </w:r>
      <w:r>
        <w:rPr>
          <w:rFonts w:ascii="Consolas" w:hAnsi="Consolas" w:cs="Consolas"/>
          <w:color w:val="808080"/>
          <w:sz w:val="19"/>
          <w:szCs w:val="19"/>
        </w:rPr>
        <w:t>.</w:t>
      </w:r>
      <w:r>
        <w:rPr>
          <w:rFonts w:ascii="Consolas" w:hAnsi="Consolas" w:cs="Consolas"/>
          <w:color w:val="000000"/>
          <w:sz w:val="19"/>
          <w:szCs w:val="19"/>
        </w:rPr>
        <w:t>Група_Мязів</w:t>
      </w:r>
      <w:r>
        <w:rPr>
          <w:rFonts w:ascii="Consolas" w:hAnsi="Consolas" w:cs="Consolas"/>
          <w:color w:val="808080"/>
          <w:sz w:val="19"/>
          <w:szCs w:val="19"/>
        </w:rPr>
        <w:t>,</w:t>
      </w:r>
      <w:r>
        <w:rPr>
          <w:rFonts w:ascii="Consolas" w:hAnsi="Consolas" w:cs="Consolas"/>
          <w:color w:val="000000"/>
          <w:sz w:val="19"/>
          <w:szCs w:val="19"/>
        </w:rPr>
        <w:t xml:space="preserve"> </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TabVyd_Trenuvannia</w:t>
      </w:r>
      <w:r>
        <w:rPr>
          <w:rFonts w:ascii="Consolas" w:hAnsi="Consolas" w:cs="Consolas"/>
          <w:color w:val="808080"/>
          <w:sz w:val="19"/>
          <w:szCs w:val="19"/>
        </w:rPr>
        <w:t>.</w:t>
      </w:r>
      <w:r>
        <w:rPr>
          <w:rFonts w:ascii="Consolas" w:hAnsi="Consolas" w:cs="Consolas"/>
          <w:color w:val="000000"/>
          <w:sz w:val="19"/>
          <w:szCs w:val="19"/>
        </w:rPr>
        <w:t>Вид_тренування</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TabExercise</w:t>
      </w:r>
      <w:r>
        <w:rPr>
          <w:rFonts w:ascii="Consolas" w:hAnsi="Consolas" w:cs="Consolas"/>
          <w:color w:val="808080"/>
          <w:sz w:val="19"/>
          <w:szCs w:val="19"/>
        </w:rPr>
        <w:t>.</w:t>
      </w:r>
      <w:r>
        <w:rPr>
          <w:rFonts w:ascii="Consolas" w:hAnsi="Consolas" w:cs="Consolas"/>
          <w:color w:val="000000"/>
          <w:sz w:val="19"/>
          <w:szCs w:val="19"/>
        </w:rPr>
        <w:t>Вправа</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TabObtiazhennia</w:t>
      </w:r>
      <w:r>
        <w:rPr>
          <w:rFonts w:ascii="Consolas" w:hAnsi="Consolas" w:cs="Consolas"/>
          <w:color w:val="808080"/>
          <w:sz w:val="19"/>
          <w:szCs w:val="19"/>
        </w:rPr>
        <w:t>.</w:t>
      </w:r>
      <w:r>
        <w:rPr>
          <w:rFonts w:ascii="Consolas" w:hAnsi="Consolas" w:cs="Consolas"/>
          <w:color w:val="000000"/>
          <w:sz w:val="19"/>
          <w:szCs w:val="19"/>
        </w:rPr>
        <w:t>Обтяження</w:t>
      </w:r>
      <w:r>
        <w:rPr>
          <w:rFonts w:ascii="Consolas" w:hAnsi="Consolas" w:cs="Consolas"/>
          <w:color w:val="808080"/>
          <w:sz w:val="19"/>
          <w:szCs w:val="19"/>
        </w:rPr>
        <w:t>,</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TabTrain</w:t>
      </w:r>
      <w:r>
        <w:rPr>
          <w:rFonts w:ascii="Consolas" w:hAnsi="Consolas" w:cs="Consolas"/>
          <w:color w:val="808080"/>
          <w:sz w:val="19"/>
          <w:szCs w:val="19"/>
        </w:rPr>
        <w:t>.</w:t>
      </w:r>
      <w:r>
        <w:rPr>
          <w:rFonts w:ascii="Consolas" w:hAnsi="Consolas" w:cs="Consolas"/>
          <w:color w:val="000000"/>
          <w:sz w:val="19"/>
          <w:szCs w:val="19"/>
        </w:rPr>
        <w:t>Положення</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TabTrain</w:t>
      </w:r>
      <w:r>
        <w:rPr>
          <w:rFonts w:ascii="Consolas" w:hAnsi="Consolas" w:cs="Consolas"/>
          <w:color w:val="808080"/>
          <w:sz w:val="19"/>
          <w:szCs w:val="19"/>
        </w:rPr>
        <w:t>.</w:t>
      </w:r>
      <w:r>
        <w:rPr>
          <w:rFonts w:ascii="Consolas" w:hAnsi="Consolas" w:cs="Consolas"/>
          <w:color w:val="000000"/>
          <w:sz w:val="19"/>
          <w:szCs w:val="19"/>
        </w:rPr>
        <w:t>Max_вага_кг</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TabTrain</w:t>
      </w:r>
      <w:r>
        <w:rPr>
          <w:rFonts w:ascii="Consolas" w:hAnsi="Consolas" w:cs="Consolas"/>
          <w:color w:val="808080"/>
          <w:sz w:val="19"/>
          <w:szCs w:val="19"/>
        </w:rPr>
        <w:t>.</w:t>
      </w:r>
      <w:r>
        <w:rPr>
          <w:rFonts w:ascii="Consolas" w:hAnsi="Consolas" w:cs="Consolas"/>
          <w:color w:val="000000"/>
          <w:sz w:val="19"/>
          <w:szCs w:val="19"/>
        </w:rPr>
        <w:t>Max_вага_lb</w:t>
      </w:r>
      <w:r>
        <w:rPr>
          <w:rFonts w:ascii="Consolas" w:hAnsi="Consolas" w:cs="Consolas"/>
          <w:color w:val="808080"/>
          <w:sz w:val="19"/>
          <w:szCs w:val="19"/>
        </w:rPr>
        <w:t>,</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TabTrain</w:t>
      </w:r>
      <w:r>
        <w:rPr>
          <w:rFonts w:ascii="Consolas" w:hAnsi="Consolas" w:cs="Consolas"/>
          <w:color w:val="808080"/>
          <w:sz w:val="19"/>
          <w:szCs w:val="19"/>
        </w:rPr>
        <w:t>.</w:t>
      </w:r>
      <w:r>
        <w:rPr>
          <w:rFonts w:ascii="Consolas" w:hAnsi="Consolas" w:cs="Consolas"/>
          <w:color w:val="000000"/>
          <w:sz w:val="19"/>
          <w:szCs w:val="19"/>
        </w:rPr>
        <w:t>К_сть_повторень_з_max_вагою</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TabTrain</w:t>
      </w:r>
      <w:r>
        <w:rPr>
          <w:rFonts w:ascii="Consolas" w:hAnsi="Consolas" w:cs="Consolas"/>
          <w:color w:val="808080"/>
          <w:sz w:val="19"/>
          <w:szCs w:val="19"/>
        </w:rPr>
        <w:t>.</w:t>
      </w:r>
      <w:r>
        <w:rPr>
          <w:rFonts w:ascii="Consolas" w:hAnsi="Consolas" w:cs="Consolas"/>
          <w:color w:val="000000"/>
          <w:sz w:val="19"/>
          <w:szCs w:val="19"/>
        </w:rPr>
        <w:t>Загальна_к_сть_підходів</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TabObtiazhennia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TabTrain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TabObtiazhennia</w:t>
      </w:r>
      <w:r>
        <w:rPr>
          <w:rFonts w:ascii="Consolas" w:hAnsi="Consolas" w:cs="Consolas"/>
          <w:color w:val="808080"/>
          <w:sz w:val="19"/>
          <w:szCs w:val="19"/>
        </w:rPr>
        <w:t>.</w:t>
      </w:r>
      <w:r>
        <w:rPr>
          <w:rFonts w:ascii="Consolas" w:hAnsi="Consolas" w:cs="Consolas"/>
          <w:color w:val="000000"/>
          <w:sz w:val="19"/>
          <w:szCs w:val="19"/>
        </w:rPr>
        <w:t xml:space="preserve">TabObtiazhenniaId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TabTrain</w:t>
      </w:r>
      <w:r>
        <w:rPr>
          <w:rFonts w:ascii="Consolas" w:hAnsi="Consolas" w:cs="Consolas"/>
          <w:color w:val="808080"/>
          <w:sz w:val="19"/>
          <w:szCs w:val="19"/>
        </w:rPr>
        <w:t>.</w:t>
      </w:r>
      <w:r>
        <w:rPr>
          <w:rFonts w:ascii="Consolas" w:hAnsi="Consolas" w:cs="Consolas"/>
          <w:color w:val="000000"/>
          <w:sz w:val="19"/>
          <w:szCs w:val="19"/>
        </w:rPr>
        <w:t xml:space="preserve">TabObtiazhenniaRef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TabVyd_Trenuvannia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TabVyd_Trenuvannia</w:t>
      </w:r>
      <w:r>
        <w:rPr>
          <w:rFonts w:ascii="Consolas" w:hAnsi="Consolas" w:cs="Consolas"/>
          <w:color w:val="808080"/>
          <w:sz w:val="19"/>
          <w:szCs w:val="19"/>
        </w:rPr>
        <w:t>.</w:t>
      </w:r>
      <w:r>
        <w:rPr>
          <w:rFonts w:ascii="Consolas" w:hAnsi="Consolas" w:cs="Consolas"/>
          <w:color w:val="000000"/>
          <w:sz w:val="19"/>
          <w:szCs w:val="19"/>
        </w:rPr>
        <w:t xml:space="preserve">TabVyd_TrenuvanniaId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TabTrain</w:t>
      </w:r>
      <w:r>
        <w:rPr>
          <w:rFonts w:ascii="Consolas" w:hAnsi="Consolas" w:cs="Consolas"/>
          <w:color w:val="808080"/>
          <w:sz w:val="19"/>
          <w:szCs w:val="19"/>
        </w:rPr>
        <w:t>.</w:t>
      </w:r>
      <w:r>
        <w:rPr>
          <w:rFonts w:ascii="Consolas" w:hAnsi="Consolas" w:cs="Consolas"/>
          <w:color w:val="000000"/>
          <w:sz w:val="19"/>
          <w:szCs w:val="19"/>
        </w:rPr>
        <w:t xml:space="preserve">TabVyd_TrenuvanniaRef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p>
    <w:p w:rsidR="00345182" w:rsidRDefault="00345182" w:rsidP="000774B4">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TabExercise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TabTrain</w:t>
      </w:r>
      <w:r>
        <w:rPr>
          <w:rFonts w:ascii="Consolas" w:hAnsi="Consolas" w:cs="Consolas"/>
          <w:color w:val="808080"/>
          <w:sz w:val="19"/>
          <w:szCs w:val="19"/>
        </w:rPr>
        <w:t>.</w:t>
      </w:r>
      <w:r>
        <w:rPr>
          <w:rFonts w:ascii="Consolas" w:hAnsi="Consolas" w:cs="Consolas"/>
          <w:color w:val="000000"/>
          <w:sz w:val="19"/>
          <w:szCs w:val="19"/>
        </w:rPr>
        <w:t xml:space="preserve">TabExerciseRef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TabExercise</w:t>
      </w:r>
      <w:r>
        <w:rPr>
          <w:rFonts w:ascii="Consolas" w:hAnsi="Consolas" w:cs="Consolas"/>
          <w:color w:val="808080"/>
          <w:sz w:val="19"/>
          <w:szCs w:val="19"/>
        </w:rPr>
        <w:t>.</w:t>
      </w:r>
      <w:r>
        <w:rPr>
          <w:rFonts w:ascii="Consolas" w:hAnsi="Consolas" w:cs="Consolas"/>
          <w:color w:val="000000"/>
          <w:sz w:val="19"/>
          <w:szCs w:val="19"/>
        </w:rPr>
        <w:t>TabExerciseId</w:t>
      </w:r>
    </w:p>
    <w:p w:rsidR="00345182" w:rsidRDefault="00345182" w:rsidP="000774B4">
      <w:pPr>
        <w:ind w:left="709"/>
        <w:rPr>
          <w:rFonts w:ascii="Consolas" w:hAnsi="Consolas" w:cs="Consolas"/>
          <w:color w:val="0000FF"/>
          <w:sz w:val="19"/>
          <w:szCs w:val="19"/>
        </w:rPr>
      </w:pPr>
      <w:r>
        <w:rPr>
          <w:rFonts w:ascii="Consolas" w:hAnsi="Consolas" w:cs="Consolas"/>
          <w:color w:val="0000FF"/>
          <w:sz w:val="19"/>
          <w:szCs w:val="19"/>
        </w:rPr>
        <w:t>END</w:t>
      </w:r>
    </w:p>
    <w:p w:rsidR="005A6725" w:rsidRPr="004233A1" w:rsidRDefault="004233A1" w:rsidP="005A5022">
      <w:pPr>
        <w:ind w:left="709"/>
        <w:rPr>
          <w:rFonts w:ascii="Times New Roman" w:hAnsi="Times New Roman" w:cs="Times New Roman"/>
          <w:sz w:val="28"/>
          <w:szCs w:val="28"/>
        </w:rPr>
      </w:pPr>
      <w:r>
        <w:rPr>
          <w:rFonts w:ascii="Times New Roman" w:hAnsi="Times New Roman" w:cs="Times New Roman"/>
          <w:sz w:val="28"/>
          <w:szCs w:val="28"/>
        </w:rPr>
        <w:lastRenderedPageBreak/>
        <w:t>Я</w:t>
      </w:r>
      <w:r w:rsidR="005A6725" w:rsidRPr="004233A1">
        <w:rPr>
          <w:rFonts w:ascii="Times New Roman" w:hAnsi="Times New Roman" w:cs="Times New Roman"/>
          <w:sz w:val="28"/>
          <w:szCs w:val="28"/>
        </w:rPr>
        <w:t>к пр</w:t>
      </w:r>
      <w:r w:rsidR="00686172">
        <w:rPr>
          <w:rFonts w:ascii="Times New Roman" w:hAnsi="Times New Roman" w:cs="Times New Roman"/>
          <w:sz w:val="28"/>
          <w:szCs w:val="28"/>
        </w:rPr>
        <w:t>авило, більш поширений підхід з’</w:t>
      </w:r>
      <w:r w:rsidR="005A6725" w:rsidRPr="004233A1">
        <w:rPr>
          <w:rFonts w:ascii="Times New Roman" w:hAnsi="Times New Roman" w:cs="Times New Roman"/>
          <w:sz w:val="28"/>
          <w:szCs w:val="28"/>
        </w:rPr>
        <w:t>єднання даних з різних таблиць представляє застосування оператора JOIN. Загальний формальний синтаксис застосування оператора INNER JOIN:</w:t>
      </w:r>
    </w:p>
    <w:p w:rsidR="005A6725" w:rsidRPr="004233A1" w:rsidRDefault="005A6725" w:rsidP="005A5022">
      <w:pPr>
        <w:ind w:left="709"/>
        <w:rPr>
          <w:rFonts w:ascii="Consolas" w:hAnsi="Consolas" w:cs="Times New Roman"/>
          <w:sz w:val="20"/>
          <w:szCs w:val="20"/>
        </w:rPr>
      </w:pPr>
      <w:r w:rsidRPr="004233A1">
        <w:rPr>
          <w:rFonts w:ascii="Consolas" w:hAnsi="Consolas" w:cs="Times New Roman"/>
          <w:sz w:val="20"/>
          <w:szCs w:val="20"/>
        </w:rPr>
        <w:t>SELECT стовпці</w:t>
      </w:r>
    </w:p>
    <w:p w:rsidR="005A6725" w:rsidRPr="004233A1" w:rsidRDefault="005A6725" w:rsidP="005A5022">
      <w:pPr>
        <w:ind w:left="709"/>
        <w:rPr>
          <w:rFonts w:ascii="Consolas" w:hAnsi="Consolas" w:cs="Times New Roman"/>
          <w:sz w:val="20"/>
          <w:szCs w:val="20"/>
        </w:rPr>
      </w:pPr>
      <w:r w:rsidRPr="004233A1">
        <w:rPr>
          <w:rFonts w:ascii="Consolas" w:hAnsi="Consolas" w:cs="Times New Roman"/>
          <w:sz w:val="20"/>
          <w:szCs w:val="20"/>
        </w:rPr>
        <w:t>FROM таблиця 1</w:t>
      </w:r>
    </w:p>
    <w:p w:rsidR="005A6725" w:rsidRPr="004233A1" w:rsidRDefault="005A6725" w:rsidP="005A5022">
      <w:pPr>
        <w:ind w:left="709"/>
        <w:rPr>
          <w:rFonts w:ascii="Consolas" w:hAnsi="Consolas" w:cs="Times New Roman"/>
          <w:sz w:val="20"/>
          <w:szCs w:val="20"/>
        </w:rPr>
      </w:pPr>
      <w:r w:rsidRPr="004233A1">
        <w:rPr>
          <w:rFonts w:ascii="Consolas" w:hAnsi="Consolas" w:cs="Times New Roman"/>
          <w:sz w:val="20"/>
          <w:szCs w:val="20"/>
        </w:rPr>
        <w:t xml:space="preserve">     [INNER] JOIN таблиця 2</w:t>
      </w:r>
    </w:p>
    <w:p w:rsidR="005A6725" w:rsidRPr="004233A1" w:rsidRDefault="005A6725" w:rsidP="005A5022">
      <w:pPr>
        <w:ind w:left="709"/>
        <w:rPr>
          <w:rFonts w:ascii="Consolas" w:hAnsi="Consolas" w:cs="Times New Roman"/>
          <w:sz w:val="20"/>
          <w:szCs w:val="20"/>
        </w:rPr>
      </w:pPr>
      <w:r w:rsidRPr="004233A1">
        <w:rPr>
          <w:rFonts w:ascii="Consolas" w:hAnsi="Consolas" w:cs="Times New Roman"/>
          <w:sz w:val="20"/>
          <w:szCs w:val="20"/>
        </w:rPr>
        <w:t xml:space="preserve">     ON умова 1</w:t>
      </w:r>
    </w:p>
    <w:p w:rsidR="005A6725" w:rsidRPr="004233A1" w:rsidRDefault="005A6725" w:rsidP="005A5022">
      <w:pPr>
        <w:ind w:left="709"/>
        <w:rPr>
          <w:rFonts w:ascii="Consolas" w:hAnsi="Consolas" w:cs="Times New Roman"/>
          <w:sz w:val="20"/>
          <w:szCs w:val="20"/>
        </w:rPr>
      </w:pPr>
      <w:r w:rsidRPr="004233A1">
        <w:rPr>
          <w:rFonts w:ascii="Consolas" w:hAnsi="Consolas" w:cs="Times New Roman"/>
          <w:sz w:val="20"/>
          <w:szCs w:val="20"/>
        </w:rPr>
        <w:t xml:space="preserve">     [[INNER] JOIN Таблиця 3</w:t>
      </w:r>
    </w:p>
    <w:p w:rsidR="005A6725" w:rsidRPr="004233A1" w:rsidRDefault="005A6725" w:rsidP="005A5022">
      <w:pPr>
        <w:ind w:left="709"/>
        <w:rPr>
          <w:rFonts w:ascii="Consolas" w:hAnsi="Consolas" w:cs="Times New Roman"/>
          <w:sz w:val="20"/>
          <w:szCs w:val="20"/>
        </w:rPr>
      </w:pPr>
      <w:r w:rsidRPr="004233A1">
        <w:rPr>
          <w:rFonts w:ascii="Consolas" w:hAnsi="Consolas" w:cs="Times New Roman"/>
          <w:sz w:val="20"/>
          <w:szCs w:val="20"/>
        </w:rPr>
        <w:t xml:space="preserve">     ON умова 2]</w:t>
      </w:r>
    </w:p>
    <w:p w:rsidR="005A6725" w:rsidRPr="004233A1" w:rsidRDefault="005A6725" w:rsidP="005A5022">
      <w:pPr>
        <w:ind w:left="709"/>
        <w:rPr>
          <w:rFonts w:ascii="Times New Roman" w:hAnsi="Times New Roman" w:cs="Times New Roman"/>
          <w:sz w:val="28"/>
          <w:szCs w:val="28"/>
        </w:rPr>
      </w:pPr>
      <w:r w:rsidRPr="004233A1">
        <w:rPr>
          <w:rFonts w:ascii="Times New Roman" w:hAnsi="Times New Roman" w:cs="Times New Roman"/>
          <w:sz w:val="28"/>
          <w:szCs w:val="28"/>
        </w:rPr>
        <w:t>Після оператора JOIN йде назва другої таблиці, з якої треба додати дані до вибірки. Перед JOIN може використовуватися необов'язкове ключове слово INNER. Його наявність або відсутність ні на що не впливає. Потім після ключового слова ON вказується умова з'єднання. Ця умова встановлює, як дві таблиці будуть порівнюватися. У більшості випадків для з'єднання застосовується первинний ключ головної т</w:t>
      </w:r>
      <w:r w:rsidR="00686172">
        <w:rPr>
          <w:rFonts w:ascii="Times New Roman" w:hAnsi="Times New Roman" w:cs="Times New Roman"/>
          <w:sz w:val="28"/>
          <w:szCs w:val="28"/>
        </w:rPr>
        <w:t>аблиці і зовнішній ключ залежної</w:t>
      </w:r>
      <w:r w:rsidRPr="004233A1">
        <w:rPr>
          <w:rFonts w:ascii="Times New Roman" w:hAnsi="Times New Roman" w:cs="Times New Roman"/>
          <w:sz w:val="28"/>
          <w:szCs w:val="28"/>
        </w:rPr>
        <w:t xml:space="preserve"> таблиці.</w:t>
      </w:r>
    </w:p>
    <w:p w:rsidR="00345182" w:rsidRPr="004233A1" w:rsidRDefault="00345182" w:rsidP="005A5022">
      <w:pPr>
        <w:ind w:left="709"/>
        <w:rPr>
          <w:rFonts w:ascii="Times New Roman" w:hAnsi="Times New Roman" w:cs="Times New Roman"/>
          <w:sz w:val="28"/>
          <w:szCs w:val="28"/>
          <w:lang w:val="en-US"/>
        </w:rPr>
      </w:pPr>
      <w:r w:rsidRPr="004233A1">
        <w:rPr>
          <w:rFonts w:ascii="Times New Roman" w:hAnsi="Times New Roman" w:cs="Times New Roman"/>
          <w:sz w:val="28"/>
          <w:szCs w:val="28"/>
        </w:rPr>
        <w:t>Щоб процедура записалась у базу даних і зберігалась</w:t>
      </w:r>
      <w:r w:rsidR="005A6725" w:rsidRPr="004233A1">
        <w:rPr>
          <w:rFonts w:ascii="Times New Roman" w:hAnsi="Times New Roman" w:cs="Times New Roman"/>
          <w:sz w:val="28"/>
          <w:szCs w:val="28"/>
        </w:rPr>
        <w:t xml:space="preserve">, </w:t>
      </w:r>
      <w:r w:rsidR="00686172">
        <w:rPr>
          <w:rFonts w:ascii="Times New Roman" w:hAnsi="Times New Roman" w:cs="Times New Roman"/>
          <w:sz w:val="28"/>
          <w:szCs w:val="28"/>
        </w:rPr>
        <w:t>потрібно ЛКМ</w:t>
      </w:r>
      <w:r w:rsidR="005A6725" w:rsidRPr="004233A1">
        <w:rPr>
          <w:rFonts w:ascii="Times New Roman" w:hAnsi="Times New Roman" w:cs="Times New Roman"/>
          <w:sz w:val="28"/>
          <w:szCs w:val="28"/>
        </w:rPr>
        <w:t xml:space="preserve"> </w:t>
      </w:r>
      <w:r w:rsidR="005A6725" w:rsidRPr="004233A1">
        <w:rPr>
          <w:rFonts w:ascii="Times New Roman" w:hAnsi="Times New Roman" w:cs="Times New Roman"/>
          <w:sz w:val="28"/>
          <w:szCs w:val="28"/>
          <w:lang w:val="en-US"/>
        </w:rPr>
        <w:t>Execute</w:t>
      </w:r>
      <w:r w:rsidRPr="004233A1">
        <w:rPr>
          <w:rFonts w:ascii="Times New Roman" w:hAnsi="Times New Roman" w:cs="Times New Roman"/>
          <w:sz w:val="28"/>
          <w:szCs w:val="28"/>
        </w:rPr>
        <w:t xml:space="preserve"> у піктографічному меню</w:t>
      </w:r>
      <w:r w:rsidR="004233A1">
        <w:rPr>
          <w:rFonts w:ascii="Times New Roman" w:hAnsi="Times New Roman" w:cs="Times New Roman"/>
          <w:sz w:val="28"/>
          <w:szCs w:val="28"/>
        </w:rPr>
        <w:t xml:space="preserve">. Цій процедурі надано ім’я </w:t>
      </w:r>
      <w:r w:rsidR="004233A1">
        <w:rPr>
          <w:rFonts w:ascii="Times New Roman" w:hAnsi="Times New Roman" w:cs="Times New Roman"/>
          <w:sz w:val="28"/>
          <w:szCs w:val="28"/>
          <w:lang w:val="en-US"/>
        </w:rPr>
        <w:t>“</w:t>
      </w:r>
      <w:r w:rsidR="004233A1" w:rsidRPr="004233A1">
        <w:rPr>
          <w:rFonts w:ascii="Times New Roman" w:hAnsi="Times New Roman" w:cs="Times New Roman"/>
          <w:sz w:val="28"/>
          <w:szCs w:val="28"/>
          <w:lang w:val="en-US"/>
        </w:rPr>
        <w:t>spTrainTabRead</w:t>
      </w:r>
      <w:r w:rsidR="004233A1">
        <w:rPr>
          <w:rFonts w:ascii="Times New Roman" w:hAnsi="Times New Roman" w:cs="Times New Roman"/>
          <w:sz w:val="28"/>
          <w:szCs w:val="28"/>
          <w:lang w:val="en-US"/>
        </w:rPr>
        <w:t>”</w:t>
      </w:r>
      <w:r w:rsidR="00686172">
        <w:rPr>
          <w:rFonts w:ascii="Times New Roman" w:hAnsi="Times New Roman" w:cs="Times New Roman"/>
          <w:sz w:val="28"/>
          <w:szCs w:val="28"/>
        </w:rPr>
        <w:t xml:space="preserve">. Процедура не створиться, </w:t>
      </w:r>
      <w:r w:rsidRPr="004233A1">
        <w:rPr>
          <w:rFonts w:ascii="Times New Roman" w:hAnsi="Times New Roman" w:cs="Times New Roman"/>
          <w:sz w:val="28"/>
          <w:szCs w:val="28"/>
        </w:rPr>
        <w:t>поки ви не наберете її текст без помилок. Якщо наступного разу ви захочете змінити текст створеної процедури, то перший оператор повинен починатись словами Alter PROCEDURE. Утиліта сама виправить цей рядок, якщо ви виберете елемент меню Modify</w:t>
      </w:r>
      <w:r w:rsidR="00686172">
        <w:rPr>
          <w:rFonts w:ascii="Times New Roman" w:hAnsi="Times New Roman" w:cs="Times New Roman"/>
          <w:sz w:val="28"/>
          <w:szCs w:val="28"/>
        </w:rPr>
        <w:t>,</w:t>
      </w:r>
      <w:r w:rsidRPr="004233A1">
        <w:rPr>
          <w:rFonts w:ascii="Times New Roman" w:hAnsi="Times New Roman" w:cs="Times New Roman"/>
          <w:sz w:val="28"/>
          <w:szCs w:val="28"/>
        </w:rPr>
        <w:t xml:space="preserve"> </w:t>
      </w:r>
      <w:r w:rsidR="00686172">
        <w:rPr>
          <w:rFonts w:ascii="Times New Roman" w:hAnsi="Times New Roman" w:cs="Times New Roman"/>
          <w:sz w:val="28"/>
          <w:szCs w:val="28"/>
        </w:rPr>
        <w:t>цикнувши ПКМ на потрібну процедуру</w:t>
      </w:r>
      <w:r w:rsidRPr="004233A1">
        <w:rPr>
          <w:rFonts w:ascii="Times New Roman" w:hAnsi="Times New Roman" w:cs="Times New Roman"/>
          <w:sz w:val="28"/>
          <w:szCs w:val="28"/>
        </w:rPr>
        <w:t>.</w:t>
      </w:r>
      <w:r w:rsidR="005A6725" w:rsidRPr="004233A1">
        <w:rPr>
          <w:rFonts w:ascii="Times New Roman" w:hAnsi="Times New Roman" w:cs="Times New Roman"/>
          <w:sz w:val="28"/>
          <w:szCs w:val="28"/>
          <w:lang w:val="en-US"/>
        </w:rPr>
        <w:t xml:space="preserve"> </w:t>
      </w:r>
    </w:p>
    <w:p w:rsidR="005A6725" w:rsidRPr="004233A1" w:rsidRDefault="005A6725" w:rsidP="005A5022">
      <w:pPr>
        <w:ind w:left="709"/>
        <w:rPr>
          <w:rFonts w:ascii="Times New Roman" w:hAnsi="Times New Roman" w:cs="Times New Roman"/>
          <w:sz w:val="28"/>
          <w:szCs w:val="28"/>
        </w:rPr>
      </w:pPr>
      <w:r w:rsidRPr="004233A1">
        <w:rPr>
          <w:rFonts w:ascii="Times New Roman" w:hAnsi="Times New Roman" w:cs="Times New Roman"/>
          <w:sz w:val="28"/>
          <w:szCs w:val="28"/>
        </w:rPr>
        <w:t>Напишемо ще одну процедуру для запису в БД інформації, яка міститься в таблицях клієнтської програми</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[Training]</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GO</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 Object:  StoredProcedure [dbo].[spWriteTrain]    Script Date: 15.07.2020 8:02:30 ******/</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GO</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GO</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 =============================================</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&lt;Author,,Name&gt;</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 Create date: &lt;Create Date,,&gt;</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&lt;Description,,&gt;</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8000"/>
          <w:sz w:val="19"/>
          <w:szCs w:val="19"/>
        </w:rPr>
        <w:t>-- =============================================</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lang w:val="en-US"/>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[spWriteTrain]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@N_pp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@groupMuscle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@typeTraining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@exercise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@encumbrance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@position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@weightKg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@weightLb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@reps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@sets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AS</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@typeTrainingRef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@exerciseRef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@encumbranceRef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00"/>
          <w:sz w:val="19"/>
          <w:szCs w:val="19"/>
        </w:rPr>
        <w:t>-- оголошення робочих змінних</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BEGIN</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statements for procedure here</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@typeTrainingRef </w:t>
      </w:r>
      <w:r>
        <w:rPr>
          <w:rFonts w:ascii="Consolas" w:hAnsi="Consolas" w:cs="Consolas"/>
          <w:color w:val="808080"/>
          <w:sz w:val="19"/>
          <w:szCs w:val="19"/>
        </w:rPr>
        <w:t>=</w:t>
      </w:r>
      <w:r>
        <w:rPr>
          <w:rFonts w:ascii="Consolas" w:hAnsi="Consolas" w:cs="Consolas"/>
          <w:color w:val="000000"/>
          <w:sz w:val="19"/>
          <w:szCs w:val="19"/>
        </w:rPr>
        <w:t xml:space="preserve"> TabVyd_TrenuvanniaId </w:t>
      </w:r>
      <w:r>
        <w:rPr>
          <w:rFonts w:ascii="Consolas" w:hAnsi="Consolas" w:cs="Consolas"/>
          <w:color w:val="0000FF"/>
          <w:sz w:val="19"/>
          <w:szCs w:val="19"/>
        </w:rPr>
        <w:t>from</w:t>
      </w:r>
      <w:r>
        <w:rPr>
          <w:rFonts w:ascii="Consolas" w:hAnsi="Consolas" w:cs="Consolas"/>
          <w:color w:val="000000"/>
          <w:sz w:val="19"/>
          <w:szCs w:val="19"/>
        </w:rPr>
        <w:t xml:space="preserve"> TabVyd_Trenuvannia </w:t>
      </w:r>
      <w:r>
        <w:rPr>
          <w:rFonts w:ascii="Consolas" w:hAnsi="Consolas" w:cs="Consolas"/>
          <w:color w:val="0000FF"/>
          <w:sz w:val="19"/>
          <w:szCs w:val="19"/>
        </w:rPr>
        <w:t>where</w:t>
      </w:r>
      <w:r>
        <w:rPr>
          <w:rFonts w:ascii="Consolas" w:hAnsi="Consolas" w:cs="Consolas"/>
          <w:color w:val="000000"/>
          <w:sz w:val="19"/>
          <w:szCs w:val="19"/>
        </w:rPr>
        <w:t xml:space="preserve"> Вид_тренування</w:t>
      </w:r>
      <w:r>
        <w:rPr>
          <w:rFonts w:ascii="Consolas" w:hAnsi="Consolas" w:cs="Consolas"/>
          <w:color w:val="808080"/>
          <w:sz w:val="19"/>
          <w:szCs w:val="19"/>
        </w:rPr>
        <w:t>=</w:t>
      </w:r>
      <w:r>
        <w:rPr>
          <w:rFonts w:ascii="Consolas" w:hAnsi="Consolas" w:cs="Consolas"/>
          <w:color w:val="000000"/>
          <w:sz w:val="19"/>
          <w:szCs w:val="19"/>
        </w:rPr>
        <w:t xml:space="preserve">@typeTraining </w:t>
      </w:r>
      <w:r>
        <w:rPr>
          <w:rFonts w:ascii="Consolas" w:hAnsi="Consolas" w:cs="Consolas"/>
          <w:color w:val="008000"/>
          <w:sz w:val="19"/>
          <w:szCs w:val="19"/>
        </w:rPr>
        <w:t xml:space="preserve">--вибираємо усі значення поля TabVyd_TrenuvanniaId з таблиці TabVyd_Trenuvannia, </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--де Вид_тренування=@typeTraining, присвоюючи при цьому змінній @typeTrainingRef значення поля TabVyd_TrenuvanniaId</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8000"/>
          <w:sz w:val="19"/>
          <w:szCs w:val="19"/>
        </w:rPr>
        <w:t xml:space="preserve">-- @@ROWCOUNT - системна змнна, куди SQL поміщає к-сть рядків, які були вибрані під час останньої операції. </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--Тобто ми вставляємо в TabVyd_Trenuvannia новий рядок, якщо більше немає ідентичних значень поля Вид_тренування, так само це робимо у наступних умовних операторах if</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TabVyd_Trenuvannia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Вид_тренування</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@typeTraining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--додаємо рядок у таблицю TabVyd_Trenuvannia у поле Вид_тренування значення змінної @typeTraining </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@typeTrainingRef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@@IDENTITY</w:t>
      </w:r>
      <w:r>
        <w:rPr>
          <w:rFonts w:ascii="Consolas" w:hAnsi="Consolas" w:cs="Consolas"/>
          <w:color w:val="000000"/>
          <w:sz w:val="19"/>
          <w:szCs w:val="19"/>
        </w:rPr>
        <w:t xml:space="preserve"> </w:t>
      </w:r>
      <w:r>
        <w:rPr>
          <w:rFonts w:ascii="Consolas" w:hAnsi="Consolas" w:cs="Consolas"/>
          <w:color w:val="008000"/>
          <w:sz w:val="19"/>
          <w:szCs w:val="19"/>
        </w:rPr>
        <w:t>--у системну змінну SQL поміщає індекс рядка, який був утворений у останній операції</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@exerciseRef</w:t>
      </w:r>
      <w:r>
        <w:rPr>
          <w:rFonts w:ascii="Consolas" w:hAnsi="Consolas" w:cs="Consolas"/>
          <w:color w:val="808080"/>
          <w:sz w:val="19"/>
          <w:szCs w:val="19"/>
        </w:rPr>
        <w:t>=</w:t>
      </w:r>
      <w:r>
        <w:rPr>
          <w:rFonts w:ascii="Consolas" w:hAnsi="Consolas" w:cs="Consolas"/>
          <w:color w:val="000000"/>
          <w:sz w:val="19"/>
          <w:szCs w:val="19"/>
        </w:rPr>
        <w:t xml:space="preserve">TabExerciseId </w:t>
      </w:r>
      <w:r>
        <w:rPr>
          <w:rFonts w:ascii="Consolas" w:hAnsi="Consolas" w:cs="Consolas"/>
          <w:color w:val="0000FF"/>
          <w:sz w:val="19"/>
          <w:szCs w:val="19"/>
        </w:rPr>
        <w:t>from</w:t>
      </w:r>
      <w:r>
        <w:rPr>
          <w:rFonts w:ascii="Consolas" w:hAnsi="Consolas" w:cs="Consolas"/>
          <w:color w:val="000000"/>
          <w:sz w:val="19"/>
          <w:szCs w:val="19"/>
        </w:rPr>
        <w:t xml:space="preserve"> TabExercise </w:t>
      </w:r>
      <w:r>
        <w:rPr>
          <w:rFonts w:ascii="Consolas" w:hAnsi="Consolas" w:cs="Consolas"/>
          <w:color w:val="0000FF"/>
          <w:sz w:val="19"/>
          <w:szCs w:val="19"/>
        </w:rPr>
        <w:t>where</w:t>
      </w:r>
      <w:r>
        <w:rPr>
          <w:rFonts w:ascii="Consolas" w:hAnsi="Consolas" w:cs="Consolas"/>
          <w:color w:val="000000"/>
          <w:sz w:val="19"/>
          <w:szCs w:val="19"/>
        </w:rPr>
        <w:t xml:space="preserve"> Вправа</w:t>
      </w:r>
      <w:r>
        <w:rPr>
          <w:rFonts w:ascii="Consolas" w:hAnsi="Consolas" w:cs="Consolas"/>
          <w:color w:val="808080"/>
          <w:sz w:val="19"/>
          <w:szCs w:val="19"/>
        </w:rPr>
        <w:t>=</w:t>
      </w:r>
      <w:r>
        <w:rPr>
          <w:rFonts w:ascii="Consolas" w:hAnsi="Consolas" w:cs="Consolas"/>
          <w:color w:val="000000"/>
          <w:sz w:val="19"/>
          <w:szCs w:val="19"/>
        </w:rPr>
        <w:t xml:space="preserve">@exercise </w:t>
      </w:r>
      <w:r>
        <w:rPr>
          <w:rFonts w:ascii="Consolas" w:hAnsi="Consolas" w:cs="Consolas"/>
          <w:color w:val="008000"/>
          <w:sz w:val="19"/>
          <w:szCs w:val="19"/>
        </w:rPr>
        <w:t xml:space="preserve">--перевіряємо, чи є у таблиці TabExercise вправа з назвою @exercise </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8000"/>
          <w:sz w:val="19"/>
          <w:szCs w:val="19"/>
        </w:rPr>
        <w:t>--якщо немає, тобто @@ROWCOUNT = 0</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8000"/>
          <w:sz w:val="19"/>
          <w:szCs w:val="19"/>
        </w:rPr>
        <w:t>--то додаємо новий рядок в цю таблицю і в поле Вправа надаємо значення @exercise</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TabExercise</w:t>
      </w:r>
      <w:r>
        <w:rPr>
          <w:rFonts w:ascii="Consolas" w:hAnsi="Consolas" w:cs="Consolas"/>
          <w:color w:val="808080"/>
          <w:sz w:val="19"/>
          <w:szCs w:val="19"/>
        </w:rPr>
        <w:t>(</w:t>
      </w:r>
      <w:r>
        <w:rPr>
          <w:rFonts w:ascii="Consolas" w:hAnsi="Consolas" w:cs="Consolas"/>
          <w:color w:val="000000"/>
          <w:sz w:val="19"/>
          <w:szCs w:val="19"/>
        </w:rPr>
        <w:t>Вправа</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@exercise</w:t>
      </w:r>
      <w:r>
        <w:rPr>
          <w:rFonts w:ascii="Consolas" w:hAnsi="Consolas" w:cs="Consolas"/>
          <w:color w:val="808080"/>
          <w:sz w:val="19"/>
          <w:szCs w:val="19"/>
        </w:rPr>
        <w:t>)</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@exerciseRef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@@IDENTITY</w:t>
      </w:r>
      <w:r>
        <w:rPr>
          <w:rFonts w:ascii="Consolas" w:hAnsi="Consolas" w:cs="Consolas"/>
          <w:color w:val="000000"/>
          <w:sz w:val="19"/>
          <w:szCs w:val="19"/>
        </w:rPr>
        <w:t xml:space="preserve"> </w:t>
      </w:r>
      <w:r>
        <w:rPr>
          <w:rFonts w:ascii="Consolas" w:hAnsi="Consolas" w:cs="Consolas"/>
          <w:color w:val="008000"/>
          <w:sz w:val="19"/>
          <w:szCs w:val="19"/>
        </w:rPr>
        <w:t>--засилаємо у поле @exerciseRef значення @@IDENTITY, яка містить Id нового рядка</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--у наступних 6-ти рядках відбуваються ідентичні дії</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@encumbranceRef </w:t>
      </w:r>
      <w:r>
        <w:rPr>
          <w:rFonts w:ascii="Consolas" w:hAnsi="Consolas" w:cs="Consolas"/>
          <w:color w:val="808080"/>
          <w:sz w:val="19"/>
          <w:szCs w:val="19"/>
        </w:rPr>
        <w:t>=</w:t>
      </w:r>
      <w:r>
        <w:rPr>
          <w:rFonts w:ascii="Consolas" w:hAnsi="Consolas" w:cs="Consolas"/>
          <w:color w:val="000000"/>
          <w:sz w:val="19"/>
          <w:szCs w:val="19"/>
        </w:rPr>
        <w:t xml:space="preserve"> TabObtiazhenniaId </w:t>
      </w:r>
      <w:r>
        <w:rPr>
          <w:rFonts w:ascii="Consolas" w:hAnsi="Consolas" w:cs="Consolas"/>
          <w:color w:val="0000FF"/>
          <w:sz w:val="19"/>
          <w:szCs w:val="19"/>
        </w:rPr>
        <w:t>from</w:t>
      </w:r>
      <w:r>
        <w:rPr>
          <w:rFonts w:ascii="Consolas" w:hAnsi="Consolas" w:cs="Consolas"/>
          <w:color w:val="000000"/>
          <w:sz w:val="19"/>
          <w:szCs w:val="19"/>
        </w:rPr>
        <w:t xml:space="preserve"> TabObtiazhennia </w:t>
      </w:r>
      <w:r>
        <w:rPr>
          <w:rFonts w:ascii="Consolas" w:hAnsi="Consolas" w:cs="Consolas"/>
          <w:color w:val="0000FF"/>
          <w:sz w:val="19"/>
          <w:szCs w:val="19"/>
        </w:rPr>
        <w:t>where</w:t>
      </w:r>
      <w:r>
        <w:rPr>
          <w:rFonts w:ascii="Consolas" w:hAnsi="Consolas" w:cs="Consolas"/>
          <w:color w:val="000000"/>
          <w:sz w:val="19"/>
          <w:szCs w:val="19"/>
        </w:rPr>
        <w:t xml:space="preserve"> Обтяження</w:t>
      </w:r>
      <w:r>
        <w:rPr>
          <w:rFonts w:ascii="Consolas" w:hAnsi="Consolas" w:cs="Consolas"/>
          <w:color w:val="808080"/>
          <w:sz w:val="19"/>
          <w:szCs w:val="19"/>
        </w:rPr>
        <w:t>=</w:t>
      </w:r>
      <w:r>
        <w:rPr>
          <w:rFonts w:ascii="Consolas" w:hAnsi="Consolas" w:cs="Consolas"/>
          <w:color w:val="000000"/>
          <w:sz w:val="19"/>
          <w:szCs w:val="19"/>
        </w:rPr>
        <w:t>@encumbrance</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TabObtiazhennia</w:t>
      </w:r>
      <w:r>
        <w:rPr>
          <w:rFonts w:ascii="Consolas" w:hAnsi="Consolas" w:cs="Consolas"/>
          <w:color w:val="808080"/>
          <w:sz w:val="19"/>
          <w:szCs w:val="19"/>
        </w:rPr>
        <w:t>(</w:t>
      </w:r>
      <w:r>
        <w:rPr>
          <w:rFonts w:ascii="Consolas" w:hAnsi="Consolas" w:cs="Consolas"/>
          <w:color w:val="000000"/>
          <w:sz w:val="19"/>
          <w:szCs w:val="19"/>
        </w:rPr>
        <w:t>Обтяження</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@encumbrance</w:t>
      </w:r>
      <w:r>
        <w:rPr>
          <w:rFonts w:ascii="Consolas" w:hAnsi="Consolas" w:cs="Consolas"/>
          <w:color w:val="808080"/>
          <w:sz w:val="19"/>
          <w:szCs w:val="19"/>
        </w:rPr>
        <w:t>)</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@encumbranceRef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@@IDENTITY</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TabTrain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N_pp</w:t>
      </w:r>
      <w:r>
        <w:rPr>
          <w:rFonts w:ascii="Consolas" w:hAnsi="Consolas" w:cs="Consolas"/>
          <w:color w:val="808080"/>
          <w:sz w:val="19"/>
          <w:szCs w:val="19"/>
        </w:rPr>
        <w:t>,</w:t>
      </w:r>
      <w:r>
        <w:rPr>
          <w:rFonts w:ascii="Consolas" w:hAnsi="Consolas" w:cs="Consolas"/>
          <w:color w:val="000000"/>
          <w:sz w:val="19"/>
          <w:szCs w:val="19"/>
        </w:rPr>
        <w:t xml:space="preserve"> Група_Мязів</w:t>
      </w:r>
      <w:r>
        <w:rPr>
          <w:rFonts w:ascii="Consolas" w:hAnsi="Consolas" w:cs="Consolas"/>
          <w:color w:val="808080"/>
          <w:sz w:val="19"/>
          <w:szCs w:val="19"/>
        </w:rPr>
        <w:t>,</w:t>
      </w:r>
      <w:r>
        <w:rPr>
          <w:rFonts w:ascii="Consolas" w:hAnsi="Consolas" w:cs="Consolas"/>
          <w:color w:val="000000"/>
          <w:sz w:val="19"/>
          <w:szCs w:val="19"/>
        </w:rPr>
        <w:t xml:space="preserve"> TabVyd_TrenuvanniaRef</w:t>
      </w:r>
      <w:r>
        <w:rPr>
          <w:rFonts w:ascii="Consolas" w:hAnsi="Consolas" w:cs="Consolas"/>
          <w:color w:val="808080"/>
          <w:sz w:val="19"/>
          <w:szCs w:val="19"/>
        </w:rPr>
        <w:t>,</w:t>
      </w:r>
      <w:r>
        <w:rPr>
          <w:rFonts w:ascii="Consolas" w:hAnsi="Consolas" w:cs="Consolas"/>
          <w:color w:val="000000"/>
          <w:sz w:val="19"/>
          <w:szCs w:val="19"/>
        </w:rPr>
        <w:t xml:space="preserve"> TabExerciseRef</w:t>
      </w:r>
      <w:r>
        <w:rPr>
          <w:rFonts w:ascii="Consolas" w:hAnsi="Consolas" w:cs="Consolas"/>
          <w:color w:val="808080"/>
          <w:sz w:val="19"/>
          <w:szCs w:val="19"/>
        </w:rPr>
        <w:t>,</w:t>
      </w:r>
      <w:r>
        <w:rPr>
          <w:rFonts w:ascii="Consolas" w:hAnsi="Consolas" w:cs="Consolas"/>
          <w:color w:val="000000"/>
          <w:sz w:val="19"/>
          <w:szCs w:val="19"/>
        </w:rPr>
        <w:t xml:space="preserve"> TabObtiazhenniaRef</w:t>
      </w:r>
      <w:r>
        <w:rPr>
          <w:rFonts w:ascii="Consolas" w:hAnsi="Consolas" w:cs="Consolas"/>
          <w:color w:val="808080"/>
          <w:sz w:val="19"/>
          <w:szCs w:val="19"/>
        </w:rPr>
        <w:t>,</w:t>
      </w:r>
      <w:r>
        <w:rPr>
          <w:rFonts w:ascii="Consolas" w:hAnsi="Consolas" w:cs="Consolas"/>
          <w:color w:val="000000"/>
          <w:sz w:val="19"/>
          <w:szCs w:val="19"/>
        </w:rPr>
        <w:t xml:space="preserve"> Положення</w:t>
      </w:r>
      <w:r>
        <w:rPr>
          <w:rFonts w:ascii="Consolas" w:hAnsi="Consolas" w:cs="Consolas"/>
          <w:color w:val="808080"/>
          <w:sz w:val="19"/>
          <w:szCs w:val="19"/>
        </w:rPr>
        <w:t>,</w:t>
      </w:r>
      <w:r>
        <w:rPr>
          <w:rFonts w:ascii="Consolas" w:hAnsi="Consolas" w:cs="Consolas"/>
          <w:color w:val="000000"/>
          <w:sz w:val="19"/>
          <w:szCs w:val="19"/>
        </w:rPr>
        <w:t xml:space="preserve"> Max_вага_кг</w:t>
      </w:r>
      <w:r>
        <w:rPr>
          <w:rFonts w:ascii="Consolas" w:hAnsi="Consolas" w:cs="Consolas"/>
          <w:color w:val="808080"/>
          <w:sz w:val="19"/>
          <w:szCs w:val="19"/>
        </w:rPr>
        <w:t>,</w:t>
      </w:r>
      <w:r>
        <w:rPr>
          <w:rFonts w:ascii="Consolas" w:hAnsi="Consolas" w:cs="Consolas"/>
          <w:color w:val="000000"/>
          <w:sz w:val="19"/>
          <w:szCs w:val="19"/>
        </w:rPr>
        <w:t xml:space="preserve"> Max_вага_lb</w:t>
      </w:r>
      <w:r>
        <w:rPr>
          <w:rFonts w:ascii="Consolas" w:hAnsi="Consolas" w:cs="Consolas"/>
          <w:color w:val="808080"/>
          <w:sz w:val="19"/>
          <w:szCs w:val="19"/>
        </w:rPr>
        <w:t>,</w:t>
      </w:r>
      <w:r>
        <w:rPr>
          <w:rFonts w:ascii="Consolas" w:hAnsi="Consolas" w:cs="Consolas"/>
          <w:color w:val="000000"/>
          <w:sz w:val="19"/>
          <w:szCs w:val="19"/>
        </w:rPr>
        <w:t xml:space="preserve"> К_сть_повторень_з_max_вагою</w:t>
      </w:r>
      <w:r>
        <w:rPr>
          <w:rFonts w:ascii="Consolas" w:hAnsi="Consolas" w:cs="Consolas"/>
          <w:color w:val="808080"/>
          <w:sz w:val="19"/>
          <w:szCs w:val="19"/>
        </w:rPr>
        <w:t>,</w:t>
      </w:r>
      <w:r>
        <w:rPr>
          <w:rFonts w:ascii="Consolas" w:hAnsi="Consolas" w:cs="Consolas"/>
          <w:color w:val="000000"/>
          <w:sz w:val="19"/>
          <w:szCs w:val="19"/>
        </w:rPr>
        <w:t xml:space="preserve"> Загальна_к_сть_підходів</w:t>
      </w:r>
      <w:r>
        <w:rPr>
          <w:rFonts w:ascii="Consolas" w:hAnsi="Consolas" w:cs="Consolas"/>
          <w:color w:val="808080"/>
          <w:sz w:val="19"/>
          <w:szCs w:val="19"/>
        </w:rPr>
        <w:t>)</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@N_pp</w:t>
      </w:r>
      <w:r>
        <w:rPr>
          <w:rFonts w:ascii="Consolas" w:hAnsi="Consolas" w:cs="Consolas"/>
          <w:color w:val="808080"/>
          <w:sz w:val="19"/>
          <w:szCs w:val="19"/>
        </w:rPr>
        <w:t>,</w:t>
      </w:r>
      <w:r>
        <w:rPr>
          <w:rFonts w:ascii="Consolas" w:hAnsi="Consolas" w:cs="Consolas"/>
          <w:color w:val="000000"/>
          <w:sz w:val="19"/>
          <w:szCs w:val="19"/>
        </w:rPr>
        <w:t xml:space="preserve"> @groupMuscle</w:t>
      </w:r>
      <w:r>
        <w:rPr>
          <w:rFonts w:ascii="Consolas" w:hAnsi="Consolas" w:cs="Consolas"/>
          <w:color w:val="808080"/>
          <w:sz w:val="19"/>
          <w:szCs w:val="19"/>
        </w:rPr>
        <w:t>,</w:t>
      </w:r>
      <w:r>
        <w:rPr>
          <w:rFonts w:ascii="Consolas" w:hAnsi="Consolas" w:cs="Consolas"/>
          <w:color w:val="000000"/>
          <w:sz w:val="19"/>
          <w:szCs w:val="19"/>
        </w:rPr>
        <w:t xml:space="preserve"> @typeTrainingRef</w:t>
      </w:r>
      <w:r>
        <w:rPr>
          <w:rFonts w:ascii="Consolas" w:hAnsi="Consolas" w:cs="Consolas"/>
          <w:color w:val="808080"/>
          <w:sz w:val="19"/>
          <w:szCs w:val="19"/>
        </w:rPr>
        <w:t>,</w:t>
      </w:r>
      <w:r>
        <w:rPr>
          <w:rFonts w:ascii="Consolas" w:hAnsi="Consolas" w:cs="Consolas"/>
          <w:color w:val="000000"/>
          <w:sz w:val="19"/>
          <w:szCs w:val="19"/>
        </w:rPr>
        <w:t xml:space="preserve"> @exerciseRef</w:t>
      </w:r>
      <w:r>
        <w:rPr>
          <w:rFonts w:ascii="Consolas" w:hAnsi="Consolas" w:cs="Consolas"/>
          <w:color w:val="808080"/>
          <w:sz w:val="19"/>
          <w:szCs w:val="19"/>
        </w:rPr>
        <w:t>,</w:t>
      </w:r>
      <w:r>
        <w:rPr>
          <w:rFonts w:ascii="Consolas" w:hAnsi="Consolas" w:cs="Consolas"/>
          <w:color w:val="000000"/>
          <w:sz w:val="19"/>
          <w:szCs w:val="19"/>
        </w:rPr>
        <w:t xml:space="preserve"> @encumbranceRef</w:t>
      </w:r>
      <w:r>
        <w:rPr>
          <w:rFonts w:ascii="Consolas" w:hAnsi="Consolas" w:cs="Consolas"/>
          <w:color w:val="808080"/>
          <w:sz w:val="19"/>
          <w:szCs w:val="19"/>
        </w:rPr>
        <w:t>,</w:t>
      </w:r>
      <w:r>
        <w:rPr>
          <w:rFonts w:ascii="Consolas" w:hAnsi="Consolas" w:cs="Consolas"/>
          <w:color w:val="000000"/>
          <w:sz w:val="19"/>
          <w:szCs w:val="19"/>
        </w:rPr>
        <w:t xml:space="preserve"> @position</w:t>
      </w:r>
      <w:r>
        <w:rPr>
          <w:rFonts w:ascii="Consolas" w:hAnsi="Consolas" w:cs="Consolas"/>
          <w:color w:val="808080"/>
          <w:sz w:val="19"/>
          <w:szCs w:val="19"/>
        </w:rPr>
        <w:t>,</w:t>
      </w:r>
      <w:r>
        <w:rPr>
          <w:rFonts w:ascii="Consolas" w:hAnsi="Consolas" w:cs="Consolas"/>
          <w:color w:val="000000"/>
          <w:sz w:val="19"/>
          <w:szCs w:val="19"/>
        </w:rPr>
        <w:t xml:space="preserve"> @weightKg</w:t>
      </w:r>
      <w:r>
        <w:rPr>
          <w:rFonts w:ascii="Consolas" w:hAnsi="Consolas" w:cs="Consolas"/>
          <w:color w:val="808080"/>
          <w:sz w:val="19"/>
          <w:szCs w:val="19"/>
        </w:rPr>
        <w:t>,</w:t>
      </w:r>
      <w:r>
        <w:rPr>
          <w:rFonts w:ascii="Consolas" w:hAnsi="Consolas" w:cs="Consolas"/>
          <w:color w:val="000000"/>
          <w:sz w:val="19"/>
          <w:szCs w:val="19"/>
        </w:rPr>
        <w:t xml:space="preserve"> @weightLb</w:t>
      </w:r>
      <w:r>
        <w:rPr>
          <w:rFonts w:ascii="Consolas" w:hAnsi="Consolas" w:cs="Consolas"/>
          <w:color w:val="808080"/>
          <w:sz w:val="19"/>
          <w:szCs w:val="19"/>
        </w:rPr>
        <w:t>,</w:t>
      </w:r>
      <w:r>
        <w:rPr>
          <w:rFonts w:ascii="Consolas" w:hAnsi="Consolas" w:cs="Consolas"/>
          <w:color w:val="000000"/>
          <w:sz w:val="19"/>
          <w:szCs w:val="19"/>
        </w:rPr>
        <w:t xml:space="preserve"> @reps</w:t>
      </w:r>
      <w:r>
        <w:rPr>
          <w:rFonts w:ascii="Consolas" w:hAnsi="Consolas" w:cs="Consolas"/>
          <w:color w:val="808080"/>
          <w:sz w:val="19"/>
          <w:szCs w:val="19"/>
        </w:rPr>
        <w:t>,</w:t>
      </w:r>
      <w:r>
        <w:rPr>
          <w:rFonts w:ascii="Consolas" w:hAnsi="Consolas" w:cs="Consolas"/>
          <w:color w:val="000000"/>
          <w:sz w:val="19"/>
          <w:szCs w:val="19"/>
        </w:rPr>
        <w:t xml:space="preserve"> @sets</w:t>
      </w:r>
      <w:r>
        <w:rPr>
          <w:rFonts w:ascii="Consolas" w:hAnsi="Consolas" w:cs="Consolas"/>
          <w:color w:val="808080"/>
          <w:sz w:val="19"/>
          <w:szCs w:val="19"/>
        </w:rPr>
        <w:t>)</w:t>
      </w:r>
    </w:p>
    <w:p w:rsidR="004233A1" w:rsidRDefault="004233A1" w:rsidP="005A5022">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@@ERROR</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8000"/>
          <w:sz w:val="19"/>
          <w:szCs w:val="19"/>
        </w:rPr>
        <w:t>--якщо виникає помилка, тобто @@ERROR &gt; 0, то припиняємо записування і приводимо базу у стан, в якому вона була до початку записування</w:t>
      </w:r>
    </w:p>
    <w:p w:rsidR="005A6725" w:rsidRDefault="004233A1" w:rsidP="005A5022">
      <w:pPr>
        <w:ind w:left="709"/>
        <w:rPr>
          <w:rFonts w:ascii="Consolas" w:hAnsi="Consolas" w:cs="Consolas"/>
          <w:color w:val="0000FF"/>
          <w:sz w:val="19"/>
          <w:szCs w:val="19"/>
        </w:rPr>
      </w:pPr>
      <w:r>
        <w:rPr>
          <w:rFonts w:ascii="Consolas" w:hAnsi="Consolas" w:cs="Consolas"/>
          <w:color w:val="0000FF"/>
          <w:sz w:val="19"/>
          <w:szCs w:val="19"/>
        </w:rPr>
        <w:t>END</w:t>
      </w:r>
    </w:p>
    <w:p w:rsidR="004233A1" w:rsidRDefault="004233A1" w:rsidP="005A5022">
      <w:pPr>
        <w:ind w:left="709"/>
        <w:rPr>
          <w:rFonts w:ascii="Times New Roman" w:hAnsi="Times New Roman" w:cs="Times New Roman"/>
          <w:sz w:val="28"/>
          <w:szCs w:val="28"/>
          <w:lang w:val="en-US"/>
        </w:rPr>
      </w:pPr>
      <w:r>
        <w:rPr>
          <w:rFonts w:ascii="Times New Roman" w:hAnsi="Times New Roman" w:cs="Times New Roman"/>
          <w:sz w:val="28"/>
          <w:szCs w:val="28"/>
        </w:rPr>
        <w:t xml:space="preserve">Виконуємо команду </w:t>
      </w:r>
      <w:r>
        <w:rPr>
          <w:rFonts w:ascii="Times New Roman" w:hAnsi="Times New Roman" w:cs="Times New Roman"/>
          <w:sz w:val="28"/>
          <w:szCs w:val="28"/>
          <w:lang w:val="en-US"/>
        </w:rPr>
        <w:t xml:space="preserve">Execute </w:t>
      </w:r>
      <w:r>
        <w:rPr>
          <w:rFonts w:ascii="Times New Roman" w:hAnsi="Times New Roman" w:cs="Times New Roman"/>
          <w:sz w:val="28"/>
          <w:szCs w:val="28"/>
        </w:rPr>
        <w:t xml:space="preserve">та зберігаємо цю </w:t>
      </w:r>
      <w:r>
        <w:rPr>
          <w:rFonts w:ascii="Times New Roman" w:hAnsi="Times New Roman" w:cs="Times New Roman"/>
          <w:sz w:val="28"/>
          <w:szCs w:val="28"/>
          <w:lang w:val="en-US"/>
        </w:rPr>
        <w:t xml:space="preserve">Stored Procedure </w:t>
      </w:r>
      <w:r>
        <w:rPr>
          <w:rFonts w:ascii="Times New Roman" w:hAnsi="Times New Roman" w:cs="Times New Roman"/>
          <w:sz w:val="28"/>
          <w:szCs w:val="28"/>
        </w:rPr>
        <w:t xml:space="preserve">з назвою </w:t>
      </w:r>
      <w:r>
        <w:rPr>
          <w:rFonts w:ascii="Times New Roman" w:hAnsi="Times New Roman" w:cs="Times New Roman"/>
          <w:sz w:val="28"/>
          <w:szCs w:val="28"/>
          <w:lang w:val="en-US"/>
        </w:rPr>
        <w:t>“</w:t>
      </w:r>
      <w:r w:rsidRPr="004233A1">
        <w:rPr>
          <w:rFonts w:ascii="Times New Roman" w:hAnsi="Times New Roman" w:cs="Times New Roman"/>
          <w:sz w:val="28"/>
          <w:szCs w:val="28"/>
          <w:lang w:val="en-US"/>
        </w:rPr>
        <w:t>spWriteTrain</w:t>
      </w:r>
      <w:r>
        <w:rPr>
          <w:rFonts w:ascii="Times New Roman" w:hAnsi="Times New Roman" w:cs="Times New Roman"/>
          <w:sz w:val="28"/>
          <w:szCs w:val="28"/>
          <w:lang w:val="en-US"/>
        </w:rPr>
        <w:t>”.</w:t>
      </w:r>
    </w:p>
    <w:p w:rsidR="0087513E" w:rsidRDefault="0087513E" w:rsidP="0087513E">
      <w:pPr>
        <w:pStyle w:val="a3"/>
        <w:rPr>
          <w:rFonts w:ascii="Times New Roman" w:hAnsi="Times New Roman" w:cs="Times New Roman"/>
          <w:sz w:val="28"/>
          <w:szCs w:val="28"/>
          <w:lang w:val="en-US"/>
        </w:rPr>
      </w:pPr>
      <w:r>
        <w:rPr>
          <w:rFonts w:ascii="Times New Roman" w:hAnsi="Times New Roman" w:cs="Times New Roman"/>
          <w:sz w:val="28"/>
          <w:szCs w:val="28"/>
        </w:rPr>
        <w:t xml:space="preserve">Залишилось лише створити процедуру для очищення рядків з таблиці </w:t>
      </w:r>
      <w:r>
        <w:rPr>
          <w:rFonts w:ascii="Times New Roman" w:hAnsi="Times New Roman" w:cs="Times New Roman"/>
          <w:sz w:val="28"/>
          <w:szCs w:val="28"/>
          <w:lang w:val="en-US"/>
        </w:rPr>
        <w:t>TabTrain</w:t>
      </w:r>
      <w:r w:rsidR="000774B4">
        <w:rPr>
          <w:rFonts w:ascii="Times New Roman" w:hAnsi="Times New Roman" w:cs="Times New Roman"/>
          <w:sz w:val="28"/>
          <w:szCs w:val="28"/>
          <w:lang w:val="en-US"/>
        </w:rPr>
        <w:t xml:space="preserve"> </w:t>
      </w:r>
      <w:r w:rsidR="000774B4">
        <w:rPr>
          <w:rFonts w:ascii="Times New Roman" w:hAnsi="Times New Roman" w:cs="Times New Roman"/>
          <w:sz w:val="28"/>
          <w:szCs w:val="28"/>
        </w:rPr>
        <w:t xml:space="preserve">з назвою </w:t>
      </w:r>
      <w:r w:rsidR="000774B4" w:rsidRPr="000774B4">
        <w:rPr>
          <w:rFonts w:ascii="Times New Roman" w:hAnsi="Times New Roman" w:cs="Times New Roman"/>
          <w:sz w:val="28"/>
          <w:szCs w:val="28"/>
        </w:rPr>
        <w:t>spClearTrain</w:t>
      </w:r>
      <w:r>
        <w:rPr>
          <w:rFonts w:ascii="Times New Roman" w:hAnsi="Times New Roman" w:cs="Times New Roman"/>
          <w:sz w:val="28"/>
          <w:szCs w:val="28"/>
          <w:lang w:val="en-US"/>
        </w:rPr>
        <w:t>:</w:t>
      </w:r>
    </w:p>
    <w:p w:rsidR="0087513E" w:rsidRDefault="0087513E" w:rsidP="0087513E">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[spClearTrain] </w:t>
      </w:r>
      <w:r>
        <w:rPr>
          <w:rFonts w:ascii="Consolas" w:hAnsi="Consolas" w:cs="Consolas"/>
          <w:color w:val="0000FF"/>
          <w:sz w:val="19"/>
          <w:szCs w:val="19"/>
        </w:rPr>
        <w:t>AS</w:t>
      </w:r>
    </w:p>
    <w:p w:rsidR="0087513E" w:rsidRDefault="0087513E" w:rsidP="0087513E">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BEGIN</w:t>
      </w:r>
    </w:p>
    <w:p w:rsidR="0087513E" w:rsidRDefault="0087513E" w:rsidP="0087513E">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FF"/>
          <w:sz w:val="19"/>
          <w:szCs w:val="19"/>
        </w:rPr>
        <w:t>TRUNCATE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Tabtrain</w:t>
      </w:r>
    </w:p>
    <w:p w:rsidR="000774B4" w:rsidRPr="000774B4" w:rsidRDefault="0087513E" w:rsidP="000774B4">
      <w:pPr>
        <w:autoSpaceDE w:val="0"/>
        <w:autoSpaceDN w:val="0"/>
        <w:adjustRightInd w:val="0"/>
        <w:spacing w:after="0" w:line="240" w:lineRule="auto"/>
        <w:ind w:left="709"/>
        <w:rPr>
          <w:rFonts w:ascii="Consolas" w:hAnsi="Consolas" w:cs="Consolas"/>
          <w:color w:val="0000FF"/>
          <w:sz w:val="19"/>
          <w:szCs w:val="19"/>
        </w:rPr>
      </w:pPr>
      <w:r>
        <w:rPr>
          <w:rFonts w:ascii="Consolas" w:hAnsi="Consolas" w:cs="Consolas"/>
          <w:color w:val="0000FF"/>
          <w:sz w:val="19"/>
          <w:szCs w:val="19"/>
        </w:rPr>
        <w:t>END</w:t>
      </w:r>
    </w:p>
    <w:sectPr w:rsidR="000774B4" w:rsidRPr="000774B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7B0" w:rsidRDefault="00FC57B0" w:rsidP="00741D51">
      <w:pPr>
        <w:spacing w:after="0" w:line="240" w:lineRule="auto"/>
      </w:pPr>
      <w:r>
        <w:separator/>
      </w:r>
    </w:p>
  </w:endnote>
  <w:endnote w:type="continuationSeparator" w:id="0">
    <w:p w:rsidR="00FC57B0" w:rsidRDefault="00FC57B0" w:rsidP="0074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7B0" w:rsidRDefault="00FC57B0" w:rsidP="00741D51">
      <w:pPr>
        <w:spacing w:after="0" w:line="240" w:lineRule="auto"/>
      </w:pPr>
      <w:r>
        <w:separator/>
      </w:r>
    </w:p>
  </w:footnote>
  <w:footnote w:type="continuationSeparator" w:id="0">
    <w:p w:rsidR="00FC57B0" w:rsidRDefault="00FC57B0" w:rsidP="00741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B73A8"/>
    <w:multiLevelType w:val="hybridMultilevel"/>
    <w:tmpl w:val="34B68B78"/>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32A4B4B"/>
    <w:multiLevelType w:val="hybridMultilevel"/>
    <w:tmpl w:val="7FDCAB22"/>
    <w:lvl w:ilvl="0" w:tplc="04220017">
      <w:start w:val="1"/>
      <w:numFmt w:val="low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773E5B1F"/>
    <w:multiLevelType w:val="hybridMultilevel"/>
    <w:tmpl w:val="0D7CA2F2"/>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82"/>
    <w:rsid w:val="000774B4"/>
    <w:rsid w:val="001474BD"/>
    <w:rsid w:val="001A0461"/>
    <w:rsid w:val="00345182"/>
    <w:rsid w:val="00385CEE"/>
    <w:rsid w:val="003D682B"/>
    <w:rsid w:val="003F7D55"/>
    <w:rsid w:val="004233A1"/>
    <w:rsid w:val="00503EC9"/>
    <w:rsid w:val="005065AB"/>
    <w:rsid w:val="005A5022"/>
    <w:rsid w:val="005A6725"/>
    <w:rsid w:val="00686172"/>
    <w:rsid w:val="006E3885"/>
    <w:rsid w:val="00741D51"/>
    <w:rsid w:val="00762B83"/>
    <w:rsid w:val="00836974"/>
    <w:rsid w:val="0087513E"/>
    <w:rsid w:val="009C0052"/>
    <w:rsid w:val="00C52540"/>
    <w:rsid w:val="00EC4782"/>
    <w:rsid w:val="00FC57B0"/>
    <w:rsid w:val="00FC7B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9A5D"/>
  <w15:chartTrackingRefBased/>
  <w15:docId w15:val="{B96C17AC-2725-47B7-B1B4-8E864B03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782"/>
    <w:pPr>
      <w:ind w:left="720"/>
      <w:contextualSpacing/>
    </w:pPr>
  </w:style>
  <w:style w:type="character" w:styleId="a4">
    <w:name w:val="Hyperlink"/>
    <w:basedOn w:val="a0"/>
    <w:uiPriority w:val="99"/>
    <w:unhideWhenUsed/>
    <w:rsid w:val="00EC4782"/>
    <w:rPr>
      <w:color w:val="0563C1" w:themeColor="hyperlink"/>
      <w:u w:val="single"/>
    </w:rPr>
  </w:style>
  <w:style w:type="paragraph" w:styleId="a5">
    <w:name w:val="header"/>
    <w:basedOn w:val="a"/>
    <w:link w:val="a6"/>
    <w:uiPriority w:val="99"/>
    <w:unhideWhenUsed/>
    <w:rsid w:val="00741D51"/>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741D51"/>
  </w:style>
  <w:style w:type="paragraph" w:styleId="a7">
    <w:name w:val="footer"/>
    <w:basedOn w:val="a"/>
    <w:link w:val="a8"/>
    <w:uiPriority w:val="99"/>
    <w:unhideWhenUsed/>
    <w:rsid w:val="00741D51"/>
    <w:pPr>
      <w:tabs>
        <w:tab w:val="center" w:pos="4819"/>
        <w:tab w:val="right" w:pos="9639"/>
      </w:tabs>
      <w:spacing w:after="0" w:line="240" w:lineRule="auto"/>
    </w:pPr>
  </w:style>
  <w:style w:type="character" w:customStyle="1" w:styleId="a8">
    <w:name w:val="Нижній колонтитул Знак"/>
    <w:basedOn w:val="a0"/>
    <w:link w:val="a7"/>
    <w:uiPriority w:val="99"/>
    <w:rsid w:val="0074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cs.microsoft.com/en-us/sql/ssms/download-sql-server-management-studio-ssms?redirectedfrom=MSDN&amp;view=sql-server-ver1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8</Pages>
  <Words>7250</Words>
  <Characters>4133</Characters>
  <Application>Microsoft Office Word</Application>
  <DocSecurity>0</DocSecurity>
  <Lines>34</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Богдан</cp:lastModifiedBy>
  <cp:revision>5</cp:revision>
  <dcterms:created xsi:type="dcterms:W3CDTF">2020-07-14T14:27:00Z</dcterms:created>
  <dcterms:modified xsi:type="dcterms:W3CDTF">2020-07-15T07:44:00Z</dcterms:modified>
</cp:coreProperties>
</file>