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F04" w:rsidRDefault="00667F04" w:rsidP="00667F04">
      <w:pPr>
        <w:pStyle w:val="1"/>
      </w:pPr>
      <w:r>
        <w:rPr>
          <w:rStyle w:val="a3"/>
          <w:b/>
          <w:bCs/>
        </w:rPr>
        <w:t>Data Analysis Project Scope Plan</w:t>
      </w:r>
    </w:p>
    <w:p w:rsidR="00667F04" w:rsidRDefault="00667F04" w:rsidP="00F042BF">
      <w:pPr>
        <w:pStyle w:val="2"/>
      </w:pPr>
      <w:r>
        <w:rPr>
          <w:rStyle w:val="a5"/>
        </w:rPr>
        <w:t>Optimization of Logistics Workflows</w:t>
      </w:r>
    </w:p>
    <w:p w:rsidR="00667F04" w:rsidRDefault="00F642C3" w:rsidP="00667F04">
      <w:r>
        <w:pict>
          <v:rect id="_x0000_i1025" style="width:0;height:1.5pt" o:hralign="center" o:hrstd="t" o:hr="t" fillcolor="#a0a0a0" stroked="f"/>
        </w:pict>
      </w:r>
    </w:p>
    <w:p w:rsidR="00667F04" w:rsidRDefault="00667F04" w:rsidP="00667F04">
      <w:pPr>
        <w:pStyle w:val="2"/>
      </w:pPr>
      <w:r>
        <w:rPr>
          <w:rStyle w:val="a3"/>
          <w:b/>
          <w:bCs/>
        </w:rPr>
        <w:t>1. Project Overview</w:t>
      </w:r>
    </w:p>
    <w:p w:rsidR="00667F04" w:rsidRDefault="00667F04" w:rsidP="00667F04">
      <w:pPr>
        <w:pStyle w:val="a4"/>
      </w:pPr>
      <w:r>
        <w:rPr>
          <w:rStyle w:val="a3"/>
        </w:rPr>
        <w:t>Goal</w:t>
      </w:r>
      <w:proofErr w:type="gramStart"/>
      <w:r>
        <w:rPr>
          <w:rStyle w:val="a3"/>
        </w:rPr>
        <w:t>:</w:t>
      </w:r>
      <w:proofErr w:type="gramEnd"/>
      <w:r>
        <w:br/>
        <w:t>Analyze and optimize international logistics workflows by modeling delivery routes, evaluating carrier performance, and identifying cost- and time-efficient transport strategies.</w:t>
      </w:r>
    </w:p>
    <w:p w:rsidR="00667F04" w:rsidRDefault="00667F04" w:rsidP="00667F04">
      <w:pPr>
        <w:pStyle w:val="a4"/>
      </w:pPr>
      <w:r>
        <w:rPr>
          <w:rStyle w:val="a3"/>
        </w:rPr>
        <w:t>Business Objective</w:t>
      </w:r>
      <w:proofErr w:type="gramStart"/>
      <w:r>
        <w:rPr>
          <w:rStyle w:val="a3"/>
        </w:rPr>
        <w:t>:</w:t>
      </w:r>
      <w:proofErr w:type="gramEnd"/>
      <w:r>
        <w:br/>
        <w:t>Provide data-driven recommendations to reduce delivery delays, improve carrier selection, and minimize logistics costs across multiple regions.</w:t>
      </w:r>
    </w:p>
    <w:p w:rsidR="00667F04" w:rsidRDefault="00F642C3" w:rsidP="00667F04">
      <w:r>
        <w:pict>
          <v:rect id="_x0000_i1026" style="width:0;height:1.5pt" o:hralign="center" o:hrstd="t" o:hr="t" fillcolor="#a0a0a0" stroked="f"/>
        </w:pict>
      </w:r>
    </w:p>
    <w:p w:rsidR="00667F04" w:rsidRDefault="00667F04" w:rsidP="00667F04">
      <w:pPr>
        <w:pStyle w:val="2"/>
      </w:pPr>
      <w:r>
        <w:rPr>
          <w:rStyle w:val="a3"/>
          <w:b/>
          <w:bCs/>
        </w:rPr>
        <w:t xml:space="preserve">2. Why </w:t>
      </w:r>
      <w:proofErr w:type="gramStart"/>
      <w:r>
        <w:rPr>
          <w:rStyle w:val="a3"/>
          <w:b/>
          <w:bCs/>
        </w:rPr>
        <w:t>It’s</w:t>
      </w:r>
      <w:proofErr w:type="gramEnd"/>
      <w:r>
        <w:rPr>
          <w:rStyle w:val="a3"/>
          <w:b/>
          <w:bCs/>
        </w:rPr>
        <w:t xml:space="preserve"> Perfect for a Job Portfolio</w:t>
      </w:r>
    </w:p>
    <w:p w:rsidR="00667F04" w:rsidRDefault="00667F04" w:rsidP="00667F04">
      <w:pPr>
        <w:pStyle w:val="a4"/>
      </w:pPr>
      <w:r>
        <w:t>This project demonstrates:</w:t>
      </w:r>
    </w:p>
    <w:p w:rsidR="00667F04" w:rsidRDefault="00667F04" w:rsidP="00667F04">
      <w:pPr>
        <w:pStyle w:val="a4"/>
        <w:numPr>
          <w:ilvl w:val="0"/>
          <w:numId w:val="10"/>
        </w:numPr>
      </w:pPr>
      <w:r>
        <w:t xml:space="preserve">Application of </w:t>
      </w:r>
      <w:r>
        <w:rPr>
          <w:rStyle w:val="a3"/>
        </w:rPr>
        <w:t>data analysis in a real business domain</w:t>
      </w:r>
      <w:r>
        <w:t xml:space="preserve"> (logistics &amp; procurement).</w:t>
      </w:r>
    </w:p>
    <w:p w:rsidR="00667F04" w:rsidRDefault="00667F04" w:rsidP="00667F04">
      <w:pPr>
        <w:pStyle w:val="a4"/>
        <w:numPr>
          <w:ilvl w:val="0"/>
          <w:numId w:val="10"/>
        </w:numPr>
      </w:pPr>
      <w:r>
        <w:t xml:space="preserve">Integration of </w:t>
      </w:r>
      <w:r>
        <w:rPr>
          <w:rStyle w:val="a3"/>
        </w:rPr>
        <w:t>Python, SQL, APIs, and Tableau</w:t>
      </w:r>
      <w:r>
        <w:t xml:space="preserve"> into one workflow.</w:t>
      </w:r>
    </w:p>
    <w:p w:rsidR="00667F04" w:rsidRDefault="00667F04" w:rsidP="00667F04">
      <w:pPr>
        <w:pStyle w:val="a4"/>
        <w:numPr>
          <w:ilvl w:val="0"/>
          <w:numId w:val="10"/>
        </w:numPr>
      </w:pPr>
      <w:r>
        <w:t xml:space="preserve">Skills in </w:t>
      </w:r>
      <w:r>
        <w:rPr>
          <w:rStyle w:val="a3"/>
        </w:rPr>
        <w:t>statistics, data modeling, and optimization</w:t>
      </w:r>
      <w:r>
        <w:t>.</w:t>
      </w:r>
    </w:p>
    <w:p w:rsidR="00667F04" w:rsidRDefault="00667F04" w:rsidP="00667F04">
      <w:pPr>
        <w:pStyle w:val="a4"/>
        <w:numPr>
          <w:ilvl w:val="0"/>
          <w:numId w:val="10"/>
        </w:numPr>
      </w:pPr>
      <w:r>
        <w:t>Ability to turn complex data into clear, actionable insights — a top trait employers seek.</w:t>
      </w:r>
    </w:p>
    <w:p w:rsidR="00667F04" w:rsidRDefault="00F642C3" w:rsidP="00667F04">
      <w:r>
        <w:pict>
          <v:rect id="_x0000_i1027" style="width:0;height:1.5pt" o:hralign="center" o:hrstd="t" o:hr="t" fillcolor="#a0a0a0" stroked="f"/>
        </w:pict>
      </w:r>
    </w:p>
    <w:p w:rsidR="00667F04" w:rsidRDefault="00667F04" w:rsidP="00667F04">
      <w:pPr>
        <w:pStyle w:val="2"/>
      </w:pPr>
      <w:r>
        <w:rPr>
          <w:rStyle w:val="a3"/>
          <w:b/>
          <w:bCs/>
        </w:rPr>
        <w:t>3. Key Research Questions</w:t>
      </w:r>
    </w:p>
    <w:p w:rsidR="00667F04" w:rsidRDefault="00667F04" w:rsidP="00667F04">
      <w:pPr>
        <w:pStyle w:val="a4"/>
        <w:numPr>
          <w:ilvl w:val="0"/>
          <w:numId w:val="11"/>
        </w:numPr>
      </w:pPr>
      <w:r>
        <w:t>Which delivery routes experience the highest delays or costs?</w:t>
      </w:r>
    </w:p>
    <w:p w:rsidR="00667F04" w:rsidRDefault="00667F04" w:rsidP="00667F04">
      <w:pPr>
        <w:pStyle w:val="a4"/>
        <w:numPr>
          <w:ilvl w:val="0"/>
          <w:numId w:val="11"/>
        </w:numPr>
      </w:pPr>
      <w:r>
        <w:t>How does carrier performance vary across regions?</w:t>
      </w:r>
    </w:p>
    <w:p w:rsidR="00667F04" w:rsidRDefault="00667F04" w:rsidP="00667F04">
      <w:pPr>
        <w:pStyle w:val="a4"/>
        <w:numPr>
          <w:ilvl w:val="0"/>
          <w:numId w:val="11"/>
        </w:numPr>
      </w:pPr>
      <w:r>
        <w:t>What are the main factors influencing delivery time and cost?</w:t>
      </w:r>
    </w:p>
    <w:p w:rsidR="00667F04" w:rsidRDefault="00667F04" w:rsidP="00667F04">
      <w:pPr>
        <w:pStyle w:val="a4"/>
        <w:numPr>
          <w:ilvl w:val="0"/>
          <w:numId w:val="11"/>
        </w:numPr>
      </w:pPr>
      <w:r>
        <w:t>Can we model optimal routes or recommend better carrier allocation strategies?</w:t>
      </w:r>
    </w:p>
    <w:p w:rsidR="00667F04" w:rsidRDefault="00F642C3" w:rsidP="00667F04">
      <w:r>
        <w:pict>
          <v:rect id="_x0000_i1028" style="width:0;height:1.5pt" o:hralign="center" o:hrstd="t" o:hr="t" fillcolor="#a0a0a0" stroked="f"/>
        </w:pict>
      </w:r>
    </w:p>
    <w:p w:rsidR="00667F04" w:rsidRDefault="00667F04" w:rsidP="00667F04">
      <w:pPr>
        <w:pStyle w:val="2"/>
      </w:pPr>
      <w:r>
        <w:rPr>
          <w:rStyle w:val="a3"/>
          <w:b/>
          <w:bCs/>
        </w:rPr>
        <w:t>4. Scope of Work</w:t>
      </w:r>
    </w:p>
    <w:p w:rsidR="00667F04" w:rsidRDefault="00667F04" w:rsidP="00667F04">
      <w:pPr>
        <w:pStyle w:val="3"/>
      </w:pPr>
      <w:r>
        <w:rPr>
          <w:rStyle w:val="a3"/>
          <w:b/>
          <w:bCs/>
        </w:rPr>
        <w:t>Phase 1: Data Acquisition</w:t>
      </w:r>
    </w:p>
    <w:p w:rsidR="00667F04" w:rsidRDefault="00667F04" w:rsidP="00667F04">
      <w:pPr>
        <w:pStyle w:val="a4"/>
        <w:numPr>
          <w:ilvl w:val="0"/>
          <w:numId w:val="12"/>
        </w:numPr>
      </w:pPr>
      <w:r>
        <w:rPr>
          <w:rStyle w:val="a3"/>
        </w:rPr>
        <w:t>Sources:</w:t>
      </w:r>
    </w:p>
    <w:p w:rsidR="00667F04" w:rsidRDefault="00667F04" w:rsidP="00667F04">
      <w:pPr>
        <w:pStyle w:val="a4"/>
        <w:numPr>
          <w:ilvl w:val="1"/>
          <w:numId w:val="12"/>
        </w:numPr>
      </w:pPr>
      <w:r>
        <w:lastRenderedPageBreak/>
        <w:t xml:space="preserve">Public datasets (e.g., </w:t>
      </w:r>
      <w:hyperlink r:id="rId5" w:tgtFrame="_new" w:history="1">
        <w:proofErr w:type="spellStart"/>
        <w:r>
          <w:rPr>
            <w:rStyle w:val="a6"/>
          </w:rPr>
          <w:t>Kaggle</w:t>
        </w:r>
        <w:proofErr w:type="spellEnd"/>
        <w:r>
          <w:rPr>
            <w:rStyle w:val="a6"/>
          </w:rPr>
          <w:t xml:space="preserve"> – Global Logistics Data</w:t>
        </w:r>
      </w:hyperlink>
      <w:r>
        <w:t>)</w:t>
      </w:r>
    </w:p>
    <w:p w:rsidR="00667F04" w:rsidRDefault="00667F04" w:rsidP="00667F04">
      <w:pPr>
        <w:pStyle w:val="a4"/>
        <w:numPr>
          <w:ilvl w:val="1"/>
          <w:numId w:val="12"/>
        </w:numPr>
      </w:pPr>
      <w:r>
        <w:t xml:space="preserve">APIs for </w:t>
      </w:r>
      <w:proofErr w:type="spellStart"/>
      <w:r>
        <w:t>geolocation</w:t>
      </w:r>
      <w:proofErr w:type="spellEnd"/>
      <w:r>
        <w:t xml:space="preserve"> or shipping data (e.g., Google Maps API, </w:t>
      </w:r>
      <w:proofErr w:type="spellStart"/>
      <w:r>
        <w:t>OpenRouteService</w:t>
      </w:r>
      <w:proofErr w:type="spellEnd"/>
      <w:r>
        <w:t xml:space="preserve"> API)</w:t>
      </w:r>
    </w:p>
    <w:p w:rsidR="00667F04" w:rsidRDefault="00667F04" w:rsidP="00667F04">
      <w:pPr>
        <w:pStyle w:val="a4"/>
        <w:numPr>
          <w:ilvl w:val="1"/>
          <w:numId w:val="12"/>
        </w:numPr>
      </w:pPr>
      <w:r>
        <w:t>Company-simulated procurement data (Excel/CSV)</w:t>
      </w:r>
    </w:p>
    <w:p w:rsidR="00667F04" w:rsidRDefault="00667F04" w:rsidP="00667F04">
      <w:pPr>
        <w:pStyle w:val="a4"/>
        <w:numPr>
          <w:ilvl w:val="0"/>
          <w:numId w:val="12"/>
        </w:numPr>
      </w:pPr>
      <w:r>
        <w:rPr>
          <w:rStyle w:val="a3"/>
        </w:rPr>
        <w:t>Skills Used:</w:t>
      </w:r>
    </w:p>
    <w:p w:rsidR="00667F04" w:rsidRDefault="00667F04" w:rsidP="00667F04">
      <w:pPr>
        <w:pStyle w:val="a4"/>
        <w:numPr>
          <w:ilvl w:val="1"/>
          <w:numId w:val="12"/>
        </w:numPr>
      </w:pPr>
      <w:r>
        <w:t>JSON &amp; API calls (requests)</w:t>
      </w:r>
    </w:p>
    <w:p w:rsidR="00667F04" w:rsidRDefault="00667F04" w:rsidP="00667F04">
      <w:pPr>
        <w:pStyle w:val="a4"/>
        <w:numPr>
          <w:ilvl w:val="1"/>
          <w:numId w:val="12"/>
        </w:numPr>
      </w:pPr>
      <w:r>
        <w:t>Data import and merging (pandas)</w:t>
      </w:r>
    </w:p>
    <w:p w:rsidR="00667F04" w:rsidRDefault="00667F04" w:rsidP="00667F04">
      <w:pPr>
        <w:pStyle w:val="a4"/>
        <w:numPr>
          <w:ilvl w:val="1"/>
          <w:numId w:val="12"/>
        </w:numPr>
      </w:pPr>
      <w:r>
        <w:t>Database setup (</w:t>
      </w:r>
      <w:proofErr w:type="spellStart"/>
      <w:r>
        <w:t>MySQL</w:t>
      </w:r>
      <w:proofErr w:type="spellEnd"/>
      <w:r>
        <w:t>/</w:t>
      </w:r>
      <w:proofErr w:type="spellStart"/>
      <w:r>
        <w:t>PostgreSQL</w:t>
      </w:r>
      <w:proofErr w:type="spellEnd"/>
      <w:r>
        <w:t>)</w:t>
      </w:r>
    </w:p>
    <w:p w:rsidR="00667F04" w:rsidRDefault="00F642C3" w:rsidP="00667F04">
      <w:r>
        <w:pict>
          <v:rect id="_x0000_i1029" style="width:0;height:1.5pt" o:hralign="center" o:hrstd="t" o:hr="t" fillcolor="#a0a0a0" stroked="f"/>
        </w:pict>
      </w:r>
    </w:p>
    <w:p w:rsidR="00667F04" w:rsidRDefault="00667F04" w:rsidP="00667F04">
      <w:pPr>
        <w:pStyle w:val="3"/>
      </w:pPr>
      <w:r>
        <w:rPr>
          <w:rStyle w:val="a3"/>
          <w:b/>
          <w:bCs/>
        </w:rPr>
        <w:t>Phase 2: Data Preprocessing</w:t>
      </w:r>
    </w:p>
    <w:p w:rsidR="00667F04" w:rsidRDefault="00667F04" w:rsidP="00667F04">
      <w:pPr>
        <w:pStyle w:val="a4"/>
        <w:numPr>
          <w:ilvl w:val="0"/>
          <w:numId w:val="13"/>
        </w:numPr>
      </w:pPr>
      <w:r>
        <w:t>Clean inconsistent carrier names, standardize location formats, and handle missing transit times.</w:t>
      </w:r>
    </w:p>
    <w:p w:rsidR="00667F04" w:rsidRDefault="00667F04" w:rsidP="00667F04">
      <w:pPr>
        <w:pStyle w:val="a4"/>
        <w:numPr>
          <w:ilvl w:val="0"/>
          <w:numId w:val="13"/>
        </w:numPr>
      </w:pPr>
      <w:r>
        <w:t>Engineer features: distance, delay rate, carrier score, cost per km.</w:t>
      </w:r>
    </w:p>
    <w:p w:rsidR="00667F04" w:rsidRDefault="00667F04" w:rsidP="00667F04">
      <w:pPr>
        <w:pStyle w:val="a4"/>
        <w:numPr>
          <w:ilvl w:val="0"/>
          <w:numId w:val="13"/>
        </w:numPr>
      </w:pPr>
      <w:r>
        <w:t>Store cleaned dataset in a relational database.</w:t>
      </w:r>
    </w:p>
    <w:p w:rsidR="00667F04" w:rsidRDefault="00667F04" w:rsidP="00667F04">
      <w:pPr>
        <w:pStyle w:val="a4"/>
        <w:numPr>
          <w:ilvl w:val="0"/>
          <w:numId w:val="13"/>
        </w:numPr>
      </w:pPr>
      <w:r>
        <w:rPr>
          <w:rStyle w:val="a3"/>
        </w:rPr>
        <w:t>Skills:</w:t>
      </w:r>
      <w:r>
        <w:t xml:space="preserve"> pandas, </w:t>
      </w:r>
      <w:proofErr w:type="spellStart"/>
      <w:r>
        <w:t>numpy</w:t>
      </w:r>
      <w:proofErr w:type="spellEnd"/>
      <w:r>
        <w:t>, SQL joins, normalization, data quality checks.</w:t>
      </w:r>
    </w:p>
    <w:p w:rsidR="00667F04" w:rsidRDefault="00F642C3" w:rsidP="00667F04">
      <w:r>
        <w:pict>
          <v:rect id="_x0000_i1030" style="width:0;height:1.5pt" o:hralign="center" o:hrstd="t" o:hr="t" fillcolor="#a0a0a0" stroked="f"/>
        </w:pict>
      </w:r>
    </w:p>
    <w:p w:rsidR="00667F04" w:rsidRDefault="00667F04" w:rsidP="00667F04">
      <w:pPr>
        <w:pStyle w:val="3"/>
      </w:pPr>
      <w:r>
        <w:rPr>
          <w:rStyle w:val="a3"/>
          <w:b/>
          <w:bCs/>
        </w:rPr>
        <w:t>Phase 3: Exploratory Data Analysis (EDA)</w:t>
      </w:r>
    </w:p>
    <w:p w:rsidR="00667F04" w:rsidRDefault="00667F04" w:rsidP="00667F04">
      <w:pPr>
        <w:pStyle w:val="a4"/>
        <w:numPr>
          <w:ilvl w:val="0"/>
          <w:numId w:val="14"/>
        </w:numPr>
      </w:pPr>
      <w:r>
        <w:t>Identify patterns in delivery time, cost, and delay frequency.</w:t>
      </w:r>
    </w:p>
    <w:p w:rsidR="00667F04" w:rsidRDefault="00667F04" w:rsidP="00667F04">
      <w:pPr>
        <w:pStyle w:val="a4"/>
        <w:numPr>
          <w:ilvl w:val="0"/>
          <w:numId w:val="14"/>
        </w:numPr>
      </w:pPr>
      <w:r>
        <w:t>Compare carriers and routes visually.</w:t>
      </w:r>
    </w:p>
    <w:p w:rsidR="00667F04" w:rsidRDefault="00667F04" w:rsidP="00667F04">
      <w:pPr>
        <w:pStyle w:val="a4"/>
        <w:numPr>
          <w:ilvl w:val="0"/>
          <w:numId w:val="14"/>
        </w:numPr>
      </w:pPr>
      <w:r>
        <w:t>Use descriptive statistics and correlation matrices.</w:t>
      </w:r>
    </w:p>
    <w:p w:rsidR="00667F04" w:rsidRDefault="00667F04" w:rsidP="00667F04">
      <w:pPr>
        <w:pStyle w:val="a4"/>
        <w:numPr>
          <w:ilvl w:val="0"/>
          <w:numId w:val="14"/>
        </w:numPr>
      </w:pPr>
      <w:r>
        <w:rPr>
          <w:rStyle w:val="a3"/>
        </w:rPr>
        <w:t>Tools:</w:t>
      </w:r>
      <w:r>
        <w:t xml:space="preserve">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>, Excel pivot tables.</w:t>
      </w:r>
    </w:p>
    <w:p w:rsidR="00667F04" w:rsidRDefault="00F642C3" w:rsidP="00667F04">
      <w:r>
        <w:pict>
          <v:rect id="_x0000_i1031" style="width:0;height:1.5pt" o:hralign="center" o:hrstd="t" o:hr="t" fillcolor="#a0a0a0" stroked="f"/>
        </w:pict>
      </w:r>
    </w:p>
    <w:p w:rsidR="00667F04" w:rsidRDefault="00667F04" w:rsidP="00667F04">
      <w:pPr>
        <w:pStyle w:val="3"/>
      </w:pPr>
      <w:r>
        <w:rPr>
          <w:rStyle w:val="a3"/>
          <w:b/>
          <w:bCs/>
        </w:rPr>
        <w:t>Phase 4: Modeling and Optimization</w:t>
      </w:r>
    </w:p>
    <w:p w:rsidR="00667F04" w:rsidRDefault="00667F04" w:rsidP="00667F04">
      <w:pPr>
        <w:pStyle w:val="a4"/>
        <w:numPr>
          <w:ilvl w:val="0"/>
          <w:numId w:val="15"/>
        </w:numPr>
      </w:pPr>
      <w:r>
        <w:t xml:space="preserve">Model delivery time and cost with </w:t>
      </w:r>
      <w:r>
        <w:rPr>
          <w:rStyle w:val="a3"/>
        </w:rPr>
        <w:t>regression analysis</w:t>
      </w:r>
      <w:r>
        <w:t xml:space="preserve"> (</w:t>
      </w:r>
      <w:proofErr w:type="spellStart"/>
      <w:r>
        <w:t>scikit</w:t>
      </w:r>
      <w:proofErr w:type="spellEnd"/>
      <w:r>
        <w:t>-learn).</w:t>
      </w:r>
    </w:p>
    <w:p w:rsidR="00667F04" w:rsidRDefault="00667F04" w:rsidP="00667F04">
      <w:pPr>
        <w:pStyle w:val="a4"/>
        <w:numPr>
          <w:ilvl w:val="0"/>
          <w:numId w:val="15"/>
        </w:numPr>
      </w:pPr>
      <w:r>
        <w:t xml:space="preserve">Use </w:t>
      </w:r>
      <w:r>
        <w:rPr>
          <w:rStyle w:val="a3"/>
        </w:rPr>
        <w:t>A/B testing or statistical comparison</w:t>
      </w:r>
      <w:r>
        <w:t xml:space="preserve"> for carrier performance.</w:t>
      </w:r>
    </w:p>
    <w:p w:rsidR="00667F04" w:rsidRDefault="00667F04" w:rsidP="00667F04">
      <w:pPr>
        <w:pStyle w:val="a4"/>
        <w:numPr>
          <w:ilvl w:val="0"/>
          <w:numId w:val="15"/>
        </w:numPr>
      </w:pPr>
      <w:r>
        <w:t xml:space="preserve">Optionally apply </w:t>
      </w:r>
      <w:r>
        <w:rPr>
          <w:rStyle w:val="a3"/>
        </w:rPr>
        <w:t>route optimization algorithms</w:t>
      </w:r>
      <w:r>
        <w:t xml:space="preserve"> (e.g., </w:t>
      </w:r>
      <w:proofErr w:type="spellStart"/>
      <w:r>
        <w:t>Dijkstra</w:t>
      </w:r>
      <w:proofErr w:type="spellEnd"/>
      <w:r>
        <w:t xml:space="preserve"> or linear programming) to propose improvements.</w:t>
      </w:r>
    </w:p>
    <w:p w:rsidR="00667F04" w:rsidRDefault="00667F04" w:rsidP="00667F04">
      <w:pPr>
        <w:pStyle w:val="a4"/>
        <w:numPr>
          <w:ilvl w:val="0"/>
          <w:numId w:val="15"/>
        </w:numPr>
      </w:pPr>
      <w:r>
        <w:rPr>
          <w:rStyle w:val="a3"/>
        </w:rPr>
        <w:t>Skills:</w:t>
      </w:r>
      <w:r>
        <w:t xml:space="preserve"> </w:t>
      </w:r>
      <w:proofErr w:type="spellStart"/>
      <w:r>
        <w:t>scipy.stats</w:t>
      </w:r>
      <w:proofErr w:type="spellEnd"/>
      <w:r>
        <w:t xml:space="preserve">, </w:t>
      </w:r>
      <w:proofErr w:type="spellStart"/>
      <w:r>
        <w:t>sklearn</w:t>
      </w:r>
      <w:proofErr w:type="spellEnd"/>
      <w:r>
        <w:t>, basic optimization modeling.</w:t>
      </w:r>
    </w:p>
    <w:p w:rsidR="00667F04" w:rsidRDefault="00F642C3" w:rsidP="00667F04">
      <w:r>
        <w:pict>
          <v:rect id="_x0000_i1032" style="width:0;height:1.5pt" o:hralign="center" o:hrstd="t" o:hr="t" fillcolor="#a0a0a0" stroked="f"/>
        </w:pict>
      </w:r>
    </w:p>
    <w:p w:rsidR="00667F04" w:rsidRDefault="00667F04" w:rsidP="00667F04">
      <w:pPr>
        <w:pStyle w:val="3"/>
      </w:pPr>
      <w:r>
        <w:rPr>
          <w:rStyle w:val="a3"/>
          <w:b/>
          <w:bCs/>
        </w:rPr>
        <w:t>Phase 5: Visualization and Reporting</w:t>
      </w:r>
    </w:p>
    <w:p w:rsidR="00667F04" w:rsidRDefault="00667F04" w:rsidP="00667F04">
      <w:pPr>
        <w:pStyle w:val="a4"/>
        <w:numPr>
          <w:ilvl w:val="0"/>
          <w:numId w:val="16"/>
        </w:numPr>
      </w:pPr>
      <w:r>
        <w:rPr>
          <w:rStyle w:val="a3"/>
        </w:rPr>
        <w:t>Deliverables:</w:t>
      </w:r>
    </w:p>
    <w:p w:rsidR="00667F04" w:rsidRDefault="00667F04" w:rsidP="00667F04">
      <w:pPr>
        <w:pStyle w:val="a4"/>
        <w:numPr>
          <w:ilvl w:val="1"/>
          <w:numId w:val="16"/>
        </w:numPr>
      </w:pPr>
      <w:r>
        <w:t>Tableau dashboard with KPIs:</w:t>
      </w:r>
    </w:p>
    <w:p w:rsidR="00667F04" w:rsidRDefault="00667F04" w:rsidP="00667F04">
      <w:pPr>
        <w:pStyle w:val="a4"/>
        <w:numPr>
          <w:ilvl w:val="2"/>
          <w:numId w:val="16"/>
        </w:numPr>
      </w:pPr>
      <w:r>
        <w:t>Average delivery time by carrier</w:t>
      </w:r>
    </w:p>
    <w:p w:rsidR="00667F04" w:rsidRDefault="00667F04" w:rsidP="00667F04">
      <w:pPr>
        <w:pStyle w:val="a4"/>
        <w:numPr>
          <w:ilvl w:val="2"/>
          <w:numId w:val="16"/>
        </w:numPr>
      </w:pPr>
      <w:r>
        <w:t>On-time delivery rate by region</w:t>
      </w:r>
    </w:p>
    <w:p w:rsidR="00667F04" w:rsidRDefault="00667F04" w:rsidP="00667F04">
      <w:pPr>
        <w:pStyle w:val="a4"/>
        <w:numPr>
          <w:ilvl w:val="2"/>
          <w:numId w:val="16"/>
        </w:numPr>
      </w:pPr>
      <w:r>
        <w:t xml:space="preserve">Cost </w:t>
      </w:r>
      <w:proofErr w:type="spellStart"/>
      <w:r>
        <w:t>vs</w:t>
      </w:r>
      <w:proofErr w:type="spellEnd"/>
      <w:r>
        <w:t xml:space="preserve"> distance trend</w:t>
      </w:r>
    </w:p>
    <w:p w:rsidR="00667F04" w:rsidRDefault="00667F04" w:rsidP="00667F04">
      <w:pPr>
        <w:pStyle w:val="a4"/>
        <w:numPr>
          <w:ilvl w:val="1"/>
          <w:numId w:val="16"/>
        </w:numPr>
      </w:pPr>
      <w:r>
        <w:t>Interactive map of optimal routes</w:t>
      </w:r>
    </w:p>
    <w:p w:rsidR="00667F04" w:rsidRDefault="00667F04" w:rsidP="00667F04">
      <w:pPr>
        <w:pStyle w:val="a4"/>
        <w:numPr>
          <w:ilvl w:val="0"/>
          <w:numId w:val="16"/>
        </w:numPr>
      </w:pPr>
      <w:r>
        <w:rPr>
          <w:rStyle w:val="a3"/>
        </w:rPr>
        <w:lastRenderedPageBreak/>
        <w:t>Tools:</w:t>
      </w:r>
      <w:r>
        <w:t xml:space="preserve"> Tableau, </w:t>
      </w:r>
      <w:proofErr w:type="spellStart"/>
      <w:r>
        <w:t>matplotlib</w:t>
      </w:r>
      <w:proofErr w:type="spellEnd"/>
      <w:r>
        <w:t>, PowerPoint report.</w:t>
      </w:r>
    </w:p>
    <w:p w:rsidR="00667F04" w:rsidRDefault="00F642C3" w:rsidP="00667F04">
      <w:r>
        <w:pict>
          <v:rect id="_x0000_i1033" style="width:0;height:1.5pt" o:hralign="center" o:hrstd="t" o:hr="t" fillcolor="#a0a0a0" stroked="f"/>
        </w:pict>
      </w:r>
    </w:p>
    <w:p w:rsidR="00667F04" w:rsidRDefault="00667F04" w:rsidP="00667F04">
      <w:pPr>
        <w:pStyle w:val="2"/>
      </w:pPr>
      <w:r>
        <w:rPr>
          <w:rStyle w:val="a3"/>
          <w:b/>
          <w:bCs/>
        </w:rPr>
        <w:t>5.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9"/>
        <w:gridCol w:w="3856"/>
      </w:tblGrid>
      <w:tr w:rsidR="00667F04" w:rsidTr="00667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Tools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 xml:space="preserve">Python (OOP, pandas, </w:t>
            </w:r>
            <w:proofErr w:type="spellStart"/>
            <w:r>
              <w:t>numpy</w:t>
            </w:r>
            <w:proofErr w:type="spellEnd"/>
            <w:r>
              <w:t xml:space="preserve">, </w:t>
            </w:r>
            <w:proofErr w:type="spellStart"/>
            <w:r>
              <w:t>scikit</w:t>
            </w:r>
            <w:proofErr w:type="spellEnd"/>
            <w:r>
              <w:t>-learn)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proofErr w:type="spellStart"/>
            <w:r>
              <w:t>PostgreSQL</w:t>
            </w:r>
            <w:proofErr w:type="spellEnd"/>
            <w:r>
              <w:t xml:space="preserve"> / </w:t>
            </w:r>
            <w:proofErr w:type="spellStart"/>
            <w:r>
              <w:t>MySQL</w:t>
            </w:r>
            <w:proofErr w:type="spellEnd"/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APIs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 xml:space="preserve">Google Maps API, </w:t>
            </w:r>
            <w:proofErr w:type="spellStart"/>
            <w:r>
              <w:t>OpenRouteService</w:t>
            </w:r>
            <w:proofErr w:type="spellEnd"/>
            <w:r>
              <w:t xml:space="preserve"> API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 xml:space="preserve">Tableau, </w:t>
            </w:r>
            <w:proofErr w:type="spellStart"/>
            <w:r>
              <w:t>matplotlib</w:t>
            </w:r>
            <w:proofErr w:type="spellEnd"/>
            <w:r>
              <w:t xml:space="preserve">, </w:t>
            </w:r>
            <w:proofErr w:type="spellStart"/>
            <w:r>
              <w:t>seaborn</w:t>
            </w:r>
            <w:proofErr w:type="spellEnd"/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Data Format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CSV, Excel, JSON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Reporting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Tableau Public dashboard, PDF summary</w:t>
            </w:r>
          </w:p>
        </w:tc>
      </w:tr>
    </w:tbl>
    <w:p w:rsidR="00667F04" w:rsidRDefault="00F642C3" w:rsidP="00667F04">
      <w:r>
        <w:pict>
          <v:rect id="_x0000_i1034" style="width:0;height:1.5pt" o:hralign="center" o:hrstd="t" o:hr="t" fillcolor="#a0a0a0" stroked="f"/>
        </w:pict>
      </w:r>
    </w:p>
    <w:p w:rsidR="00667F04" w:rsidRDefault="00667F04" w:rsidP="00667F04">
      <w:pPr>
        <w:pStyle w:val="2"/>
      </w:pPr>
      <w:r>
        <w:rPr>
          <w:rStyle w:val="a3"/>
          <w:b/>
          <w:bCs/>
        </w:rPr>
        <w:t>6. Deliverables</w:t>
      </w:r>
    </w:p>
    <w:p w:rsidR="00667F04" w:rsidRDefault="00667F04" w:rsidP="00667F04">
      <w:pPr>
        <w:pStyle w:val="a4"/>
      </w:pPr>
      <w:r>
        <w:t>✅ Clean, structured dataset</w:t>
      </w:r>
      <w:r>
        <w:br/>
        <w:t>✅ SQL database with carrier &amp; delivery tables</w:t>
      </w:r>
      <w:r>
        <w:br/>
        <w:t>✅ Python notebooks with analysis and models</w:t>
      </w:r>
      <w:r>
        <w:br/>
        <w:t>✅ Tableau dashboard visualizing KPIs</w:t>
      </w:r>
      <w:r>
        <w:br/>
        <w:t>✅ Executive summary (business insights and recommendations)</w:t>
      </w:r>
    </w:p>
    <w:p w:rsidR="00667F04" w:rsidRDefault="00F642C3" w:rsidP="00667F04">
      <w:r>
        <w:pict>
          <v:rect id="_x0000_i1035" style="width:0;height:1.5pt" o:hralign="center" o:hrstd="t" o:hr="t" fillcolor="#a0a0a0" stroked="f"/>
        </w:pict>
      </w:r>
    </w:p>
    <w:p w:rsidR="00667F04" w:rsidRDefault="00667F04" w:rsidP="00667F04">
      <w:pPr>
        <w:pStyle w:val="2"/>
      </w:pPr>
      <w:r>
        <w:rPr>
          <w:rStyle w:val="a3"/>
          <w:b/>
          <w:bCs/>
        </w:rPr>
        <w:t>7. Suggested Timeline (6 working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7"/>
        <w:gridCol w:w="2447"/>
        <w:gridCol w:w="3228"/>
      </w:tblGrid>
      <w:tr w:rsidR="00667F04" w:rsidTr="00667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E672E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 Output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Data acquisition &amp; setup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API connection, raw dataset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Cleaning &amp; preprocessing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SQL tables, cleaned data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Exploratory Data Analysis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Visual summaries, statistical profile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Modeling &amp; optimization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Regression or route analysis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Visualization &amp; storytelling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Tableau dashboard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r>
              <w:t>Final review &amp; publishing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>
            <w:pPr>
              <w:rPr>
                <w:sz w:val="24"/>
                <w:szCs w:val="24"/>
              </w:rPr>
            </w:pPr>
            <w:proofErr w:type="spellStart"/>
            <w:r>
              <w:t>GitHub</w:t>
            </w:r>
            <w:proofErr w:type="spellEnd"/>
            <w:r>
              <w:t xml:space="preserve"> repo + PDF report</w:t>
            </w:r>
          </w:p>
        </w:tc>
      </w:tr>
    </w:tbl>
    <w:p w:rsidR="00667F04" w:rsidRDefault="00F642C3" w:rsidP="00667F04">
      <w:r>
        <w:pict>
          <v:rect id="_x0000_i1036" style="width:0;height:1.5pt" o:hralign="center" o:hrstd="t" o:hr="t" fillcolor="#a0a0a0" stroked="f"/>
        </w:pict>
      </w:r>
    </w:p>
    <w:p w:rsidR="00667F04" w:rsidRDefault="00667F04" w:rsidP="00667F04">
      <w:pPr>
        <w:pStyle w:val="2"/>
      </w:pPr>
      <w:r>
        <w:rPr>
          <w:rStyle w:val="a3"/>
          <w:b/>
          <w:bCs/>
        </w:rPr>
        <w:t>8. Success Criteria</w:t>
      </w:r>
    </w:p>
    <w:p w:rsidR="00667F04" w:rsidRDefault="00667F04" w:rsidP="00667F04">
      <w:pPr>
        <w:pStyle w:val="a4"/>
        <w:numPr>
          <w:ilvl w:val="0"/>
          <w:numId w:val="17"/>
        </w:numPr>
      </w:pPr>
      <w:r>
        <w:t>Comprehensive and reproducible data workflow.</w:t>
      </w:r>
    </w:p>
    <w:p w:rsidR="00667F04" w:rsidRDefault="00667F04" w:rsidP="00667F04">
      <w:pPr>
        <w:pStyle w:val="a4"/>
        <w:numPr>
          <w:ilvl w:val="0"/>
          <w:numId w:val="17"/>
        </w:numPr>
      </w:pPr>
      <w:r>
        <w:t>Quantified carrier performance and route efficiency metrics.</w:t>
      </w:r>
    </w:p>
    <w:p w:rsidR="00667F04" w:rsidRDefault="00667F04" w:rsidP="00667F04">
      <w:pPr>
        <w:pStyle w:val="a4"/>
        <w:numPr>
          <w:ilvl w:val="0"/>
          <w:numId w:val="17"/>
        </w:numPr>
      </w:pPr>
      <w:r>
        <w:t>Clear visualization of findings for management-level decisions.</w:t>
      </w:r>
    </w:p>
    <w:p w:rsidR="00667F04" w:rsidRDefault="00667F04" w:rsidP="00667F04">
      <w:pPr>
        <w:pStyle w:val="a4"/>
        <w:numPr>
          <w:ilvl w:val="0"/>
          <w:numId w:val="17"/>
        </w:numPr>
      </w:pPr>
      <w:r>
        <w:t>Published, portfolio-ready output (</w:t>
      </w:r>
      <w:proofErr w:type="spellStart"/>
      <w:r>
        <w:t>GitHub</w:t>
      </w:r>
      <w:proofErr w:type="spellEnd"/>
      <w:r>
        <w:t xml:space="preserve"> + Tableau Public).</w:t>
      </w:r>
    </w:p>
    <w:p w:rsidR="00667F04" w:rsidRDefault="00F642C3" w:rsidP="00667F04">
      <w:r>
        <w:pict>
          <v:rect id="_x0000_i1037" style="width:0;height:1.5pt" o:hralign="center" o:hrstd="t" o:hr="t" fillcolor="#a0a0a0" stroked="f"/>
        </w:pict>
      </w:r>
    </w:p>
    <w:p w:rsidR="00667F04" w:rsidRDefault="00667F04" w:rsidP="00667F04">
      <w:pPr>
        <w:pStyle w:val="2"/>
      </w:pPr>
      <w:r>
        <w:rPr>
          <w:rStyle w:val="a3"/>
          <w:b/>
          <w:bCs/>
        </w:rPr>
        <w:t>9. Optional Extensions</w:t>
      </w:r>
    </w:p>
    <w:p w:rsidR="00667F04" w:rsidRDefault="00667F04" w:rsidP="00667F04">
      <w:pPr>
        <w:pStyle w:val="a4"/>
        <w:numPr>
          <w:ilvl w:val="0"/>
          <w:numId w:val="18"/>
        </w:numPr>
      </w:pPr>
      <w:r>
        <w:t>Forecast delivery delays using time-series models.</w:t>
      </w:r>
    </w:p>
    <w:p w:rsidR="00667F04" w:rsidRDefault="00667F04" w:rsidP="00667F04">
      <w:pPr>
        <w:pStyle w:val="a4"/>
        <w:numPr>
          <w:ilvl w:val="0"/>
          <w:numId w:val="18"/>
        </w:numPr>
      </w:pPr>
      <w:r>
        <w:t>Add cost simulation under different route or fuel-price scenarios.</w:t>
      </w:r>
    </w:p>
    <w:p w:rsidR="00667F04" w:rsidRDefault="00667F04" w:rsidP="00667F04">
      <w:pPr>
        <w:pStyle w:val="a4"/>
        <w:numPr>
          <w:ilvl w:val="0"/>
          <w:numId w:val="18"/>
        </w:numPr>
      </w:pPr>
      <w:r>
        <w:t>Integrate live data via APIs (weather, port congestion).</w:t>
      </w:r>
    </w:p>
    <w:p w:rsidR="00B2372D" w:rsidRDefault="00667F04" w:rsidP="00A96AE5">
      <w:pPr>
        <w:pStyle w:val="a4"/>
        <w:numPr>
          <w:ilvl w:val="0"/>
          <w:numId w:val="18"/>
        </w:numPr>
        <w:pBdr>
          <w:bottom w:val="double" w:sz="6" w:space="1" w:color="auto"/>
        </w:pBdr>
      </w:pPr>
      <w:r>
        <w:t>Deploy as an interactive web dashboard (Flask + Tableau embedding).</w:t>
      </w:r>
    </w:p>
    <w:p w:rsidR="00376435" w:rsidRDefault="00376435" w:rsidP="00376435">
      <w:pPr>
        <w:pStyle w:val="a4"/>
      </w:pPr>
    </w:p>
    <w:p w:rsidR="00376435" w:rsidRPr="00376435" w:rsidRDefault="00376435" w:rsidP="00376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6435">
        <w:rPr>
          <w:rFonts w:ascii="Cambria" w:eastAsia="Times New Roman" w:hAnsi="Cambria" w:cs="Cambria"/>
          <w:b/>
          <w:bCs/>
          <w:sz w:val="36"/>
          <w:szCs w:val="36"/>
        </w:rPr>
        <w:t>🧩</w:t>
      </w:r>
      <w:r w:rsidRPr="00376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Components You Need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96"/>
        <w:gridCol w:w="3764"/>
        <w:gridCol w:w="3719"/>
      </w:tblGrid>
      <w:tr w:rsidR="00376435" w:rsidRPr="00376435" w:rsidTr="00376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Tools / Data</w:t>
            </w:r>
          </w:p>
        </w:tc>
      </w:tr>
      <w:tr w:rsidR="00376435" w:rsidRPr="00376435" w:rsidTr="003764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Shipping API aggregator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Get rates, times, and services from multiple carriers (FedEx, UPS, USPS, DHL, etc.)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🟢 </w:t>
            </w:r>
            <w:proofErr w:type="spellStart"/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EasyPost</w:t>
            </w:r>
            <w:proofErr w:type="spellEnd"/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</w:t>
            </w: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ShipEngine</w:t>
            </w:r>
            <w:proofErr w:type="spellEnd"/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</w:t>
            </w: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Shippo</w:t>
            </w:r>
            <w:proofErr w:type="spellEnd"/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</w:t>
            </w: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RocketShipIt</w:t>
            </w:r>
            <w:proofErr w:type="spellEnd"/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PHP SDK</w:t>
            </w:r>
          </w:p>
        </w:tc>
      </w:tr>
      <w:tr w:rsidR="00376435" w:rsidRPr="00376435" w:rsidTr="003764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Business logic / optimization model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Apply rules: cheapest, fastest, or best cost–time tradeoff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(Pandas, </w:t>
            </w:r>
            <w:proofErr w:type="spellStart"/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PuLP</w:t>
            </w:r>
            <w:proofErr w:type="spellEnd"/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SciPy</w:t>
            </w:r>
            <w:proofErr w:type="spellEnd"/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) or PHP logic layer</w:t>
            </w:r>
          </w:p>
        </w:tc>
      </w:tr>
      <w:tr w:rsidR="00376435" w:rsidRPr="00376435" w:rsidTr="003764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Carrier performance metrics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Optional: measure reliability based on historical API tracking data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Store API response times + delivery success in your DB</w:t>
            </w:r>
          </w:p>
        </w:tc>
      </w:tr>
      <w:tr w:rsidR="00376435" w:rsidRPr="00376435" w:rsidTr="003764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4. Address / </w:t>
            </w:r>
            <w:proofErr w:type="spellStart"/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geolocation</w:t>
            </w:r>
            <w:proofErr w:type="spellEnd"/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validation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Ensure valid destination input for carrier APIs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 Maps API, </w:t>
            </w:r>
            <w:proofErr w:type="spellStart"/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OpenStreetMap</w:t>
            </w:r>
            <w:proofErr w:type="spellEnd"/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, or built-in carrier validation</w:t>
            </w:r>
          </w:p>
        </w:tc>
      </w:tr>
      <w:tr w:rsidR="00376435" w:rsidRPr="00376435" w:rsidTr="003764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Database for shipments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Store quotes, selected options, and outcomes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</w:p>
        </w:tc>
      </w:tr>
      <w:tr w:rsidR="00376435" w:rsidRPr="00376435" w:rsidTr="003764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Dashboard / UI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Visualize options and optimization results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Web UI in PHP/</w:t>
            </w:r>
            <w:proofErr w:type="spellStart"/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Laravel</w:t>
            </w:r>
            <w:proofErr w:type="spellEnd"/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React frontend</w:t>
            </w:r>
          </w:p>
        </w:tc>
      </w:tr>
    </w:tbl>
    <w:p w:rsidR="00376435" w:rsidRPr="00376435" w:rsidRDefault="00376435" w:rsidP="00376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3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76435" w:rsidRPr="00376435" w:rsidRDefault="00376435" w:rsidP="00376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6435">
        <w:rPr>
          <w:rFonts w:ascii="Times New Roman" w:eastAsia="Times New Roman" w:hAnsi="Times New Roman" w:cs="Times New Roman"/>
          <w:b/>
          <w:bCs/>
          <w:sz w:val="36"/>
          <w:szCs w:val="36"/>
        </w:rPr>
        <w:t>🧮 Optimization Logic Example</w:t>
      </w:r>
    </w:p>
    <w:p w:rsidR="00376435" w:rsidRPr="00376435" w:rsidRDefault="00376435" w:rsidP="00376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35">
        <w:rPr>
          <w:rFonts w:ascii="Times New Roman" w:eastAsia="Times New Roman" w:hAnsi="Times New Roman" w:cs="Times New Roman"/>
          <w:sz w:val="24"/>
          <w:szCs w:val="24"/>
        </w:rPr>
        <w:lastRenderedPageBreak/>
        <w:t>You can optimize using multiple criteria:</w:t>
      </w:r>
    </w:p>
    <w:p w:rsidR="00376435" w:rsidRPr="00376435" w:rsidRDefault="00376435" w:rsidP="00376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6435">
        <w:rPr>
          <w:rFonts w:ascii="Courier New" w:eastAsia="Times New Roman" w:hAnsi="Courier New" w:cs="Courier New"/>
          <w:sz w:val="20"/>
        </w:rPr>
        <w:t>Objective: Minimize (Cost × Weight) + (</w:t>
      </w:r>
      <w:proofErr w:type="spellStart"/>
      <w:r w:rsidRPr="00376435">
        <w:rPr>
          <w:rFonts w:ascii="Courier New" w:eastAsia="Times New Roman" w:hAnsi="Courier New" w:cs="Courier New"/>
          <w:sz w:val="20"/>
        </w:rPr>
        <w:t>DeliveryTime</w:t>
      </w:r>
      <w:proofErr w:type="spellEnd"/>
      <w:r w:rsidRPr="00376435">
        <w:rPr>
          <w:rFonts w:ascii="Courier New" w:eastAsia="Times New Roman" w:hAnsi="Courier New" w:cs="Courier New"/>
          <w:sz w:val="20"/>
        </w:rPr>
        <w:t xml:space="preserve"> × </w:t>
      </w:r>
      <w:proofErr w:type="spellStart"/>
      <w:r w:rsidRPr="00376435">
        <w:rPr>
          <w:rFonts w:ascii="Courier New" w:eastAsia="Times New Roman" w:hAnsi="Courier New" w:cs="Courier New"/>
          <w:sz w:val="20"/>
        </w:rPr>
        <w:t>PriorityFactor</w:t>
      </w:r>
      <w:proofErr w:type="spellEnd"/>
      <w:r w:rsidRPr="00376435">
        <w:rPr>
          <w:rFonts w:ascii="Courier New" w:eastAsia="Times New Roman" w:hAnsi="Courier New" w:cs="Courier New"/>
          <w:sz w:val="20"/>
        </w:rPr>
        <w:t>)</w:t>
      </w:r>
    </w:p>
    <w:p w:rsidR="00376435" w:rsidRPr="00376435" w:rsidRDefault="00376435" w:rsidP="00376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6435">
        <w:rPr>
          <w:rFonts w:ascii="Courier New" w:eastAsia="Times New Roman" w:hAnsi="Courier New" w:cs="Courier New"/>
          <w:sz w:val="20"/>
        </w:rPr>
        <w:t>Subject to:</w:t>
      </w:r>
    </w:p>
    <w:p w:rsidR="00376435" w:rsidRPr="00376435" w:rsidRDefault="00376435" w:rsidP="00376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6435">
        <w:rPr>
          <w:rFonts w:ascii="Courier New" w:eastAsia="Times New Roman" w:hAnsi="Courier New" w:cs="Courier New"/>
          <w:sz w:val="20"/>
        </w:rPr>
        <w:t xml:space="preserve">    Carrier availability</w:t>
      </w:r>
    </w:p>
    <w:p w:rsidR="00376435" w:rsidRPr="00376435" w:rsidRDefault="00376435" w:rsidP="00376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6435">
        <w:rPr>
          <w:rFonts w:ascii="Courier New" w:eastAsia="Times New Roman" w:hAnsi="Courier New" w:cs="Courier New"/>
          <w:sz w:val="20"/>
        </w:rPr>
        <w:t xml:space="preserve">    Package size/weight constraints</w:t>
      </w:r>
    </w:p>
    <w:p w:rsidR="00376435" w:rsidRPr="00376435" w:rsidRDefault="00376435" w:rsidP="00376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6435">
        <w:rPr>
          <w:rFonts w:ascii="Courier New" w:eastAsia="Times New Roman" w:hAnsi="Courier New" w:cs="Courier New"/>
          <w:sz w:val="20"/>
        </w:rPr>
        <w:t xml:space="preserve">    Destination region limits</w:t>
      </w:r>
    </w:p>
    <w:p w:rsidR="00376435" w:rsidRPr="00376435" w:rsidRDefault="00376435" w:rsidP="00376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6435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2"/>
        <w:gridCol w:w="1827"/>
        <w:gridCol w:w="527"/>
        <w:gridCol w:w="1520"/>
        <w:gridCol w:w="1127"/>
        <w:gridCol w:w="649"/>
      </w:tblGrid>
      <w:tr w:rsidR="00376435" w:rsidRPr="00376435" w:rsidTr="00376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Carrier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 Time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376435" w:rsidRPr="00376435" w:rsidTr="003764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FedEx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Overnight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$28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1.45</w:t>
            </w:r>
          </w:p>
        </w:tc>
      </w:tr>
      <w:tr w:rsidR="00376435" w:rsidRPr="00376435" w:rsidTr="003764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USPS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Mail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$12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1.60</w:t>
            </w:r>
          </w:p>
        </w:tc>
      </w:tr>
      <w:tr w:rsidR="00376435" w:rsidRPr="00376435" w:rsidTr="003764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UPS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$15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96%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2.10</w:t>
            </w:r>
          </w:p>
        </w:tc>
      </w:tr>
    </w:tbl>
    <w:p w:rsidR="00376435" w:rsidRPr="00376435" w:rsidRDefault="00376435" w:rsidP="00376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35">
        <w:rPr>
          <w:rFonts w:ascii="MS Mincho" w:eastAsia="MS Mincho" w:hAnsi="MS Mincho" w:cs="MS Mincho" w:hint="eastAsia"/>
          <w:sz w:val="24"/>
          <w:szCs w:val="24"/>
        </w:rPr>
        <w:t>➡</w:t>
      </w:r>
      <w:r w:rsidRPr="00376435">
        <w:rPr>
          <w:rFonts w:ascii="Times New Roman" w:eastAsia="Times New Roman" w:hAnsi="Times New Roman" w:cs="Times New Roman"/>
          <w:sz w:val="24"/>
          <w:szCs w:val="24"/>
        </w:rPr>
        <w:t xml:space="preserve">️ Choose the one with </w:t>
      </w:r>
      <w:r w:rsidRPr="00376435">
        <w:rPr>
          <w:rFonts w:ascii="Times New Roman" w:eastAsia="Times New Roman" w:hAnsi="Times New Roman" w:cs="Times New Roman"/>
          <w:b/>
          <w:bCs/>
          <w:sz w:val="24"/>
          <w:szCs w:val="24"/>
        </w:rPr>
        <w:t>lowest composite score</w:t>
      </w:r>
      <w:r w:rsidRPr="00376435">
        <w:rPr>
          <w:rFonts w:ascii="Times New Roman" w:eastAsia="Times New Roman" w:hAnsi="Times New Roman" w:cs="Times New Roman"/>
          <w:sz w:val="24"/>
          <w:szCs w:val="24"/>
        </w:rPr>
        <w:t xml:space="preserve"> (based on your weights).</w:t>
      </w:r>
    </w:p>
    <w:p w:rsidR="00376435" w:rsidRPr="00376435" w:rsidRDefault="00376435" w:rsidP="00376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3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76435" w:rsidRPr="00376435" w:rsidRDefault="00376435" w:rsidP="00376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6435">
        <w:rPr>
          <w:rFonts w:ascii="Times New Roman" w:eastAsia="Times New Roman" w:hAnsi="Times New Roman" w:cs="Times New Roman"/>
          <w:b/>
          <w:bCs/>
          <w:sz w:val="36"/>
          <w:szCs w:val="36"/>
        </w:rPr>
        <w:t>🧰 Recommended Libraries / APIs (Multi-carrier)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6"/>
        <w:gridCol w:w="4326"/>
        <w:gridCol w:w="1687"/>
        <w:gridCol w:w="2330"/>
      </w:tblGrid>
      <w:tr w:rsidR="00376435" w:rsidRPr="00376435" w:rsidTr="00376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PHP Library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Pricing</w:t>
            </w:r>
          </w:p>
        </w:tc>
      </w:tr>
      <w:tr w:rsidR="00376435" w:rsidRPr="00376435" w:rsidTr="003764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EasyPost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Unified rates, labels, tracking for 100+ carriers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✅ Official PHP SDK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Free tier + per-shipment cost</w:t>
            </w:r>
          </w:p>
        </w:tc>
      </w:tr>
      <w:tr w:rsidR="00376435" w:rsidRPr="00376435" w:rsidTr="003764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ShipEngine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Global rates, tracking, address validation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✅ PHP SDK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Free test mode, pay-per-use</w:t>
            </w:r>
          </w:p>
        </w:tc>
      </w:tr>
      <w:tr w:rsidR="00376435" w:rsidRPr="00376435" w:rsidTr="003764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Shippo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Multi-carrier, simple REST API, label generation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✅ PHP client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Pay-per-label</w:t>
            </w:r>
          </w:p>
        </w:tc>
      </w:tr>
      <w:tr w:rsidR="00376435" w:rsidRPr="00376435" w:rsidTr="003764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RocketShipIt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Local library (no cloud) for USPS/FedEx/UPS/DHL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✅ Native PHP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One-time license</w:t>
            </w:r>
          </w:p>
        </w:tc>
      </w:tr>
      <w:tr w:rsidR="00376435" w:rsidRPr="00376435" w:rsidTr="003764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6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Focused on tracking &amp; analytics (not rate comparison)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✅ PHP client</w:t>
            </w:r>
          </w:p>
        </w:tc>
        <w:tc>
          <w:tcPr>
            <w:tcW w:w="0" w:type="auto"/>
            <w:vAlign w:val="center"/>
            <w:hideMark/>
          </w:tcPr>
          <w:p w:rsidR="00376435" w:rsidRPr="00376435" w:rsidRDefault="00376435" w:rsidP="00376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35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 model</w:t>
            </w:r>
          </w:p>
        </w:tc>
      </w:tr>
    </w:tbl>
    <w:p w:rsidR="00376435" w:rsidRPr="00376435" w:rsidRDefault="00376435" w:rsidP="00376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→ Best balance of functionality and developer simplicity: </w:t>
      </w:r>
      <w:proofErr w:type="spellStart"/>
      <w:r w:rsidRPr="0037643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EasyPost</w:t>
      </w:r>
      <w:proofErr w:type="spellEnd"/>
      <w:r w:rsidRPr="00376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37643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ShipEngine</w:t>
      </w:r>
      <w:proofErr w:type="spellEnd"/>
      <w:r w:rsidRPr="0037643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376435" w:rsidRPr="00376435" w:rsidRDefault="00376435" w:rsidP="00376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3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76435" w:rsidRPr="00376435" w:rsidRDefault="00376435" w:rsidP="00376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6435">
        <w:rPr>
          <w:rFonts w:ascii="Times New Roman" w:eastAsia="Times New Roman" w:hAnsi="Times New Roman" w:cs="Times New Roman"/>
          <w:b/>
          <w:bCs/>
          <w:sz w:val="36"/>
          <w:szCs w:val="36"/>
        </w:rPr>
        <w:t>🧭 Integration Flow (Simplified)</w:t>
      </w:r>
    </w:p>
    <w:p w:rsidR="00376435" w:rsidRPr="00376435" w:rsidRDefault="00376435" w:rsidP="00376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6435">
        <w:rPr>
          <w:rFonts w:ascii="Courier New" w:eastAsia="Times New Roman" w:hAnsi="Courier New" w:cs="Courier New"/>
          <w:sz w:val="20"/>
        </w:rPr>
        <w:t>User → Enter package details → PHP backend:</w:t>
      </w:r>
    </w:p>
    <w:p w:rsidR="00376435" w:rsidRPr="00376435" w:rsidRDefault="00376435" w:rsidP="00376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6435">
        <w:rPr>
          <w:rFonts w:ascii="Courier New" w:eastAsia="Times New Roman" w:hAnsi="Courier New" w:cs="Courier New"/>
          <w:sz w:val="20"/>
        </w:rPr>
        <w:t xml:space="preserve">    </w:t>
      </w:r>
      <w:r w:rsidRPr="00376435">
        <w:rPr>
          <w:rFonts w:ascii="Cambria Math" w:eastAsia="Times New Roman" w:hAnsi="Cambria Math" w:cs="Cambria Math"/>
          <w:sz w:val="20"/>
        </w:rPr>
        <w:t>↳</w:t>
      </w:r>
      <w:r w:rsidRPr="00376435">
        <w:rPr>
          <w:rFonts w:ascii="Courier New" w:eastAsia="Times New Roman" w:hAnsi="Courier New" w:cs="Courier New"/>
          <w:sz w:val="20"/>
        </w:rPr>
        <w:t xml:space="preserve"> Get quotes from multiple carriers (via API)</w:t>
      </w:r>
    </w:p>
    <w:p w:rsidR="00376435" w:rsidRPr="00376435" w:rsidRDefault="00376435" w:rsidP="00376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6435">
        <w:rPr>
          <w:rFonts w:ascii="Courier New" w:eastAsia="Times New Roman" w:hAnsi="Courier New" w:cs="Courier New"/>
          <w:sz w:val="20"/>
        </w:rPr>
        <w:t xml:space="preserve">    </w:t>
      </w:r>
      <w:r w:rsidRPr="00376435">
        <w:rPr>
          <w:rFonts w:ascii="Cambria Math" w:eastAsia="Times New Roman" w:hAnsi="Cambria Math" w:cs="Cambria Math"/>
          <w:sz w:val="20"/>
        </w:rPr>
        <w:t>↳</w:t>
      </w:r>
      <w:r w:rsidRPr="00376435">
        <w:rPr>
          <w:rFonts w:ascii="Courier New" w:eastAsia="Times New Roman" w:hAnsi="Courier New" w:cs="Courier New"/>
          <w:sz w:val="20"/>
        </w:rPr>
        <w:t xml:space="preserve"> Normalize responses (cost, delivery time)</w:t>
      </w:r>
    </w:p>
    <w:p w:rsidR="00376435" w:rsidRPr="00376435" w:rsidRDefault="00376435" w:rsidP="00376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6435">
        <w:rPr>
          <w:rFonts w:ascii="Courier New" w:eastAsia="Times New Roman" w:hAnsi="Courier New" w:cs="Courier New"/>
          <w:sz w:val="20"/>
        </w:rPr>
        <w:t xml:space="preserve">    </w:t>
      </w:r>
      <w:r w:rsidRPr="00376435">
        <w:rPr>
          <w:rFonts w:ascii="Cambria Math" w:eastAsia="Times New Roman" w:hAnsi="Cambria Math" w:cs="Cambria Math"/>
          <w:sz w:val="20"/>
        </w:rPr>
        <w:t>↳</w:t>
      </w:r>
      <w:r w:rsidRPr="00376435">
        <w:rPr>
          <w:rFonts w:ascii="Courier New" w:eastAsia="Times New Roman" w:hAnsi="Courier New" w:cs="Courier New"/>
          <w:sz w:val="20"/>
        </w:rPr>
        <w:t xml:space="preserve"> Apply optimization logic</w:t>
      </w:r>
    </w:p>
    <w:p w:rsidR="00376435" w:rsidRPr="00376435" w:rsidRDefault="00376435" w:rsidP="00376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6435">
        <w:rPr>
          <w:rFonts w:ascii="Courier New" w:eastAsia="Times New Roman" w:hAnsi="Courier New" w:cs="Courier New"/>
          <w:sz w:val="20"/>
        </w:rPr>
        <w:t xml:space="preserve">    </w:t>
      </w:r>
      <w:r w:rsidRPr="00376435">
        <w:rPr>
          <w:rFonts w:ascii="Cambria Math" w:eastAsia="Times New Roman" w:hAnsi="Cambria Math" w:cs="Cambria Math"/>
          <w:sz w:val="20"/>
        </w:rPr>
        <w:t>↳</w:t>
      </w:r>
      <w:r w:rsidRPr="00376435">
        <w:rPr>
          <w:rFonts w:ascii="Courier New" w:eastAsia="Times New Roman" w:hAnsi="Courier New" w:cs="Courier New"/>
          <w:sz w:val="20"/>
        </w:rPr>
        <w:t xml:space="preserve"> Return best option(s)</w:t>
      </w:r>
    </w:p>
    <w:p w:rsidR="00376435" w:rsidRPr="00376435" w:rsidRDefault="00376435" w:rsidP="00376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6435">
        <w:rPr>
          <w:rFonts w:ascii="Courier New" w:eastAsia="Times New Roman" w:hAnsi="Courier New" w:cs="Courier New"/>
          <w:sz w:val="20"/>
        </w:rPr>
        <w:t xml:space="preserve">    </w:t>
      </w:r>
      <w:r w:rsidRPr="00376435">
        <w:rPr>
          <w:rFonts w:ascii="Cambria Math" w:eastAsia="Times New Roman" w:hAnsi="Cambria Math" w:cs="Cambria Math"/>
          <w:sz w:val="20"/>
        </w:rPr>
        <w:t>↳</w:t>
      </w:r>
      <w:r w:rsidRPr="00376435">
        <w:rPr>
          <w:rFonts w:ascii="Courier New" w:eastAsia="Times New Roman" w:hAnsi="Courier New" w:cs="Courier New"/>
          <w:sz w:val="20"/>
        </w:rPr>
        <w:t xml:space="preserve"> Generate label (optional)</w:t>
      </w:r>
    </w:p>
    <w:p w:rsidR="00376435" w:rsidRPr="00376435" w:rsidRDefault="00376435" w:rsidP="00376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6435">
        <w:rPr>
          <w:rFonts w:ascii="Courier New" w:eastAsia="Times New Roman" w:hAnsi="Courier New" w:cs="Courier New"/>
          <w:sz w:val="20"/>
        </w:rPr>
        <w:t xml:space="preserve">    </w:t>
      </w:r>
      <w:r w:rsidRPr="00376435">
        <w:rPr>
          <w:rFonts w:ascii="Cambria Math" w:eastAsia="Times New Roman" w:hAnsi="Cambria Math" w:cs="Cambria Math"/>
          <w:sz w:val="20"/>
        </w:rPr>
        <w:t>↳</w:t>
      </w:r>
      <w:r w:rsidRPr="00376435">
        <w:rPr>
          <w:rFonts w:ascii="Courier New" w:eastAsia="Times New Roman" w:hAnsi="Courier New" w:cs="Courier New"/>
          <w:sz w:val="20"/>
        </w:rPr>
        <w:t xml:space="preserve"> Store in DB for performance tracking</w:t>
      </w:r>
    </w:p>
    <w:p w:rsidR="00376435" w:rsidRPr="00376435" w:rsidRDefault="00376435" w:rsidP="00376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3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76435" w:rsidRPr="00376435" w:rsidRDefault="00376435" w:rsidP="00376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643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🧠 Conclusion</w:t>
      </w:r>
    </w:p>
    <w:p w:rsidR="00376435" w:rsidRPr="00376435" w:rsidRDefault="00376435" w:rsidP="00376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35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376435">
        <w:rPr>
          <w:rFonts w:ascii="Times New Roman" w:eastAsia="Times New Roman" w:hAnsi="Times New Roman" w:cs="Times New Roman"/>
          <w:b/>
          <w:bCs/>
          <w:sz w:val="24"/>
          <w:szCs w:val="24"/>
        </w:rPr>
        <w:t>Relevant</w:t>
      </w:r>
      <w:r w:rsidRPr="00376435">
        <w:rPr>
          <w:rFonts w:ascii="Times New Roman" w:eastAsia="Times New Roman" w:hAnsi="Times New Roman" w:cs="Times New Roman"/>
          <w:sz w:val="24"/>
          <w:szCs w:val="24"/>
        </w:rPr>
        <w:t xml:space="preserve">: Yes — multi-carrier shipping APIs are </w:t>
      </w:r>
      <w:r w:rsidRPr="00376435">
        <w:rPr>
          <w:rFonts w:ascii="Times New Roman" w:eastAsia="Times New Roman" w:hAnsi="Times New Roman" w:cs="Times New Roman"/>
          <w:i/>
          <w:iCs/>
          <w:sz w:val="24"/>
          <w:szCs w:val="24"/>
        </w:rPr>
        <w:t>directly relevant</w:t>
      </w:r>
      <w:r w:rsidRPr="00376435">
        <w:rPr>
          <w:rFonts w:ascii="Times New Roman" w:eastAsia="Times New Roman" w:hAnsi="Times New Roman" w:cs="Times New Roman"/>
          <w:sz w:val="24"/>
          <w:szCs w:val="24"/>
        </w:rPr>
        <w:t xml:space="preserve"> to delivery workflow optimization.</w:t>
      </w:r>
      <w:r w:rsidRPr="00376435">
        <w:rPr>
          <w:rFonts w:ascii="Times New Roman" w:eastAsia="Times New Roman" w:hAnsi="Times New Roman" w:cs="Times New Roman"/>
          <w:sz w:val="24"/>
          <w:szCs w:val="24"/>
        </w:rPr>
        <w:br/>
        <w:t xml:space="preserve">⚙️ </w:t>
      </w:r>
      <w:r w:rsidRPr="00376435">
        <w:rPr>
          <w:rFonts w:ascii="Times New Roman" w:eastAsia="Times New Roman" w:hAnsi="Times New Roman" w:cs="Times New Roman"/>
          <w:b/>
          <w:bCs/>
          <w:sz w:val="24"/>
          <w:szCs w:val="24"/>
        </w:rPr>
        <w:t>Best stack</w:t>
      </w:r>
      <w:r w:rsidRPr="0037643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76435" w:rsidRPr="00376435" w:rsidRDefault="00376435" w:rsidP="003764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35">
        <w:rPr>
          <w:rFonts w:ascii="Times New Roman" w:eastAsia="Times New Roman" w:hAnsi="Times New Roman" w:cs="Times New Roman"/>
          <w:b/>
          <w:bCs/>
          <w:sz w:val="24"/>
          <w:szCs w:val="24"/>
        </w:rPr>
        <w:t>API layer:</w:t>
      </w:r>
      <w:r w:rsidRPr="00376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435">
        <w:rPr>
          <w:rFonts w:ascii="Times New Roman" w:eastAsia="Times New Roman" w:hAnsi="Times New Roman" w:cs="Times New Roman"/>
          <w:sz w:val="24"/>
          <w:szCs w:val="24"/>
        </w:rPr>
        <w:t>EasyPost</w:t>
      </w:r>
      <w:proofErr w:type="spellEnd"/>
      <w:r w:rsidRPr="0037643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376435">
        <w:rPr>
          <w:rFonts w:ascii="Times New Roman" w:eastAsia="Times New Roman" w:hAnsi="Times New Roman" w:cs="Times New Roman"/>
          <w:sz w:val="24"/>
          <w:szCs w:val="24"/>
        </w:rPr>
        <w:t>ShipEngine</w:t>
      </w:r>
      <w:proofErr w:type="spellEnd"/>
      <w:r w:rsidRPr="00376435">
        <w:rPr>
          <w:rFonts w:ascii="Times New Roman" w:eastAsia="Times New Roman" w:hAnsi="Times New Roman" w:cs="Times New Roman"/>
          <w:sz w:val="24"/>
          <w:szCs w:val="24"/>
        </w:rPr>
        <w:t xml:space="preserve"> (multi-carrier)</w:t>
      </w:r>
    </w:p>
    <w:p w:rsidR="00376435" w:rsidRPr="00376435" w:rsidRDefault="00376435" w:rsidP="003764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35">
        <w:rPr>
          <w:rFonts w:ascii="Times New Roman" w:eastAsia="Times New Roman" w:hAnsi="Times New Roman" w:cs="Times New Roman"/>
          <w:b/>
          <w:bCs/>
          <w:sz w:val="24"/>
          <w:szCs w:val="24"/>
        </w:rPr>
        <w:t>Logic layer:</w:t>
      </w:r>
      <w:r w:rsidRPr="00376435">
        <w:rPr>
          <w:rFonts w:ascii="Times New Roman" w:eastAsia="Times New Roman" w:hAnsi="Times New Roman" w:cs="Times New Roman"/>
          <w:sz w:val="24"/>
          <w:szCs w:val="24"/>
        </w:rPr>
        <w:t xml:space="preserve"> PHP or Python optimization model</w:t>
      </w:r>
    </w:p>
    <w:p w:rsidR="00376435" w:rsidRPr="00376435" w:rsidRDefault="00376435" w:rsidP="003764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35">
        <w:rPr>
          <w:rFonts w:ascii="Times New Roman" w:eastAsia="Times New Roman" w:hAnsi="Times New Roman" w:cs="Times New Roman"/>
          <w:b/>
          <w:bCs/>
          <w:sz w:val="24"/>
          <w:szCs w:val="24"/>
        </w:rPr>
        <w:t>Data layer:</w:t>
      </w:r>
      <w:r w:rsidRPr="00376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435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37643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76435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376435">
        <w:rPr>
          <w:rFonts w:ascii="Times New Roman" w:eastAsia="Times New Roman" w:hAnsi="Times New Roman" w:cs="Times New Roman"/>
          <w:sz w:val="24"/>
          <w:szCs w:val="24"/>
        </w:rPr>
        <w:t xml:space="preserve"> for storing results</w:t>
      </w:r>
    </w:p>
    <w:p w:rsidR="00376435" w:rsidRPr="00376435" w:rsidRDefault="00376435" w:rsidP="003764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3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376435">
        <w:rPr>
          <w:rFonts w:ascii="Times New Roman" w:eastAsia="Times New Roman" w:hAnsi="Times New Roman" w:cs="Times New Roman"/>
          <w:sz w:val="24"/>
          <w:szCs w:val="24"/>
        </w:rPr>
        <w:t xml:space="preserve"> Automate selection of the best shipment method in real time</w:t>
      </w:r>
    </w:p>
    <w:p w:rsidR="00376435" w:rsidRPr="00A96AE5" w:rsidRDefault="00376435" w:rsidP="00376435">
      <w:pPr>
        <w:pStyle w:val="a4"/>
      </w:pPr>
    </w:p>
    <w:sectPr w:rsidR="00376435" w:rsidRPr="00A96AE5" w:rsidSect="000A1AE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27331"/>
    <w:multiLevelType w:val="multilevel"/>
    <w:tmpl w:val="F990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F9393B"/>
    <w:multiLevelType w:val="multilevel"/>
    <w:tmpl w:val="94B2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DC0A23"/>
    <w:multiLevelType w:val="multilevel"/>
    <w:tmpl w:val="1F08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202EEF"/>
    <w:multiLevelType w:val="multilevel"/>
    <w:tmpl w:val="60A0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0E13F1"/>
    <w:multiLevelType w:val="multilevel"/>
    <w:tmpl w:val="5510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FF1F60"/>
    <w:multiLevelType w:val="multilevel"/>
    <w:tmpl w:val="D9B0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E303C8"/>
    <w:multiLevelType w:val="multilevel"/>
    <w:tmpl w:val="7CD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4917D2"/>
    <w:multiLevelType w:val="multilevel"/>
    <w:tmpl w:val="EDF6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0F39BB"/>
    <w:multiLevelType w:val="multilevel"/>
    <w:tmpl w:val="1AC2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644F1B"/>
    <w:multiLevelType w:val="multilevel"/>
    <w:tmpl w:val="0CE8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F05EB9"/>
    <w:multiLevelType w:val="multilevel"/>
    <w:tmpl w:val="5714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4A5151"/>
    <w:multiLevelType w:val="multilevel"/>
    <w:tmpl w:val="8DDE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605ADF"/>
    <w:multiLevelType w:val="multilevel"/>
    <w:tmpl w:val="C198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F92D4E"/>
    <w:multiLevelType w:val="multilevel"/>
    <w:tmpl w:val="A0B0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452A58"/>
    <w:multiLevelType w:val="multilevel"/>
    <w:tmpl w:val="3B6A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6875B8"/>
    <w:multiLevelType w:val="multilevel"/>
    <w:tmpl w:val="D49C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421C29"/>
    <w:multiLevelType w:val="multilevel"/>
    <w:tmpl w:val="F43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283569"/>
    <w:multiLevelType w:val="multilevel"/>
    <w:tmpl w:val="5694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4C27F0"/>
    <w:multiLevelType w:val="multilevel"/>
    <w:tmpl w:val="C196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2"/>
  </w:num>
  <w:num w:numId="4">
    <w:abstractNumId w:val="18"/>
  </w:num>
  <w:num w:numId="5">
    <w:abstractNumId w:val="5"/>
  </w:num>
  <w:num w:numId="6">
    <w:abstractNumId w:val="4"/>
  </w:num>
  <w:num w:numId="7">
    <w:abstractNumId w:val="10"/>
  </w:num>
  <w:num w:numId="8">
    <w:abstractNumId w:val="3"/>
  </w:num>
  <w:num w:numId="9">
    <w:abstractNumId w:val="17"/>
  </w:num>
  <w:num w:numId="10">
    <w:abstractNumId w:val="12"/>
  </w:num>
  <w:num w:numId="11">
    <w:abstractNumId w:val="0"/>
  </w:num>
  <w:num w:numId="12">
    <w:abstractNumId w:val="15"/>
  </w:num>
  <w:num w:numId="13">
    <w:abstractNumId w:val="14"/>
  </w:num>
  <w:num w:numId="14">
    <w:abstractNumId w:val="8"/>
  </w:num>
  <w:num w:numId="15">
    <w:abstractNumId w:val="7"/>
  </w:num>
  <w:num w:numId="16">
    <w:abstractNumId w:val="11"/>
  </w:num>
  <w:num w:numId="17">
    <w:abstractNumId w:val="9"/>
  </w:num>
  <w:num w:numId="18">
    <w:abstractNumId w:val="6"/>
  </w:num>
  <w:num w:numId="1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11FBF"/>
    <w:rsid w:val="00076537"/>
    <w:rsid w:val="000A1AE1"/>
    <w:rsid w:val="001F63A9"/>
    <w:rsid w:val="00257DED"/>
    <w:rsid w:val="00376435"/>
    <w:rsid w:val="00411FBF"/>
    <w:rsid w:val="005143A1"/>
    <w:rsid w:val="005C7827"/>
    <w:rsid w:val="00612EA7"/>
    <w:rsid w:val="00667F04"/>
    <w:rsid w:val="00A96AE5"/>
    <w:rsid w:val="00B2372D"/>
    <w:rsid w:val="00C26B0F"/>
    <w:rsid w:val="00DE7F48"/>
    <w:rsid w:val="00E672E4"/>
    <w:rsid w:val="00F042BF"/>
    <w:rsid w:val="00F642C3"/>
    <w:rsid w:val="00FC32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AE1"/>
  </w:style>
  <w:style w:type="paragraph" w:styleId="1">
    <w:name w:val="heading 1"/>
    <w:basedOn w:val="a"/>
    <w:next w:val="a"/>
    <w:link w:val="10"/>
    <w:uiPriority w:val="9"/>
    <w:qFormat/>
    <w:rsid w:val="00667F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0765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765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0765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765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7653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07653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076537"/>
    <w:rPr>
      <w:b/>
      <w:bCs/>
    </w:rPr>
  </w:style>
  <w:style w:type="paragraph" w:styleId="a4">
    <w:name w:val="Normal (Web)"/>
    <w:basedOn w:val="a"/>
    <w:uiPriority w:val="99"/>
    <w:unhideWhenUsed/>
    <w:rsid w:val="00076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667F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Emphasis"/>
    <w:basedOn w:val="a0"/>
    <w:uiPriority w:val="20"/>
    <w:qFormat/>
    <w:rsid w:val="00667F04"/>
    <w:rPr>
      <w:i/>
      <w:iCs/>
    </w:rPr>
  </w:style>
  <w:style w:type="character" w:styleId="a6">
    <w:name w:val="Hyperlink"/>
    <w:basedOn w:val="a0"/>
    <w:uiPriority w:val="99"/>
    <w:semiHidden/>
    <w:unhideWhenUsed/>
    <w:rsid w:val="00667F04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76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76435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3764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0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7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0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3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4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8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7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6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</dc:creator>
  <cp:lastModifiedBy>BOB</cp:lastModifiedBy>
  <cp:revision>5</cp:revision>
  <dcterms:created xsi:type="dcterms:W3CDTF">2025-11-06T13:41:00Z</dcterms:created>
  <dcterms:modified xsi:type="dcterms:W3CDTF">2025-11-06T20:05:00Z</dcterms:modified>
</cp:coreProperties>
</file>