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Forks 可借用的 trading_platform 资源</w:t>
      </w:r>
    </w:p>
    <w:p>
      <w:pPr/>
      <w:r>
        <w:t>面向 Bowen / Forks 团队的单向资产清单 · v1.1 · 2026-04-27</w:t>
      </w:r>
    </w:p>
    <w:p>
      <w:pPr/>
      <w:r>
        <w:t>源材料：</w:t>
      </w:r>
      <w:r>
        <w:rPr>
          <w:u w:val="single"/>
        </w:rPr>
        <w:t>04_areas/work/due_diligent/forks/Forks-MVP-Product-Spec.pdf</w:t>
      </w:r>
      <w:r>
        <w:t xml:space="preserve">（V1.0, 27 页）+ </w:t>
      </w:r>
      <w:r>
        <w:rPr>
          <w:u w:val="single"/>
        </w:rPr>
        <w:t>designDoc/bp/V5.5-Product-Definition.pdf</w:t>
      </w:r>
      <w:r>
        <w:t>（V5.5 canonical, 29 页, 2026-04-24）</w:t>
      </w:r>
    </w:p>
    <w:p>
      <w:pPr/>
      <w:r>
        <w:t>对照仓库：</w:t>
      </w:r>
      <w:r>
        <w:rPr>
          <w:rFonts w:ascii="Consolas" w:hAnsi="Consolas" w:eastAsia="Consolas"/>
        </w:rPr>
        <w:t>bokanbao/trading_platform</w:t>
      </w:r>
    </w:p>
    <w:p>
      <w:pPr/>
      <w:r>
        <w:t>姊妹文档：</w:t>
        <w:br/>
        <w:t xml:space="preserve">- </w:t>
      </w:r>
      <w:r>
        <w:rPr>
          <w:u w:val="single"/>
        </w:rPr>
        <w:t>designDoc/bp/forks_mvp_relation_to_trading_platform.md</w:t>
      </w:r>
      <w:r>
        <w:t xml:space="preserve"> — 双向关系总览</w:t>
        <w:br/>
        <w:t xml:space="preserve">- </w:t>
      </w:r>
      <w:r>
        <w:rPr>
          <w:u w:val="single"/>
        </w:rPr>
        <w:t>designDoc/bp/trading_platform_t0_tech_brief_20260427.md</w:t>
      </w:r>
      <w:r>
        <w:t xml:space="preserve"> — T0 standalone tech brief（架构 + object model + workflow + skill cluster + maturity）</w:t>
        <w:br/>
        <w:t xml:space="preserve">- </w:t>
      </w:r>
      <w:r>
        <w:rPr>
          <w:u w:val="single"/>
        </w:rPr>
        <w:t>designDoc/bp/trading_platform_vs_v5_5_comparison_and_mutual_learning_20260427.md</w:t>
      </w:r>
      <w:r>
        <w:t xml:space="preserve"> — 跟 V5.5 对照 + mutual learning + collab 提议</w:t>
      </w:r>
    </w:p>
    <w:p>
      <w:pPr/>
      <w:r>
        <w:rPr>
          <w:b/>
        </w:rPr>
        <w:t>v1.0 → v1.1 主要变化</w:t>
      </w:r>
      <w:r>
        <w:t>（2026-04-27 T0 周末升级 + V5.5 PDF 全文 read 后）：</w:t>
        <w:br/>
        <w:t>- 数字校准：thesis_notes 43 → 56；asset_technicals 90 → 90 .md（v1.0 已对，v0.1 doc 1 错算 163 已修）；skills 18 → 27</w:t>
        <w:br/>
        <w:t>- 新 schema：</w:t>
      </w:r>
      <w:r>
        <w:rPr>
          <w:rFonts w:ascii="Consolas" w:hAnsi="Consolas" w:eastAsia="Consolas"/>
        </w:rPr>
        <w:t>scenario_note v0.1</w:t>
      </w:r>
      <w:r>
        <w:t xml:space="preserve"> / </w:t>
      </w:r>
      <w:r>
        <w:rPr>
          <w:rFonts w:ascii="Consolas" w:hAnsi="Consolas" w:eastAsia="Consolas"/>
        </w:rPr>
        <w:t>evidence_record v0.2</w:t>
      </w:r>
      <w:r>
        <w:t xml:space="preserve"> / </w:t>
      </w:r>
      <w:r>
        <w:rPr>
          <w:rFonts w:ascii="Consolas" w:hAnsi="Consolas" w:eastAsia="Consolas"/>
        </w:rPr>
        <w:t>path_observation v0.1</w:t>
      </w:r>
      <w:r>
        <w:t xml:space="preserve"> / </w:t>
      </w:r>
      <w:r>
        <w:rPr>
          <w:rFonts w:ascii="Consolas" w:hAnsi="Consolas" w:eastAsia="Consolas"/>
        </w:rPr>
        <w:t>freshness_event v0.1</w:t>
      </w:r>
      <w:r>
        <w:t xml:space="preserve"> / </w:t>
      </w:r>
      <w:r>
        <w:rPr>
          <w:rFonts w:ascii="Consolas" w:hAnsi="Consolas" w:eastAsia="Consolas"/>
        </w:rPr>
        <w:t>themes_metadata v1.6</w:t>
      </w:r>
      <w:r>
        <w:t xml:space="preserve"> / </w:t>
      </w:r>
      <w:r>
        <w:rPr>
          <w:rFonts w:ascii="Consolas" w:hAnsi="Consolas" w:eastAsia="Consolas"/>
        </w:rPr>
        <w:t>thesis_note v1.6</w:t>
      </w:r>
      <w:r>
        <w:t xml:space="preserve">（升级 from v1.5）+ 4 supporting schema 全 in </w:t>
      </w:r>
      <w:r>
        <w:rPr>
          <w:u w:val="single"/>
        </w:rPr>
        <w:t>data/runtime/schemas/</w:t>
      </w:r>
      <w:r>
        <w:br/>
        <w:t>- 新 skill：</w:t>
      </w:r>
      <w:r>
        <w:rPr>
          <w:u w:val="single"/>
        </w:rPr>
        <w:t>evidence-reviewer</w:t>
      </w:r>
      <w:r>
        <w:t xml:space="preserve"> / </w:t>
      </w:r>
      <w:r>
        <w:rPr>
          <w:u w:val="single"/>
        </w:rPr>
        <w:t>theme-staleness-sweeper</w:t>
      </w:r>
      <w:r>
        <w:t xml:space="preserve"> / </w:t>
      </w:r>
      <w:r>
        <w:rPr>
          <w:u w:val="single"/>
        </w:rPr>
        <w:t>project-review</w:t>
      </w:r>
      <w:r>
        <w:t xml:space="preserve"> / </w:t>
      </w:r>
      <w:r>
        <w:rPr>
          <w:u w:val="single"/>
        </w:rPr>
        <w:t>theme-report-debater</w:t>
      </w:r>
      <w:r>
        <w:br/>
        <w:t>- 重命名：</w:t>
      </w:r>
      <w:r>
        <w:rPr>
          <w:rFonts w:ascii="Consolas" w:hAnsi="Consolas" w:eastAsia="Consolas"/>
        </w:rPr>
        <w:t>theme-content-maintainer</w:t>
      </w:r>
      <w:r>
        <w:t xml:space="preserve"> → </w:t>
      </w:r>
      <w:r>
        <w:rPr>
          <w:u w:val="single"/>
        </w:rPr>
        <w:t>theme-knowledge-and-package-curator</w:t>
      </w:r>
      <w:r>
        <w:t>（2026-04-27 重命名，旧名暗示 janitorial 实际是 active drafting + assembly）</w:t>
        <w:br/>
        <w:t xml:space="preserve">- 三层架构 framing 加入：World Model / Evidence Ledger / Market Pricing（per </w:t>
      </w:r>
      <w:r>
        <w:rPr>
          <w:u w:val="single"/>
        </w:rPr>
        <w:t>world_model_evidence_pricing_three_layer_upgrade.md</w:t>
      </w:r>
      <w:r>
        <w:t>）</w:t>
        <w:br/>
        <w:t>- §2.1 ThesisNote 字段表升级到 v1.6 字段集</w:t>
        <w:br/>
        <w:t xml:space="preserve">- §6 cursor rules 路径校准（35_pm_writing_contract.mdc 不是 </w:t>
      </w:r>
      <w:r>
        <w:rPr>
          <w:i/>
        </w:rPr>
        <w:t>reader_state_first；36</w:t>
      </w:r>
      <w:r>
        <w:t xml:space="preserve"> 已删）</w:t>
        <w:br/>
        <w:t>- V5.5 self-positioning 校准为 "AI-native thematic research loop infrastructure"（不是 LLM wiki）</w:t>
      </w:r>
    </w:p>
    <w:p>
      <w:pPr>
        <w:pStyle w:val="Heading1"/>
      </w:pPr>
      <w:r>
        <w:t>0. 这份文档要回答的问题</w:t>
      </w:r>
    </w:p>
    <w:p>
      <w:pPr/>
      <w:r>
        <w:t>Forks 是 V5.5 "AI-native thematic research loop infrastructure" 的 90 天 MVP 入口（</w:t>
      </w:r>
      <w:r>
        <w:rPr>
          <w:u w:val="single"/>
        </w:rPr>
        <w:t>Forks-MVP-Product-Spec.pdf</w:t>
      </w:r>
      <w:r>
        <w:t xml:space="preserve"> V1.0 起 V5.4，现 V5.5 framework 已 supersede），聚焦 </w:t>
      </w:r>
      <w:r>
        <w:rPr>
          <w:rFonts w:ascii="Consolas" w:hAnsi="Consolas" w:eastAsia="Consolas"/>
        </w:rPr>
        <w:t>Scenarios → Monitor → Evolve</w:t>
      </w:r>
      <w:r>
        <w:t xml:space="preserve"> 三段。trading_platform 是 Bokan 在做的单 PM operating system，已经在相邻问题上跑了较长时间。</w:t>
      </w:r>
    </w:p>
    <w:p>
      <w:pPr/>
      <w:r>
        <w:t>本文回答一件事：</w:t>
      </w:r>
      <w:r>
        <w:rPr>
          <w:b/>
        </w:rPr>
        <w:t>Forks 在不改变其产品定位的前提下，能从 trading_platform 直接拿走、复用、或借鉴哪些资产，以及哪些不该照搬。</w:t>
      </w:r>
    </w:p>
    <w:p>
      <w:pPr>
        <w:pStyle w:val="Heading1"/>
      </w:pPr>
      <w:r>
        <w:t>1. 总览地图：4 类资产 × Forks 5 个阶段</w:t>
      </w:r>
    </w:p>
    <w:p>
      <w:pPr/>
      <w:r>
        <w:t>把 Forks 的 90 天里程碑（Week 1-2 基建 / Week 3-4 Forward-Cast / Week 5-8 Editor + Card / Week 9-11 Monitor + Vindication / Week 12-13 Convergence + Launch）摆在横轴，trading_platform 已有资产摆在纵轴，能立刻看出免费 leverage 落点。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pPr/>
            <w:r>
              <w:rPr>
                <w:b/>
              </w:rPr>
              <w:t>资产类别</w:t>
            </w:r>
          </w:p>
        </w:tc>
        <w:tc>
          <w:tcPr>
            <w:tcW w:type="dxa" w:w="3360"/>
          </w:tcPr>
          <w:p>
            <w:pPr/>
            <w:r>
              <w:rPr>
                <w:b/>
              </w:rPr>
              <w:t>Forks 受益最多的阶段</w:t>
            </w:r>
          </w:p>
        </w:tc>
        <w:tc>
          <w:tcPr>
            <w:tcW w:type="dxa" w:w="3360"/>
          </w:tcPr>
          <w:p>
            <w:pPr/>
            <w:r>
              <w:rPr>
                <w:b/>
              </w:rPr>
              <w:t>Forks 能省的事</w:t>
            </w:r>
          </w:p>
        </w:tc>
      </w:tr>
      <w:tr>
        <w:tc>
          <w:tcPr>
            <w:tcW w:type="dxa" w:w="3360"/>
          </w:tcPr>
          <w:p>
            <w:pPr/>
            <w:r>
              <w:t>Schema 直觉（Theme / Thesis / Scenario / Evidence / Trigger）</w:t>
            </w:r>
          </w:p>
        </w:tc>
        <w:tc>
          <w:tcPr>
            <w:tcW w:type="dxa" w:w="3360"/>
          </w:tcPr>
          <w:p>
            <w:pPr/>
            <w:r>
              <w:t>Week 3-6</w:t>
            </w:r>
          </w:p>
        </w:tc>
        <w:tc>
          <w:tcPr>
            <w:tcW w:type="dxa" w:w="3360"/>
          </w:tcPr>
          <w:p>
            <w:pPr/>
            <w:r>
              <w:t>字段命名、必填项、可选项已被 56 份真实 ThesisNote + 1 sample scenario_note + 数条 evidence_record 验证过，少 1-2 周拍脑袋</w:t>
            </w:r>
          </w:p>
        </w:tc>
      </w:tr>
      <w:tr>
        <w:tc>
          <w:tcPr>
            <w:tcW w:type="dxa" w:w="3360"/>
          </w:tcPr>
          <w:p>
            <w:pPr/>
            <w:r>
              <w:t>数据 seed（56 thesis / 10 theme reports / 9 active themes / 90 asset technical reports + 70 signal_packets）</w:t>
            </w:r>
          </w:p>
        </w:tc>
        <w:tc>
          <w:tcPr>
            <w:tcW w:type="dxa" w:w="3360"/>
          </w:tcPr>
          <w:p>
            <w:pPr/>
            <w:r>
              <w:t>Week 12-13 launch seed</w:t>
            </w:r>
          </w:p>
        </w:tc>
        <w:tc>
          <w:tcPr>
            <w:tcW w:type="dxa" w:w="3360"/>
          </w:tcPr>
          <w:p>
            <w:pPr/>
            <w:r>
              <w:t>Forks 原计划 Week 13 由 Bowen + Citrini 团队手写 50 个高质量 seed；已现成</w:t>
            </w:r>
          </w:p>
        </w:tc>
      </w:tr>
      <w:tr>
        <w:tc>
          <w:tcPr>
            <w:tcW w:type="dxa" w:w="3360"/>
          </w:tcPr>
          <w:p>
            <w:pPr/>
            <w:r>
              <w:t>10 canonical jsonschema（含新增 4 个 first-class object schema）</w:t>
            </w:r>
          </w:p>
        </w:tc>
        <w:tc>
          <w:tcPr>
            <w:tcW w:type="dxa" w:w="3360"/>
          </w:tcPr>
          <w:p>
            <w:pPr/>
            <w:r>
              <w:t>Week 3 Schema RFC</w:t>
            </w:r>
          </w:p>
        </w:tc>
        <w:tc>
          <w:tcPr>
            <w:tcW w:type="dxa" w:w="3360"/>
          </w:tcPr>
          <w:p>
            <w:pPr/>
            <w:r>
              <w:t>scenario_note / evidence_record / path_observation / freshness_event 直接借</w:t>
            </w:r>
          </w:p>
        </w:tc>
      </w:tr>
      <w:tr>
        <w:tc>
          <w:tcPr>
            <w:tcW w:type="dxa" w:w="3360"/>
          </w:tcPr>
          <w:p>
            <w:pPr/>
            <w:r>
              <w:t>Prompt / skill 设计哲学（27 skill cluster + 独立 reviewer 网）</w:t>
            </w:r>
          </w:p>
        </w:tc>
        <w:tc>
          <w:tcPr>
            <w:tcW w:type="dxa" w:w="3360"/>
          </w:tcPr>
          <w:p>
            <w:pPr/>
            <w:r>
              <w:t>Week 3-4 Forward-Cast / Week 11 Evolve</w:t>
            </w:r>
          </w:p>
        </w:tc>
        <w:tc>
          <w:tcPr>
            <w:tcW w:type="dxa" w:w="3360"/>
          </w:tcPr>
          <w:p>
            <w:pPr/>
            <w:r>
              <w:t>每个 agent 的"什么必须 deterministic / 什么交给 AI"已有可抄的 rule；3 段式 + 4 段式 hand-off pattern + 独立 reviewer 网（evidence-reviewer / staleness-sweeper / project-review）作为 multi-agent governance reference</w:t>
            </w:r>
          </w:p>
        </w:tc>
      </w:tr>
      <w:tr>
        <w:tc>
          <w:tcPr>
            <w:tcW w:type="dxa" w:w="3360"/>
          </w:tcPr>
          <w:p>
            <w:pPr/>
            <w:r>
              <w:t>代码模块（时间语义 / 数据连接器 / 索引构建）</w:t>
            </w:r>
          </w:p>
        </w:tc>
        <w:tc>
          <w:tcPr>
            <w:tcW w:type="dxa" w:w="3360"/>
          </w:tcPr>
          <w:p>
            <w:pPr/>
            <w:r>
              <w:t>Week 1-2, Week 9-10</w:t>
            </w:r>
          </w:p>
        </w:tc>
        <w:tc>
          <w:tcPr>
            <w:tcW w:type="dxa" w:w="3360"/>
          </w:tcPr>
          <w:p>
            <w:pPr/>
            <w:r>
              <w:t>DST / 多市场 session / source connector 边界等坑已经踩过</w:t>
            </w:r>
          </w:p>
        </w:tc>
      </w:tr>
      <w:tr>
        <w:tc>
          <w:tcPr>
            <w:tcW w:type="dxa" w:w="3360"/>
          </w:tcPr>
          <w:p>
            <w:pPr/>
            <w:r>
              <w:t>操作守则（</w:t>
            </w:r>
            <w:r>
              <w:rPr>
                <w:rFonts w:ascii="Consolas" w:hAnsi="Consolas" w:eastAsia="Consolas"/>
              </w:rPr>
              <w:t>.cursor/rules</w:t>
            </w:r>
            <w:r>
              <w:t>）</w:t>
            </w:r>
          </w:p>
        </w:tc>
        <w:tc>
          <w:tcPr>
            <w:tcW w:type="dxa" w:w="3360"/>
          </w:tcPr>
          <w:p>
            <w:pPr/>
            <w:r>
              <w:t>全程</w:t>
            </w:r>
          </w:p>
        </w:tc>
        <w:tc>
          <w:tcPr>
            <w:tcW w:type="dxa" w:w="3360"/>
          </w:tcPr>
          <w:p>
            <w:pPr/>
            <w:r>
              <w:t>团队协作的 written norms，直接 fork 一份当 contributing guide 用</w:t>
            </w:r>
          </w:p>
        </w:tc>
      </w:tr>
      <w:tr>
        <w:tc>
          <w:tcPr>
            <w:tcW w:type="dxa" w:w="3360"/>
          </w:tcPr>
          <w:p>
            <w:pPr/>
            <w:r>
              <w:rPr>
                <w:b/>
              </w:rPr>
              <w:t>三层架构 framing</w:t>
            </w:r>
            <w:r>
              <w:t>（World Model / Evidence Ledger / Market Pricing）</w:t>
            </w:r>
          </w:p>
        </w:tc>
        <w:tc>
          <w:tcPr>
            <w:tcW w:type="dxa" w:w="3360"/>
          </w:tcPr>
          <w:p>
            <w:pPr/>
            <w:r>
              <w:t>全程 architecture 决策</w:t>
            </w:r>
          </w:p>
        </w:tc>
        <w:tc>
          <w:tcPr>
            <w:tcW w:type="dxa" w:w="3360"/>
          </w:tcPr>
          <w:p>
            <w:pPr/>
            <w:r>
              <w:t xml:space="preserve">per </w:t>
            </w:r>
            <w:r>
              <w:rPr>
                <w:u w:val="single"/>
              </w:rPr>
              <w:t>world_model_evidence_pricing_three_layer_upgrade.md</w:t>
            </w:r>
            <w:r>
              <w:t>，可作为 V5.5 5-stage loop infra 的 hedge fund-vs-single-PM 切片对照</w:t>
            </w:r>
          </w:p>
        </w:tc>
      </w:tr>
    </w:tbl>
    <w:p/>
    <w:p>
      <w:pPr>
        <w:pStyle w:val="Heading1"/>
      </w:pPr>
      <w:r>
        <w:t>2. Schema 资产：6 类一等对象 schema，直接对应 V5.5 7 对象的子集</w:t>
      </w:r>
    </w:p>
    <w:p>
      <w:pPr/>
      <w:r>
        <w:t>V5.5 PDF §1.5 + DDL §9.1 列了 7 个一等对象：Theme / Thesis / Scenario / Basket / ExpressionLink / TriggerEvent / PerformanceRecord。trading_platform 侧 6 类一等对象 schema 直接对应前 5 个（Basket / PerformanceRecord 我们 single-PM 不做），且</w:t>
      </w:r>
      <w:r>
        <w:rPr>
          <w:b/>
        </w:rPr>
        <w:t>多了 Evidence + PathObservation + FreshnessEvent 三层 V5.5 没有的 learning ledger 对象</w:t>
      </w:r>
      <w:r>
        <w:t>。</w:t>
      </w:r>
    </w:p>
    <w:p>
      <w:pPr>
        <w:pStyle w:val="Heading2"/>
      </w:pPr>
      <w:r>
        <w:t>2.1 ThesisNote v1.6 字段（已生产 56 份）</w:t>
      </w:r>
    </w:p>
    <w:p>
      <w:pPr/>
      <w:r>
        <w:rPr>
          <w:u w:val="single"/>
        </w:rPr>
        <w:t>thesis_note_v1_6.schema.json</w:t>
      </w:r>
      <w:r>
        <w:t xml:space="preserve"> 全 schema 校对：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pPr/>
            <w:r>
              <w:rPr>
                <w:b/>
              </w:rPr>
              <w:t>trading_platform 字段（v1.6）</w:t>
            </w:r>
          </w:p>
        </w:tc>
        <w:tc>
          <w:tcPr>
            <w:tcW w:type="dxa" w:w="3360"/>
          </w:tcPr>
          <w:p>
            <w:pPr/>
            <w:r>
              <w:rPr>
                <w:b/>
              </w:rPr>
              <w:t>V5.5 对应字段</w:t>
            </w:r>
          </w:p>
        </w:tc>
        <w:tc>
          <w:tcPr>
            <w:tcW w:type="dxa" w:w="3360"/>
          </w:tcPr>
          <w:p>
            <w:pPr/>
            <w:r>
              <w:rPr>
                <w:b/>
              </w:rPr>
              <w:t>对 Forks 的价值</w:t>
            </w:r>
          </w:p>
        </w:tc>
      </w:tr>
      <w:tr>
        <w:tc>
          <w:tcPr>
            <w:tcW w:type="dxa" w:w="3360"/>
          </w:tcPr>
          <w:p>
            <w:pPr/>
            <w:r>
              <w:rPr>
                <w:rFonts w:ascii="Consolas" w:hAnsi="Consolas" w:eastAsia="Consolas"/>
              </w:rPr>
              <w:t>thesis_id</w:t>
            </w:r>
            <w:r>
              <w:t xml:space="preserve"> / </w:t>
            </w:r>
            <w:r>
              <w:rPr>
                <w:rFonts w:ascii="Consolas" w:hAnsi="Consolas" w:eastAsia="Consolas"/>
              </w:rPr>
              <w:t>schema_version</w:t>
            </w:r>
            <w:r>
              <w:t xml:space="preserve"> / </w:t>
            </w:r>
            <w:r>
              <w:rPr>
                <w:rFonts w:ascii="Consolas" w:hAnsi="Consolas" w:eastAsia="Consolas"/>
              </w:rPr>
              <w:t>drafted_at_utc</w:t>
            </w:r>
          </w:p>
        </w:tc>
        <w:tc>
          <w:tcPr>
            <w:tcW w:type="dxa" w:w="3360"/>
          </w:tcPr>
          <w:p>
            <w:pPr/>
            <w:r>
              <w:rPr>
                <w:rFonts w:ascii="Consolas" w:hAnsi="Consolas" w:eastAsia="Consolas"/>
              </w:rPr>
              <w:t>id</w:t>
            </w:r>
            <w:r>
              <w:t xml:space="preserve"> / 无 versioning metadata</w:t>
            </w:r>
          </w:p>
        </w:tc>
        <w:tc>
          <w:tcPr>
            <w:tcW w:type="dxa" w:w="3360"/>
          </w:tcPr>
          <w:p>
            <w:pPr/>
            <w:r>
              <w:t>schema_version 字段强制让 thesis schema 升级时不破老 thesis</w:t>
            </w:r>
          </w:p>
        </w:tc>
      </w:tr>
      <w:tr>
        <w:tc>
          <w:tcPr>
            <w:tcW w:type="dxa" w:w="3360"/>
          </w:tcPr>
          <w:p>
            <w:pPr/>
            <w:r>
              <w:rPr>
                <w:rFonts w:ascii="Consolas" w:hAnsi="Consolas" w:eastAsia="Consolas"/>
              </w:rPr>
              <w:t>claims[]</w:t>
            </w:r>
            <w:r>
              <w:t>（≥3 prose sentences）</w:t>
            </w:r>
          </w:p>
        </w:tc>
        <w:tc>
          <w:tcPr>
            <w:tcW w:type="dxa" w:w="3360"/>
          </w:tcPr>
          <w:p>
            <w:pPr/>
            <w:r>
              <w:rPr>
                <w:rFonts w:ascii="Consolas" w:hAnsi="Consolas" w:eastAsia="Consolas"/>
              </w:rPr>
              <w:t>claim: string</w:t>
            </w:r>
            <w:r>
              <w:t>（单 string）</w:t>
            </w:r>
          </w:p>
        </w:tc>
        <w:tc>
          <w:tcPr>
            <w:tcW w:type="dxa" w:w="3360"/>
          </w:tcPr>
          <w:p>
            <w:pPr/>
            <w:r>
              <w:t>claims 拆 ≥3 条独立子断言，比 V5.5 单 string claim 更可证伪、更可单条 evolve</w:t>
            </w:r>
          </w:p>
        </w:tc>
      </w:tr>
      <w:tr>
        <w:tc>
          <w:tcPr>
            <w:tcW w:type="dxa" w:w="3360"/>
          </w:tcPr>
          <w:p>
            <w:pPr/>
            <w:r>
              <w:rPr>
                <w:rFonts w:ascii="Consolas" w:hAnsi="Consolas" w:eastAsia="Consolas"/>
              </w:rPr>
              <w:t>key_dependencies[]</w:t>
            </w:r>
          </w:p>
        </w:tc>
        <w:tc>
          <w:tcPr>
            <w:tcW w:type="dxa" w:w="3360"/>
          </w:tcPr>
          <w:p>
            <w:pPr/>
            <w:r>
              <w:t>causal_chain 内嵌 prose</w:t>
            </w:r>
          </w:p>
        </w:tc>
        <w:tc>
          <w:tcPr>
            <w:tcW w:type="dxa" w:w="3360"/>
          </w:tcPr>
          <w:p>
            <w:pPr/>
            <w:r>
              <w:t>显式拆出 dependencies 让 trigger_signals 的语义父类清晰，Forward-Cast prompt 更聚焦</w:t>
            </w:r>
          </w:p>
        </w:tc>
      </w:tr>
      <w:tr>
        <w:tc>
          <w:tcPr>
            <w:tcW w:type="dxa" w:w="3360"/>
          </w:tcPr>
          <w:p>
            <w:pPr/>
            <w:r>
              <w:rPr>
                <w:rFonts w:ascii="Consolas" w:hAnsi="Consolas" w:eastAsia="Consolas"/>
              </w:rPr>
              <w:t>falsifiers[]</w:t>
            </w:r>
            <w:r>
              <w:t>（≥1 required）</w:t>
            </w:r>
          </w:p>
        </w:tc>
        <w:tc>
          <w:tcPr>
            <w:tcW w:type="dxa" w:w="3360"/>
          </w:tcPr>
          <w:p>
            <w:pPr/>
            <w:r>
              <w:rPr>
                <w:rFonts w:ascii="Consolas" w:hAnsi="Consolas" w:eastAsia="Consolas"/>
              </w:rPr>
              <w:t>falsification_conditions[]</w:t>
            </w:r>
          </w:p>
        </w:tc>
        <w:tc>
          <w:tcPr>
            <w:tcW w:type="dxa" w:w="3360"/>
          </w:tcPr>
          <w:p>
            <w:pPr/>
            <w:r>
              <w:t>概念高 align；我们用 enum + prose mix；V5.5 用 JSONB</w:t>
            </w:r>
          </w:p>
        </w:tc>
      </w:tr>
      <w:tr>
        <w:tc>
          <w:tcPr>
            <w:tcW w:type="dxa" w:w="3360"/>
          </w:tcPr>
          <w:p>
            <w:pPr/>
            <w:r>
              <w:rPr>
                <w:rFonts w:ascii="Consolas" w:hAnsi="Consolas" w:eastAsia="Consolas"/>
              </w:rPr>
              <w:t>scenario_triggers[]</w:t>
            </w:r>
            <w:r>
              <w:t xml:space="preserve"> + </w:t>
            </w:r>
            <w:r>
              <w:rPr>
                <w:rFonts w:ascii="Consolas" w:hAnsi="Consolas" w:eastAsia="Consolas"/>
              </w:rPr>
              <w:t>breaks_chain_node</w:t>
            </w:r>
            <w:r>
              <w:t xml:space="preserve"> enum</w:t>
            </w:r>
          </w:p>
        </w:tc>
        <w:tc>
          <w:tcPr>
            <w:tcW w:type="dxa" w:w="3360"/>
          </w:tcPr>
          <w:p>
            <w:pPr/>
            <w:r>
              <w:rPr>
                <w:rFonts w:ascii="Consolas" w:hAnsi="Consolas" w:eastAsia="Consolas"/>
              </w:rPr>
              <w:t>trigger_signals[]</w:t>
            </w:r>
            <w:r>
              <w:t xml:space="preserve"> + </w:t>
            </w:r>
            <w:r>
              <w:rPr>
                <w:rFonts w:ascii="Consolas" w:hAnsi="Consolas" w:eastAsia="Consolas"/>
              </w:rPr>
              <w:t>signal_type</w:t>
            </w:r>
            <w:r>
              <w:t xml:space="preserve"> enum (earnings/macro/industry/sentiment)</w:t>
            </w:r>
          </w:p>
        </w:tc>
        <w:tc>
          <w:tcPr>
            <w:tcW w:type="dxa" w:w="3360"/>
          </w:tcPr>
          <w:p>
            <w:pPr/>
            <w:r>
              <w:rPr>
                <w:b/>
              </w:rPr>
              <w:t>不同切片维度互补</w:t>
            </w:r>
            <w:r>
              <w:t>：V5.5 按"信号来源"切，我们按"因果链节点"（demand/supply/pricing/policy/adoption/margin）切。可合并 2D 标签</w:t>
            </w:r>
          </w:p>
        </w:tc>
      </w:tr>
      <w:tr>
        <w:tc>
          <w:tcPr>
            <w:tcW w:type="dxa" w:w="3360"/>
          </w:tcPr>
          <w:p>
            <w:pPr/>
            <w:r>
              <w:rPr>
                <w:rFonts w:ascii="Consolas" w:hAnsi="Consolas" w:eastAsia="Consolas"/>
              </w:rPr>
              <w:t>counter_evidence_observed[]</w:t>
            </w:r>
          </w:p>
        </w:tc>
        <w:tc>
          <w:tcPr>
            <w:tcW w:type="dxa" w:w="3360"/>
          </w:tcPr>
          <w:p>
            <w:pPr/>
            <w:r>
              <w:t>无显式字段（散在 evolve narrative）</w:t>
            </w:r>
          </w:p>
        </w:tc>
        <w:tc>
          <w:tcPr>
            <w:tcW w:type="dxa" w:w="3360"/>
          </w:tcPr>
          <w:p>
            <w:pPr/>
            <w:r>
              <w:t>显式记观察到的反证 evidence_id list，让"thesis evolve 时哪些反证累积"可 audit</w:t>
            </w:r>
          </w:p>
        </w:tc>
      </w:tr>
      <w:tr>
        <w:tc>
          <w:tcPr>
            <w:tcW w:type="dxa" w:w="3360"/>
          </w:tcPr>
          <w:p>
            <w:pPr/>
            <w:r>
              <w:rPr>
                <w:rFonts w:ascii="Consolas" w:hAnsi="Consolas" w:eastAsia="Consolas"/>
              </w:rPr>
              <w:t>cross_theme_links[]</w:t>
            </w:r>
          </w:p>
        </w:tc>
        <w:tc>
          <w:tcPr>
            <w:tcW w:type="dxa" w:w="3360"/>
          </w:tcPr>
          <w:p>
            <w:pPr/>
            <w:r>
              <w:t>无（V5.5 thesis 是单 theme child）</w:t>
            </w:r>
          </w:p>
        </w:tc>
        <w:tc>
          <w:tcPr>
            <w:tcW w:type="dxa" w:w="3360"/>
          </w:tcPr>
          <w:p>
            <w:pPr/>
            <w:r>
              <w:t>跨 theme 的 thesis 关联可表达</w:t>
            </w:r>
          </w:p>
        </w:tc>
      </w:tr>
      <w:tr>
        <w:tc>
          <w:tcPr>
            <w:tcW w:type="dxa" w:w="3360"/>
          </w:tcPr>
          <w:p>
            <w:pPr/>
            <w:r>
              <w:rPr>
                <w:rFonts w:ascii="Consolas" w:hAnsi="Consolas" w:eastAsia="Consolas"/>
              </w:rPr>
              <w:t>lifecycle_stage</w:t>
            </w:r>
            <w:r>
              <w:t xml:space="preserve"> enum（draft / active / invalidated / superseded / obsolete）</w:t>
            </w:r>
          </w:p>
        </w:tc>
        <w:tc>
          <w:tcPr>
            <w:tcW w:type="dxa" w:w="3360"/>
          </w:tcPr>
          <w:p>
            <w:pPr/>
            <w:r>
              <w:rPr>
                <w:rFonts w:ascii="Consolas" w:hAnsi="Consolas" w:eastAsia="Consolas"/>
              </w:rPr>
              <w:t>state</w:t>
            </w:r>
            <w:r>
              <w:t xml:space="preserve"> enum (active / evolving / invalidated / superseded)</w:t>
            </w:r>
          </w:p>
        </w:tc>
        <w:tc>
          <w:tcPr>
            <w:tcW w:type="dxa" w:w="3360"/>
          </w:tcPr>
          <w:p>
            <w:pPr/>
            <w:r>
              <w:rPr>
                <w:b/>
              </w:rPr>
              <w:t>集合接近全 align</w:t>
            </w:r>
          </w:p>
        </w:tc>
      </w:tr>
      <w:tr>
        <w:tc>
          <w:tcPr>
            <w:tcW w:type="dxa" w:w="3360"/>
          </w:tcPr>
          <w:p>
            <w:pPr/>
            <w:r>
              <w:rPr>
                <w:rFonts w:ascii="Consolas" w:hAnsi="Consolas" w:eastAsia="Consolas"/>
              </w:rPr>
              <w:t>pm_acknowledged_by: string</w:t>
            </w:r>
            <w:r>
              <w:t xml:space="preserve"> + </w:t>
            </w:r>
            <w:r>
              <w:rPr>
                <w:rFonts w:ascii="Consolas" w:hAnsi="Consolas" w:eastAsia="Consolas"/>
              </w:rPr>
              <w:t>adversarial_review_log[]</w:t>
            </w:r>
          </w:p>
        </w:tc>
        <w:tc>
          <w:tcPr>
            <w:tcW w:type="dxa" w:w="3360"/>
          </w:tcPr>
          <w:p>
            <w:pPr/>
            <w:r>
              <w:t>无显式 ack 字段</w:t>
            </w:r>
          </w:p>
        </w:tc>
        <w:tc>
          <w:tcPr>
            <w:tcW w:type="dxa" w:w="3360"/>
          </w:tcPr>
          <w:p>
            <w:pPr/>
            <w:r>
              <w:t>"AI candidate vs PM decision" 边界写在 schema</w:t>
            </w:r>
          </w:p>
        </w:tc>
      </w:tr>
      <w:tr>
        <w:tc>
          <w:tcPr>
            <w:tcW w:type="dxa" w:w="3360"/>
          </w:tcPr>
          <w:p>
            <w:pPr/>
            <w:r>
              <w:rPr>
                <w:rFonts w:ascii="Consolas" w:hAnsi="Consolas" w:eastAsia="Consolas"/>
              </w:rPr>
              <w:t>freshness_state</w:t>
            </w:r>
            <w:r>
              <w:t xml:space="preserve"> + </w:t>
            </w:r>
            <w:r>
              <w:rPr>
                <w:rFonts w:ascii="Consolas" w:hAnsi="Consolas" w:eastAsia="Consolas"/>
              </w:rPr>
              <w:t>review_policy</w:t>
            </w:r>
            <w:r>
              <w:t xml:space="preserve"> + </w:t>
            </w:r>
            <w:r>
              <w:rPr>
                <w:rFonts w:ascii="Consolas" w:hAnsi="Consolas" w:eastAsia="Consolas"/>
              </w:rPr>
              <w:t>next_review_trigger</w:t>
            </w:r>
          </w:p>
        </w:tc>
        <w:tc>
          <w:tcPr>
            <w:tcW w:type="dxa" w:w="3360"/>
          </w:tcPr>
          <w:p>
            <w:pPr/>
            <w:r>
              <w:t>无显式 freshness 字段</w:t>
            </w:r>
          </w:p>
        </w:tc>
        <w:tc>
          <w:tcPr>
            <w:tcW w:type="dxa" w:w="3360"/>
          </w:tcPr>
          <w:p>
            <w:pPr/>
            <w:r>
              <w:t xml:space="preserve">event-driven freshness（per F7 in </w:t>
            </w:r>
            <w:r>
              <w:rPr>
                <w:u w:val="single"/>
              </w:rPr>
              <w:t>vs_v5_5 doc</w:t>
            </w:r>
            <w:r>
              <w:t>）</w:t>
            </w:r>
          </w:p>
        </w:tc>
      </w:tr>
      <w:tr>
        <w:tc>
          <w:tcPr>
            <w:tcW w:type="dxa" w:w="3360"/>
          </w:tcPr>
          <w:p>
            <w:pPr/>
            <w:r>
              <w:rPr>
                <w:rFonts w:ascii="Consolas" w:hAnsi="Consolas" w:eastAsia="Consolas"/>
              </w:rPr>
              <w:t>probability_view: enum {primary / plausible / tail}</w:t>
            </w:r>
            <w:r>
              <w:t>（在 v1.6 字段）</w:t>
            </w:r>
          </w:p>
        </w:tc>
        <w:tc>
          <w:tcPr>
            <w:tcW w:type="dxa" w:w="3360"/>
          </w:tcPr>
          <w:p>
            <w:pPr/>
            <w:r>
              <w:rPr>
                <w:rFonts w:ascii="Consolas" w:hAnsi="Consolas" w:eastAsia="Consolas"/>
              </w:rPr>
              <w:t>pm_confidence: float (0-1)</w:t>
            </w:r>
          </w:p>
        </w:tc>
        <w:tc>
          <w:tcPr>
            <w:tcW w:type="dxa" w:w="3360"/>
          </w:tcPr>
          <w:p>
            <w:pPr/>
            <w:r>
              <w:rPr>
                <w:b/>
              </w:rPr>
              <w:t>不同 representation 同 intent</w:t>
            </w:r>
            <w:r>
              <w:t>（双方都拒绝伪 forecast；V5.5 PDF §4.1 显式说"sum 不必等于 1"）</w:t>
            </w:r>
          </w:p>
        </w:tc>
      </w:tr>
      <w:tr>
        <w:tc>
          <w:tcPr>
            <w:tcW w:type="dxa" w:w="3360"/>
          </w:tcPr>
          <w:p>
            <w:pPr/>
            <w:r>
              <w:rPr>
                <w:rFonts w:ascii="Consolas" w:hAnsi="Consolas" w:eastAsia="Consolas"/>
              </w:rPr>
              <w:t>expected_winners</w:t>
            </w:r>
            <w:r>
              <w:t xml:space="preserve"> / </w:t>
            </w:r>
            <w:r>
              <w:rPr>
                <w:rFonts w:ascii="Consolas" w:hAnsi="Consolas" w:eastAsia="Consolas"/>
              </w:rPr>
              <w:t>expected_losers</w:t>
            </w:r>
          </w:p>
        </w:tc>
        <w:tc>
          <w:tcPr>
            <w:tcW w:type="dxa" w:w="3360"/>
          </w:tcPr>
          <w:p>
            <w:pPr/>
            <w:r>
              <w:rPr>
                <w:rFonts w:ascii="Consolas" w:hAnsi="Consolas" w:eastAsia="Consolas"/>
              </w:rPr>
              <w:t>key_tickers</w:t>
            </w:r>
            <w:r>
              <w:t xml:space="preserve"> long/short</w:t>
            </w:r>
          </w:p>
        </w:tc>
        <w:tc>
          <w:tcPr>
            <w:tcW w:type="dxa" w:w="3360"/>
          </w:tcPr>
          <w:p>
            <w:pPr/>
            <w:r>
              <w:t>—</w:t>
            </w:r>
          </w:p>
        </w:tc>
      </w:tr>
    </w:tbl>
    <w:p/>
    <w:p>
      <w:pPr>
        <w:pStyle w:val="Heading2"/>
      </w:pPr>
      <w:r>
        <w:t>2.2 直接可拿的真实样本（节选）</w:t>
      </w:r>
    </w:p>
    <w:p>
      <w:pPr>
        <w:pStyle w:val="ListBullet"/>
      </w:pPr>
      <w:r>
        <w:t>agentic_finance_drives_onchain_execution.json</w:t>
      </w:r>
      <w:r>
        <w:t xml:space="preserve"> — 完整 ThesisNote，标的 HYPE/COIN/ETH/SOL</w:t>
      </w:r>
    </w:p>
    <w:p>
      <w:pPr>
        <w:pStyle w:val="ListBullet"/>
      </w:pPr>
      <w:r>
        <w:t>ai_power_demand_can_pull_us_natural_gas_into_a_structurally_tighter_regime.json</w:t>
      </w:r>
      <w:r>
        <w:t xml:space="preserve"> — 跨资产 macro thesis</w:t>
      </w:r>
    </w:p>
    <w:p>
      <w:pPr>
        <w:pStyle w:val="ListBullet"/>
      </w:pPr>
      <w:r>
        <w:t>advanced_packaging_can_become_the_true_ai_scaling_bottleneck.json</w:t>
      </w:r>
      <w:r>
        <w:t xml:space="preserve"> — semi/AI 主题，fintwit 高匹配</w:t>
      </w:r>
    </w:p>
    <w:p>
      <w:pPr>
        <w:pStyle w:val="ListBullet"/>
      </w:pPr>
      <w:r>
        <w:t>ai_reshoring_and_labor_disruption_can_weaken_the_marginal_bid_for_us_equities.json</w:t>
      </w:r>
      <w:r>
        <w:t xml:space="preserve"> — bear scenario 范例</w:t>
      </w:r>
    </w:p>
    <w:p>
      <w:pPr>
        <w:pStyle w:val="ListBullet"/>
      </w:pPr>
      <w:r>
        <w:t>agent_stablecoin_default_settlement.json</w:t>
      </w:r>
      <w:r>
        <w:t xml:space="preserve"> — agentic finance 子线</w:t>
      </w:r>
    </w:p>
    <w:p>
      <w:pPr>
        <w:pStyle w:val="ListBullet"/>
      </w:pPr>
      <w:r>
        <w:t>auto_insurance_profit_cycles_can_recycle_excess_returns_into_marketing_spend.json</w:t>
      </w:r>
      <w:r>
        <w:t xml:space="preserve"> — 单行业 alpha 类</w:t>
      </w:r>
    </w:p>
    <w:p>
      <w:pPr>
        <w:pStyle w:val="ListBullet"/>
      </w:pPr>
      <w:r>
        <w:t xml:space="preserve">共 56 份（v1.0 时 43 份，T0 周末扩到 56），完整列表在 </w:t>
      </w:r>
      <w:r>
        <w:rPr>
          <w:rFonts w:ascii="Consolas" w:hAnsi="Consolas" w:eastAsia="Consolas"/>
        </w:rPr>
        <w:t>data/research/thesis_notes/</w:t>
      </w:r>
    </w:p>
    <w:p>
      <w:pPr/>
      <w:r>
        <w:t>建议处理：Bowen 在 launch seed 阶段，可用脚本把这 56 份 ThesisNote 转成"Forks Thesis + 4 条候选 Scenario"的种子，替代 Week 13"Bowen + Citrini 团队手写 50 个"的人工成本。脚本工作量约 1-2 天，远低于人工撰写。</w:t>
      </w:r>
    </w:p>
    <w:p>
      <w:pPr>
        <w:pStyle w:val="Heading2"/>
      </w:pPr>
      <w:r>
        <w:t>2.3 Scenario / Evidence / FreshnessEvent / PathObservation 4 个新 first-class object schema（T0 周末新落）</w:t>
      </w:r>
    </w:p>
    <w:p>
      <w:pPr/>
      <w:r>
        <w:t>V5.5 PDF 显示 V5.5 已有 Scenario + TriggerEvent，但 trading_platform 这边把 TriggerEvent 升级为 Evidence Ledger（含 trust_tier + belief_delta + ai_review_log 三件套），并加了 PathObservation（pre-thesis 观察）+ FreshnessEvent（状态机转换日志）两个 V5.5 没有的 learning ledger 对象。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pPr/>
            <w:r>
              <w:rPr>
                <w:b/>
              </w:rPr>
              <w:t>schema</w:t>
            </w:r>
          </w:p>
        </w:tc>
        <w:tc>
          <w:tcPr>
            <w:tcW w:type="dxa" w:w="3360"/>
          </w:tcPr>
          <w:p>
            <w:pPr/>
            <w:r>
              <w:rPr>
                <w:b/>
              </w:rPr>
              <w:t>路径</w:t>
            </w:r>
          </w:p>
        </w:tc>
        <w:tc>
          <w:tcPr>
            <w:tcW w:type="dxa" w:w="3360"/>
          </w:tcPr>
          <w:p>
            <w:pPr/>
            <w:r>
              <w:rPr>
                <w:b/>
              </w:rPr>
              <w:t>对 Forks 的价值</w:t>
            </w:r>
          </w:p>
        </w:tc>
      </w:tr>
      <w:tr>
        <w:tc>
          <w:tcPr>
            <w:tcW w:type="dxa" w:w="3360"/>
          </w:tcPr>
          <w:p>
            <w:pPr/>
            <w:r>
              <w:rPr>
                <w:rFonts w:ascii="Consolas" w:hAnsi="Consolas" w:eastAsia="Consolas"/>
              </w:rPr>
              <w:t>scenario_note v0.1</w:t>
            </w:r>
          </w:p>
        </w:tc>
        <w:tc>
          <w:tcPr>
            <w:tcW w:type="dxa" w:w="3360"/>
          </w:tcPr>
          <w:p>
            <w:pPr/>
            <w:r>
              <w:rPr>
                <w:u w:val="single"/>
              </w:rPr>
              <w:t>data/runtime/schemas/scenario_note_v0_1.schema.json</w:t>
            </w:r>
          </w:p>
        </w:tc>
        <w:tc>
          <w:tcPr>
            <w:tcW w:type="dxa" w:w="3360"/>
          </w:tcPr>
          <w:p>
            <w:pPr/>
            <w:r>
              <w:t xml:space="preserve">trigger_signals + pm_conviction + scenario_role + </w:t>
            </w:r>
            <w:r>
              <w:rPr>
                <w:b/>
              </w:rPr>
              <w:t>market_state 4 档 enum + pricing_snapshots[] append-only time-series</w:t>
            </w:r>
            <w:r>
              <w:t>（Market Pricing dimension V5.5 无）+ evolved_from_evidence + lifecycle_stage 4 状态。</w:t>
            </w:r>
            <w:r>
              <w:rPr>
                <w:b/>
              </w:rPr>
              <w:t>直接给 V5.5 Scenario schema 加 market_state + pricing_snapshots 字段即可补 mispricing layer</w:t>
            </w:r>
          </w:p>
        </w:tc>
      </w:tr>
      <w:tr>
        <w:tc>
          <w:tcPr>
            <w:tcW w:type="dxa" w:w="3360"/>
          </w:tcPr>
          <w:p>
            <w:pPr/>
            <w:r>
              <w:rPr>
                <w:rFonts w:ascii="Consolas" w:hAnsi="Consolas" w:eastAsia="Consolas"/>
              </w:rPr>
              <w:t>evidence_record v0.2</w:t>
            </w:r>
          </w:p>
        </w:tc>
        <w:tc>
          <w:tcPr>
            <w:tcW w:type="dxa" w:w="3360"/>
          </w:tcPr>
          <w:p>
            <w:pPr/>
            <w:r>
              <w:rPr>
                <w:u w:val="single"/>
              </w:rPr>
              <w:t>data/runtime/schemas/evidence_record_v0_2.schema.json</w:t>
            </w:r>
          </w:p>
        </w:tc>
        <w:tc>
          <w:tcPr>
            <w:tcW w:type="dxa" w:w="3360"/>
          </w:tcPr>
          <w:p>
            <w:pPr/>
            <w:r>
              <w:t xml:space="preserve">source_quality (trust_tier) + linked_objects + </w:t>
            </w:r>
            <w:r>
              <w:rPr>
                <w:b/>
              </w:rPr>
              <w:t>belief_delta</w:t>
            </w:r>
            <w:r>
              <w:t xml:space="preserve"> + caused_transitions + </w:t>
            </w:r>
            <w:r>
              <w:rPr>
                <w:b/>
              </w:rPr>
              <w:t>ai_review_log[]</w:t>
            </w:r>
            <w:r>
              <w:t xml:space="preserve"> + ai_verified + pm_acknowledged。</w:t>
            </w:r>
            <w:r>
              <w:rPr>
                <w:b/>
              </w:rPr>
              <w:t>V5.5 TriggerEvent 升级到 Evidence Ledger 的完整 schema reference</w:t>
            </w:r>
            <w:r>
              <w:t xml:space="preserve">（per F1 in </w:t>
            </w:r>
            <w:r>
              <w:rPr>
                <w:u w:val="single"/>
              </w:rPr>
              <w:t>vs_v5_5 doc</w:t>
            </w:r>
            <w:r>
              <w:t>）</w:t>
            </w:r>
          </w:p>
        </w:tc>
      </w:tr>
      <w:tr>
        <w:tc>
          <w:tcPr>
            <w:tcW w:type="dxa" w:w="3360"/>
          </w:tcPr>
          <w:p>
            <w:pPr/>
            <w:r>
              <w:rPr>
                <w:rFonts w:ascii="Consolas" w:hAnsi="Consolas" w:eastAsia="Consolas"/>
              </w:rPr>
              <w:t>path_observation v0.1</w:t>
            </w:r>
          </w:p>
        </w:tc>
        <w:tc>
          <w:tcPr>
            <w:tcW w:type="dxa" w:w="3360"/>
          </w:tcPr>
          <w:p>
            <w:pPr/>
            <w:r>
              <w:rPr>
                <w:u w:val="single"/>
              </w:rPr>
              <w:t>data/runtime/schemas/path_observation_v0_1.schema.json</w:t>
            </w:r>
          </w:p>
        </w:tc>
        <w:tc>
          <w:tcPr>
            <w:tcW w:type="dxa" w:w="3360"/>
          </w:tcPr>
          <w:p>
            <w:pPr/>
            <w:r>
              <w:t>supporting_evidence_ids + tentative_themes + graduation_target_scenario_id + lifecycle_stage。</w:t>
            </w:r>
            <w:r>
              <w:rPr>
                <w:b/>
              </w:rPr>
              <w:t>pre-thesis 观察对象</w:t>
            </w:r>
            <w:r>
              <w:t>（Forks scanner / Theme Radar 找到信号但还没成 thesis 时承接的 schema）</w:t>
            </w:r>
          </w:p>
        </w:tc>
      </w:tr>
      <w:tr>
        <w:tc>
          <w:tcPr>
            <w:tcW w:type="dxa" w:w="3360"/>
          </w:tcPr>
          <w:p>
            <w:pPr/>
            <w:r>
              <w:rPr>
                <w:rFonts w:ascii="Consolas" w:hAnsi="Consolas" w:eastAsia="Consolas"/>
              </w:rPr>
              <w:t>freshness_event v0.1</w:t>
            </w:r>
          </w:p>
        </w:tc>
        <w:tc>
          <w:tcPr>
            <w:tcW w:type="dxa" w:w="3360"/>
          </w:tcPr>
          <w:p>
            <w:pPr/>
            <w:r>
              <w:rPr>
                <w:u w:val="single"/>
              </w:rPr>
              <w:t>data/runtime/schemas/freshness_event_v0_1.schema.json</w:t>
            </w:r>
          </w:p>
        </w:tc>
        <w:tc>
          <w:tcPr>
            <w:tcW w:type="dxa" w:w="3360"/>
          </w:tcPr>
          <w:p>
            <w:pPr/>
            <w:r>
              <w:t>object_type + object_id + from_state + to_state + trigger_kind + trigger_evidence_id + supersedes_event_id。</w:t>
            </w:r>
            <w:r>
              <w:rPr>
                <w:b/>
              </w:rPr>
              <w:t>event-driven freshness 状态机 emit log</w:t>
            </w:r>
            <w:r>
              <w:t>（V5.5 thesis state machine 已系统化但没 freshness event log 这层）</w:t>
            </w:r>
          </w:p>
        </w:tc>
      </w:tr>
      <w:tr>
        <w:tc>
          <w:tcPr>
            <w:tcW w:type="dxa" w:w="3360"/>
          </w:tcPr>
          <w:p>
            <w:pPr/>
            <w:r>
              <w:rPr>
                <w:rFonts w:ascii="Consolas" w:hAnsi="Consolas" w:eastAsia="Consolas"/>
              </w:rPr>
              <w:t>themes_metadata v1.6</w:t>
            </w:r>
          </w:p>
        </w:tc>
        <w:tc>
          <w:tcPr>
            <w:tcW w:type="dxa" w:w="3360"/>
          </w:tcPr>
          <w:p>
            <w:pPr/>
            <w:r>
              <w:rPr>
                <w:u w:val="single"/>
              </w:rPr>
              <w:t>data/runtime/schemas/themes_metadata_v1_6.schema.json</w:t>
            </w:r>
          </w:p>
        </w:tc>
        <w:tc>
          <w:tcPr>
            <w:tcW w:type="dxa" w:w="3360"/>
          </w:tcPr>
          <w:p>
            <w:pPr/>
            <w:r>
              <w:t xml:space="preserve">lifecycle_stage + priority_bucket + </w:t>
            </w:r>
            <w:r>
              <w:rPr>
                <w:b/>
              </w:rPr>
              <w:t>scenario_map</w:t>
            </w:r>
            <w:r>
              <w:t xml:space="preserve"> + linked_thesis_ids + linked_asset_tickers + scope_boundary + freshness_state + review_policy。比 V5.5 Theme（id / name / description / state / trigger_context）多 priority + scope_boundary + freshness 三层</w:t>
            </w:r>
          </w:p>
        </w:tc>
      </w:tr>
      <w:tr>
        <w:tc>
          <w:tcPr>
            <w:tcW w:type="dxa" w:w="3360"/>
          </w:tcPr>
          <w:p>
            <w:pPr/>
            <w:r>
              <w:rPr>
                <w:rFonts w:ascii="Consolas" w:hAnsi="Consolas" w:eastAsia="Consolas"/>
              </w:rPr>
              <w:t>thesis_note v1.6</w:t>
            </w:r>
          </w:p>
        </w:tc>
        <w:tc>
          <w:tcPr>
            <w:tcW w:type="dxa" w:w="3360"/>
          </w:tcPr>
          <w:p>
            <w:pPr/>
            <w:r>
              <w:rPr>
                <w:u w:val="single"/>
              </w:rPr>
              <w:t>data/runtime/schemas/thesis_note_v1_6.schema.json</w:t>
            </w:r>
          </w:p>
        </w:tc>
        <w:tc>
          <w:tcPr>
            <w:tcW w:type="dxa" w:w="3360"/>
          </w:tcPr>
          <w:p>
            <w:pPr/>
            <w:r>
              <w:t>见 §2.1</w:t>
            </w:r>
          </w:p>
        </w:tc>
      </w:tr>
    </w:tbl>
    <w:p/>
    <w:p>
      <w:pPr>
        <w:pStyle w:val="Heading1"/>
      </w:pPr>
      <w:r>
        <w:t>3. 真实数据资产：可作为 Forks seed 的内容池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pPr/>
            <w:r>
              <w:rPr>
                <w:b/>
              </w:rPr>
              <w:t>资产</w:t>
            </w:r>
          </w:p>
        </w:tc>
        <w:tc>
          <w:tcPr>
            <w:tcW w:type="dxa" w:w="3360"/>
          </w:tcPr>
          <w:p>
            <w:pPr/>
            <w:r>
              <w:rPr>
                <w:b/>
              </w:rPr>
              <w:t>数量</w:t>
            </w:r>
          </w:p>
        </w:tc>
        <w:tc>
          <w:tcPr>
            <w:tcW w:type="dxa" w:w="3360"/>
          </w:tcPr>
          <w:p>
            <w:pPr/>
            <w:r>
              <w:rPr>
                <w:b/>
              </w:rPr>
              <w:t>Forks 的用法</w:t>
            </w:r>
          </w:p>
        </w:tc>
      </w:tr>
      <w:tr>
        <w:tc>
          <w:tcPr>
            <w:tcW w:type="dxa" w:w="3360"/>
          </w:tcPr>
          <w:p>
            <w:pPr/>
            <w:r>
              <w:rPr>
                <w:u w:val="single"/>
              </w:rPr>
              <w:t>data/research/thesis_notes/*.json</w:t>
            </w:r>
          </w:p>
        </w:tc>
        <w:tc>
          <w:tcPr>
            <w:tcW w:type="dxa" w:w="3360"/>
          </w:tcPr>
          <w:p>
            <w:pPr/>
            <w:r>
              <w:t>56（v1.0 时 43，T0 周末扩）</w:t>
            </w:r>
          </w:p>
        </w:tc>
        <w:tc>
          <w:tcPr>
            <w:tcW w:type="dxa" w:w="3360"/>
          </w:tcPr>
          <w:p>
            <w:pPr/>
            <w:r>
              <w:t>Forward-Cast 的 few-shot 训练集 + launch seed 的 thesis 池</w:t>
            </w:r>
          </w:p>
        </w:tc>
      </w:tr>
      <w:tr>
        <w:tc>
          <w:tcPr>
            <w:tcW w:type="dxa" w:w="3360"/>
          </w:tcPr>
          <w:p>
            <w:pPr/>
            <w:r>
              <w:rPr>
                <w:u w:val="single"/>
              </w:rPr>
              <w:t>data/research/themes/reports/*.md</w:t>
            </w:r>
          </w:p>
        </w:tc>
        <w:tc>
          <w:tcPr>
            <w:tcW w:type="dxa" w:w="3360"/>
          </w:tcPr>
          <w:p>
            <w:pPr/>
            <w:r>
              <w:t>10</w:t>
            </w:r>
          </w:p>
        </w:tc>
        <w:tc>
          <w:tcPr>
            <w:tcW w:type="dxa" w:w="3360"/>
          </w:tcPr>
          <w:p>
            <w:pPr/>
            <w:r>
              <w:t>现成的"macro theme 长文"，可拍平为 Forks 上的"theme-level scenario tree"</w:t>
            </w:r>
          </w:p>
        </w:tc>
      </w:tr>
      <w:tr>
        <w:tc>
          <w:tcPr>
            <w:tcW w:type="dxa" w:w="3360"/>
          </w:tcPr>
          <w:p>
            <w:pPr/>
            <w:r>
              <w:rPr>
                <w:u w:val="single"/>
              </w:rPr>
              <w:t>data/research/themes/metadata/*.json</w:t>
            </w:r>
          </w:p>
        </w:tc>
        <w:tc>
          <w:tcPr>
            <w:tcW w:type="dxa" w:w="3360"/>
          </w:tcPr>
          <w:p>
            <w:pPr/>
            <w:r>
              <w:t>9 active themes</w:t>
            </w:r>
          </w:p>
        </w:tc>
        <w:tc>
          <w:tcPr>
            <w:tcW w:type="dxa" w:w="3360"/>
          </w:tcPr>
          <w:p>
            <w:pPr/>
            <w:r>
              <w:t>themes_metadata v1.6 schema 的真实 instance</w:t>
            </w:r>
          </w:p>
        </w:tc>
      </w:tr>
      <w:tr>
        <w:tc>
          <w:tcPr>
            <w:tcW w:type="dxa" w:w="3360"/>
          </w:tcPr>
          <w:p>
            <w:pPr/>
            <w:r>
              <w:rPr>
                <w:u w:val="single"/>
              </w:rPr>
              <w:t>data/research/themes/current_priority_tree.json</w:t>
            </w:r>
          </w:p>
        </w:tc>
        <w:tc>
          <w:tcPr>
            <w:tcW w:type="dxa" w:w="3360"/>
          </w:tcPr>
          <w:p>
            <w:pPr/>
            <w:r>
              <w:t>1</w:t>
            </w:r>
          </w:p>
        </w:tc>
        <w:tc>
          <w:tcPr>
            <w:tcW w:type="dxa" w:w="3360"/>
          </w:tcPr>
          <w:p>
            <w:pPr/>
            <w:r>
              <w:t>已有 short-term / medium-term 主题排序，可作为 Forks 默认 trending 排序的冷启动权重</w:t>
            </w:r>
          </w:p>
        </w:tc>
      </w:tr>
      <w:tr>
        <w:tc>
          <w:tcPr>
            <w:tcW w:type="dxa" w:w="3360"/>
          </w:tcPr>
          <w:p>
            <w:pPr/>
            <w:r>
              <w:rPr>
                <w:u w:val="single"/>
              </w:rPr>
              <w:t>data/research/themes/index.json</w:t>
            </w:r>
          </w:p>
        </w:tc>
        <w:tc>
          <w:tcPr>
            <w:tcW w:type="dxa" w:w="3360"/>
          </w:tcPr>
          <w:p>
            <w:pPr/>
            <w:r>
              <w:t>1</w:t>
            </w:r>
          </w:p>
        </w:tc>
        <w:tc>
          <w:tcPr>
            <w:tcW w:type="dxa" w:w="3360"/>
          </w:tcPr>
          <w:p>
            <w:pPr/>
            <w:r>
              <w:t>theme 字典 + tag 分类，可直接喂 Convergence detector 做主题匹配</w:t>
            </w:r>
          </w:p>
        </w:tc>
      </w:tr>
      <w:tr>
        <w:tc>
          <w:tcPr>
            <w:tcW w:type="dxa" w:w="3360"/>
          </w:tcPr>
          <w:p>
            <w:pPr/>
            <w:r>
              <w:rPr>
                <w:u w:val="single"/>
              </w:rPr>
              <w:t>data/research/scenario_notes/*.json</w:t>
            </w:r>
          </w:p>
        </w:tc>
        <w:tc>
          <w:tcPr>
            <w:tcW w:type="dxa" w:w="3360"/>
          </w:tcPr>
          <w:p>
            <w:pPr/>
            <w:r>
              <w:t>1 sample（T0 周末新落）</w:t>
            </w:r>
          </w:p>
        </w:tc>
        <w:tc>
          <w:tcPr>
            <w:tcW w:type="dxa" w:w="3360"/>
          </w:tcPr>
          <w:p>
            <w:pPr/>
            <w:r>
              <w:t>scenario_note v0.1 schema 的真实 instance（</w:t>
            </w:r>
            <w:r>
              <w:rPr>
                <w:u w:val="single"/>
              </w:rPr>
              <w:t>warsh_succession_leading_path_framework_substitution.json</w:t>
            </w:r>
            <w:r>
              <w:t>）</w:t>
            </w:r>
          </w:p>
        </w:tc>
      </w:tr>
      <w:tr>
        <w:tc>
          <w:tcPr>
            <w:tcW w:type="dxa" w:w="3360"/>
          </w:tcPr>
          <w:p>
            <w:pPr/>
            <w:r>
              <w:rPr>
                <w:u w:val="single"/>
              </w:rPr>
              <w:t>data/research/evidence_ledger/&lt;YYYY-WNN&gt;/*.json</w:t>
            </w:r>
          </w:p>
        </w:tc>
        <w:tc>
          <w:tcPr>
            <w:tcW w:type="dxa" w:w="3360"/>
          </w:tcPr>
          <w:p>
            <w:pPr/>
            <w:r>
              <w:t>数条（按 ISO 周分目录，2026-W17 已开始填）</w:t>
            </w:r>
          </w:p>
        </w:tc>
        <w:tc>
          <w:tcPr>
            <w:tcW w:type="dxa" w:w="3360"/>
          </w:tcPr>
          <w:p>
            <w:pPr/>
            <w:r>
              <w:t>evidence_record v0.2 schema 的真实 instance + Evidence Ledger 工作流 reference</w:t>
            </w:r>
          </w:p>
        </w:tc>
      </w:tr>
      <w:tr>
        <w:tc>
          <w:tcPr>
            <w:tcW w:type="dxa" w:w="3360"/>
          </w:tcPr>
          <w:p>
            <w:pPr/>
            <w:r>
              <w:rPr>
                <w:u w:val="single"/>
              </w:rPr>
              <w:t>data/research/path_observations/&lt;YYYY-WNN&gt;/*.json</w:t>
            </w:r>
          </w:p>
        </w:tc>
        <w:tc>
          <w:tcPr>
            <w:tcW w:type="dxa" w:w="3360"/>
          </w:tcPr>
          <w:p>
            <w:pPr/>
            <w:r>
              <w:t>1 sample</w:t>
            </w:r>
          </w:p>
        </w:tc>
        <w:tc>
          <w:tcPr>
            <w:tcW w:type="dxa" w:w="3360"/>
          </w:tcPr>
          <w:p>
            <w:pPr/>
            <w:r>
              <w:t>path_observation v0.1 schema 的真实 instance</w:t>
            </w:r>
          </w:p>
        </w:tc>
      </w:tr>
      <w:tr>
        <w:tc>
          <w:tcPr>
            <w:tcW w:type="dxa" w:w="3360"/>
          </w:tcPr>
          <w:p>
            <w:pPr/>
            <w:r>
              <w:rPr>
                <w:u w:val="single"/>
              </w:rPr>
              <w:t>data/knowledge/asset_technicals/reports/*.md</w:t>
            </w:r>
          </w:p>
        </w:tc>
        <w:tc>
          <w:tcPr>
            <w:tcW w:type="dxa" w:w="3360"/>
          </w:tcPr>
          <w:p>
            <w:pPr/>
            <w:r>
              <w:t>90 .md（每 asset 一份最新 snapshot，不 per-date 累积）</w:t>
            </w:r>
          </w:p>
        </w:tc>
        <w:tc>
          <w:tcPr>
            <w:tcW w:type="dxa" w:w="3360"/>
          </w:tcPr>
          <w:p>
            <w:pPr/>
            <w:r>
              <w:t xml:space="preserve">Forks scenario card 的 </w:t>
            </w:r>
            <w:r>
              <w:rPr>
                <w:rFonts w:ascii="Consolas" w:hAnsi="Consolas" w:eastAsia="Consolas"/>
              </w:rPr>
              <w:t>key_tickers</w:t>
            </w:r>
            <w:r>
              <w:t xml:space="preserve"> 段可借这层做技术状态背书；也可作为 Monitor agent 判定"price-side trigger"的 ground truth 文本</w:t>
            </w:r>
          </w:p>
        </w:tc>
      </w:tr>
      <w:tr>
        <w:tc>
          <w:tcPr>
            <w:tcW w:type="dxa" w:w="3360"/>
          </w:tcPr>
          <w:p>
            <w:pPr/>
            <w:r>
              <w:rPr>
                <w:u w:val="single"/>
              </w:rPr>
              <w:t>data/knowledge/asset_technicals/signal_packets/*.json</w:t>
            </w:r>
          </w:p>
        </w:tc>
        <w:tc>
          <w:tcPr>
            <w:tcW w:type="dxa" w:w="3360"/>
          </w:tcPr>
          <w:p>
            <w:pPr/>
            <w:r>
              <w:t>70</w:t>
            </w:r>
          </w:p>
        </w:tc>
        <w:tc>
          <w:tcPr>
            <w:tcW w:type="dxa" w:w="3360"/>
          </w:tcPr>
          <w:p>
            <w:pPr/>
            <w:r>
              <w:t>deterministic 价格信号包，Forks 的"price 类 trigger 自动监测"可直接消费</w:t>
            </w:r>
          </w:p>
        </w:tc>
      </w:tr>
      <w:tr>
        <w:tc>
          <w:tcPr>
            <w:tcW w:type="dxa" w:w="3360"/>
          </w:tcPr>
          <w:p>
            <w:pPr/>
            <w:r>
              <w:rPr>
                <w:u w:val="single"/>
              </w:rPr>
              <w:t>data/research/source_collections.json</w:t>
            </w:r>
          </w:p>
        </w:tc>
        <w:tc>
          <w:tcPr>
            <w:tcW w:type="dxa" w:w="3360"/>
          </w:tcPr>
          <w:p>
            <w:pPr/>
            <w:r>
              <w:t>1</w:t>
            </w:r>
          </w:p>
        </w:tc>
        <w:tc>
          <w:tcPr>
            <w:tcW w:type="dxa" w:w="3360"/>
          </w:tcPr>
          <w:p>
            <w:pPr/>
            <w:r>
              <w:t>source 家族注册表，Forks 的 Monitor agent ingestion routing 直接借</w:t>
            </w:r>
          </w:p>
        </w:tc>
      </w:tr>
      <w:tr>
        <w:tc>
          <w:tcPr>
            <w:tcW w:type="dxa" w:w="3360"/>
          </w:tcPr>
          <w:p>
            <w:pPr/>
            <w:r>
              <w:rPr>
                <w:rFonts w:ascii="Consolas" w:hAnsi="Consolas" w:eastAsia="Consolas"/>
              </w:rPr>
              <w:t>data/research/messages/</w:t>
            </w:r>
            <w:r>
              <w:t xml:space="preserve"> + </w:t>
            </w:r>
            <w:r>
              <w:rPr>
                <w:rFonts w:ascii="Consolas" w:hAnsi="Consolas" w:eastAsia="Consolas"/>
              </w:rPr>
              <w:t>snapshots/</w:t>
            </w:r>
          </w:p>
        </w:tc>
        <w:tc>
          <w:tcPr>
            <w:tcW w:type="dxa" w:w="3360"/>
          </w:tcPr>
          <w:p>
            <w:pPr/>
            <w:r>
              <w:t>数百</w:t>
            </w:r>
          </w:p>
        </w:tc>
        <w:tc>
          <w:tcPr>
            <w:tcW w:type="dxa" w:w="3360"/>
          </w:tcPr>
          <w:p>
            <w:pPr/>
            <w:r>
              <w:t>Forward-Cast prompt 的 few-shot 真实研究语料，比 Citrini 历史 theses 更新更杂</w:t>
            </w:r>
          </w:p>
        </w:tc>
      </w:tr>
    </w:tbl>
    <w:p/>
    <w:p>
      <w:pPr/>
      <w:r>
        <w:rPr>
          <w:b/>
        </w:rPr>
        <w:t>授权与隐私边界</w:t>
      </w:r>
      <w:r>
        <w:t>：这些数据是 Bokan 的内部研究产出，给 Forks 使用前需要明确两件事：</w:t>
      </w:r>
    </w:p>
    <w:p>
      <w:pPr>
        <w:pStyle w:val="ListNumber"/>
      </w:pPr>
      <w:r>
        <w:t>公开发布权限（有些 thesis 含未公开 view）</w:t>
      </w:r>
    </w:p>
    <w:p>
      <w:pPr>
        <w:pStyle w:val="ListNumber"/>
      </w:pPr>
      <w:r>
        <w:t>哪些段落可作为 AI prompt 上下文 vs 可直接发布</w:t>
      </w:r>
    </w:p>
    <w:p>
      <w:pPr/>
      <w:r>
        <w:t>建议建立一份 "releasable subset" 的过滤清单，而不是整库给。</w:t>
      </w:r>
    </w:p>
    <w:p>
      <w:pPr>
        <w:pStyle w:val="Heading1"/>
      </w:pPr>
      <w:r>
        <w:t>4. Skill / Prompt 设计资产：27 个 skill cluster 映射到 Forks 4 个 agent + 独立 reviewer 网</w:t>
      </w:r>
    </w:p>
    <w:p>
      <w:pPr/>
      <w:r>
        <w:t>Forks 的 4 个 agent（</w:t>
      </w:r>
      <w:r>
        <w:rPr>
          <w:rFonts w:ascii="Consolas" w:hAnsi="Consolas" w:eastAsia="Consolas"/>
        </w:rPr>
        <w:t>Forward-Cast / Monitor / Evolve / Convergence</w:t>
      </w:r>
      <w:r>
        <w:t xml:space="preserve">）在 trading_platform 侧都有相邻 skill，可直接读 </w:t>
      </w:r>
      <w:r>
        <w:rPr>
          <w:u w:val="single"/>
        </w:rPr>
        <w:t>.claude/skills/&lt;name&gt;/SKILL.md</w:t>
      </w:r>
      <w:r>
        <w:t xml:space="preserve"> 做参考（</w:t>
      </w:r>
      <w:r>
        <w:rPr>
          <w:rFonts w:ascii="Consolas" w:hAnsi="Consolas" w:eastAsia="Consolas"/>
        </w:rPr>
        <w:t>.cursor/skills/</w:t>
      </w:r>
      <w:r>
        <w:t xml:space="preserve"> 是镜像）。</w:t>
      </w:r>
    </w:p>
    <w:p>
      <w:pPr>
        <w:pStyle w:val="Heading2"/>
      </w:pPr>
      <w:r>
        <w:t>4.1 Forks 4 agent 映射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pPr/>
            <w:r>
              <w:rPr>
                <w:b/>
              </w:rPr>
              <w:t>Forks 的 agent</w:t>
            </w:r>
          </w:p>
        </w:tc>
        <w:tc>
          <w:tcPr>
            <w:tcW w:type="dxa" w:w="3360"/>
          </w:tcPr>
          <w:p>
            <w:pPr/>
            <w:r>
              <w:rPr>
                <w:b/>
              </w:rPr>
              <w:t>trading_platform 可参考的 skill</w:t>
            </w:r>
          </w:p>
        </w:tc>
        <w:tc>
          <w:tcPr>
            <w:tcW w:type="dxa" w:w="3360"/>
          </w:tcPr>
          <w:p>
            <w:pPr/>
            <w:r>
              <w:rPr>
                <w:b/>
              </w:rPr>
              <w:t>可直接抄的部分</w:t>
            </w:r>
          </w:p>
        </w:tc>
      </w:tr>
      <w:tr>
        <w:tc>
          <w:tcPr>
            <w:tcW w:type="dxa" w:w="3360"/>
          </w:tcPr>
          <w:p>
            <w:pPr/>
            <w:r>
              <w:t>Forward-Cast（生成 5-7 候选）</w:t>
            </w:r>
          </w:p>
        </w:tc>
        <w:tc>
          <w:tcPr>
            <w:tcW w:type="dxa" w:w="3360"/>
          </w:tcPr>
          <w:p>
            <w:pPr/>
            <w:r>
              <w:rPr>
                <w:u w:val="single"/>
              </w:rPr>
              <w:t>single-stock-analysis</w:t>
            </w:r>
            <w:r>
              <w:t xml:space="preserve">, </w:t>
            </w:r>
            <w:r>
              <w:rPr>
                <w:u w:val="single"/>
              </w:rPr>
              <w:t>theme-knowledge-and-package-curator</w:t>
            </w:r>
          </w:p>
        </w:tc>
        <w:tc>
          <w:tcPr>
            <w:tcW w:type="dxa" w:w="3360"/>
          </w:tcPr>
          <w:p>
            <w:pPr/>
            <w:r>
              <w:t>ticker-first authority, "completion standard" 写法, 输出 frontmatter 字段</w:t>
            </w:r>
          </w:p>
        </w:tc>
      </w:tr>
      <w:tr>
        <w:tc>
          <w:tcPr>
            <w:tcW w:type="dxa" w:w="3360"/>
          </w:tcPr>
          <w:p>
            <w:pPr/>
            <w:r>
              <w:t>Monitor（trigger 监测）</w:t>
            </w:r>
          </w:p>
        </w:tc>
        <w:tc>
          <w:tcPr>
            <w:tcW w:type="dxa" w:w="3360"/>
          </w:tcPr>
          <w:p>
            <w:pPr/>
            <w:r>
              <w:rPr>
                <w:u w:val="single"/>
              </w:rPr>
              <w:t>current-market-reporter</w:t>
            </w:r>
            <w:r>
              <w:t xml:space="preserve">, </w:t>
            </w:r>
            <w:r>
              <w:rPr>
                <w:u w:val="single"/>
              </w:rPr>
              <w:t>source-connector-designer</w:t>
            </w:r>
            <w:r>
              <w:t xml:space="preserve">, </w:t>
            </w:r>
            <w:r>
              <w:rPr>
                <w:u w:val="single"/>
              </w:rPr>
              <w:t>theme-staleness-sweeper</w:t>
            </w:r>
            <w:r>
              <w:t>（</w:t>
            </w:r>
            <w:r>
              <w:rPr>
                <w:b/>
              </w:rPr>
              <w:t>T0 新增 freshness sweeper</w:t>
            </w:r>
            <w:r>
              <w:t>）</w:t>
            </w:r>
          </w:p>
        </w:tc>
        <w:tc>
          <w:tcPr>
            <w:tcW w:type="dxa" w:w="3360"/>
          </w:tcPr>
          <w:p>
            <w:pPr/>
            <w:r>
              <w:t>session_freshness 的市场日定义, source connector 边界（</w:t>
            </w:r>
            <w:r>
              <w:rPr>
                <w:rFonts w:ascii="Consolas" w:hAnsi="Consolas" w:eastAsia="Consolas"/>
              </w:rPr>
              <w:t>40_systemic_mismatch</w:t>
            </w:r>
            <w:r>
              <w:t xml:space="preserve"> 经验）+ freshness_event 状态机 emit log pattern</w:t>
            </w:r>
          </w:p>
        </w:tc>
      </w:tr>
      <w:tr>
        <w:tc>
          <w:tcPr>
            <w:tcW w:type="dxa" w:w="3360"/>
          </w:tcPr>
          <w:p>
            <w:pPr/>
            <w:r>
              <w:t>Evolve（AI Draft 子分支）</w:t>
            </w:r>
          </w:p>
        </w:tc>
        <w:tc>
          <w:tcPr>
            <w:tcW w:type="dxa" w:w="3360"/>
          </w:tcPr>
          <w:p>
            <w:pPr/>
            <w:r>
              <w:rPr>
                <w:u w:val="single"/>
              </w:rPr>
              <w:t>theme-report-owner</w:t>
            </w:r>
            <w:r>
              <w:t xml:space="preserve">, </w:t>
            </w:r>
            <w:r>
              <w:rPr>
                <w:u w:val="single"/>
              </w:rPr>
              <w:t>theme-knowledge-and-package-curator</w:t>
            </w:r>
          </w:p>
        </w:tc>
        <w:tc>
          <w:tcPr>
            <w:tcW w:type="dxa" w:w="3360"/>
          </w:tcPr>
          <w:p>
            <w:pPr/>
            <w:r>
              <w:t>owner 决定 pass / writer 执行 pass 的拆分模型（Forks 的 "AI 起草, 用户 adopt" 同源）</w:t>
            </w:r>
          </w:p>
        </w:tc>
      </w:tr>
      <w:tr>
        <w:tc>
          <w:tcPr>
            <w:tcW w:type="dxa" w:w="3360"/>
          </w:tcPr>
          <w:p>
            <w:pPr/>
            <w:r>
              <w:t>Convergence detector</w:t>
            </w:r>
          </w:p>
        </w:tc>
        <w:tc>
          <w:tcPr>
            <w:tcW w:type="dxa" w:w="3360"/>
          </w:tcPr>
          <w:p>
            <w:pPr/>
            <w:r>
              <w:rPr>
                <w:u w:val="single"/>
              </w:rPr>
              <w:t>theme-priority-updater</w:t>
            </w:r>
            <w:r>
              <w:t xml:space="preserve">, </w:t>
            </w:r>
            <w:r>
              <w:rPr>
                <w:u w:val="single"/>
              </w:rPr>
              <w:t>theme-report-reviewer</w:t>
            </w:r>
          </w:p>
        </w:tc>
        <w:tc>
          <w:tcPr>
            <w:tcW w:type="dxa" w:w="3360"/>
          </w:tcPr>
          <w:p>
            <w:pPr/>
            <w:r>
              <w:t>embedding 之外，theme-tag 优先消费（</w:t>
            </w:r>
            <w:r>
              <w:rPr>
                <w:rFonts w:ascii="Consolas" w:hAnsi="Consolas" w:eastAsia="Consolas"/>
              </w:rPr>
              <w:t>13_index_first_ai_for_gaps</w:t>
            </w:r>
            <w:r>
              <w:t>），减 Claude API 烧量</w:t>
            </w:r>
          </w:p>
        </w:tc>
      </w:tr>
      <w:tr>
        <w:tc>
          <w:tcPr>
            <w:tcW w:type="dxa" w:w="3360"/>
          </w:tcPr>
          <w:p>
            <w:pPr/>
            <w:r>
              <w:t>（横向）Writer gateway</w:t>
            </w:r>
          </w:p>
        </w:tc>
        <w:tc>
          <w:tcPr>
            <w:tcW w:type="dxa" w:w="3360"/>
          </w:tcPr>
          <w:p>
            <w:pPr/>
            <w:r>
              <w:rPr>
                <w:u w:val="single"/>
              </w:rPr>
              <w:t>writer-handoff</w:t>
            </w:r>
          </w:p>
        </w:tc>
        <w:tc>
          <w:tcPr>
            <w:tcW w:type="dxa" w:w="3360"/>
          </w:tcPr>
          <w:p>
            <w:pPr/>
            <w:r>
              <w:t xml:space="preserve">package 不够时返回 </w:t>
            </w:r>
            <w:r>
              <w:rPr>
                <w:rFonts w:ascii="Consolas" w:hAnsi="Consolas" w:eastAsia="Consolas"/>
              </w:rPr>
              <w:t>need_more_detail</w:t>
            </w:r>
            <w:r>
              <w:t xml:space="preserve"> 的形态，Forks scenario editor 可借同样模式</w:t>
            </w:r>
          </w:p>
        </w:tc>
      </w:tr>
      <w:tr>
        <w:tc>
          <w:tcPr>
            <w:tcW w:type="dxa" w:w="3360"/>
          </w:tcPr>
          <w:p>
            <w:pPr/>
            <w:r>
              <w:t>（横向）Inbox triage</w:t>
            </w:r>
          </w:p>
        </w:tc>
        <w:tc>
          <w:tcPr>
            <w:tcW w:type="dxa" w:w="3360"/>
          </w:tcPr>
          <w:p>
            <w:pPr/>
            <w:r>
              <w:rPr>
                <w:u w:val="single"/>
              </w:rPr>
              <w:t>agentmail-inbox-triage</w:t>
            </w:r>
          </w:p>
        </w:tc>
        <w:tc>
          <w:tcPr>
            <w:tcW w:type="dxa" w:w="3360"/>
          </w:tcPr>
          <w:p>
            <w:pPr/>
            <w:r>
              <w:t>邮件 / 新闻 ingest 的分类规则；Forks 的 news scraper 入站 buffer 可借</w:t>
            </w:r>
          </w:p>
        </w:tc>
      </w:tr>
    </w:tbl>
    <w:p/>
    <w:p>
      <w:pPr>
        <w:pStyle w:val="Heading2"/>
      </w:pPr>
      <w:r>
        <w:t>4.2 Thesis 三段式 cluster（T0 新增显式列出）</w:t>
      </w:r>
    </w:p>
    <w:p>
      <w:pPr/>
      <w:r>
        <w:t>Forks Forward-Cast / Evolve agent 内部如果要做 single-thesis 完整生命周期，trading_platform 已有完整三段式 cluster pattern：</w:t>
      </w:r>
    </w:p>
    <w:p>
      <w:pPr>
        <w:pStyle w:val="ListBullet"/>
      </w:pPr>
      <w:r>
        <w:rPr>
          <w:rFonts w:ascii="Consolas" w:hAnsi="Consolas" w:eastAsia="Consolas"/>
        </w:rPr>
        <w:t>thesis-drafter</w:t>
      </w:r>
      <w:r>
        <w:t xml:space="preserve"> → </w:t>
      </w:r>
      <w:r>
        <w:rPr>
          <w:rFonts w:ascii="Consolas" w:hAnsi="Consolas" w:eastAsia="Consolas"/>
        </w:rPr>
        <w:t>thesis-verifier</w:t>
      </w:r>
      <w:r>
        <w:t xml:space="preserve"> → </w:t>
      </w:r>
      <w:r>
        <w:rPr>
          <w:rFonts w:ascii="Consolas" w:hAnsi="Consolas" w:eastAsia="Consolas"/>
        </w:rPr>
        <w:t>thesis-adversary</w:t>
      </w:r>
    </w:p>
    <w:p>
      <w:pPr>
        <w:pStyle w:val="ListBullet"/>
      </w:pPr>
      <w:r>
        <w:t>每段 hand-off 有显式 lifecycle_stage gate（draft → verifier appended → adversary promoted to active 但需 PM ack）</w:t>
      </w:r>
    </w:p>
    <w:p>
      <w:pPr>
        <w:pStyle w:val="ListBullet"/>
      </w:pPr>
      <w:r>
        <w:t xml:space="preserve">配合 </w:t>
      </w:r>
      <w:r>
        <w:rPr>
          <w:rFonts w:ascii="Consolas" w:hAnsi="Consolas" w:eastAsia="Consolas"/>
        </w:rPr>
        <w:t>theme-discovery-scanner</w:t>
      </w:r>
      <w:r>
        <w:t xml:space="preserve"> → </w:t>
      </w:r>
      <w:r>
        <w:rPr>
          <w:rFonts w:ascii="Consolas" w:hAnsi="Consolas" w:eastAsia="Consolas"/>
        </w:rPr>
        <w:t>theme-bootstrapper</w:t>
      </w:r>
      <w:r>
        <w:t xml:space="preserve"> Stage A &amp; B 做 bottom-up theme discovery 时的 thesis 起步</w:t>
      </w:r>
    </w:p>
    <w:p>
      <w:pPr>
        <w:pStyle w:val="Heading2"/>
      </w:pPr>
      <w:r>
        <w:t>4.3 独立 reviewer 网（T0 新增，process-based AI governance pattern）</w:t>
      </w:r>
    </w:p>
    <w:p>
      <w:pPr/>
      <w:r>
        <w:t>V5.5 走 contract-based AI governance（5 原则 + 6 红线 per stage）；trading_platform 走 process-based 独立 reviewer 网。两者互补，Forks 可同时采纳两层：</w:t>
      </w:r>
    </w:p>
    <w:p>
      <w:pPr>
        <w:pStyle w:val="ListBullet"/>
      </w:pPr>
      <w:r>
        <w:rPr>
          <w:rFonts w:ascii="Consolas" w:hAnsi="Consolas" w:eastAsia="Consolas"/>
        </w:rPr>
        <w:t>evidence-reviewer</w:t>
      </w:r>
      <w:r>
        <w:t xml:space="preserve"> — 独立 AI 评审 evidence_record 的 trust_tier + belief_delta + ai_review_log</w:t>
      </w:r>
    </w:p>
    <w:p>
      <w:pPr>
        <w:pStyle w:val="ListBullet"/>
      </w:pPr>
      <w:r>
        <w:rPr>
          <w:rFonts w:ascii="Consolas" w:hAnsi="Consolas" w:eastAsia="Consolas"/>
        </w:rPr>
        <w:t>theme-staleness-sweeper</w:t>
      </w:r>
      <w:r>
        <w:t xml:space="preserve"> — 独立 freshness sweeper，周扫 emit freshness_event；不 mutate body</w:t>
      </w:r>
    </w:p>
    <w:p>
      <w:pPr>
        <w:pStyle w:val="ListBullet"/>
      </w:pPr>
      <w:r>
        <w:rPr>
          <w:rFonts w:ascii="Consolas" w:hAnsi="Consolas" w:eastAsia="Consolas"/>
        </w:rPr>
        <w:t>project-review</w:t>
      </w:r>
      <w:r>
        <w:t xml:space="preserve"> — 独立 review engineering commits</w:t>
      </w:r>
    </w:p>
    <w:p>
      <w:pPr/>
      <w:r>
        <w:t>3 个 reviewer 都 cross-cutting（不属于任何主 cluster）+ 都 append-only（不改 body 字段），是 audit-grade AI output 的 architectural answer。Forks 多 agent 协作如果想避免 single-agent 自审 hallucination，这层必加。</w:t>
      </w:r>
    </w:p>
    <w:p>
      <w:pPr>
        <w:pStyle w:val="Heading2"/>
      </w:pPr>
      <w:r>
        <w:t>4.4 Theme 四段式 cluster（T0 新增显式列出）</w:t>
      </w:r>
    </w:p>
    <w:p>
      <w:pPr/>
      <w:r>
        <w:t>Forks Convergence detector + Evolve 上游需要的 macro theme 报告生命周期：</w:t>
      </w:r>
    </w:p>
    <w:p>
      <w:pPr>
        <w:pStyle w:val="ListBullet"/>
      </w:pPr>
      <w:r>
        <w:rPr>
          <w:rFonts w:ascii="Consolas" w:hAnsi="Consolas" w:eastAsia="Consolas"/>
        </w:rPr>
        <w:t>theme-report-owner</w:t>
      </w:r>
      <w:r>
        <w:t xml:space="preserve"> → </w:t>
      </w:r>
      <w:r>
        <w:rPr>
          <w:rFonts w:ascii="Consolas" w:hAnsi="Consolas" w:eastAsia="Consolas"/>
        </w:rPr>
        <w:t>theme-knowledge-and-package-curator</w:t>
      </w:r>
      <w:r>
        <w:t>（</w:t>
      </w:r>
      <w:r>
        <w:t xml:space="preserve">T0 重命名 from </w:t>
      </w:r>
      <w:r>
        <w:rPr>
          <w:rFonts w:ascii="Consolas" w:hAnsi="Consolas" w:eastAsia="Consolas"/>
        </w:rPr>
        <w:t>theme-content-maintainer</w:t>
      </w:r>
      <w:r>
        <w:t xml:space="preserve">，旧名暗示 janitorial 实际是 active drafting + assembly）→ </w:t>
      </w:r>
      <w:r>
        <w:rPr>
          <w:rFonts w:ascii="Consolas" w:hAnsi="Consolas" w:eastAsia="Consolas"/>
        </w:rPr>
        <w:t>theme-report-debater</w:t>
      </w:r>
      <w:r>
        <w:t xml:space="preserve">（T0 新加，content-logic adversary）→ </w:t>
      </w:r>
      <w:r>
        <w:rPr>
          <w:rFonts w:ascii="Consolas" w:hAnsi="Consolas" w:eastAsia="Consolas"/>
        </w:rPr>
        <w:t>theme-report-reviewer</w:t>
      </w:r>
    </w:p>
    <w:p>
      <w:pPr>
        <w:pStyle w:val="Heading1"/>
      </w:pPr>
      <w:r>
        <w:t>5. 代码模块：直接可移植的 Python 资产</w:t>
      </w:r>
    </w:p>
    <w:p>
      <w:pPr/>
      <w:r>
        <w:t>下面这些模块在 trading_platform 已经投产，接口稳定，跟产品定位无强耦合，Forks 后端（Postgres + Claude + cron）直接搬过去即用。</w:t>
      </w:r>
    </w:p>
    <w:p>
      <w:pPr>
        <w:pStyle w:val="ListBullet"/>
      </w:pPr>
      <w:r>
        <w:t>src/tools/time_semantics.py</w:t>
      </w:r>
      <w:r>
        <w:t xml:space="preserve"> — T11 时间契约（</w:t>
      </w:r>
      <w:r>
        <w:t>MarketDay</w:t>
      </w:r>
      <w:r>
        <w:t xml:space="preserve"> vs </w:t>
      </w:r>
      <w:r>
        <w:t>CalendarDayUTC</w:t>
      </w:r>
      <w:r>
        <w:t xml:space="preserve">, </w:t>
      </w:r>
      <w:r>
        <w:t>assert_same_semantics</w:t>
      </w:r>
      <w:r>
        <w:t>, IANA tz 校验）；Forks scenario card 跨时区渲染必踩的坑</w:t>
      </w:r>
    </w:p>
    <w:p>
      <w:pPr>
        <w:pStyle w:val="ListBullet"/>
      </w:pPr>
      <w:r>
        <w:t>src/data_update/session_freshness.py</w:t>
      </w:r>
      <w:r>
        <w:t xml:space="preserve"> — XNYS / CMES / </w:t>
      </w:r>
      <w:r>
        <w:t>24_7</w:t>
      </w:r>
      <w:r>
        <w:t xml:space="preserve"> session anchor；Forks Monitor 判 trigger 命中时的"今天是不是交易日"判定</w:t>
      </w:r>
    </w:p>
    <w:p>
      <w:pPr>
        <w:pStyle w:val="ListBullet"/>
      </w:pPr>
      <w:r>
        <w:t>src/tools/build_theme_indexes.py</w:t>
      </w:r>
      <w:r>
        <w:t xml:space="preserve"> — 从 metadata 派生 priority tree；Forks 的 "trending scenarios / hot themes" 排行榜可借同样思路</w:t>
      </w:r>
    </w:p>
    <w:p>
      <w:pPr>
        <w:pStyle w:val="ListBullet"/>
      </w:pPr>
      <w:r>
        <w:t>src/research/agentmail.py</w:t>
      </w:r>
      <w:r>
        <w:t xml:space="preserve"> — AgentMail intake 边界 + 去重 + 标签结构；Forks 接 RSS / Twitter scrape 时的边界 boilerplate</w:t>
      </w:r>
    </w:p>
    <w:p>
      <w:pPr>
        <w:pStyle w:val="ListBullet"/>
      </w:pPr>
      <w:r>
        <w:t>src/research/archive.py</w:t>
      </w:r>
      <w:r>
        <w:t xml:space="preserve"> — "archive-first" 的研究归档模式；Forks Monitor ingest 的事件流如果要做可审计 history，应优先复用这层而不是自己造</w:t>
      </w:r>
    </w:p>
    <w:p>
      <w:pPr>
        <w:pStyle w:val="ListBullet"/>
      </w:pPr>
      <w:r>
        <w:t>src/tools/artifact_graph.py</w:t>
      </w:r>
      <w:r>
        <w:t xml:space="preserve"> 的 freshness probe 思路（不是整套 graph）— Forks 的 trigger "是否还新鲜可信" 判定可借这种 deterministic + </w:t>
      </w:r>
      <w:r>
        <w:t>UNKNOWN</w:t>
      </w:r>
      <w:r>
        <w:t xml:space="preserve"> 标签的写法</w:t>
      </w:r>
    </w:p>
    <w:p>
      <w:pPr>
        <w:pStyle w:val="ListBullet"/>
      </w:pPr>
      <w:r>
        <w:t>src/tools/export_markdown_document.py</w:t>
      </w:r>
      <w:r>
        <w:t xml:space="preserve"> — </w:t>
      </w:r>
      <w:r>
        <w:t>markdown → DOCX → PDF</w:t>
      </w:r>
      <w:r>
        <w:t xml:space="preserve"> 的 canonical 工具（macOS 走 Pages.app, Windows 走 Word, Linux 走 docx2pdf），Forks 后续如果要给付费用户出"我的 Scenario Set 月度报告 PDF"，直接用</w:t>
      </w:r>
    </w:p>
    <w:p>
      <w:pPr>
        <w:pStyle w:val="Heading1"/>
      </w:pPr>
      <w:r>
        <w:t>6. 操作守则与已踩过的坑</w:t>
      </w:r>
    </w:p>
    <w:p>
      <w:pPr/>
      <w:r>
        <w:t xml:space="preserve">trading_platform 在 </w:t>
      </w:r>
      <w:r>
        <w:rPr>
          <w:u w:val="single"/>
        </w:rPr>
        <w:t>.cursor/rules/</w:t>
      </w:r>
      <w:r>
        <w:t xml:space="preserve"> 下沉淀了一组 always-on 规则，多数是"AI 协作下不返工"的硬经验。Forks 团队 contributing guide 可直接 fork 下面这几条。</w:t>
      </w:r>
      <w:r>
        <w:rPr>
          <w:b/>
        </w:rPr>
        <w:t>v1.1 verified actual paths（v1.0 时部分 rule 已重命名 / 删除）</w:t>
      </w:r>
      <w:r>
        <w:t>：</w:t>
      </w:r>
    </w:p>
    <w:p>
      <w:pPr>
        <w:pStyle w:val="ListBullet"/>
      </w:pPr>
      <w:r>
        <w:rPr>
          <w:rFonts w:ascii="Consolas" w:hAnsi="Consolas" w:eastAsia="Consolas"/>
        </w:rPr>
        <w:t>13_index_first_ai_for_gaps.mdc</w:t>
      </w:r>
      <w:r>
        <w:t xml:space="preserve"> — "已存在的 tag/index 不要用 AI 重猜"，Forks Monitor agent 必踩，否则 Claude API 月成本会爆</w:t>
      </w:r>
    </w:p>
    <w:p>
      <w:pPr>
        <w:pStyle w:val="ListBullet"/>
      </w:pPr>
      <w:r>
        <w:rPr>
          <w:rFonts w:ascii="Consolas" w:hAnsi="Consolas" w:eastAsia="Consolas"/>
        </w:rPr>
        <w:t>31_prompt_boundary_task_vs_control_plane.mdc</w:t>
      </w:r>
      <w:r>
        <w:t xml:space="preserve"> — 给 LLM 的 prompt 只放任务，不放调度信息；Forks Forward-Cast / Evolve prompt 直接受益</w:t>
      </w:r>
    </w:p>
    <w:p>
      <w:pPr>
        <w:pStyle w:val="ListBullet"/>
      </w:pPr>
      <w:r>
        <w:rPr>
          <w:rFonts w:ascii="Consolas" w:hAnsi="Consolas" w:eastAsia="Consolas"/>
        </w:rPr>
        <w:t>33_clickable_links_for_user_paths.mdc</w:t>
      </w:r>
      <w:r>
        <w:t xml:space="preserve"> — 任何工具 / agent 输出里，文件 / URL 用可点链接；Forks 的 admin 控制台、内部 dashboard 也适用</w:t>
      </w:r>
    </w:p>
    <w:p>
      <w:pPr>
        <w:pStyle w:val="ListBullet"/>
      </w:pPr>
      <w:r>
        <w:rPr>
          <w:rFonts w:ascii="Consolas" w:hAnsi="Consolas" w:eastAsia="Consolas"/>
        </w:rPr>
        <w:t>34_hidden_assumption_and_better_question.mdc</w:t>
      </w:r>
      <w:r>
        <w:t xml:space="preserve"> — 用户给的问题先判断隐藏假设是否成立；Forks PM 输入 thesis 时 AI Coach 阶段可借</w:t>
      </w:r>
    </w:p>
    <w:p>
      <w:pPr>
        <w:pStyle w:val="ListBullet"/>
      </w:pPr>
      <w:r>
        <w:rPr>
          <w:rFonts w:ascii="Consolas" w:hAnsi="Consolas" w:eastAsia="Consolas"/>
        </w:rPr>
        <w:t>35_pm_writing_contract.mdc</w:t>
      </w:r>
      <w:r>
        <w:t>（</w:t>
      </w:r>
      <w:r>
        <w:t xml:space="preserve">v1.0 错引为 </w:t>
      </w:r>
      <w:r>
        <w:rPr>
          <w:rFonts w:ascii="Consolas" w:hAnsi="Consolas" w:eastAsia="Consolas"/>
        </w:rPr>
        <w:t>35_pm_reader_state_first</w:t>
      </w:r>
      <w:r>
        <w:t>，已修</w:t>
      </w:r>
      <w:r>
        <w:t>）— PM-facing 写作契约；对应 Forks "scenario card / vindication card 让用户读完应该能判断什么"</w:t>
      </w:r>
    </w:p>
    <w:p>
      <w:pPr>
        <w:pStyle w:val="ListBullet"/>
      </w:pPr>
      <w:r>
        <w:rPr>
          <w:rFonts w:ascii="Consolas" w:hAnsi="Consolas" w:eastAsia="Consolas"/>
        </w:rPr>
        <w:t>40_systemic_mismatch_second_order_check.mdc</w:t>
      </w:r>
      <w:r>
        <w:t xml:space="preserve"> — 修一个 bug 时，顺手判断同一类 bug 会不会在邻近场景再发；对 Forks 的多 agent 协作很关键</w:t>
      </w:r>
    </w:p>
    <w:p>
      <w:pPr>
        <w:pStyle w:val="ListBullet"/>
      </w:pPr>
      <w:r>
        <w:rPr>
          <w:rFonts w:ascii="Consolas" w:hAnsi="Consolas" w:eastAsia="Consolas"/>
        </w:rPr>
        <w:t>42_artifact_graph_admission.mdc</w:t>
      </w:r>
      <w:r>
        <w:t xml:space="preserve"> — Forks v0 可不用整套 graph，但"L4 必须经 canonical builder，不能旁路写"的精神适用于 vindication card / scenario card 的生成路径</w:t>
      </w:r>
    </w:p>
    <w:p>
      <w:pPr>
        <w:pStyle w:val="ListBullet"/>
      </w:pPr>
      <w:r>
        <w:rPr>
          <w:rFonts w:ascii="Consolas" w:hAnsi="Consolas" w:eastAsia="Consolas"/>
        </w:rPr>
        <w:t>53_docx_pdf_via_export_markdown_document.mdc</w:t>
      </w:r>
      <w:r>
        <w:t xml:space="preserve">（v1.1 新加） — DOCX / PDF 导出走 canonical 工具不直接 markdown→PDF；Forks 月度报告 export 直接复用 </w:t>
      </w:r>
      <w:r>
        <w:rPr>
          <w:rFonts w:ascii="Consolas" w:hAnsi="Consolas" w:eastAsia="Consolas"/>
        </w:rPr>
        <w:t>src/tools/export_markdown_document.py</w:t>
      </w:r>
      <w:r>
        <w:t xml:space="preserve"> </w:t>
      </w:r>
    </w:p>
    <w:p>
      <w:pPr/>
      <w:r>
        <w:rPr>
          <w:b/>
        </w:rPr>
        <w:t>v1.0 引用但已删除的 rule</w:t>
      </w:r>
      <w:r>
        <w:t xml:space="preserve">：原 </w:t>
      </w:r>
      <w:r>
        <w:rPr>
          <w:rFonts w:ascii="Consolas" w:hAnsi="Consolas" w:eastAsia="Consolas"/>
        </w:rPr>
        <w:t>36_reader_gain_before_instruction_detail</w:t>
      </w:r>
      <w:r>
        <w:t xml:space="preserve"> 已合并入 35 / 删除。</w:t>
      </w:r>
    </w:p>
    <w:p>
      <w:pPr>
        <w:pStyle w:val="Heading2"/>
      </w:pPr>
      <w:r>
        <w:t>6.1 已经付过学费的坑（直接告诉 Forks 团队避开）</w:t>
      </w:r>
    </w:p>
    <w:p>
      <w:pPr>
        <w:pStyle w:val="ListBullet"/>
      </w:pPr>
      <w:r>
        <w:t>DST / fixed-offset 时间字符串不要用（</w:t>
      </w:r>
      <w:r>
        <w:t>-04:00</w:t>
      </w:r>
      <w:r>
        <w:t xml:space="preserve"> / </w:t>
      </w:r>
      <w:r>
        <w:t>FixedOffset(-300)</w:t>
      </w:r>
      <w:r>
        <w:t>）；scenario card / vindication card 跨 ET 夏令时切换会错一天</w:t>
      </w:r>
    </w:p>
    <w:p>
      <w:pPr>
        <w:pStyle w:val="ListBullet"/>
      </w:pPr>
      <w:r>
        <w:t xml:space="preserve">"N business days ago" 不能用 </w:t>
      </w:r>
      <w:r>
        <w:t>timedelta(days=N)</w:t>
      </w:r>
      <w:r>
        <w:t>；必须走 exchange calendar</w:t>
      </w:r>
    </w:p>
    <w:p>
      <w:pPr>
        <w:pStyle w:val="ListBullet"/>
      </w:pPr>
      <w:r>
        <w:t>AI 写报告时如果直接覆盖正本，必然丢 provenance；用 sidecar（</w:t>
      </w:r>
      <w:r>
        <w:t>writer.json</w:t>
      </w:r>
      <w:r>
        <w:t>）记上游 hash，比事后做 git 考古便宜 10 倍</w:t>
      </w:r>
    </w:p>
    <w:p>
      <w:pPr>
        <w:pStyle w:val="ListBullet"/>
      </w:pPr>
      <w:r>
        <w:t>Source connector 不要做成"同时知道 ranking + interpretation"的层（</w:t>
      </w:r>
      <w:r>
        <w:t>12_connector_boundary</w:t>
      </w:r>
      <w:r>
        <w:t>），Forks Monitor agent 也别这么做</w:t>
      </w:r>
    </w:p>
    <w:p>
      <w:pPr>
        <w:pStyle w:val="ListBullet"/>
      </w:pPr>
      <w:r>
        <w:t>AgentMail / 任何 inbox 类入口，不要把 wrapper 邮件当成研究内容本身；先 triage 再 archive</w:t>
      </w:r>
    </w:p>
    <w:p>
      <w:pPr>
        <w:pStyle w:val="Heading1"/>
      </w:pPr>
      <w:r>
        <w:t>7. 90 天里程碑对照：Forks 每周可立刻拿走的东西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pPr/>
            <w:r>
              <w:rPr>
                <w:b/>
              </w:rPr>
              <w:t>Forks 周次</w:t>
            </w:r>
          </w:p>
        </w:tc>
        <w:tc>
          <w:tcPr>
            <w:tcW w:type="dxa" w:w="3360"/>
          </w:tcPr>
          <w:p>
            <w:pPr/>
            <w:r>
              <w:rPr>
                <w:b/>
              </w:rPr>
              <w:t>原 spec 的交付</w:t>
            </w:r>
          </w:p>
        </w:tc>
        <w:tc>
          <w:tcPr>
            <w:tcW w:type="dxa" w:w="3360"/>
          </w:tcPr>
          <w:p>
            <w:pPr/>
            <w:r>
              <w:rPr>
                <w:b/>
              </w:rPr>
              <w:t>trading_platform 这边的免费 leverage</w:t>
            </w:r>
          </w:p>
        </w:tc>
      </w:tr>
      <w:tr>
        <w:tc>
          <w:tcPr>
            <w:tcW w:type="dxa" w:w="3360"/>
          </w:tcPr>
          <w:p>
            <w:pPr/>
            <w:r>
              <w:t>Week 1-2</w:t>
            </w:r>
          </w:p>
        </w:tc>
        <w:tc>
          <w:tcPr>
            <w:tcW w:type="dxa" w:w="3360"/>
          </w:tcPr>
          <w:p>
            <w:pPr/>
            <w:r>
              <w:t>Next.js + Postgres + Claude + auth + Stripe + design system</w:t>
            </w:r>
          </w:p>
        </w:tc>
        <w:tc>
          <w:tcPr>
            <w:tcW w:type="dxa" w:w="3360"/>
          </w:tcPr>
          <w:p>
            <w:pPr/>
            <w:r>
              <w:rPr>
                <w:u w:val="single"/>
              </w:rPr>
              <w:t>time_semantics.py</w:t>
            </w:r>
            <w:r>
              <w:t xml:space="preserve"> + </w:t>
            </w:r>
            <w:r>
              <w:rPr>
                <w:u w:val="single"/>
              </w:rPr>
              <w:t>session_freshness.py</w:t>
            </w:r>
            <w:r>
              <w:t xml:space="preserve"> 直接放进 backend；</w:t>
            </w:r>
            <w:r>
              <w:rPr>
                <w:rFonts w:ascii="Consolas" w:hAnsi="Consolas" w:eastAsia="Consolas"/>
              </w:rPr>
              <w:t>.cursor/rules</w:t>
            </w:r>
            <w:r>
              <w:t xml:space="preserve"> 7 条 fork 进 </w:t>
            </w:r>
            <w:r>
              <w:rPr>
                <w:rFonts w:ascii="Consolas" w:hAnsi="Consolas" w:eastAsia="Consolas"/>
              </w:rPr>
              <w:t>contributing.md</w:t>
            </w:r>
            <w:r>
              <w:t>（v1.1 verified）</w:t>
            </w:r>
          </w:p>
        </w:tc>
      </w:tr>
      <w:tr>
        <w:tc>
          <w:tcPr>
            <w:tcW w:type="dxa" w:w="3360"/>
          </w:tcPr>
          <w:p>
            <w:pPr/>
            <w:r>
              <w:t>Week 3-4</w:t>
            </w:r>
          </w:p>
        </w:tc>
        <w:tc>
          <w:tcPr>
            <w:tcW w:type="dxa" w:w="3360"/>
          </w:tcPr>
          <w:p>
            <w:pPr/>
            <w:r>
              <w:t>Forward-cast agent v0; Thesis + Scenario schema 可写</w:t>
            </w:r>
          </w:p>
        </w:tc>
        <w:tc>
          <w:tcPr>
            <w:tcW w:type="dxa" w:w="3360"/>
          </w:tcPr>
          <w:p>
            <w:pPr/>
            <w:r>
              <w:t>ThesisNote v1.6 schema 字段对照表（本文 §2.1）直接当 schema RFC；</w:t>
            </w:r>
            <w:r>
              <w:rPr>
                <w:b/>
              </w:rPr>
              <w:t>56 份 thesis_notes</w:t>
            </w:r>
            <w:r>
              <w:t xml:space="preserve"> 作为 prompt few-shot；scenario_note v0.1 schema（本文 §2.3）直接抄；trading_platform 的 </w:t>
            </w:r>
            <w:r>
              <w:rPr>
                <w:u w:val="single"/>
              </w:rPr>
              <w:t>thesis-drafter</w:t>
            </w:r>
            <w:r>
              <w:t xml:space="preserve"> → </w:t>
            </w:r>
            <w:r>
              <w:rPr>
                <w:u w:val="single"/>
              </w:rPr>
              <w:t>thesis-verifier</w:t>
            </w:r>
            <w:r>
              <w:t xml:space="preserve"> → </w:t>
            </w:r>
            <w:r>
              <w:rPr>
                <w:u w:val="single"/>
              </w:rPr>
              <w:t>thesis-adversary</w:t>
            </w:r>
            <w:r>
              <w:t xml:space="preserve"> 三段式 cluster 直接作为 Forward-Cast agent 多段式实现 reference</w:t>
            </w:r>
          </w:p>
        </w:tc>
      </w:tr>
      <w:tr>
        <w:tc>
          <w:tcPr>
            <w:tcW w:type="dxa" w:w="3360"/>
          </w:tcPr>
          <w:p>
            <w:pPr/>
            <w:r>
              <w:t>Week 5-6</w:t>
            </w:r>
          </w:p>
        </w:tc>
        <w:tc>
          <w:tcPr>
            <w:tcW w:type="dxa" w:w="3360"/>
          </w:tcPr>
          <w:p>
            <w:pPr/>
            <w:r>
              <w:t>Scenario editor (flowchart) + 节点状态编码</w:t>
            </w:r>
          </w:p>
        </w:tc>
        <w:tc>
          <w:tcPr>
            <w:tcW w:type="dxa" w:w="3360"/>
          </w:tcPr>
          <w:p>
            <w:pPr/>
            <w:r>
              <w:t xml:space="preserve">10 份 </w:t>
            </w:r>
            <w:r>
              <w:rPr>
                <w:u w:val="single"/>
              </w:rPr>
              <w:t>themes/reports/*.md</w:t>
            </w:r>
            <w:r>
              <w:t xml:space="preserve"> 的"路径 / 情景"段，是 flowchart 节点的真实样本；</w:t>
            </w:r>
            <w:r>
              <w:rPr>
                <w:b/>
              </w:rPr>
              <w:t>1 sample scenario_note</w:t>
            </w:r>
            <w:r>
              <w:t>（</w:t>
            </w:r>
            <w:r>
              <w:rPr>
                <w:u w:val="single"/>
              </w:rPr>
              <w:t>warsh_succession_leading_path_framework_substitution.json</w:t>
            </w:r>
            <w:r>
              <w:t>）作为 lifecycle_stage 状态机的真实 instance</w:t>
            </w:r>
          </w:p>
        </w:tc>
      </w:tr>
      <w:tr>
        <w:tc>
          <w:tcPr>
            <w:tcW w:type="dxa" w:w="3360"/>
          </w:tcPr>
          <w:p>
            <w:pPr/>
            <w:r>
              <w:t>Week 7-8</w:t>
            </w:r>
          </w:p>
        </w:tc>
        <w:tc>
          <w:tcPr>
            <w:tcW w:type="dxa" w:w="3360"/>
          </w:tcPr>
          <w:p>
            <w:pPr/>
            <w:r>
              <w:t>Scenario card renderer (PNG) + Twitter 分享</w:t>
            </w:r>
          </w:p>
        </w:tc>
        <w:tc>
          <w:tcPr>
            <w:tcW w:type="dxa" w:w="3360"/>
          </w:tcPr>
          <w:p>
            <w:pPr/>
            <w:r>
              <w:rPr>
                <w:u w:val="single"/>
              </w:rPr>
              <w:t>asset_technicals/reports/*.md</w:t>
            </w:r>
            <w:r>
              <w:t xml:space="preserve"> 的"frontmatter + 段落结构"可启发 card 分区设计（Asset State / Why It Matters Now / Trade Framing）</w:t>
            </w:r>
          </w:p>
        </w:tc>
      </w:tr>
      <w:tr>
        <w:tc>
          <w:tcPr>
            <w:tcW w:type="dxa" w:w="3360"/>
          </w:tcPr>
          <w:p>
            <w:pPr/>
            <w:r>
              <w:t>Week 9-10</w:t>
            </w:r>
          </w:p>
        </w:tc>
        <w:tc>
          <w:tcPr>
            <w:tcW w:type="dxa" w:w="3360"/>
          </w:tcPr>
          <w:p>
            <w:pPr/>
            <w:r>
              <w:t>Monitor agent v0 + earnings/SEC ingestion + 半自动 trigger</w:t>
            </w:r>
          </w:p>
        </w:tc>
        <w:tc>
          <w:tcPr>
            <w:tcW w:type="dxa" w:w="3360"/>
          </w:tcPr>
          <w:p>
            <w:pPr/>
            <w:r>
              <w:rPr>
                <w:u w:val="single"/>
              </w:rPr>
              <w:t>agentmail.py</w:t>
            </w:r>
            <w:r>
              <w:t xml:space="preserve"> + </w:t>
            </w:r>
            <w:r>
              <w:rPr>
                <w:u w:val="single"/>
              </w:rPr>
              <w:t>source_collections.json</w:t>
            </w:r>
            <w:r>
              <w:t xml:space="preserve"> 是 ingest router 的 v0；</w:t>
            </w:r>
            <w:r>
              <w:rPr>
                <w:u w:val="single"/>
              </w:rPr>
              <w:t>signal_packets/*.json</w:t>
            </w:r>
            <w:r>
              <w:t>（70 个）是 price-side trigger 的真值源；</w:t>
            </w:r>
            <w:r>
              <w:rPr>
                <w:b/>
              </w:rPr>
              <w:t>evidence_record v0.2 schema</w:t>
            </w:r>
            <w:r>
              <w:t>（本文 §2.3）作为 Monitor agent 输出 trigger event 的 schema RFC（trust_tier + belief_delta + ai_review_log 三件套）</w:t>
            </w:r>
          </w:p>
        </w:tc>
      </w:tr>
      <w:tr>
        <w:tc>
          <w:tcPr>
            <w:tcW w:type="dxa" w:w="3360"/>
          </w:tcPr>
          <w:p>
            <w:pPr/>
            <w:r>
              <w:t>Week 11</w:t>
            </w:r>
          </w:p>
        </w:tc>
        <w:tc>
          <w:tcPr>
            <w:tcW w:type="dxa" w:w="3360"/>
          </w:tcPr>
          <w:p>
            <w:pPr/>
            <w:r>
              <w:t>Vindication card 自动生成；AI Draft agent；Living feed</w:t>
            </w:r>
          </w:p>
        </w:tc>
        <w:tc>
          <w:tcPr>
            <w:tcW w:type="dxa" w:w="3360"/>
          </w:tcPr>
          <w:p>
            <w:pPr/>
            <w:r>
              <w:rPr>
                <w:u w:val="single"/>
              </w:rPr>
              <w:t>writer-handoff</w:t>
            </w:r>
            <w:r>
              <w:t xml:space="preserve"> + </w:t>
            </w:r>
            <w:r>
              <w:rPr>
                <w:u w:val="single"/>
              </w:rPr>
              <w:t>theme-report-owner</w:t>
            </w:r>
            <w:r>
              <w:t xml:space="preserve"> 拆分模型 = AI Draft 起草 + adopt 的同构；</w:t>
            </w:r>
            <w:r>
              <w:rPr>
                <w:b/>
              </w:rPr>
              <w:t>theme-staleness-sweeper skill</w:t>
            </w:r>
            <w:r>
              <w:t xml:space="preserve"> 作为 Living feed 的 freshness event emit pattern；</w:t>
            </w:r>
            <w:r>
              <w:rPr>
                <w:b/>
              </w:rPr>
              <w:t>freshness_event v0.1 schema</w:t>
            </w:r>
            <w:r>
              <w:t>（本文 §2.3）作为 Living feed event log schema</w:t>
            </w:r>
          </w:p>
        </w:tc>
      </w:tr>
      <w:tr>
        <w:tc>
          <w:tcPr>
            <w:tcW w:type="dxa" w:w="3360"/>
          </w:tcPr>
          <w:p>
            <w:pPr/>
            <w:r>
              <w:t>Week 12</w:t>
            </w:r>
          </w:p>
        </w:tc>
        <w:tc>
          <w:tcPr>
            <w:tcW w:type="dxa" w:w="3360"/>
          </w:tcPr>
          <w:p>
            <w:pPr/>
            <w:r>
              <w:t>Convergence detector; Team tier; QA; KOL seed outreach</w:t>
            </w:r>
          </w:p>
        </w:tc>
        <w:tc>
          <w:tcPr>
            <w:tcW w:type="dxa" w:w="3360"/>
          </w:tcPr>
          <w:p>
            <w:pPr/>
            <w:r>
              <w:rPr>
                <w:u w:val="single"/>
              </w:rPr>
              <w:t>themes/index.json</w:t>
            </w:r>
            <w:r>
              <w:t xml:space="preserve"> 的 theme tag 分类直接作为 convergence 第一层粗筛；</w:t>
            </w:r>
            <w:r>
              <w:rPr>
                <w:b/>
              </w:rPr>
              <w:t>evidence-reviewer + project-review</w:t>
            </w:r>
            <w:r>
              <w:t xml:space="preserve"> 独立 reviewer 网作为 QA pattern reference</w:t>
            </w:r>
          </w:p>
        </w:tc>
      </w:tr>
      <w:tr>
        <w:tc>
          <w:tcPr>
            <w:tcW w:type="dxa" w:w="3360"/>
          </w:tcPr>
          <w:p>
            <w:pPr/>
            <w:r>
              <w:t>Week 13</w:t>
            </w:r>
          </w:p>
        </w:tc>
        <w:tc>
          <w:tcPr>
            <w:tcW w:type="dxa" w:w="3360"/>
          </w:tcPr>
          <w:p>
            <w:pPr/>
            <w:r>
              <w:t>Private launch + 50 高质量 seed scenarios（人工）</w:t>
            </w:r>
          </w:p>
        </w:tc>
        <w:tc>
          <w:tcPr>
            <w:tcW w:type="dxa" w:w="3360"/>
          </w:tcPr>
          <w:p>
            <w:pPr/>
            <w:r>
              <w:rPr>
                <w:b/>
              </w:rPr>
              <w:t>56 ThesisNote → ~200 候选 Scenario</w:t>
            </w:r>
            <w:r>
              <w:t xml:space="preserve"> 的脚本式转换（V5.5 PDF §9.3 已 spec AI scenario generation response format，schema-to-API mapping 一周可 prototype），替代人工撰写</w:t>
            </w:r>
          </w:p>
        </w:tc>
      </w:tr>
    </w:tbl>
    <w:p/>
    <w:p>
      <w:pPr>
        <w:pStyle w:val="Heading1"/>
      </w:pPr>
      <w:r>
        <w:t>8. 不建议 Forks 照搬的部分（避免互相污染）</w:t>
      </w:r>
    </w:p>
    <w:p>
      <w:pPr>
        <w:pStyle w:val="ListBullet"/>
      </w:pPr>
      <w:r>
        <w:t xml:space="preserve">整套 artifact graph 的 </w:t>
      </w:r>
      <w:r>
        <w:t>must_be_fresh</w:t>
      </w:r>
      <w:r>
        <w:t xml:space="preserve"> / </w:t>
      </w:r>
      <w:r>
        <w:t>must_exist_unchanged_since</w:t>
      </w:r>
      <w:r>
        <w:t xml:space="preserve"> 契约 — 对 v0 MVP 太重，Forks 应保持 schema-light</w:t>
      </w:r>
    </w:p>
    <w:p>
      <w:pPr>
        <w:pStyle w:val="ListBullet"/>
      </w:pPr>
      <w:r>
        <w:t xml:space="preserve">PM-facing 报告的 </w:t>
      </w:r>
      <w:r>
        <w:t>reader-state-first</w:t>
      </w:r>
      <w:r>
        <w:t xml:space="preserve"> prose（</w:t>
      </w:r>
      <w:r>
        <w:t>35</w:t>
      </w:r>
      <w:r>
        <w:t>）— 服务对象是单 PM，跟 social card 不同；借"先定义 reader gain"的方法论，不借 prose 风格</w:t>
      </w:r>
    </w:p>
    <w:p>
      <w:pPr>
        <w:pStyle w:val="ListBullet"/>
      </w:pPr>
      <w:r>
        <w:t xml:space="preserve">writer sidecar 的 5 字段全套（T11 完整版）— Forks 只需 </w:t>
      </w:r>
      <w:r>
        <w:t>event_id</w:t>
      </w:r>
      <w:r>
        <w:t xml:space="preserve"> + </w:t>
      </w:r>
      <w:r>
        <w:t>source_url</w:t>
      </w:r>
      <w:r>
        <w:t xml:space="preserve"> + </w:t>
      </w:r>
      <w:r>
        <w:t>rendered_at_utc</w:t>
      </w:r>
      <w:r>
        <w:t xml:space="preserve"> 这种最小子集</w:t>
      </w:r>
    </w:p>
    <w:p>
      <w:pPr>
        <w:pStyle w:val="ListBullet"/>
      </w:pPr>
      <w:r>
        <w:t>task-mode-router</w:t>
      </w:r>
      <w:r>
        <w:t xml:space="preserve"> / </w:t>
      </w:r>
      <w:r>
        <w:t>current-macro-priority-router</w:t>
      </w:r>
      <w:r>
        <w:t xml:space="preserve"> 的多层路由 — Forks 用户场景单一，不需要先做 task 分类再做 theme 分类的双层</w:t>
      </w:r>
    </w:p>
    <w:p>
      <w:pPr>
        <w:pStyle w:val="Heading1"/>
      </w:pPr>
      <w:r>
        <w:t>9. 合作模型建议</w:t>
      </w:r>
    </w:p>
    <w:p>
      <w:pPr/>
      <w:r>
        <w:t>假设双方愿意正式协作，建议三件具体事（v1.1 增至 5 件，cost 排序）：</w:t>
      </w:r>
    </w:p>
    <w:p>
      <w:pPr>
        <w:pStyle w:val="Heading2"/>
      </w:pPr>
      <w:r>
        <w:t>9.1 短期（本周可启动，cost &lt;2 day）</w:t>
      </w:r>
    </w:p>
    <w:p>
      <w:pPr>
        <w:pStyle w:val="ListNumber"/>
      </w:pPr>
      <w:r>
        <w:t>"releasable subset" 过滤清单</w:t>
      </w:r>
      <w:r>
        <w:t xml:space="preserve"> — Bokan 这边明确 56 ThesisNote / 10 theme reports / 9 active themes / 1 sample scenario_note 里哪些可以作为 Forks 公开种子，哪些只能作为 Forks AI prompt 上下文（不公开）。建议 1-2 天内出第一版</w:t>
      </w:r>
    </w:p>
    <w:p>
      <w:pPr>
        <w:pStyle w:val="ListNumber"/>
      </w:pPr>
      <w:r>
        <w:t>Schema cheatsheet 对齐</w:t>
      </w:r>
      <w:r>
        <w:t xml:space="preserve"> — trading_platform </w:t>
      </w:r>
      <w:r>
        <w:rPr>
          <w:rFonts w:ascii="Consolas" w:hAnsi="Consolas" w:eastAsia="Consolas"/>
        </w:rPr>
        <w:t>thesis_note v1.6</w:t>
      </w:r>
      <w:r>
        <w:t xml:space="preserve"> / </w:t>
      </w:r>
      <w:r>
        <w:rPr>
          <w:rFonts w:ascii="Consolas" w:hAnsi="Consolas" w:eastAsia="Consolas"/>
        </w:rPr>
        <w:t>scenario_note v0.1</w:t>
      </w:r>
      <w:r>
        <w:t xml:space="preserve"> / </w:t>
      </w:r>
      <w:r>
        <w:rPr>
          <w:rFonts w:ascii="Consolas" w:hAnsi="Consolas" w:eastAsia="Consolas"/>
        </w:rPr>
        <w:t>evidence_record v0.2</w:t>
      </w:r>
      <w:r>
        <w:t xml:space="preserve"> 字段命名对齐 V5.5 Thesis / Scenario / TriggerEvent 命名。让未来 conversion cost 趋零</w:t>
      </w:r>
    </w:p>
    <w:p>
      <w:pPr>
        <w:pStyle w:val="ListNumber"/>
      </w:pPr>
      <w:r>
        <w:rPr>
          <w:rFonts w:ascii="Consolas" w:hAnsi="Consolas" w:eastAsia="Consolas"/>
        </w:rPr>
        <w:t>.cursor/rules</w:t>
      </w:r>
      <w:r>
        <w:t xml:space="preserve"> 7 条 fork 进 Forks </w:t>
      </w:r>
      <w:r>
        <w:rPr>
          <w:rFonts w:ascii="Consolas" w:hAnsi="Consolas" w:eastAsia="Consolas"/>
        </w:rPr>
        <w:t>contributing.md</w:t>
      </w:r>
      <w:r>
        <w:t>（per §6 verified paths）+ §6.1 "已踩过的坑" list 直接 fork。一次性投入，节省 Forks 团队 2-4 周踩坑时间</w:t>
      </w:r>
    </w:p>
    <w:p>
      <w:pPr>
        <w:pStyle w:val="Heading2"/>
      </w:pPr>
      <w:r>
        <w:t>9.2 中期（本月内，cost 1-2 week）</w:t>
      </w:r>
    </w:p>
    <w:p>
      <w:pPr>
        <w:pStyle w:val="ListNumber"/>
      </w:pPr>
      <w:r>
        <w:t>3 个 high-leverage schema 移植到 V5.5</w:t>
      </w:r>
      <w:r>
        <w:t xml:space="preserve">（per </w:t>
      </w:r>
      <w:r>
        <w:rPr>
          <w:rFonts w:ascii="Consolas" w:hAnsi="Consolas" w:eastAsia="Consolas"/>
        </w:rPr>
        <w:t>vs_v5_5 doc</w:t>
      </w:r>
      <w:r>
        <w:t xml:space="preserve"> §9.2）：</w:t>
        <w:br/>
        <w:t xml:space="preserve">   - </w:t>
      </w:r>
      <w:r>
        <w:t>evidence_record v0.2</w:t>
      </w:r>
      <w:r>
        <w:t xml:space="preserve"> → V5.5 TriggerEvent 升级（加 trust_tier + belief_delta + ai_review_log 三件套）</w:t>
        <w:br/>
        <w:t xml:space="preserve">   - </w:t>
      </w:r>
      <w:r>
        <w:t>scenario_note v0.1</w:t>
      </w:r>
      <w:r>
        <w:t xml:space="preserve"> 的 market_state + pricing_snapshots 字段 → V5.5 Scenario 字段加 H6（Market Pricing dimension）</w:t>
        <w:br/>
        <w:t xml:space="preserve">   - </w:t>
      </w:r>
      <w:r>
        <w:t>freshness_event v0.1</w:t>
      </w:r>
      <w:r>
        <w:t xml:space="preserve"> + review_policy → V5.5 4 对象 lifecycle 补 review_trigger 事件订阅</w:t>
      </w:r>
    </w:p>
    <w:p>
      <w:pPr>
        <w:pStyle w:val="ListNumber"/>
      </w:pPr>
      <w:r>
        <w:t>AI cluster + 独立 reviewer 网 pattern 给 V5.5 team</w:t>
      </w:r>
      <w:r>
        <w:t>：thesis 三段式 / theme 四段式 / 独立 reviewer 网 spec。补 V5.5 contract-based AI governance 的 process-based reviewer cross-cut</w:t>
      </w:r>
    </w:p>
    <w:p>
      <w:pPr>
        <w:pStyle w:val="Heading2"/>
      </w:pPr>
      <w:r>
        <w:t>9.3 长期（季度，需双方 architect commit）</w:t>
      </w:r>
    </w:p>
    <w:p>
      <w:pPr>
        <w:pStyle w:val="ListNumber"/>
      </w:pPr>
      <w:r>
        <w:t>AI 自动 conversion build</w:t>
      </w:r>
      <w:r>
        <w:t xml:space="preserve">：V5.5 </w:t>
      </w:r>
      <w:r>
        <w:t>POST /ai/scenarios/generate</w:t>
      </w:r>
      <w:r>
        <w:t xml:space="preserve"> → trading_platform </w:t>
      </w:r>
      <w:r>
        <w:t>scenario_note v0.1 draft</w:t>
      </w:r>
      <w:r>
        <w:t xml:space="preserve"> ingest pipeline；trading_platform schema 反向 → V5.5 endpoint mapping（V5.5 PDF §9.3 已 spec response format，friction 比想象低）</w:t>
      </w:r>
    </w:p>
    <w:p>
      <w:pPr>
        <w:pStyle w:val="ListNumber"/>
      </w:pPr>
      <w:r>
        <w:t>7 native extension hook</w:t>
      </w:r>
      <w:r>
        <w:t xml:space="preserve">（per </w:t>
      </w:r>
      <w:r>
        <w:rPr>
          <w:rFonts w:ascii="Consolas" w:hAnsi="Consolas" w:eastAsia="Consolas"/>
        </w:rPr>
        <w:t>vs_v5_5 doc</w:t>
      </w:r>
      <w:r>
        <w:t xml:space="preserve"> §7）作为 V5.5 schema 升级 RFC</w:t>
      </w:r>
    </w:p>
    <w:p>
      <w:pPr>
        <w:pStyle w:val="Heading1"/>
      </w:pPr>
      <w:r>
        <w:t>10. 一句话结论</w:t>
      </w:r>
    </w:p>
    <w:p>
      <w:pPr/>
      <w:r>
        <w:t xml:space="preserve">Forks 不需要也不应该融合 trading_platform 的运行时，但可以在 </w:t>
      </w:r>
      <w:r>
        <w:rPr>
          <w:b/>
        </w:rPr>
        <w:t>schema（10 canonical jsonschema 含 4 个 first-class object schema）/ AI cluster pattern（27 skill cluster + 独立 reviewer 网 process-based governance）/ 数据 seed（56 thesis + 10 theme reports + 90 asset technicals + 70 signal packets）/ 三层 framing（World Model / Evidence Ledger / Market Pricing）/ 时间和 ingest 模块</w:t>
      </w:r>
      <w:r>
        <w:t xml:space="preserve"> 五个层面拿走至少 4-6 周的工程量，并避开 trading_platform 已经付过学费的坑。</w:t>
      </w:r>
    </w:p>
    <w:p>
      <w:pPr/>
      <w:r>
        <w:rPr>
          <w:b/>
        </w:rPr>
        <w:t>最高 ROI 三件事</w:t>
      </w:r>
      <w:r>
        <w:t>（v1.1 增至 3，原 2）：</w:t>
      </w:r>
    </w:p>
    <w:p>
      <w:pPr>
        <w:pStyle w:val="ListNumber"/>
      </w:pPr>
      <w:r>
        <w:t xml:space="preserve">用 </w:t>
      </w:r>
      <w:r>
        <w:rPr>
          <w:rFonts w:ascii="Consolas" w:hAnsi="Consolas" w:eastAsia="Consolas"/>
        </w:rPr>
        <w:t>thesis_note v1.6 schema</w:t>
      </w:r>
      <w:r>
        <w:t xml:space="preserve"> 字段 + 56 份样本作为 Forward-Cast 的 schema RFC 与 few-shot</w:t>
      </w:r>
    </w:p>
    <w:p>
      <w:pPr>
        <w:pStyle w:val="ListNumber"/>
      </w:pPr>
      <w:r>
        <w:t xml:space="preserve">用 </w:t>
      </w:r>
      <w:r>
        <w:rPr>
          <w:rFonts w:ascii="Consolas" w:hAnsi="Consolas" w:eastAsia="Consolas"/>
        </w:rPr>
        <w:t>evidence_record v0.2 schema</w:t>
      </w:r>
      <w:r>
        <w:t xml:space="preserve"> 三件套（trust_tier + belief_delta + ai_review_log）升级 V5.5 TriggerEvent → Evidence Ledger（V5.5 当前最大 structural blindspot，</w:t>
      </w:r>
      <w:r>
        <w:rPr>
          <w:rFonts w:ascii="Consolas" w:hAnsi="Consolas" w:eastAsia="Consolas"/>
        </w:rPr>
        <w:t>world_model_evidence_pricing_three_layer_upgrade.md</w:t>
      </w:r>
      <w:r>
        <w:t xml:space="preserve"> §1.2 已 identified）</w:t>
      </w:r>
    </w:p>
    <w:p>
      <w:pPr>
        <w:pStyle w:val="ListNumber"/>
      </w:pPr>
      <w:r>
        <w:t xml:space="preserve">把 </w:t>
      </w:r>
      <w:r>
        <w:rPr>
          <w:rFonts w:ascii="Consolas" w:hAnsi="Consolas" w:eastAsia="Consolas"/>
        </w:rPr>
        <w:t>.cursor/rules</w:t>
      </w:r>
      <w:r>
        <w:t xml:space="preserve"> 里 7 条规则 fork 进 Forks </w:t>
      </w:r>
      <w:r>
        <w:t>contributing.md</w:t>
      </w:r>
      <w:r>
        <w:t>，让 Forks 多 agent 协作从第一天起就对齐</w:t>
      </w:r>
    </w:p>
    <w:p>
      <w:pPr/>
      <w:r>
        <w:t xml:space="preserve">详细 mutual learning matrix（trading_platform 能学 V5.5 的 9 项 + V5.5 能学 trading_platform 的 7 项）见 </w:t>
      </w:r>
      <w:r>
        <w:rPr>
          <w:u w:val="single"/>
        </w:rPr>
        <w:t>vs_v5_5 doc</w:t>
      </w:r>
      <w:r>
        <w:t xml:space="preserve"> §5。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300" w:lineRule="auto"/>
    </w:pPr>
    <w:rPr>
      <w:rFonts w:ascii="Aptos" w:hAnsi="Aptos" w:eastAsia="PingFang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PingFang SC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PingFang SC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 w:eastAsia="PingFang SC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 w:eastAsia="PingFang SC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