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304"/>
        <w:rPr>
          <w:b/>
        </w:rPr>
      </w:pPr>
      <w:r>
        <w:rPr/>
        <w:drawing>
          <wp:inline distT="0" distB="0" distL="0" distR="0">
            <wp:extent cx="1278255" cy="745490"/>
            <wp:effectExtent l="0" t="0" r="0" b="0"/>
            <wp:docPr id="1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0"/>
        <w:rPr/>
      </w:pPr>
      <w:r>
        <w:rPr/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{address_other}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{postcode} {place}</w:t>
      </w:r>
    </w:p>
    <w:p>
      <w:pPr>
        <w:pStyle w:val="Normal"/>
        <w:spacing w:lineRule="auto" w:line="552" w:before="730" w:after="0"/>
        <w:ind w:left="0"/>
        <w:rPr/>
      </w:pPr>
      <w:r>
        <w:rPr>
          <w:rFonts w:ascii="Inter Light" w:hAnsi="Inter Light"/>
        </w:rPr>
        <w:t>{date}</w:t>
      </w:r>
    </w:p>
    <w:p>
      <w:pPr>
        <w:pStyle w:val="Normal"/>
        <w:spacing w:lineRule="auto" w:line="360" w:before="0" w:after="120"/>
        <w:rPr/>
      </w:pPr>
      <w:r>
        <w:rPr>
          <w:rFonts w:ascii="Inter Light" w:hAnsi="Inter Light"/>
          <w:b/>
          <w:bCs/>
        </w:rPr>
        <w:t>{name}, {location}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{address}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{pr_begin_break}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/>
      </w:pPr>
      <w:r>
        <w:rPr>
          <w:rFonts w:ascii="Inter Light" w:hAnsi="Inter Light"/>
        </w:rPr>
        <w:t>{service_sum}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/>
      </w:pPr>
      <w:r>
        <w:rPr>
          <w:rFonts w:ascii="Inter Light" w:hAnsi="Inter Light"/>
        </w:rPr>
        <w:t>{invoices}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  <w:t>{pr_quote_break}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{end_desc}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tabs>
          <w:tab w:val="clear" w:pos="720"/>
          <w:tab w:val="left" w:pos="4300" w:leader="none"/>
        </w:tabs>
        <w:spacing w:before="0" w:after="1027"/>
        <w:ind w:left="-5"/>
        <w:rPr>
          <w:rFonts w:ascii="Inter ExtraLight" w:hAnsi="Inter ExtraLight"/>
        </w:rPr>
      </w:pPr>
      <w:r>
        <w:rPr>
          <w:rFonts w:ascii="Inter ExtraLight" w:hAnsi="Inter ExtraLight"/>
        </w:rPr>
        <w:t>_______________________________________________</w:t>
      </w:r>
    </w:p>
    <w:p>
      <w:pPr>
        <w:pStyle w:val="Normal"/>
        <w:spacing w:before="0" w:after="68"/>
        <w:ind w:left="5773"/>
        <w:rPr>
          <w:rFonts w:ascii="Inter ExtraLight" w:hAnsi="Inter ExtraLight"/>
        </w:rPr>
      </w:pPr>
      <w:r>
        <w:rPr>
          <w:rFonts w:ascii="Inter ExtraLight" w:hAnsi="Inter ExtraLight"/>
        </w:rPr>
        <w:t>_______________________________</w:t>
      </w:r>
    </w:p>
    <w:p>
      <w:pPr>
        <w:pStyle w:val="Normal"/>
        <w:ind w:left="5778"/>
        <w:rPr>
          <w:sz w:val="18"/>
          <w:szCs w:val="18"/>
        </w:rPr>
      </w:pPr>
      <w:r>
        <w:rPr>
          <w:rFonts w:ascii="Inter Light" w:hAnsi="Inter Light"/>
          <w:sz w:val="18"/>
          <w:szCs w:val="18"/>
        </w:rPr>
        <w:t>Unterschrift Kunde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465" w:top="1440" w:footer="465" w:bottom="1440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Md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  <w:font w:name="Inter Extra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585460" cy="292100"/>
          <wp:effectExtent l="0" t="0" r="0" b="0"/>
          <wp:docPr id="2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85460" cy="292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585460" cy="292100"/>
          <wp:effectExtent l="0" t="0" r="0" b="0"/>
          <wp:docPr id="3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85460" cy="29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30b6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Klavika Md" w:hAnsi="Klavika Md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3b5b56"/>
    <w:rPr>
      <w:rFonts w:ascii="Klavika Md" w:hAnsi="Klavika Md" w:asciiTheme="majorHAnsi" w:hAnsiTheme="majorHAnsi"/>
      <w:b/>
      <w:bCs/>
      <w:sz w:val="22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Klavika Md" w:hAnsi="Klavika Md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Klavika Md" w:hAnsi="Klavika Md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lineRule="auto" w:line="240" w:before="0" w:after="0"/>
      <w:contextualSpacing/>
    </w:pPr>
    <w:rPr>
      <w:rFonts w:ascii="Klavika Md" w:hAnsi="Klavika Md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">
      <a:majorFont>
        <a:latin typeface="Klavika M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AFE93-99E0-4977-A2E4-47970AF29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Application>LibreOffice/25.2.2.2$Windows_X86_64 LibreOffice_project/7370d4be9e3cf6031a51beef54ff3bda878e3fac</Application>
  <AppVersion>15.0000</AppVersion>
  <Pages>1</Pages>
  <Words>20</Words>
  <Characters>274</Characters>
  <CharactersWithSpaces>277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2025-04-17T16:38:22Z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