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车间 MES 系统 HTTPS 上线完整操作手册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目标：让 http://103.39.222.133:11302（裸 IP）升级为公网可信 https://mesgd.cn:11302；适用于手机扫码、豆包/微信/扣子 MCP 调 /mcp 需可信证书的场景。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记录：多隆老同学　·　日期：2026-09-23</w:t>
      </w:r>
    </w:p>
    <w:p>
      <w:pPr>
        <w:spacing w:before="120"/>
      </w:pPr>
      <w:r/>
      <w:r>
        <w:rPr>
          <w:rFonts w:ascii="Times New Roman" w:hAnsi="Times New Roman" w:eastAsia="宋体"/>
          <w:b w:val="0"/>
          <w:color w:val="000000"/>
          <w:sz w:val="24"/>
        </w:rPr>
        <w:fldChar w:fldCharType="begin"/>
      </w:r>
      <w:r>
        <w:rPr>
          <w:rFonts w:ascii="Times New Roman" w:hAnsi="Times New Roman" w:eastAsia="宋体"/>
          <w:b w:val="0"/>
          <w:color w:val="000000"/>
          <w:sz w:val="24"/>
        </w:rPr>
        <w:instrText xml:space="preserve"> TOC \o "1-2" \h \z \u </w:instrText>
      </w:r>
      <w:r>
        <w:rPr>
          <w:rFonts w:ascii="Times New Roman" w:hAnsi="Times New Roman" w:eastAsia="宋体"/>
          <w:b w:val="0"/>
          <w:color w:val="000000"/>
          <w:sz w:val="24"/>
        </w:rP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</w:rPr>
        <w:t>（目录：在 Word 中按 Ctrl+A 后 F9 更新，或右键“更新域”）</w:t>
      </w:r>
      <w:r>
        <w:rPr>
          <w:rFonts w:ascii="Times New Roman" w:hAnsi="Times New Roman" w:eastAsia="宋体"/>
          <w:b w:val="0"/>
          <w:color w:val="000000"/>
          <w:sz w:val="24"/>
        </w:rPr>
        <w:fldChar w:fldCharType="end"/>
      </w:r>
    </w:p>
    <w:p>
      <w:r>
        <w:br w:type="page"/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0 步　为什么必须买新域名（前置判断）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 IP（103.39.222.133）能签公网证书吗？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不能。Let's Encrypt 铁律：只给域名签。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原域名 webok.net 能签吗？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域名控制权在花生壳/公云，用户无账号，且公云 API 不能加 TXT，堵死。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HTTP-01 方案能走吗？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公网 80 被 skyler 个人 nginx 占用，无 .well-known 转发，堵死。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只有“买一个自己掌控的新域名”一条路。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决策：买 mesgd.cn（腾讯云 DNSPod，首年约 33 元，续费约 39 元/年，比 .site 的 122 元/年划算）。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1 步　注册域名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用微信/QQ 登录腾讯云（cloud.tencent.com）。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搜索并购买域名 mesgd.cn（.cn 首年约 33 元）。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完成实名认证（个人身份证/企业，审核约几分钟到 1～3 周；域名先可用，备案可后台慢慢跑）。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付款成功，域名归您所有。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注意：不要在腾讯云另买“SSL 证书 1 元 / 68 元”那类商品——本方案用 Let's Encrypt 免费证书，不花这笔钱。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2 步　DNSPod 添加 A 记录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打开 DNSPod 控制台 console.dnspod.cn（腾讯云账号登录）。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左侧「我的域名」→ 找到 mesgd.cn → 点右侧「解析」。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点「添加记录」，按下表填写：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主机记录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103.39.222.133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100（单条记录无所谓）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TTL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点「确认」保存。验证（几分钟后）：nslookup mesgd.cn 应返回 103.39.222.133。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3 步　创建腾讯云 API 密钥（DNS-01 签证书用）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腾讯云控制台 → 右上角头像 →「访问管理 CAM」→「API 密钥管理」。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点「新建密钥」，得到 SecretId（形如 AKID…）与 SecretKey（一串随机字符）。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立刻复制保存（只显示一次，关了就看不到）。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说明：这是腾讯云 API 密钥对（不是 DNSPod 的 ID.Token），用于自动加 TXT 验证记录；属敏感信息，勿提交代码仓库。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4 步　服务器环境核查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hostname                 # 确认是对的那台机器</w:t>
        <w:br/>
        <w:t>Get-NetIPAddress         # 看内网 IP</w:t>
        <w:br/>
        <w:t>Get-Process WorkshopMes  # MES 进程在跑</w:t>
        <w:br/>
        <w:t>netstat -ano | findstr :8080   # 监听 0.0.0.0:8080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本机情况（参考）：git / openssl / acme.sh / win-acme 均无；python 3.14 + pip 有；能通 Let's Encrypt（acme-v02.api.letsencrypt.org）与 pypi，github 不通。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结论：因 github 不通，用 pip 短路径装 certbot + 腾讯云 DNS 插件这条路最稳。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5 步　安装证书工具（certbot + 腾讯 DNS 插件）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坑：直接 pip install certbot 会因 Windows 长路径限制（site-packages 路径太深）安装失败。解法：装到短路径 C:\le。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New-Item -ItemType Directory -Force -Path "C:\le"</w:t>
        <w:br/>
        <w:t>python -m pip install --target C:\le certbot certbot-dns-tencentcloud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装好后：命令为 C:\le\bin\certbot.exe；运行前设 $env:PYTHONPATH='C:\le'；腾讯云凭据走环境变量 TENCENTCLOUD_SECRET_ID / TENCENTCLOUD_SECRET_KEY。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6 步　给 certbot 打 Windows 补丁（关键，绕开符号链接）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现象：certbot 在 Windows 把证书写入 live 目录时用 os.symlink 建软链，而本机未开开发者模式/管理员权限，建不了符号链接，报 FileNotFoundError / OSError(22)。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补丁：修改 C:\le\certbot\_internal\storage.py，共 3 处。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6.1  new_lineage（约 1068 行）——改为直接写 archive 再复制到 live，不建软链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with open(archive_target["cert"], "wb") as f_b: f_b.write(cert)</w:t>
        <w:br/>
        <w:t>with util.safe_open(archive_target["privkey"], "wb", chmod=BASE_PRIVKEY_MODE) as f_a: f_a.write(privkey)</w:t>
        <w:br/>
        <w:t>with open(archive_target["chain"], "wb") as f_b: f_b.write(chain)</w:t>
        <w:br/>
        <w:t>with open(archive_target["fullchain"], "wb") as f_b: f_b.write(cert + chain)</w:t>
        <w:br/>
        <w:t>import shutil</w:t>
        <w:br/>
        <w:t>for kind in ALL_FOUR:</w:t>
        <w:br/>
        <w:t xml:space="preserve">    shutil.copy2(archive_target[kind], target[kind])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6.2  _check_symlinks（约 593 行）——真文件也认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if not os.path.lexists(link):</w:t>
        <w:br/>
        <w:t xml:space="preserve">    raise ...</w:t>
        <w:br/>
        <w:t>if os.path.islink(link):</w:t>
        <w:br/>
        <w:t xml:space="preserve">    target = get_link_target(link)</w:t>
        <w:br/>
        <w:t xml:space="preserve">    if not os.path.exists(target): raise ...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6.3  get_link_target（约 239 行）——真文件返回自身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except OSError:</w:t>
        <w:br/>
        <w:t xml:space="preserve">    if os.path.lexists(link) and not os.path.islink(link):</w:t>
        <w:br/>
        <w:t xml:space="preserve">        return os.path.abspath(link)</w:t>
        <w:br/>
        <w:t xml:space="preserve">    raise errors.CertStorageError(...)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若某次运行中途失败留下 live\...\cert.pem 断软链，Remove-Item -Recurse 会卡死，改用：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cmd /c del /f /q "C:\le\config\live\mesgd.cn\cert.pem"</w:t>
        <w:br/>
        <w:t>cmd /c rmdir /s /q "C:\le\config\archive\mesgd.cn"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7 步　签发证书（DNS-01）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$env:PYTHONPATH='C:\le'</w:t>
        <w:br/>
        <w:t>$env:TENCENTCLOUD_SECRET_ID='&lt;SecretId&gt;'</w:t>
        <w:br/>
        <w:t>$env:TENCENTCLOUD_SECRET_KEY='&lt;SecretKey&gt;'</w:t>
        <w:br/>
        <w:t>&amp; "C:\le\bin\certbot.exe" certonly --authenticator dns-tencentcloud `</w:t>
        <w:br/>
        <w:t xml:space="preserve">    --dns-tencentcloud-propagation-seconds 30 `</w:t>
        <w:br/>
        <w:t xml:space="preserve">    -d mesgd.cn --non-interactive --agree-tos -m admin@mesgd.cn `</w:t>
        <w:br/>
        <w:t xml:space="preserve">    --config-dir C:\le\config --work-dir C:\le\work --logs-dir C:\le\logs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过程：自动注册 ACME 账户 → 创建订单 → 调腾讯云 DNS API 加 _acme-challenge.mesgd.cn TXT → 等 30 秒传播 → 校验 → 出证 → 删除 TXT。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成功标志：输出含 NEXT STEPS / renew 提示，C:\le\config\live\mesgd.cn\ 出现 cert.pem / chain.pem / fullchain.pem / privkey.pem。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验证：证书 CN=mesgd.cn、SAN=mesgd.cn，签发方 Let's Encrypt，有效期 90 天。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8 步　归档证书 + 生成 pfx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$dest = "D:\WorkShop\backend\certs\mesgd"</w:t>
        <w:br/>
        <w:t>New-Item -ItemType Directory -Force -Path $dest</w:t>
        <w:br/>
        <w:t>Copy-Item "C:\le\config\live\mesgd.cn\fullchain.pem" "$dest\fullchain.pem"</w:t>
        <w:br/>
        <w:t>Copy-Item "C:\le\config\live\mesgd.cn\privkey.pem"   "$dest\privkey.pem"</w:t>
        <w:br/>
        <w:t>Copy-Item "C:\le\config\live\mesgd.cn\cert.pem"      "$dest\cert.pem"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归档后目录：D:\WorkShop\backend\certs\mesgd\（cert.pem / chain.pem / fullchain.pem / privkey.pem / mesgd.pfx，pfx 密码 Mes@2026#Secure）。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9 步　配置 Kestrel 启用 HTTPS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9.1  appsettings.json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① 增加 Kestrel 段（用 PEM 免密码；不要用 Endpoints，会被 start.bat 的 ASPNETCORE_URLS 盖掉）：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"Kestrel": {</w:t>
        <w:br/>
        <w:t xml:space="preserve">  "Certificates": {</w:t>
        <w:br/>
        <w:t xml:space="preserve">    "Default": {</w:t>
        <w:br/>
        <w:t xml:space="preserve">      "Path": "D:\\WorkShop\\backend\\certs\\mesgd\\fullchain.pem",</w:t>
        <w:br/>
        <w:t xml:space="preserve">      "KeyPath": "D:\\WorkShop\\backend\\certs\\mesgd\\privkey.pem"</w:t>
        <w:br/>
        <w:t xml:space="preserve">    }</w:t>
        <w:br/>
        <w:t xml:space="preserve">  }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② 改 Instance.PublicBaseUrl："PublicBaseUrl": "https://mesgd.cn:11302"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③ 改 Mcp.AuthBaseUrl（原 cpolar 已失效）："AuthBaseUrl": "https://mesgd.cn:11302"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9.2  start.bat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把：set ASPNETCORE_URLS=http://0.0.0.0:8080</w:t>
        <w:br/>
        <w:t>改为：set ASPNETCORE_URLS=https://0.0.0.0:8080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9.3  校验 JSON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python -c "import json; json.load(open(r'D:\WorkShop\backend\publish-win64\appsettings.json',encoding='utf-8')); print('OK')"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10 步　重启并验证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cd D:\WorkShop\backend\publish-win64</w:t>
        <w:br/>
        <w:t>stop.bat      # 停旧进程（旧配置是 http）</w:t>
        <w:br/>
        <w:t>start.bat     # 起新进程（https://0.0.0.0:8080）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验证（本机）：curl -skI https://127.0.0.1:8080 期望 200；curl -kv 看证书 CN=mesgd.cn、签发者 Let's Encrypt、无告警。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验证（外网，已确认可访问）：curl -skI https://mesgd.cn:11302 期望 200、无证书告警；手机/外网电脑打开 https://mesgd.cn:11302 正常（登录页已实测可达）。注意：从 MES 服务器本机测会因内网回环（hairpin NAT）失败，不代表外网不通。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链路：外网电脑/手机 → https://mesgd.cn:11302 →（沿用既有外网转发，全程未改动）→ 本机 Kestrel 8080（HTTPS 终止）。部署过程未配置、也未依赖任何“转发机”。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第 11 步　续期（很重要，90 天一次）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本次证书有效期：2026-09-23 至 2026-12-22。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到期前重跑第 7 步签发命令即可续期（certbot 已打补丁，能落盘）。建议挂计划任务每 60 天自动跑一次：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schtasks /create /tn "MES_CertRenew" /tr "C:\le\bin\certbot.exe renew ..." /sc weekly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续期后若用 pfx，需重新生成并覆盖 certs\mesgd\，然后重启 MES。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注意事项（铁律）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不碰本机 IIS/金蝶（占 80/443）、不碰公网 skyler nginx（占 80/443）。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数据库连接串、JWT 等其余配置一律不动。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证书私钥、pfx、SecretKey 属敏感信息，勿提交仓库；certs\mesgd\ 建议加 .gitignore。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换客户服务器部署时：证书跟域名走、不跟机器走，只要 mesgd.cn A 记录指向目标机公网 IP，同一套证书文件直接拷过去并做第 9～10 步配置即可；若客户要独立域名，则另签（同一套工具链）。</w:t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关键信息速查表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域名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mesgd.cn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HTTPS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https://mesgd.cn:11302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证书签发方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Let's Encrypt（免费）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证书有效期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2026-09-23 至 2026-12-22（90 天）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证书文件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D:\WorkShop\backend\certs\mesgd\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证书工具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C:\le\bin\certbot.exe（已打 Windows 补丁）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Kestrel 监听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https://0.0.0.0:8080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外部链路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✅ 已通：https://mesgd.cn:11302（外网可访问，未依赖任何转发机）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pfx 密码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Mes@2026#Secure（敏感，勿外传）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附录 A　给客户的一页式部署清单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适用：把本 MES（含 HTTPS）部署到客户服务器。证书跟域名走，不跟机器走。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A.1 前置（一次性的域名/证书准备，已在源环境完成）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mesgd.cn 已在 DNSPod，A 记录 @ → 客户服务器公网 IP。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证书文件在 D:\WorkShop\backend\certs\mesgd\（fullchain.pem / privkey.pem / cert.pem / mesgd.pfx）。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A.2 客户服务器：三步落地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 1 步：装证书工具（仅首次，需 5 分钟）。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python -m pip install --target C:\le certbot certbot-dns-tencentcloud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 2 步：改配置（appsettings.json + start.bat），见第 9 步，替换成客户域名与证书路径。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 3 步：重启并验证。</w:t>
      </w:r>
    </w:p>
    <w:p>
      <w:pPr>
        <w:spacing w:line="240" w:lineRule="auto" w:before="80" w:after="80"/>
        <w:ind w:left="0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cd &lt;发布目录&gt;</w:t>
        <w:br/>
        <w:t>stop.bat &amp;&amp; start.bat</w:t>
        <w:br/>
        <w:t>curl -skI https://&lt;客户域名&gt;:11302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验收标准：curl 返回 200、无证书告警；手机访问无“不安全”提示。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A.3 若客户要独立域名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用同一工具链为该域名另签证书（第 3、7 步），把新证书放入 certs\&lt;新域名&gt;\，改 appsettings 的证书路径与 PublicBaseUrl/AuthBaseUrl 后重启。</w:t>
      </w:r>
    </w:p>
    <w:p>
      <w:pPr>
        <w:pStyle w:val="Heading2"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A.4 铁律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不碰 80/443（IIS、金蝶、nginx）；数据库连接串与 JWT 不动；私钥与 pfx 勿提交仓库。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