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7AE301">
      <w:pPr>
        <w:spacing w:before="0" w:after="0" w:line="240" w:lineRule="auto"/>
        <w:ind w:left="0" w:right="0" w:firstLine="0"/>
        <w:jc w:val="both"/>
        <w:rPr>
          <w:rFonts w:hint="default" w:ascii="Times New Roman Regular" w:hAnsi="Times New Roman Regular" w:cs="Times New Roman Regular"/>
          <w:b/>
          <w:strike w:val="0"/>
          <w:color w:val="332D33"/>
          <w:spacing w:val="0"/>
          <w:w w:val="100"/>
          <w:sz w:val="18"/>
          <w:szCs w:val="18"/>
          <w:vertAlign w:val="baseline"/>
        </w:rPr>
      </w:pPr>
    </w:p>
    <w:p w14:paraId="10AD8748">
      <w:pPr>
        <w:spacing w:before="6" w:after="0" w:line="20" w:lineRule="exact"/>
        <w:rPr>
          <w:rFonts w:hint="default" w:ascii="Times New Roman Regular" w:hAnsi="Times New Roman Regular" w:cs="Times New Roman Regular"/>
          <w:sz w:val="18"/>
          <w:szCs w:val="18"/>
        </w:rPr>
      </w:pPr>
    </w:p>
    <w:tbl>
      <w:tblPr>
        <w:tblStyle w:val="4"/>
        <w:tblW w:w="1092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2"/>
        <w:gridCol w:w="3581"/>
        <w:gridCol w:w="3086"/>
      </w:tblGrid>
      <w:tr w14:paraId="229DB074">
        <w:tc>
          <w:tcPr>
            <w:tcW w:w="10929" w:type="dxa"/>
            <w:gridSpan w:val="3"/>
          </w:tcPr>
          <w:p w14:paraId="7CC8DE7F">
            <w:pPr>
              <w:widowControl w:val="0"/>
              <w:jc w:val="center"/>
              <w:rPr>
                <w:rFonts w:hint="default" w:ascii="Times New Roman Bold" w:hAnsi="Times New Roman Bold" w:cs="Times New Roman Bold"/>
                <w:b/>
                <w:bCs w:val="0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Times New Roman Bold" w:hAnsi="Times New Roman Bold" w:cs="Times New Roman Bold"/>
                <w:b/>
                <w:bCs w:val="0"/>
                <w:sz w:val="18"/>
                <w:szCs w:val="18"/>
                <w:vertAlign w:val="baseline"/>
                <w:lang w:val="en-US"/>
              </w:rPr>
              <w:t>INVOICE</w:t>
            </w:r>
          </w:p>
        </w:tc>
      </w:tr>
      <w:tr w14:paraId="3CDA0A3E">
        <w:tc>
          <w:tcPr>
            <w:tcW w:w="10929" w:type="dxa"/>
            <w:gridSpan w:val="3"/>
          </w:tcPr>
          <w:p w14:paraId="2EE6AC58">
            <w:pPr>
              <w:widowControl w:val="0"/>
              <w:jc w:val="center"/>
              <w:rPr>
                <w:rFonts w:hint="default" w:ascii="Times New Roman Bold" w:hAnsi="Times New Roman Bold" w:cs="Times New Roman Bold"/>
                <w:b/>
                <w:bCs w:val="0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Times New Roman Bold" w:hAnsi="Times New Roman Bold" w:cs="Times New Roman Bold"/>
                <w:b/>
                <w:bCs w:val="0"/>
                <w:sz w:val="18"/>
                <w:szCs w:val="18"/>
                <w:vertAlign w:val="baseline"/>
                <w:lang w:val="en-US"/>
              </w:rPr>
              <w:t>“Supply Meant For Export Under Bond Or Letter of Undertaking Without Payment Of Integrated Tax (IGST)”</w:t>
            </w:r>
          </w:p>
        </w:tc>
      </w:tr>
      <w:tr w14:paraId="117A7089">
        <w:tc>
          <w:tcPr>
            <w:tcW w:w="4262" w:type="dxa"/>
            <w:vMerge w:val="restart"/>
            <w:vAlign w:val="top"/>
          </w:tcPr>
          <w:p w14:paraId="1D064844">
            <w:pPr>
              <w:widowControl w:val="0"/>
              <w:jc w:val="left"/>
              <w:rPr>
                <w:rFonts w:hint="default" w:ascii="Times New Roman Regular" w:hAnsi="Times New Roman Regular" w:cs="Times New Roman Regular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  <w:u w:val="single"/>
                <w:vertAlign w:val="baseline"/>
                <w:lang w:val="en-US"/>
              </w:rPr>
              <w:t>Exporter</w: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u w:val="none"/>
                <w:vertAlign w:val="baseline"/>
                <w:lang w:val="en-US"/>
              </w:rPr>
              <w:t xml:space="preserve"> :</w:t>
            </w:r>
          </w:p>
          <w:p w14:paraId="77CC5B84">
            <w:pPr>
              <w:widowControl w:val="0"/>
              <w:jc w:val="left"/>
              <w:rPr>
                <w:rFonts w:hint="default" w:ascii="Times New Roman Regular" w:hAnsi="Times New Roman Regular" w:cs="Times New Roman Regular"/>
                <w:sz w:val="18"/>
                <w:szCs w:val="18"/>
                <w:u w:val="none"/>
                <w:vertAlign w:val="baseline"/>
                <w:lang w:val="en-US"/>
              </w:rPr>
            </w:pPr>
          </w:p>
          <w:p w14:paraId="44EB8671">
            <w:pPr>
              <w:widowControl w:val="0"/>
              <w:jc w:val="left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t>Zaka Control &amp; Devices,</w:t>
            </w:r>
          </w:p>
          <w:p w14:paraId="595AD7E1">
            <w:pPr>
              <w:widowControl w:val="0"/>
              <w:jc w:val="left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t>IX 67/A, NH-66, Kodungallur,</w:t>
            </w:r>
          </w:p>
          <w:p w14:paraId="1D4DC5A3">
            <w:pPr>
              <w:widowControl w:val="0"/>
              <w:jc w:val="left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t>Kerala, India - 680688</w:t>
            </w:r>
          </w:p>
          <w:p w14:paraId="34AE784C">
            <w:pPr>
              <w:widowControl w:val="0"/>
              <w:jc w:val="left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</w:pPr>
          </w:p>
          <w:p w14:paraId="666340F6">
            <w:pPr>
              <w:widowControl w:val="0"/>
              <w:jc w:val="left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t>GST Bo. 32ERGPS8045J1ZD</w:t>
            </w:r>
          </w:p>
        </w:tc>
        <w:tc>
          <w:tcPr>
            <w:tcW w:w="3581" w:type="dxa"/>
            <w:vAlign w:val="top"/>
          </w:tcPr>
          <w:p w14:paraId="1DAE3B4E">
            <w:pPr>
              <w:widowControl w:val="0"/>
              <w:jc w:val="left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t xml:space="preserve">Invoice No : </w: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instrText xml:space="preserve"> MERGEFIELD invoice \* MERGEFORMAT </w:instrTex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t>«invoice_no»</w: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fldChar w:fldCharType="end"/>
            </w:r>
          </w:p>
        </w:tc>
        <w:tc>
          <w:tcPr>
            <w:tcW w:w="3086" w:type="dxa"/>
            <w:vAlign w:val="top"/>
          </w:tcPr>
          <w:p w14:paraId="2649626B">
            <w:pPr>
              <w:widowControl w:val="0"/>
              <w:jc w:val="left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t xml:space="preserve">Exporter’s Ref : </w: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instrText xml:space="preserve"> MERGEFIELD exporter_ref \* MERGEFORMAT </w:instrTex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t>«exporter_ref»</w: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fldChar w:fldCharType="end"/>
            </w:r>
          </w:p>
        </w:tc>
      </w:tr>
      <w:tr w14:paraId="30BABB13">
        <w:trPr>
          <w:trHeight w:val="260" w:hRule="atLeast"/>
        </w:trPr>
        <w:tc>
          <w:tcPr>
            <w:tcW w:w="4262" w:type="dxa"/>
            <w:vMerge w:val="continue"/>
            <w:vAlign w:val="top"/>
          </w:tcPr>
          <w:p w14:paraId="5A9D64F0">
            <w:pPr>
              <w:widowControl w:val="0"/>
              <w:jc w:val="left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</w:pPr>
          </w:p>
        </w:tc>
        <w:tc>
          <w:tcPr>
            <w:tcW w:w="3581" w:type="dxa"/>
            <w:vAlign w:val="top"/>
          </w:tcPr>
          <w:p w14:paraId="14641890">
            <w:pPr>
              <w:widowControl w:val="0"/>
              <w:jc w:val="left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t xml:space="preserve">Date : </w: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instrText xml:space="preserve"> MERGEFIELD date \* MERGEFORMAT </w:instrTex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t>«date»</w: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fldChar w:fldCharType="end"/>
            </w:r>
          </w:p>
        </w:tc>
        <w:tc>
          <w:tcPr>
            <w:tcW w:w="3086" w:type="dxa"/>
            <w:vAlign w:val="top"/>
          </w:tcPr>
          <w:p w14:paraId="0FE4C2FE">
            <w:pPr>
              <w:widowControl w:val="0"/>
              <w:jc w:val="left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t xml:space="preserve">IEC : </w: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instrText xml:space="preserve"> MERGEFIELD iec \* MERGEFORMAT </w:instrTex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t>«iec»</w: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fldChar w:fldCharType="end"/>
            </w:r>
          </w:p>
        </w:tc>
      </w:tr>
      <w:tr w14:paraId="23DC9787">
        <w:trPr>
          <w:trHeight w:val="304" w:hRule="atLeast"/>
        </w:trPr>
        <w:tc>
          <w:tcPr>
            <w:tcW w:w="4262" w:type="dxa"/>
            <w:vMerge w:val="continue"/>
            <w:vAlign w:val="top"/>
          </w:tcPr>
          <w:p w14:paraId="05E4FB92">
            <w:pPr>
              <w:widowControl w:val="0"/>
              <w:jc w:val="left"/>
              <w:rPr>
                <w:rFonts w:hint="default" w:ascii="Times New Roman Regular" w:hAnsi="Times New Roman Regular" w:cs="Times New Roman Regular"/>
                <w:sz w:val="18"/>
                <w:szCs w:val="18"/>
              </w:rPr>
            </w:pPr>
          </w:p>
        </w:tc>
        <w:tc>
          <w:tcPr>
            <w:tcW w:w="6667" w:type="dxa"/>
            <w:gridSpan w:val="2"/>
            <w:vAlign w:val="top"/>
          </w:tcPr>
          <w:p w14:paraId="0885CD98">
            <w:pPr>
              <w:widowControl w:val="0"/>
              <w:jc w:val="left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t xml:space="preserve">Buyer’s Order No : </w: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instrText xml:space="preserve"> MERGEFIELD order_no \* MERGEFORMAT </w:instrTex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t>«order_no»</w: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fldChar w:fldCharType="end"/>
            </w:r>
          </w:p>
        </w:tc>
      </w:tr>
      <w:tr w14:paraId="78DCFDB9">
        <w:trPr>
          <w:trHeight w:val="168" w:hRule="atLeast"/>
        </w:trPr>
        <w:tc>
          <w:tcPr>
            <w:tcW w:w="4262" w:type="dxa"/>
            <w:vMerge w:val="continue"/>
            <w:vAlign w:val="top"/>
          </w:tcPr>
          <w:p w14:paraId="726844FE">
            <w:pPr>
              <w:widowControl w:val="0"/>
              <w:jc w:val="left"/>
              <w:rPr>
                <w:rFonts w:hint="default" w:ascii="Times New Roman Regular" w:hAnsi="Times New Roman Regular" w:cs="Times New Roman Regular"/>
                <w:sz w:val="18"/>
                <w:szCs w:val="18"/>
              </w:rPr>
            </w:pPr>
          </w:p>
        </w:tc>
        <w:tc>
          <w:tcPr>
            <w:tcW w:w="6667" w:type="dxa"/>
            <w:gridSpan w:val="2"/>
            <w:vAlign w:val="top"/>
          </w:tcPr>
          <w:p w14:paraId="1754920B">
            <w:pPr>
              <w:widowControl w:val="0"/>
              <w:jc w:val="left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t xml:space="preserve">Buyer’s Order Date  : </w: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instrText xml:space="preserve"> MERGEFIELD order_date \* MERGEFORMAT </w:instrTex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t>«order_date»</w: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fldChar w:fldCharType="end"/>
            </w:r>
          </w:p>
        </w:tc>
      </w:tr>
      <w:tr w14:paraId="41D5076D">
        <w:trPr>
          <w:trHeight w:val="346" w:hRule="atLeast"/>
        </w:trPr>
        <w:tc>
          <w:tcPr>
            <w:tcW w:w="4262" w:type="dxa"/>
            <w:vMerge w:val="continue"/>
            <w:vAlign w:val="top"/>
          </w:tcPr>
          <w:p w14:paraId="4B8C553E">
            <w:pPr>
              <w:widowControl w:val="0"/>
              <w:jc w:val="left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6667" w:type="dxa"/>
            <w:gridSpan w:val="2"/>
            <w:tcBorders>
              <w:bottom w:val="single" w:color="auto" w:sz="4" w:space="0"/>
            </w:tcBorders>
            <w:vAlign w:val="top"/>
          </w:tcPr>
          <w:p w14:paraId="2271EBB5">
            <w:pPr>
              <w:widowControl w:val="0"/>
              <w:jc w:val="left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t xml:space="preserve">Other Reference (s) : </w: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instrText xml:space="preserve"> MERGEFIELD other_reference \* MERGEFORMAT </w:instrTex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t>«other_reference»</w: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fldChar w:fldCharType="end"/>
            </w:r>
          </w:p>
        </w:tc>
      </w:tr>
      <w:tr w14:paraId="0D6A72F1">
        <w:trPr>
          <w:trHeight w:val="312" w:hRule="atLeast"/>
        </w:trPr>
        <w:tc>
          <w:tcPr>
            <w:tcW w:w="4262" w:type="dxa"/>
            <w:vMerge w:val="continue"/>
            <w:vAlign w:val="top"/>
          </w:tcPr>
          <w:p w14:paraId="17DE2820">
            <w:pPr>
              <w:widowControl w:val="0"/>
              <w:jc w:val="left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</w:pPr>
          </w:p>
        </w:tc>
        <w:tc>
          <w:tcPr>
            <w:tcW w:w="6667" w:type="dxa"/>
            <w:gridSpan w:val="2"/>
            <w:vMerge w:val="restart"/>
            <w:tcBorders>
              <w:top w:val="single" w:color="auto" w:sz="4" w:space="0"/>
            </w:tcBorders>
            <w:vAlign w:val="top"/>
          </w:tcPr>
          <w:p w14:paraId="0567B662">
            <w:pPr>
              <w:widowControl w:val="0"/>
              <w:jc w:val="left"/>
              <w:rPr>
                <w:rFonts w:hint="default" w:ascii="Times New Roman Regular" w:hAnsi="Times New Roman Regular" w:cs="Times New Roman Regular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  <w:u w:val="single"/>
                <w:vertAlign w:val="baseline"/>
                <w:lang w:val="en-US"/>
              </w:rPr>
              <w:t>Delivery</w: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u w:val="none"/>
                <w:vertAlign w:val="baseline"/>
                <w:lang w:val="en-US"/>
              </w:rPr>
              <w:t xml:space="preserve"> :</w:t>
            </w:r>
          </w:p>
          <w:p w14:paraId="5B7B2B8D">
            <w:pPr>
              <w:widowControl w:val="0"/>
              <w:jc w:val="left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instrText xml:space="preserve"> MERGEFIELD delivery \* MERGEFORMAT </w:instrTex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t>«delivery»</w: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fldChar w:fldCharType="end"/>
            </w:r>
          </w:p>
        </w:tc>
      </w:tr>
      <w:tr w14:paraId="194415E0">
        <w:trPr>
          <w:trHeight w:val="312" w:hRule="atLeast"/>
        </w:trPr>
        <w:tc>
          <w:tcPr>
            <w:tcW w:w="4262" w:type="dxa"/>
            <w:vMerge w:val="restart"/>
            <w:vAlign w:val="top"/>
          </w:tcPr>
          <w:p w14:paraId="6991276B">
            <w:pPr>
              <w:widowControl w:val="0"/>
              <w:jc w:val="left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  <w:u w:val="single"/>
                <w:vertAlign w:val="baseline"/>
                <w:lang w:val="en-US"/>
              </w:rPr>
              <w:t>Consignee</w: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t xml:space="preserve"> :</w:t>
            </w:r>
          </w:p>
          <w:p w14:paraId="24C0F233">
            <w:pPr>
              <w:widowControl w:val="0"/>
              <w:jc w:val="left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instrText xml:space="preserve"> MERGEFIELD consignee_address \* MERGEFORMAT </w:instrTex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t>«consignee_address»</w: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fldChar w:fldCharType="end"/>
            </w:r>
          </w:p>
        </w:tc>
        <w:tc>
          <w:tcPr>
            <w:tcW w:w="6667" w:type="dxa"/>
            <w:gridSpan w:val="2"/>
            <w:vMerge w:val="continue"/>
            <w:vAlign w:val="top"/>
          </w:tcPr>
          <w:p w14:paraId="33990E98">
            <w:pPr>
              <w:widowControl w:val="0"/>
              <w:jc w:val="left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</w:pPr>
          </w:p>
        </w:tc>
      </w:tr>
      <w:tr w14:paraId="3B72D911">
        <w:trPr>
          <w:trHeight w:val="321" w:hRule="atLeast"/>
        </w:trPr>
        <w:tc>
          <w:tcPr>
            <w:tcW w:w="4262" w:type="dxa"/>
            <w:vMerge w:val="continue"/>
            <w:vAlign w:val="top"/>
          </w:tcPr>
          <w:p w14:paraId="775B2494">
            <w:pPr>
              <w:widowControl w:val="0"/>
              <w:jc w:val="left"/>
              <w:rPr>
                <w:rFonts w:hint="default" w:ascii="Times New Roman Regular" w:hAnsi="Times New Roman Regular" w:cs="Times New Roman Regular"/>
                <w:sz w:val="18"/>
                <w:szCs w:val="18"/>
              </w:rPr>
            </w:pPr>
          </w:p>
        </w:tc>
        <w:tc>
          <w:tcPr>
            <w:tcW w:w="6667" w:type="dxa"/>
            <w:gridSpan w:val="2"/>
            <w:tcBorders>
              <w:top w:val="nil"/>
            </w:tcBorders>
            <w:shd w:val="clear" w:color="auto" w:fill="auto"/>
            <w:vAlign w:val="top"/>
          </w:tcPr>
          <w:p w14:paraId="5FBEC390">
            <w:pPr>
              <w:widowControl w:val="0"/>
              <w:jc w:val="left"/>
              <w:rPr>
                <w:rFonts w:hint="default" w:ascii="Times New Roman Regular" w:hAnsi="Times New Roman Regular" w:cs="Times New Roman Regular" w:eastAsiaTheme="minorHAnsi"/>
                <w:sz w:val="18"/>
                <w:szCs w:val="18"/>
                <w:vertAlign w:val="baseline"/>
                <w:lang w:eastAsia="en-US" w:bidi="ar-SA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t xml:space="preserve">Tax Registration Number : </w: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instrText xml:space="preserve"> MERGEFIELD tax_no \* MERGEFORMAT </w:instrTex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t>«tax_no»</w: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fldChar w:fldCharType="end"/>
            </w:r>
          </w:p>
        </w:tc>
      </w:tr>
      <w:tr w14:paraId="77BE52E6">
        <w:trPr>
          <w:trHeight w:val="272" w:hRule="atLeast"/>
        </w:trPr>
        <w:tc>
          <w:tcPr>
            <w:tcW w:w="4262" w:type="dxa"/>
            <w:vMerge w:val="continue"/>
            <w:vAlign w:val="top"/>
          </w:tcPr>
          <w:p w14:paraId="17D84179">
            <w:pPr>
              <w:widowControl w:val="0"/>
              <w:jc w:val="left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</w:pPr>
          </w:p>
        </w:tc>
        <w:tc>
          <w:tcPr>
            <w:tcW w:w="6667" w:type="dxa"/>
            <w:gridSpan w:val="2"/>
            <w:vAlign w:val="top"/>
          </w:tcPr>
          <w:p w14:paraId="32B0E0AC">
            <w:pPr>
              <w:widowControl w:val="0"/>
              <w:jc w:val="left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t xml:space="preserve">Country of Origin of Goods : </w: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instrText xml:space="preserve"> MERGEFIELD country \* MERGEFORMAT </w:instrTex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t>«country»</w: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fldChar w:fldCharType="end"/>
            </w:r>
          </w:p>
        </w:tc>
      </w:tr>
      <w:tr w14:paraId="36F56118">
        <w:trPr>
          <w:trHeight w:val="261" w:hRule="atLeast"/>
        </w:trPr>
        <w:tc>
          <w:tcPr>
            <w:tcW w:w="4262" w:type="dxa"/>
            <w:vMerge w:val="continue"/>
            <w:vAlign w:val="top"/>
          </w:tcPr>
          <w:p w14:paraId="1FAB0B96">
            <w:pPr>
              <w:widowControl w:val="0"/>
              <w:jc w:val="left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</w:pPr>
          </w:p>
        </w:tc>
        <w:tc>
          <w:tcPr>
            <w:tcW w:w="6667" w:type="dxa"/>
            <w:gridSpan w:val="2"/>
            <w:vAlign w:val="top"/>
          </w:tcPr>
          <w:p w14:paraId="12CE1968">
            <w:pPr>
              <w:widowControl w:val="0"/>
              <w:jc w:val="left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t xml:space="preserve">Country of Final Destination : </w: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instrText xml:space="preserve"> MERGEFIELD final_destination \* MERGEFORMAT </w:instrTex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t>«final_destination»</w: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fldChar w:fldCharType="end"/>
            </w:r>
          </w:p>
        </w:tc>
      </w:tr>
      <w:tr w14:paraId="03A9CCDC">
        <w:trPr>
          <w:trHeight w:val="281" w:hRule="atLeast"/>
        </w:trPr>
        <w:tc>
          <w:tcPr>
            <w:tcW w:w="4262" w:type="dxa"/>
            <w:vMerge w:val="continue"/>
            <w:vAlign w:val="top"/>
          </w:tcPr>
          <w:p w14:paraId="26F858DB">
            <w:pPr>
              <w:widowControl w:val="0"/>
              <w:jc w:val="left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</w:pPr>
          </w:p>
        </w:tc>
        <w:tc>
          <w:tcPr>
            <w:tcW w:w="6667" w:type="dxa"/>
            <w:gridSpan w:val="2"/>
            <w:vAlign w:val="top"/>
          </w:tcPr>
          <w:p w14:paraId="586FD66B">
            <w:pPr>
              <w:widowControl w:val="0"/>
              <w:jc w:val="left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t xml:space="preserve">Country of Destination : </w: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instrText xml:space="preserve"> MERGEFIELD destination \* MERGEFORMAT </w:instrTex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t>«destination»</w: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fldChar w:fldCharType="end"/>
            </w:r>
          </w:p>
        </w:tc>
      </w:tr>
      <w:tr w14:paraId="1D8BB081">
        <w:trPr>
          <w:trHeight w:val="320" w:hRule="atLeast"/>
        </w:trPr>
        <w:tc>
          <w:tcPr>
            <w:tcW w:w="4262" w:type="dxa"/>
            <w:vMerge w:val="continue"/>
            <w:tcBorders>
              <w:bottom w:val="nil"/>
            </w:tcBorders>
            <w:vAlign w:val="top"/>
          </w:tcPr>
          <w:p w14:paraId="7B55DA09">
            <w:pPr>
              <w:widowControl w:val="0"/>
              <w:jc w:val="left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</w:pPr>
          </w:p>
        </w:tc>
        <w:tc>
          <w:tcPr>
            <w:tcW w:w="6667" w:type="dxa"/>
            <w:gridSpan w:val="2"/>
            <w:vAlign w:val="top"/>
          </w:tcPr>
          <w:p w14:paraId="3F1953D0">
            <w:pPr>
              <w:widowControl w:val="0"/>
              <w:jc w:val="left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t xml:space="preserve">Terms of Delivery and Payment : </w: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instrText xml:space="preserve"> MERGEFIELD terms \* MERGEFORMAT </w:instrTex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t>«terms»</w: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fldChar w:fldCharType="end"/>
            </w:r>
          </w:p>
        </w:tc>
      </w:tr>
      <w:tr w14:paraId="034A7664">
        <w:trPr>
          <w:trHeight w:val="784" w:hRule="atLeast"/>
        </w:trPr>
        <w:tc>
          <w:tcPr>
            <w:tcW w:w="4262" w:type="dxa"/>
            <w:tcBorders>
              <w:top w:val="nil"/>
            </w:tcBorders>
            <w:vAlign w:val="center"/>
          </w:tcPr>
          <w:p w14:paraId="52FA377C">
            <w:pPr>
              <w:widowControl w:val="0"/>
              <w:jc w:val="left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instrText xml:space="preserve"> MERGEFIELD contact_details \* MERGEFORMAT </w:instrTex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t>«contact_details»</w: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fldChar w:fldCharType="end"/>
            </w:r>
          </w:p>
        </w:tc>
        <w:tc>
          <w:tcPr>
            <w:tcW w:w="6667" w:type="dxa"/>
            <w:gridSpan w:val="2"/>
            <w:vAlign w:val="center"/>
          </w:tcPr>
          <w:p w14:paraId="72ADEABA">
            <w:pPr>
              <w:widowControl w:val="0"/>
              <w:jc w:val="left"/>
              <w:rPr>
                <w:rFonts w:hint="default" w:ascii="Times New Roman Bold" w:hAnsi="Times New Roman Bold" w:cs="Times New Roman Bold"/>
                <w:b/>
                <w:bCs w:val="0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Times New Roman Bold" w:hAnsi="Times New Roman Bold" w:cs="Times New Roman Bold"/>
                <w:b/>
                <w:bCs w:val="0"/>
                <w:sz w:val="18"/>
                <w:szCs w:val="18"/>
                <w:vertAlign w:val="baseline"/>
                <w:lang w:val="en-US"/>
              </w:rPr>
              <w:t>“Supply Meant For Export Under Bond Or Letter of Undertaking Without Payment Of Integrated Tax (IGST)”</w:t>
            </w:r>
          </w:p>
          <w:p w14:paraId="142532AC">
            <w:pPr>
              <w:widowControl w:val="0"/>
              <w:jc w:val="left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</w:pPr>
            <w:r>
              <w:rPr>
                <w:rFonts w:hint="default" w:ascii="Times New Roman Bold" w:hAnsi="Times New Roman Bold" w:cs="Times New Roman Bold"/>
                <w:b/>
                <w:bCs w:val="0"/>
                <w:sz w:val="18"/>
                <w:szCs w:val="18"/>
                <w:vertAlign w:val="baseline"/>
                <w:lang w:val="en-US"/>
              </w:rPr>
              <w:t xml:space="preserve">LUT ARN NO : </w:t>
            </w:r>
            <w:r>
              <w:rPr>
                <w:rFonts w:hint="default" w:ascii="Times New Roman Bold" w:hAnsi="Times New Roman Bold" w:cs="Times New Roman Bold"/>
                <w:b/>
                <w:bCs w:val="0"/>
                <w:sz w:val="18"/>
                <w:szCs w:val="18"/>
                <w:vertAlign w:val="baseline"/>
                <w:lang w:val="en-US"/>
              </w:rPr>
              <w:fldChar w:fldCharType="begin"/>
            </w:r>
            <w:r>
              <w:rPr>
                <w:rFonts w:hint="default" w:ascii="Times New Roman Bold" w:hAnsi="Times New Roman Bold" w:cs="Times New Roman Bold"/>
                <w:b/>
                <w:bCs w:val="0"/>
                <w:sz w:val="18"/>
                <w:szCs w:val="18"/>
                <w:vertAlign w:val="baseline"/>
                <w:lang w:val="en-US"/>
              </w:rPr>
              <w:instrText xml:space="preserve"> MERGEFIELD lut_arn_no \* MERGEFORMAT </w:instrText>
            </w:r>
            <w:r>
              <w:rPr>
                <w:rFonts w:hint="default" w:ascii="Times New Roman Bold" w:hAnsi="Times New Roman Bold" w:cs="Times New Roman Bold"/>
                <w:b/>
                <w:bCs w:val="0"/>
                <w:sz w:val="18"/>
                <w:szCs w:val="18"/>
                <w:vertAlign w:val="baseline"/>
                <w:lang w:val="en-US"/>
              </w:rPr>
              <w:fldChar w:fldCharType="separate"/>
            </w:r>
            <w:r>
              <w:rPr>
                <w:rFonts w:hint="default" w:ascii="Times New Roman Bold" w:hAnsi="Times New Roman Bold" w:cs="Times New Roman Bold"/>
                <w:b/>
                <w:bCs w:val="0"/>
                <w:sz w:val="18"/>
                <w:szCs w:val="18"/>
                <w:vertAlign w:val="baseline"/>
                <w:lang w:val="en-US"/>
              </w:rPr>
              <w:t>«lut_arn_no»</w:t>
            </w:r>
            <w:r>
              <w:rPr>
                <w:rFonts w:hint="default" w:ascii="Times New Roman Bold" w:hAnsi="Times New Roman Bold" w:cs="Times New Roman Bold"/>
                <w:b/>
                <w:bCs w:val="0"/>
                <w:sz w:val="18"/>
                <w:szCs w:val="18"/>
                <w:vertAlign w:val="baseline"/>
                <w:lang w:val="en-US"/>
              </w:rPr>
              <w:fldChar w:fldCharType="end"/>
            </w:r>
          </w:p>
        </w:tc>
      </w:tr>
    </w:tbl>
    <w:p w14:paraId="518AD6E5">
      <w:pPr>
        <w:rPr>
          <w:rFonts w:hint="default" w:ascii="Times New Roman Regular" w:hAnsi="Times New Roman Regular" w:cs="Times New Roman Regular"/>
          <w:sz w:val="10"/>
          <w:szCs w:val="10"/>
        </w:rPr>
      </w:pPr>
      <w:bookmarkStart w:id="0" w:name="_GoBack"/>
      <w:bookmarkEnd w:id="0"/>
    </w:p>
    <w:tbl>
      <w:tblPr>
        <w:tblStyle w:val="4"/>
        <w:tblW w:w="1091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4"/>
        <w:gridCol w:w="3416"/>
        <w:gridCol w:w="2666"/>
        <w:gridCol w:w="2914"/>
      </w:tblGrid>
      <w:tr w14:paraId="0B71221B">
        <w:trPr>
          <w:trHeight w:val="641" w:hRule="atLeast"/>
        </w:trPr>
        <w:tc>
          <w:tcPr>
            <w:tcW w:w="1914" w:type="dxa"/>
            <w:vAlign w:val="top"/>
          </w:tcPr>
          <w:p w14:paraId="337E4193">
            <w:pPr>
              <w:widowControl w:val="0"/>
              <w:jc w:val="left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t>Pre-carriage by :</w:t>
            </w:r>
          </w:p>
          <w:p w14:paraId="4CA12FE9">
            <w:pPr>
              <w:widowControl w:val="0"/>
              <w:jc w:val="left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instrText xml:space="preserve"> MERGEFIELD pre_carriage \* MERGEFORMAT </w:instrTex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t>«pre_carriage»</w: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fldChar w:fldCharType="end"/>
            </w:r>
          </w:p>
        </w:tc>
        <w:tc>
          <w:tcPr>
            <w:tcW w:w="3416" w:type="dxa"/>
            <w:vAlign w:val="top"/>
          </w:tcPr>
          <w:p w14:paraId="656ACE8B">
            <w:pPr>
              <w:widowControl w:val="0"/>
              <w:jc w:val="left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t xml:space="preserve">Place of Receipt of Pre-Carrier : </w:t>
            </w:r>
          </w:p>
          <w:p w14:paraId="247DEC5C">
            <w:pPr>
              <w:widowControl w:val="0"/>
              <w:jc w:val="left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instrText xml:space="preserve"> MERGEFIELD place_receipt \* MERGEFORMAT </w:instrTex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t>«place_receipt»</w: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fldChar w:fldCharType="end"/>
            </w:r>
          </w:p>
        </w:tc>
        <w:tc>
          <w:tcPr>
            <w:tcW w:w="2666" w:type="dxa"/>
            <w:vAlign w:val="top"/>
          </w:tcPr>
          <w:p w14:paraId="4E889E1E">
            <w:pPr>
              <w:widowControl w:val="0"/>
              <w:jc w:val="left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t xml:space="preserve">Vessel/Flight No. : </w: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instrText xml:space="preserve"> MERGEFIELD vessel_no \* MERGEFORMAT </w:instrTex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t>«vessel_no»</w: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fldChar w:fldCharType="end"/>
            </w:r>
          </w:p>
        </w:tc>
        <w:tc>
          <w:tcPr>
            <w:tcW w:w="2914" w:type="dxa"/>
            <w:vAlign w:val="top"/>
          </w:tcPr>
          <w:p w14:paraId="158BC154">
            <w:pPr>
              <w:widowControl w:val="0"/>
              <w:jc w:val="left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t>Port of Loading :</w:t>
            </w:r>
          </w:p>
          <w:p w14:paraId="5087930A">
            <w:pPr>
              <w:widowControl w:val="0"/>
              <w:jc w:val="left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instrText xml:space="preserve"> MERGEFIELD port_loading \* MERGEFORMAT </w:instrTex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t>«port_loading»</w: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fldChar w:fldCharType="end"/>
            </w:r>
          </w:p>
        </w:tc>
      </w:tr>
      <w:tr w14:paraId="3F4A084C">
        <w:trPr>
          <w:trHeight w:val="350" w:hRule="atLeast"/>
        </w:trPr>
        <w:tc>
          <w:tcPr>
            <w:tcW w:w="5330" w:type="dxa"/>
            <w:gridSpan w:val="2"/>
            <w:vAlign w:val="center"/>
          </w:tcPr>
          <w:p w14:paraId="30F9ADD7">
            <w:pPr>
              <w:widowControl w:val="0"/>
              <w:jc w:val="both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t xml:space="preserve">Port of Discharge :  </w: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instrText xml:space="preserve"> MERGEFIELD port_Discharge \* MERGEFORMAT </w:instrTex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t>«port_Discharge»</w: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fldChar w:fldCharType="end"/>
            </w:r>
          </w:p>
        </w:tc>
        <w:tc>
          <w:tcPr>
            <w:tcW w:w="5580" w:type="dxa"/>
            <w:gridSpan w:val="2"/>
            <w:vAlign w:val="center"/>
          </w:tcPr>
          <w:p w14:paraId="55E6C622">
            <w:pPr>
              <w:widowControl w:val="0"/>
              <w:jc w:val="both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t xml:space="preserve">Final Destination : </w: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instrText xml:space="preserve"> MERGEFIELD port_destination \* MERGEFORMAT </w:instrTex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t>«port_destination»</w: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fldChar w:fldCharType="end"/>
            </w:r>
          </w:p>
        </w:tc>
      </w:tr>
    </w:tbl>
    <w:p w14:paraId="0AD01971">
      <w:pPr>
        <w:spacing w:line="240" w:lineRule="auto"/>
        <w:rPr>
          <w:rFonts w:hint="default" w:ascii="Times New Roman Regular" w:hAnsi="Times New Roman Regular" w:cs="Times New Roman Regular"/>
          <w:sz w:val="10"/>
          <w:szCs w:val="10"/>
          <w:lang w:val="en-US"/>
        </w:rPr>
      </w:pPr>
    </w:p>
    <w:tbl>
      <w:tblPr>
        <w:tblStyle w:val="4"/>
        <w:tblW w:w="109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7"/>
        <w:gridCol w:w="983"/>
        <w:gridCol w:w="2418"/>
        <w:gridCol w:w="662"/>
        <w:gridCol w:w="858"/>
        <w:gridCol w:w="700"/>
        <w:gridCol w:w="1060"/>
        <w:gridCol w:w="1150"/>
        <w:gridCol w:w="746"/>
        <w:gridCol w:w="1193"/>
      </w:tblGrid>
      <w:tr w14:paraId="71BC1108">
        <w:trPr>
          <w:trHeight w:val="288" w:hRule="atLeast"/>
        </w:trPr>
        <w:tc>
          <w:tcPr>
            <w:tcW w:w="1167" w:type="dxa"/>
            <w:vMerge w:val="restart"/>
            <w:vAlign w:val="center"/>
          </w:tcPr>
          <w:p w14:paraId="3E30EA4A">
            <w:pPr>
              <w:widowControl w:val="0"/>
              <w:jc w:val="center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t>Shipping Mark</w:t>
            </w:r>
          </w:p>
        </w:tc>
        <w:tc>
          <w:tcPr>
            <w:tcW w:w="983" w:type="dxa"/>
            <w:vMerge w:val="restart"/>
            <w:vAlign w:val="center"/>
          </w:tcPr>
          <w:p w14:paraId="18DA17F7">
            <w:pPr>
              <w:widowControl w:val="0"/>
              <w:jc w:val="center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t>No &amp; Kind of Pkgs</w:t>
            </w:r>
          </w:p>
        </w:tc>
        <w:tc>
          <w:tcPr>
            <w:tcW w:w="2418" w:type="dxa"/>
            <w:vMerge w:val="restart"/>
            <w:vAlign w:val="center"/>
          </w:tcPr>
          <w:p w14:paraId="7C09F426">
            <w:pPr>
              <w:widowControl w:val="0"/>
              <w:jc w:val="center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t>Description of Goods</w:t>
            </w:r>
          </w:p>
        </w:tc>
        <w:tc>
          <w:tcPr>
            <w:tcW w:w="662" w:type="dxa"/>
            <w:vMerge w:val="restart"/>
            <w:vAlign w:val="center"/>
          </w:tcPr>
          <w:p w14:paraId="002727F3">
            <w:pPr>
              <w:widowControl w:val="0"/>
              <w:jc w:val="center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t>Unit</w:t>
            </w:r>
          </w:p>
        </w:tc>
        <w:tc>
          <w:tcPr>
            <w:tcW w:w="858" w:type="dxa"/>
            <w:vAlign w:val="center"/>
          </w:tcPr>
          <w:p w14:paraId="50ADD9B5">
            <w:pPr>
              <w:widowControl w:val="0"/>
              <w:jc w:val="center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t>QTY</w:t>
            </w:r>
          </w:p>
        </w:tc>
        <w:tc>
          <w:tcPr>
            <w:tcW w:w="700" w:type="dxa"/>
            <w:vMerge w:val="restart"/>
            <w:vAlign w:val="center"/>
          </w:tcPr>
          <w:p w14:paraId="155DF7CD">
            <w:pPr>
              <w:widowControl w:val="0"/>
              <w:jc w:val="center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t>Rate (</w: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instrText xml:space="preserve"> MERGEFIELD currency_sign \* MERGEFORMAT </w:instrTex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t>«currency_sign»</w: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fldChar w:fldCharType="end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t>)</w:t>
            </w:r>
          </w:p>
        </w:tc>
        <w:tc>
          <w:tcPr>
            <w:tcW w:w="1060" w:type="dxa"/>
            <w:vMerge w:val="restart"/>
            <w:vAlign w:val="center"/>
          </w:tcPr>
          <w:p w14:paraId="38D29FCD">
            <w:pPr>
              <w:widowControl w:val="0"/>
              <w:jc w:val="center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t>Amount  (</w: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instrText xml:space="preserve"> MERGEFIELD currency_sign \* MERGEFORMAT </w:instrTex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t>«currency_sign»</w: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fldChar w:fldCharType="end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t>)</w:t>
            </w:r>
          </w:p>
        </w:tc>
        <w:tc>
          <w:tcPr>
            <w:tcW w:w="1150" w:type="dxa"/>
            <w:vMerge w:val="restart"/>
            <w:vAlign w:val="center"/>
          </w:tcPr>
          <w:p w14:paraId="6293E4B8">
            <w:pPr>
              <w:widowControl w:val="0"/>
              <w:jc w:val="center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t>Taxable Value (INR)</w:t>
            </w:r>
          </w:p>
        </w:tc>
        <w:tc>
          <w:tcPr>
            <w:tcW w:w="746" w:type="dxa"/>
            <w:vMerge w:val="restart"/>
            <w:vAlign w:val="center"/>
          </w:tcPr>
          <w:p w14:paraId="4E2D03D2">
            <w:pPr>
              <w:widowControl w:val="0"/>
              <w:jc w:val="center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t>IGST</w:t>
            </w:r>
          </w:p>
          <w:p w14:paraId="19F2191A">
            <w:pPr>
              <w:widowControl w:val="0"/>
              <w:jc w:val="center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t>(%)</w:t>
            </w:r>
          </w:p>
        </w:tc>
        <w:tc>
          <w:tcPr>
            <w:tcW w:w="1193" w:type="dxa"/>
            <w:vMerge w:val="restart"/>
            <w:vAlign w:val="center"/>
          </w:tcPr>
          <w:p w14:paraId="4BF3E01E">
            <w:pPr>
              <w:widowControl w:val="0"/>
              <w:jc w:val="center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t>IGST Amount</w:t>
            </w:r>
          </w:p>
        </w:tc>
      </w:tr>
      <w:tr w14:paraId="4692CE04">
        <w:trPr>
          <w:trHeight w:val="814" w:hRule="atLeast"/>
        </w:trPr>
        <w:tc>
          <w:tcPr>
            <w:tcW w:w="1167" w:type="dxa"/>
            <w:vMerge w:val="continue"/>
          </w:tcPr>
          <w:p w14:paraId="6C1AC07C">
            <w:pPr>
              <w:widowControl w:val="0"/>
              <w:jc w:val="both"/>
              <w:rPr>
                <w:rFonts w:hint="default" w:ascii="Times New Roman Regular" w:hAnsi="Times New Roman Regular" w:cs="Times New Roman Regular"/>
                <w:sz w:val="18"/>
                <w:szCs w:val="18"/>
              </w:rPr>
            </w:pPr>
          </w:p>
        </w:tc>
        <w:tc>
          <w:tcPr>
            <w:tcW w:w="983" w:type="dxa"/>
            <w:vMerge w:val="continue"/>
          </w:tcPr>
          <w:p w14:paraId="19732EB3">
            <w:pPr>
              <w:widowControl w:val="0"/>
              <w:jc w:val="both"/>
              <w:rPr>
                <w:rFonts w:hint="default" w:ascii="Times New Roman Regular" w:hAnsi="Times New Roman Regular" w:cs="Times New Roman Regular"/>
                <w:sz w:val="18"/>
                <w:szCs w:val="18"/>
              </w:rPr>
            </w:pPr>
          </w:p>
        </w:tc>
        <w:tc>
          <w:tcPr>
            <w:tcW w:w="2418" w:type="dxa"/>
            <w:vMerge w:val="continue"/>
          </w:tcPr>
          <w:p w14:paraId="35599962">
            <w:pPr>
              <w:widowControl w:val="0"/>
              <w:jc w:val="both"/>
              <w:rPr>
                <w:rFonts w:hint="default" w:ascii="Times New Roman Regular" w:hAnsi="Times New Roman Regular" w:cs="Times New Roman Regular"/>
                <w:sz w:val="18"/>
                <w:szCs w:val="18"/>
              </w:rPr>
            </w:pPr>
          </w:p>
        </w:tc>
        <w:tc>
          <w:tcPr>
            <w:tcW w:w="662" w:type="dxa"/>
            <w:vMerge w:val="continue"/>
            <w:vAlign w:val="center"/>
          </w:tcPr>
          <w:p w14:paraId="32E77005">
            <w:pPr>
              <w:widowControl w:val="0"/>
              <w:jc w:val="center"/>
              <w:rPr>
                <w:rFonts w:hint="default" w:ascii="Times New Roman Regular" w:hAnsi="Times New Roman Regular" w:cs="Times New Roman Regular"/>
                <w:sz w:val="18"/>
                <w:szCs w:val="18"/>
              </w:rPr>
            </w:pPr>
          </w:p>
        </w:tc>
        <w:tc>
          <w:tcPr>
            <w:tcW w:w="858" w:type="dxa"/>
            <w:vAlign w:val="center"/>
          </w:tcPr>
          <w:p w14:paraId="2BBF80C1">
            <w:pPr>
              <w:widowControl w:val="0"/>
              <w:jc w:val="center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t>(NOS)</w:t>
            </w:r>
          </w:p>
        </w:tc>
        <w:tc>
          <w:tcPr>
            <w:tcW w:w="700" w:type="dxa"/>
            <w:vMerge w:val="continue"/>
          </w:tcPr>
          <w:p w14:paraId="5A55A3B7">
            <w:pPr>
              <w:widowControl w:val="0"/>
              <w:jc w:val="both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</w:pPr>
          </w:p>
        </w:tc>
        <w:tc>
          <w:tcPr>
            <w:tcW w:w="1060" w:type="dxa"/>
            <w:vMerge w:val="continue"/>
          </w:tcPr>
          <w:p w14:paraId="437C19E8">
            <w:pPr>
              <w:widowControl w:val="0"/>
              <w:jc w:val="both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</w:pPr>
          </w:p>
        </w:tc>
        <w:tc>
          <w:tcPr>
            <w:tcW w:w="1150" w:type="dxa"/>
            <w:vMerge w:val="continue"/>
          </w:tcPr>
          <w:p w14:paraId="1B8810FA">
            <w:pPr>
              <w:widowControl w:val="0"/>
              <w:jc w:val="both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</w:pPr>
          </w:p>
        </w:tc>
        <w:tc>
          <w:tcPr>
            <w:tcW w:w="746" w:type="dxa"/>
            <w:vMerge w:val="continue"/>
          </w:tcPr>
          <w:p w14:paraId="7B4AA021">
            <w:pPr>
              <w:widowControl w:val="0"/>
              <w:jc w:val="both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</w:pPr>
          </w:p>
        </w:tc>
        <w:tc>
          <w:tcPr>
            <w:tcW w:w="1193" w:type="dxa"/>
            <w:vMerge w:val="continue"/>
          </w:tcPr>
          <w:p w14:paraId="51AA7F63">
            <w:pPr>
              <w:widowControl w:val="0"/>
              <w:jc w:val="both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</w:pPr>
          </w:p>
        </w:tc>
      </w:tr>
      <w:tr w14:paraId="298FFAC7">
        <w:trPr>
          <w:trHeight w:val="2194" w:hRule="atLeast"/>
        </w:trPr>
        <w:tc>
          <w:tcPr>
            <w:tcW w:w="1167" w:type="dxa"/>
            <w:vAlign w:val="center"/>
          </w:tcPr>
          <w:p w14:paraId="7272EC9F">
            <w:pPr>
              <w:widowControl w:val="0"/>
              <w:jc w:val="center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t>AS ADDDRESS</w:t>
            </w:r>
          </w:p>
        </w:tc>
        <w:tc>
          <w:tcPr>
            <w:tcW w:w="983" w:type="dxa"/>
            <w:vAlign w:val="center"/>
          </w:tcPr>
          <w:p w14:paraId="14CEC21D">
            <w:pPr>
              <w:widowControl w:val="0"/>
              <w:jc w:val="center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instrText xml:space="preserve"> MERGEFIELD no_packages \* MERGEFORMAT </w:instrTex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t>«no_packages»</w: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fldChar w:fldCharType="end"/>
            </w:r>
          </w:p>
        </w:tc>
        <w:tc>
          <w:tcPr>
            <w:tcW w:w="2418" w:type="dxa"/>
          </w:tcPr>
          <w:p w14:paraId="7C4C6DB7">
            <w:pPr>
              <w:widowControl w:val="0"/>
              <w:jc w:val="both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instrText xml:space="preserve"> MERGEFIELD description \* MERGEFORMAT </w:instrTex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t>«description»</w: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fldChar w:fldCharType="end"/>
            </w:r>
          </w:p>
        </w:tc>
        <w:tc>
          <w:tcPr>
            <w:tcW w:w="662" w:type="dxa"/>
            <w:vAlign w:val="center"/>
          </w:tcPr>
          <w:p w14:paraId="7A3E579F">
            <w:pPr>
              <w:widowControl w:val="0"/>
              <w:jc w:val="center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instrText xml:space="preserve"> MERGEFIELD units \* MERGEFORMAT </w:instrTex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t>«units»</w: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fldChar w:fldCharType="end"/>
            </w:r>
          </w:p>
        </w:tc>
        <w:tc>
          <w:tcPr>
            <w:tcW w:w="858" w:type="dxa"/>
            <w:vAlign w:val="center"/>
          </w:tcPr>
          <w:p w14:paraId="188B1988">
            <w:pPr>
              <w:widowControl w:val="0"/>
              <w:jc w:val="center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instrText xml:space="preserve"> MERGEFIELD qty \* MERGEFORMAT </w:instrTex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t>«qty»</w: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fldChar w:fldCharType="end"/>
            </w:r>
          </w:p>
        </w:tc>
        <w:tc>
          <w:tcPr>
            <w:tcW w:w="700" w:type="dxa"/>
            <w:vAlign w:val="center"/>
          </w:tcPr>
          <w:p w14:paraId="4AAA656F">
            <w:pPr>
              <w:widowControl w:val="0"/>
              <w:jc w:val="center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instrText xml:space="preserve"> MERGEFIELD rate \* MERGEFORMAT </w:instrTex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t>«rate»</w: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fldChar w:fldCharType="end"/>
            </w:r>
          </w:p>
        </w:tc>
        <w:tc>
          <w:tcPr>
            <w:tcW w:w="1060" w:type="dxa"/>
            <w:vAlign w:val="center"/>
          </w:tcPr>
          <w:p w14:paraId="07E1C8DA">
            <w:pPr>
              <w:widowControl w:val="0"/>
              <w:jc w:val="center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instrText xml:space="preserve"> MERGEFIELD amount \* MERGEFORMAT </w:instrTex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t>«amount»</w: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fldChar w:fldCharType="end"/>
            </w:r>
          </w:p>
        </w:tc>
        <w:tc>
          <w:tcPr>
            <w:tcW w:w="1150" w:type="dxa"/>
            <w:vAlign w:val="center"/>
          </w:tcPr>
          <w:p w14:paraId="2044477B">
            <w:pPr>
              <w:widowControl w:val="0"/>
              <w:jc w:val="center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instrText xml:space="preserve"> MERGEFIELD taxable_value \* MERGEFORMAT </w:instrTex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t>«taxable_value»</w: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fldChar w:fldCharType="end"/>
            </w:r>
          </w:p>
        </w:tc>
        <w:tc>
          <w:tcPr>
            <w:tcW w:w="746" w:type="dxa"/>
            <w:vAlign w:val="center"/>
          </w:tcPr>
          <w:p w14:paraId="4694F122">
            <w:pPr>
              <w:widowControl w:val="0"/>
              <w:jc w:val="center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instrText xml:space="preserve"> MERGEFIELD igst \* MERGEFORMAT </w:instrTex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t>«igst»</w: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fldChar w:fldCharType="end"/>
            </w:r>
          </w:p>
        </w:tc>
        <w:tc>
          <w:tcPr>
            <w:tcW w:w="1193" w:type="dxa"/>
            <w:vAlign w:val="center"/>
          </w:tcPr>
          <w:p w14:paraId="1B83F1EA">
            <w:pPr>
              <w:widowControl w:val="0"/>
              <w:jc w:val="center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instrText xml:space="preserve"> MERGEFIELD igst_amount \* MERGEFORMAT </w:instrTex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t>«igst_amount»</w: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fldChar w:fldCharType="end"/>
            </w:r>
          </w:p>
        </w:tc>
      </w:tr>
      <w:tr w14:paraId="4188A91A">
        <w:trPr>
          <w:trHeight w:val="559" w:hRule="atLeast"/>
        </w:trPr>
        <w:tc>
          <w:tcPr>
            <w:tcW w:w="1167" w:type="dxa"/>
            <w:vAlign w:val="center"/>
          </w:tcPr>
          <w:p w14:paraId="154163A7">
            <w:pPr>
              <w:widowControl w:val="0"/>
              <w:jc w:val="center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</w:pPr>
          </w:p>
        </w:tc>
        <w:tc>
          <w:tcPr>
            <w:tcW w:w="983" w:type="dxa"/>
            <w:vAlign w:val="center"/>
          </w:tcPr>
          <w:p w14:paraId="5B456744">
            <w:pPr>
              <w:widowControl w:val="0"/>
              <w:jc w:val="center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</w:pPr>
          </w:p>
        </w:tc>
        <w:tc>
          <w:tcPr>
            <w:tcW w:w="2418" w:type="dxa"/>
            <w:vAlign w:val="center"/>
          </w:tcPr>
          <w:p w14:paraId="6B6C7568">
            <w:pPr>
              <w:widowControl w:val="0"/>
              <w:jc w:val="center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t>TOTAL (</w: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instrText xml:space="preserve"> MERGEFIELD currency_sign \* MERGEFORMAT </w:instrTex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t>«currency_sign»</w: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fldChar w:fldCharType="end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t>)</w:t>
            </w:r>
          </w:p>
        </w:tc>
        <w:tc>
          <w:tcPr>
            <w:tcW w:w="662" w:type="dxa"/>
            <w:vAlign w:val="center"/>
          </w:tcPr>
          <w:p w14:paraId="673DA781">
            <w:pPr>
              <w:widowControl w:val="0"/>
              <w:jc w:val="center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</w:pPr>
          </w:p>
        </w:tc>
        <w:tc>
          <w:tcPr>
            <w:tcW w:w="858" w:type="dxa"/>
            <w:vAlign w:val="center"/>
          </w:tcPr>
          <w:p w14:paraId="5F6566D7">
            <w:pPr>
              <w:widowControl w:val="0"/>
              <w:jc w:val="center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</w:pPr>
          </w:p>
        </w:tc>
        <w:tc>
          <w:tcPr>
            <w:tcW w:w="700" w:type="dxa"/>
            <w:vAlign w:val="center"/>
          </w:tcPr>
          <w:p w14:paraId="79A6D047">
            <w:pPr>
              <w:widowControl w:val="0"/>
              <w:jc w:val="center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</w:pPr>
          </w:p>
        </w:tc>
        <w:tc>
          <w:tcPr>
            <w:tcW w:w="1060" w:type="dxa"/>
            <w:vAlign w:val="center"/>
          </w:tcPr>
          <w:p w14:paraId="0AB4F977">
            <w:pPr>
              <w:widowControl w:val="0"/>
              <w:jc w:val="center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instrText xml:space="preserve"> MERGEFIELD total_amount \* MERGEFORMAT </w:instrTex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t>«total_amount»</w: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fldChar w:fldCharType="end"/>
            </w:r>
          </w:p>
        </w:tc>
        <w:tc>
          <w:tcPr>
            <w:tcW w:w="1150" w:type="dxa"/>
            <w:vAlign w:val="center"/>
          </w:tcPr>
          <w:p w14:paraId="2A9B35E6">
            <w:pPr>
              <w:widowControl w:val="0"/>
              <w:jc w:val="center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instrText xml:space="preserve"> MERGEFIELD total_taxable_amount \* MERGEFORMAT </w:instrTex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t>«total_taxable_amount»</w: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fldChar w:fldCharType="end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instrText xml:space="preserve"> MERGEFIELD total_amount \* MERGEFORMAT </w:instrTex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fldChar w:fldCharType="end"/>
            </w:r>
          </w:p>
        </w:tc>
        <w:tc>
          <w:tcPr>
            <w:tcW w:w="746" w:type="dxa"/>
            <w:vAlign w:val="center"/>
          </w:tcPr>
          <w:p w14:paraId="78A421AE">
            <w:pPr>
              <w:widowControl w:val="0"/>
              <w:jc w:val="center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instrText xml:space="preserve"> MERGEFIELD total_igst \* MERGEFORMAT </w:instrTex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t>«total_igst»</w: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fldChar w:fldCharType="end"/>
            </w:r>
          </w:p>
        </w:tc>
        <w:tc>
          <w:tcPr>
            <w:tcW w:w="1193" w:type="dxa"/>
            <w:vAlign w:val="center"/>
          </w:tcPr>
          <w:p w14:paraId="35C4923E">
            <w:pPr>
              <w:widowControl w:val="0"/>
              <w:jc w:val="center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instrText xml:space="preserve"> MERGEFIELD total_igst_amount \* MERGEFORMAT </w:instrTex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t>«total_igst_amount»</w: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fldChar w:fldCharType="end"/>
            </w:r>
          </w:p>
        </w:tc>
      </w:tr>
      <w:tr w14:paraId="23AD5B76">
        <w:trPr>
          <w:trHeight w:val="729" w:hRule="atLeast"/>
        </w:trPr>
        <w:tc>
          <w:tcPr>
            <w:tcW w:w="10937" w:type="dxa"/>
            <w:gridSpan w:val="10"/>
            <w:vAlign w:val="center"/>
          </w:tcPr>
          <w:p w14:paraId="4686C31B">
            <w:pPr>
              <w:widowControl w:val="0"/>
              <w:jc w:val="both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t xml:space="preserve">Amount Chargable (in words) :  </w: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instrText xml:space="preserve"> MERGEFIELD amount_inwords \* MERGEFORMAT </w:instrTex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t>«amount_inwords»</w: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fldChar w:fldCharType="end"/>
            </w:r>
          </w:p>
        </w:tc>
      </w:tr>
      <w:tr w14:paraId="6EDF8A77">
        <w:trPr>
          <w:trHeight w:val="588" w:hRule="atLeast"/>
        </w:trPr>
        <w:tc>
          <w:tcPr>
            <w:tcW w:w="6788" w:type="dxa"/>
            <w:gridSpan w:val="6"/>
            <w:tcBorders>
              <w:bottom w:val="nil"/>
            </w:tcBorders>
            <w:vAlign w:val="center"/>
          </w:tcPr>
          <w:p w14:paraId="10DE7054">
            <w:pPr>
              <w:widowControl w:val="0"/>
              <w:jc w:val="both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t>AD Code : 05102509700008</w:t>
            </w:r>
          </w:p>
        </w:tc>
        <w:tc>
          <w:tcPr>
            <w:tcW w:w="2210" w:type="dxa"/>
            <w:gridSpan w:val="2"/>
            <w:vAlign w:val="center"/>
          </w:tcPr>
          <w:p w14:paraId="48F639AE">
            <w:pPr>
              <w:widowControl w:val="0"/>
              <w:jc w:val="both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t>Total Export Values  (</w: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instrText xml:space="preserve"> MERGEFIELD currency_sign \* MERGEFORMAT </w:instrTex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t>«currency_sign»</w: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fldChar w:fldCharType="end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t>)</w:t>
            </w:r>
          </w:p>
        </w:tc>
        <w:tc>
          <w:tcPr>
            <w:tcW w:w="746" w:type="dxa"/>
            <w:vAlign w:val="center"/>
          </w:tcPr>
          <w:p w14:paraId="4D6C7EB6">
            <w:pPr>
              <w:widowControl w:val="0"/>
              <w:jc w:val="both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</w:pPr>
          </w:p>
        </w:tc>
        <w:tc>
          <w:tcPr>
            <w:tcW w:w="1193" w:type="dxa"/>
            <w:vAlign w:val="center"/>
          </w:tcPr>
          <w:p w14:paraId="38A9F374">
            <w:pPr>
              <w:widowControl w:val="0"/>
              <w:jc w:val="both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instrText xml:space="preserve"> MERGEFIELD export_values \* MERGEFORMAT </w:instrTex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t>«export_values»</w: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fldChar w:fldCharType="end"/>
            </w:r>
          </w:p>
        </w:tc>
      </w:tr>
      <w:tr w14:paraId="5A9EBB30">
        <w:trPr>
          <w:trHeight w:val="409" w:hRule="atLeast"/>
        </w:trPr>
        <w:tc>
          <w:tcPr>
            <w:tcW w:w="6788" w:type="dxa"/>
            <w:gridSpan w:val="6"/>
            <w:tcBorders>
              <w:top w:val="nil"/>
              <w:bottom w:val="nil"/>
            </w:tcBorders>
            <w:vAlign w:val="center"/>
          </w:tcPr>
          <w:p w14:paraId="1C249451">
            <w:pPr>
              <w:widowControl w:val="0"/>
              <w:jc w:val="both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t xml:space="preserve">Total Packages : </w: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instrText xml:space="preserve"> MERGEFIELD total_packages \* MERGEFORMAT </w:instrTex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t>«total_packages»</w: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fldChar w:fldCharType="end"/>
            </w:r>
          </w:p>
        </w:tc>
        <w:tc>
          <w:tcPr>
            <w:tcW w:w="2210" w:type="dxa"/>
            <w:gridSpan w:val="2"/>
            <w:vAlign w:val="center"/>
          </w:tcPr>
          <w:p w14:paraId="396D7E2C">
            <w:pPr>
              <w:widowControl w:val="0"/>
              <w:jc w:val="both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t xml:space="preserve">Total GST Value : </w:t>
            </w:r>
          </w:p>
        </w:tc>
        <w:tc>
          <w:tcPr>
            <w:tcW w:w="746" w:type="dxa"/>
            <w:vAlign w:val="center"/>
          </w:tcPr>
          <w:p w14:paraId="39DD0443">
            <w:pPr>
              <w:widowControl w:val="0"/>
              <w:jc w:val="both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</w:pPr>
          </w:p>
        </w:tc>
        <w:tc>
          <w:tcPr>
            <w:tcW w:w="1193" w:type="dxa"/>
            <w:vAlign w:val="center"/>
          </w:tcPr>
          <w:p w14:paraId="1B310428">
            <w:pPr>
              <w:widowControl w:val="0"/>
              <w:jc w:val="both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instrText xml:space="preserve"> MERGEFIELD gst_values \* MERGEFORMAT </w:instrTex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t>«gst_values»</w: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fldChar w:fldCharType="end"/>
            </w:r>
          </w:p>
        </w:tc>
      </w:tr>
      <w:tr w14:paraId="69185192">
        <w:trPr>
          <w:trHeight w:val="594" w:hRule="atLeast"/>
        </w:trPr>
        <w:tc>
          <w:tcPr>
            <w:tcW w:w="6788" w:type="dxa"/>
            <w:gridSpan w:val="6"/>
            <w:tcBorders>
              <w:top w:val="nil"/>
              <w:bottom w:val="nil"/>
            </w:tcBorders>
          </w:tcPr>
          <w:p w14:paraId="6B2DD247">
            <w:pPr>
              <w:widowControl w:val="0"/>
              <w:jc w:val="both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</w:pPr>
          </w:p>
        </w:tc>
        <w:tc>
          <w:tcPr>
            <w:tcW w:w="2210" w:type="dxa"/>
            <w:gridSpan w:val="2"/>
            <w:tcBorders>
              <w:bottom w:val="single" w:color="auto" w:sz="4" w:space="0"/>
            </w:tcBorders>
            <w:vAlign w:val="center"/>
          </w:tcPr>
          <w:p w14:paraId="119FB08C">
            <w:pPr>
              <w:widowControl w:val="0"/>
              <w:jc w:val="both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t>Total Invoice Value (</w: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instrText xml:space="preserve"> MERGEFIELD currency_sign \* MERGEFORMAT </w:instrTex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t>«currency_sign»</w: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fldChar w:fldCharType="end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t>)</w:t>
            </w:r>
          </w:p>
        </w:tc>
        <w:tc>
          <w:tcPr>
            <w:tcW w:w="746" w:type="dxa"/>
            <w:tcBorders>
              <w:bottom w:val="single" w:color="auto" w:sz="4" w:space="0"/>
            </w:tcBorders>
            <w:vAlign w:val="center"/>
          </w:tcPr>
          <w:p w14:paraId="73B1A4E6">
            <w:pPr>
              <w:widowControl w:val="0"/>
              <w:jc w:val="both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</w:pPr>
          </w:p>
        </w:tc>
        <w:tc>
          <w:tcPr>
            <w:tcW w:w="1193" w:type="dxa"/>
            <w:tcBorders>
              <w:bottom w:val="single" w:color="auto" w:sz="4" w:space="0"/>
            </w:tcBorders>
            <w:vAlign w:val="center"/>
          </w:tcPr>
          <w:p w14:paraId="565DF45E">
            <w:pPr>
              <w:widowControl w:val="0"/>
              <w:jc w:val="both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instrText xml:space="preserve"> MERGEFIELD invoice_values \* MERGEFORMAT </w:instrTex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t>«invoice_values»</w: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fldChar w:fldCharType="end"/>
            </w:r>
          </w:p>
        </w:tc>
      </w:tr>
      <w:tr w14:paraId="608BD827">
        <w:trPr>
          <w:trHeight w:val="195" w:hRule="atLeast"/>
        </w:trPr>
        <w:tc>
          <w:tcPr>
            <w:tcW w:w="10937" w:type="dxa"/>
            <w:gridSpan w:val="10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 w14:paraId="616942C6">
            <w:pPr>
              <w:widowControl w:val="0"/>
              <w:jc w:val="both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</w:pPr>
          </w:p>
        </w:tc>
      </w:tr>
      <w:tr w14:paraId="7B058696">
        <w:trPr>
          <w:trHeight w:val="1185" w:hRule="atLeast"/>
        </w:trPr>
        <w:tc>
          <w:tcPr>
            <w:tcW w:w="6788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16FCFAC7">
            <w:pPr>
              <w:widowControl w:val="0"/>
              <w:jc w:val="both"/>
              <w:rPr>
                <w:rFonts w:hint="default" w:ascii="Times New Roman Regular" w:hAnsi="Times New Roman Regular" w:cs="Times New Roman Regular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  <w:u w:val="single"/>
                <w:vertAlign w:val="baseline"/>
                <w:lang w:val="en-US"/>
              </w:rPr>
              <w:t xml:space="preserve">Declaration </w: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u w:val="none"/>
                <w:vertAlign w:val="baseline"/>
                <w:lang w:val="en-US"/>
              </w:rPr>
              <w:t xml:space="preserve">: </w:t>
            </w:r>
          </w:p>
          <w:p w14:paraId="6907CCCF">
            <w:pPr>
              <w:widowControl w:val="0"/>
              <w:jc w:val="both"/>
              <w:rPr>
                <w:rFonts w:hint="default" w:ascii="Times New Roman Regular" w:hAnsi="Times New Roman Regular" w:cs="Times New Roman Regular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  <w:u w:val="none"/>
                <w:vertAlign w:val="baseline"/>
                <w:lang w:val="en-US"/>
              </w:rPr>
              <w:t>We declare that this invoice shows the actual price of the goods described and that all particulars are the true and correct</w:t>
            </w:r>
          </w:p>
        </w:tc>
        <w:tc>
          <w:tcPr>
            <w:tcW w:w="4149" w:type="dxa"/>
            <w:gridSpan w:val="4"/>
            <w:tcBorders>
              <w:top w:val="single" w:color="auto" w:sz="4" w:space="0"/>
              <w:left w:val="single" w:color="auto" w:sz="4" w:space="0"/>
            </w:tcBorders>
          </w:tcPr>
          <w:p w14:paraId="6E9C39AC">
            <w:pPr>
              <w:widowControl w:val="0"/>
              <w:jc w:val="center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t>Signature &amp; Date</w:t>
            </w:r>
          </w:p>
        </w:tc>
      </w:tr>
    </w:tbl>
    <w:p w14:paraId="5B42BB9A">
      <w:pPr>
        <w:rPr>
          <w:rFonts w:hint="default" w:ascii="Times New Roman Regular" w:hAnsi="Times New Roman Regular" w:cs="Times New Roman Regular"/>
          <w:sz w:val="18"/>
          <w:szCs w:val="18"/>
        </w:rPr>
      </w:pPr>
    </w:p>
    <w:sectPr>
      <w:pgSz w:w="11918" w:h="16854"/>
      <w:pgMar w:top="720" w:right="720" w:bottom="720" w:left="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804030504040204"/>
    <w:charset w:val="00"/>
    <w:family w:val="auto"/>
    <w:pitch w:val="default"/>
    <w:sig w:usb0="A10006FF" w:usb1="4000205B" w:usb2="00000010" w:usb3="00000000" w:csb0="2000019F" w:csb1="00000000"/>
  </w:font>
  <w:font w:name="Times New Roman Regular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Times New Roman Bold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documentProtection w:enforcement="0"/>
  <w:compat>
    <w:compatSetting w:name="compatibilityMode" w:uri="http://schemas.microsoft.com/office/word" w:val="12"/>
  </w:compat>
  <w:rsids>
    <w:rsidRoot w:val="00000000"/>
    <w:rsid w:val="4EBF8903"/>
    <w:rsid w:val="5F7FEF94"/>
    <w:rsid w:val="6FEB8994"/>
    <w:rsid w:val="BFCBB36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53</TotalTime>
  <ScaleCrop>false</ScaleCrop>
  <LinksUpToDate>false</LinksUpToDate>
  <Application>WPS Office_12.1.22533.22533_F1E327BC-269C-435d-A152-05C5408002CA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2025-10-05T03:24:00Z</dcterms:created>
  <dc:creator>Data</dc:creator>
  <cp:lastModifiedBy>chachu arakkal</cp:lastModifiedBy>
  <dcterms:modified xsi:type="dcterms:W3CDTF">2025-10-05T13:05:18Z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1033-12.1.22533.22533</vt:lpwstr>
  </property>
  <property fmtid="{D5CDD505-2E9C-101B-9397-08002B2CF9AE}" pid="3" name="ICV">
    <vt:lpwstr>C1A51BFE6FB9A4E0441DE26825501BCF_42</vt:lpwstr>
  </property>
</Properties>
</file>