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Default Extension="png" ContentType="image/png"/>
  <Override PartName="/word/numbering.xml" ContentType="application/vnd.openxmlformats-officedocument.wordprocessingml.numbering+xml"/>
  <Default Extension="jp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R1B5D19EA" Type="http://schemas.openxmlformats.org/officeDocument/2006/relationships/officeDocument" /><Relationship Target="docProps/core.xml" Id="RE7571B59" Type="http://schemas.openxmlformats.org/package/2006/relationships/metadata/core-properties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body>
    <w:p>
      <w:pPr>
        <w:spacing w:before="0" w:after="0" w:line="259" w:lineRule="auto"/>
        <w:ind w:left="-1440" w:right="10800"/>
      </w:pPr>
      <w:r>
        <w:rPr/>
        <mc:AlternateContent>
          <mc:Choice Requires="wpg">
            <w:drawing>
              <wp:anchor simplePos="0" relativeHeight="0" locked="0" layoutInCell="1" allowOverlap="1" behindDoc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870"/>
                <wp:wrapTopAndBottom/>
                <wp:docPr id="874" name="Group 87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870"/>
                          <a:chOff x="0" y="0"/>
                          <a:chExt cx="7772400" cy="10058870"/>
                        </a:xfrm>
                      </wpg:grpSpPr>
                      <pic:pic xmlns:pic="http://schemas.openxmlformats.org/drawingml/2006/picture">
                        <pic:nvPicPr>
                          <pic:cNvPr id="1029" name="Picture 1029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0055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685800" y="48645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85800" y="66171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85800" y="9285065"/>
                            <a:ext cx="59287" cy="21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886835" y="9490805"/>
                            <a:ext cx="59288" cy="21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886835" y="9695021"/>
                            <a:ext cx="59288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86835" y="9899541"/>
                            <a:ext cx="59288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807587" y="377840"/>
                            <a:ext cx="67395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404041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408174" y="611012"/>
                            <a:ext cx="3331205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404041"/>
                                  <w:sz w:val="32"/>
                                </w:rPr>
                                <w:t xml:space="preserve">U. S. Department of Agricult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914265" y="611012"/>
                            <a:ext cx="389274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404041"/>
                                  <w:sz w:val="32"/>
                                </w:rPr>
                                <w:t xml:space="preserve">ure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208397" y="611012"/>
                            <a:ext cx="67395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404041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740787" y="844184"/>
                            <a:ext cx="2835177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404041"/>
                                  <w:sz w:val="32"/>
                                </w:rPr>
                                <w:t xml:space="preserve">National Finance Center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874641" y="844184"/>
                            <a:ext cx="67395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404041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621915" y="1079134"/>
                            <a:ext cx="3149507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404041"/>
                                  <w:sz w:val="32"/>
                                </w:rPr>
                                <w:t xml:space="preserve">System Performance Issues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993513" y="1079134"/>
                            <a:ext cx="67395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404041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128065" y="1317309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349885"/>
                            <a:ext cx="629285" cy="944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Shape 24"/>
                        <wps:cNvSpPr/>
                        <wps:spPr>
                          <a:xfrm>
                            <a:off x="685800" y="1376680"/>
                            <a:ext cx="6460490" cy="0"/>
                          </a:xfrm>
                          <a:custGeom>
                            <a:pathLst>
                              <a:path w="6460490" h="0">
                                <a:moveTo>
                                  <a:pt x="0" y="0"/>
                                </a:moveTo>
                                <a:lnTo>
                                  <a:pt x="646049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6200902" y="448449"/>
                            <a:ext cx="923726" cy="8768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tangle 27"/>
                        <wps:cNvSpPr/>
                        <wps:spPr>
                          <a:xfrm>
                            <a:off x="685800" y="833276"/>
                            <a:ext cx="901465" cy="132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Verdana" w:hAnsi="Verdana" w:eastAsia="Verdana" w:ascii="Verdana"/>
                                  <w:color w:val="0000ff"/>
                                  <w:sz w:val="16"/>
                                </w:rPr>
                                <w:t xml:space="preserve">                  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64234" y="833276"/>
                            <a:ext cx="47803" cy="132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Verdana" w:hAnsi="Verdana" w:eastAsia="Verdana" w:ascii="Verdana"/>
                                  <w:color w:val="0000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85800" y="993295"/>
                            <a:ext cx="47803" cy="132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Verdana" w:hAnsi="Verdana" w:eastAsia="Verdana" w:ascii="Verdana"/>
                                  <w:color w:val="0000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886966" y="96042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929638" y="96042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ff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85800" y="113593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85800" y="131119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85800" y="1497085"/>
                            <a:ext cx="74943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85800" y="1734204"/>
                            <a:ext cx="552796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Date: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02157" y="1734204"/>
                            <a:ext cx="592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146353" y="1734204"/>
                            <a:ext cx="353191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411478" y="1734204"/>
                            <a:ext cx="900695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August 4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089658" y="1734204"/>
                            <a:ext cx="590740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, 2015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533523" y="1734204"/>
                            <a:ext cx="592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85800" y="1938420"/>
                            <a:ext cx="592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85800" y="2144160"/>
                            <a:ext cx="764096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Subject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1260653" y="2144160"/>
                            <a:ext cx="78971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1320029" y="2144160"/>
                            <a:ext cx="432798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 NF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644650" y="2144160"/>
                            <a:ext cx="2238930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C Connectivity Issues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329051" y="2144160"/>
                            <a:ext cx="794926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Update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926459" y="2144160"/>
                            <a:ext cx="78971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-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985895" y="2144160"/>
                            <a:ext cx="59288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030091" y="2144160"/>
                            <a:ext cx="238163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#1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208399" y="2144160"/>
                            <a:ext cx="118575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297045" y="2144160"/>
                            <a:ext cx="592400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76200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743577" y="2144160"/>
                            <a:ext cx="59288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787773" y="2144160"/>
                            <a:ext cx="78971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-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847209" y="2144160"/>
                            <a:ext cx="59288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891405" y="2144160"/>
                            <a:ext cx="90543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Resolved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571109" y="2144160"/>
                            <a:ext cx="59288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85800" y="2348375"/>
                            <a:ext cx="592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85800" y="2552592"/>
                            <a:ext cx="3296380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Database/Customer(s) Affected: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165983" y="2552592"/>
                            <a:ext cx="592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210179" y="2552592"/>
                            <a:ext cx="302840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All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37255" y="2552592"/>
                            <a:ext cx="59288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85800" y="2756808"/>
                            <a:ext cx="5928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85800" y="2955103"/>
                            <a:ext cx="143641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Dear Customer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1766570" y="2955103"/>
                            <a:ext cx="6592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1816862" y="2955103"/>
                            <a:ext cx="5928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861058" y="2955103"/>
                            <a:ext cx="5928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85800" y="3159319"/>
                            <a:ext cx="5928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85800" y="3365440"/>
                            <a:ext cx="300871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This communication is a follow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949575" y="3365440"/>
                            <a:ext cx="7897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-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009011" y="3365440"/>
                            <a:ext cx="5086149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up to a notice issued on Monday, August 3, 2015, stat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837934" y="3365440"/>
                            <a:ext cx="362839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ing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85800" y="3569655"/>
                            <a:ext cx="7765701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the National Finance Center (NFC) was experiencing connectivity issues that had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85800" y="3773872"/>
                            <a:ext cx="5049154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impacted the NFC’s hosted systems and applications.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484497" y="3773872"/>
                            <a:ext cx="5928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85800" y="3977171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85800" y="4153347"/>
                            <a:ext cx="3038124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The issues have been resolved. 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972435" y="4153347"/>
                            <a:ext cx="4692006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Currently, no action is required on the part of the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85800" y="4357564"/>
                            <a:ext cx="1017609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customers.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451102" y="4357564"/>
                            <a:ext cx="5928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85800" y="4561780"/>
                            <a:ext cx="5928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85800" y="4771917"/>
                            <a:ext cx="2437898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Federal employees with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519426" y="4771917"/>
                            <a:ext cx="5889374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questions concerning this notification should contact their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85800" y="4974609"/>
                            <a:ext cx="2680266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Servicing Personnel Office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702687" y="4971736"/>
                            <a:ext cx="5928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746883" y="4971736"/>
                            <a:ext cx="5928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791079" y="4971736"/>
                            <a:ext cx="5928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835275" y="4971736"/>
                            <a:ext cx="4759830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Authorized agency representatives with questions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85800" y="5175952"/>
                            <a:ext cx="703314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concerning this notification should contact NFC’s Contact Center at either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976874" y="5175952"/>
                            <a:ext cx="5928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85800" y="5380422"/>
                            <a:ext cx="118575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775716" y="5380422"/>
                            <a:ext cx="78971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-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835152" y="5380422"/>
                            <a:ext cx="35369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855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102157" y="5380422"/>
                            <a:ext cx="78971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-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160069" y="5380422"/>
                            <a:ext cx="35548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632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428242" y="5380422"/>
                            <a:ext cx="78971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-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1486154" y="5380422"/>
                            <a:ext cx="473114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4468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1842413" y="5380422"/>
                            <a:ext cx="1300055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; via email to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2821559" y="5380422"/>
                            <a:ext cx="3145316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3333cc"/>
                                  <w:sz w:val="28"/>
                                  <w:u w:val="single" w:color="3333cc"/>
                                </w:rPr>
                                <w:t xml:space="preserve">NFCcontactcenter@nfc.usda.gov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5188585" y="5380422"/>
                            <a:ext cx="5928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231257" y="5380422"/>
                            <a:ext cx="1796883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or via the Remedy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85800" y="5584638"/>
                            <a:ext cx="1853562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Requestor Console.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078990" y="5584638"/>
                            <a:ext cx="5928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85800" y="578243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85800" y="5964114"/>
                            <a:ext cx="5928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85800" y="6168330"/>
                            <a:ext cx="5928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85800" y="6374070"/>
                            <a:ext cx="5928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7087870" y="657186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85800" y="6753546"/>
                            <a:ext cx="5928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85800" y="6957762"/>
                            <a:ext cx="4136024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798443" y="6957762"/>
                            <a:ext cx="648992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287901" y="6957762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685800" y="7161978"/>
                            <a:ext cx="366388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441827" y="7161978"/>
                            <a:ext cx="2601532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                                           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398897" y="7161978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685800" y="7366194"/>
                            <a:ext cx="496274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420489" y="7366194"/>
                            <a:ext cx="708366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953889" y="7366194"/>
                            <a:ext cx="147791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                        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065266" y="7366194"/>
                            <a:ext cx="77144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KJS/ P8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6645910" y="7366194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688582" y="738415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85800" y="7576712"/>
                            <a:ext cx="59287" cy="21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886966" y="7576712"/>
                            <a:ext cx="59287" cy="21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057654" y="7576712"/>
                            <a:ext cx="59287" cy="21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514854" y="7576712"/>
                            <a:ext cx="59287" cy="21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972435" y="7576712"/>
                            <a:ext cx="59287" cy="21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429635" y="7576712"/>
                            <a:ext cx="59288" cy="21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886835" y="7576712"/>
                            <a:ext cx="59288" cy="21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344289" y="7576712"/>
                            <a:ext cx="59288" cy="21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801489" y="7576712"/>
                            <a:ext cx="59288" cy="21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5258689" y="7576712"/>
                            <a:ext cx="59288" cy="21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5715889" y="7576712"/>
                            <a:ext cx="59288" cy="21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173470" y="7576712"/>
                            <a:ext cx="59288" cy="21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630670" y="7576712"/>
                            <a:ext cx="59288" cy="21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685800" y="7709300"/>
                            <a:ext cx="59287" cy="21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886966" y="7709300"/>
                            <a:ext cx="59287" cy="21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057654" y="7709300"/>
                            <a:ext cx="59287" cy="21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514854" y="7709300"/>
                            <a:ext cx="59287" cy="21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972435" y="7709300"/>
                            <a:ext cx="59287" cy="21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429635" y="7709300"/>
                            <a:ext cx="59288" cy="21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886835" y="7709300"/>
                            <a:ext cx="59288" cy="21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344289" y="7709300"/>
                            <a:ext cx="59288" cy="21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801489" y="7709300"/>
                            <a:ext cx="59288" cy="21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5258689" y="7760906"/>
                            <a:ext cx="33951" cy="121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715889" y="7760906"/>
                            <a:ext cx="33951" cy="121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173470" y="7760906"/>
                            <a:ext cx="33951" cy="121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6630670" y="7760906"/>
                            <a:ext cx="33951" cy="121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685800" y="7878254"/>
                            <a:ext cx="33951" cy="121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886966" y="7878254"/>
                            <a:ext cx="33951" cy="121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057654" y="7878254"/>
                            <a:ext cx="33951" cy="121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514854" y="7878254"/>
                            <a:ext cx="33951" cy="121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74" style="width:612pt;height:792.037pt;position:absolute;mso-position-horizontal-relative:page;mso-position-horizontal:absolute;margin-left:0pt;mso-position-vertical-relative:page;margin-top:0pt;" coordsize="77724,100588">
                <v:shape id="Picture 1029" style="position:absolute;width:77724;height:100553;left:0;top:0;" filled="f">
                  <v:imagedata r:id="rId1"/>
                </v:shape>
                <v:rect id="Rectangle 7" style="position:absolute;width:563;height:1905;left:6858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563;height:1905;left:6858;top:6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style="position:absolute;width:592;height:2119;left:6858;top:92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592;height:2119;left:38868;top:94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592;height:2119;left:38868;top:96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592;height:2119;left:38868;top:98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673;height:2408;left:38075;top:3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40404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33312;height:2408;left:24081;top:6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404041"/>
                            <w:sz w:val="32"/>
                          </w:rPr>
                          <w:t xml:space="preserve">U. S. Department of Agricult</w:t>
                        </w:r>
                      </w:p>
                    </w:txbxContent>
                  </v:textbox>
                </v:rect>
                <v:rect id="Rectangle 15" style="position:absolute;width:3892;height:2408;left:49142;top:6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404041"/>
                            <w:sz w:val="32"/>
                          </w:rPr>
                          <w:t xml:space="preserve">ure</w:t>
                        </w:r>
                      </w:p>
                    </w:txbxContent>
                  </v:textbox>
                </v:rect>
                <v:rect id="Rectangle 16" style="position:absolute;width:673;height:2408;left:52083;top:6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40404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28351;height:2408;left:27407;top:8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404041"/>
                            <w:sz w:val="32"/>
                          </w:rPr>
                          <w:t xml:space="preserve">National Finance Center</w:t>
                        </w:r>
                      </w:p>
                    </w:txbxContent>
                  </v:textbox>
                </v:rect>
                <v:rect id="Rectangle 18" style="position:absolute;width:673;height:2408;left:48746;top:8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40404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31495;height:2408;left:26219;top:10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404041"/>
                            <w:sz w:val="32"/>
                          </w:rPr>
                          <w:t xml:space="preserve">System Performance Issues</w:t>
                        </w:r>
                      </w:p>
                    </w:txbxContent>
                  </v:textbox>
                </v:rect>
                <v:rect id="Rectangle 20" style="position:absolute;width:673;height:2408;left:49935;top:10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40404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846;height:3079;left:11280;top:13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" style="position:absolute;width:6292;height:9448;left:6858;top:3498;" filled="f">
                  <v:imagedata r:id="rId2"/>
                </v:shape>
                <v:shape id="Shape 24" style="position:absolute;width:64604;height:0;left:6858;top:13766;" coordsize="6460490,0" path="m0,0l6460490,0">
                  <v:stroke weight="1.5pt" endcap="flat" joinstyle="round" on="true" color="#0070c0"/>
                  <v:fill on="false" color="#000000" opacity="0"/>
                </v:shape>
                <v:shape id="Picture 26" style="position:absolute;width:9237;height:8768;left:62009;top:4484;" filled="f">
                  <v:imagedata r:id="rId3"/>
                </v:shape>
                <v:rect id="Rectangle 27" style="position:absolute;width:9014;height:1323;left:6858;top:8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color w:val="0000ff"/>
                            <w:sz w:val="16"/>
                          </w:rPr>
                          <w:t xml:space="preserve">                   </w:t>
                        </w:r>
                      </w:p>
                    </w:txbxContent>
                  </v:textbox>
                </v:rect>
                <v:rect id="Rectangle 28" style="position:absolute;width:478;height:1323;left:13642;top:8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color w:val="0000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478;height:1323;left:6858;top:9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color w:val="0000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563;height:1905;left:18869;top:96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style="position:absolute;width:563;height:1905;left:19296;top:96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ff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563;height:1905;left:6858;top:11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style="position:absolute;width:563;height:1905;left:6858;top:131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749;height:2533;left:6858;top:149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5527;height:2119;left:6858;top:17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Date:</w:t>
                        </w:r>
                      </w:p>
                    </w:txbxContent>
                  </v:textbox>
                </v:rect>
                <v:rect id="Rectangle 36" style="position:absolute;width:592;height:2119;left:11021;top:17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3531;height:2119;left:11463;top:17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38" style="position:absolute;width:9006;height:2119;left:14114;top:17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August 4</w:t>
                        </w:r>
                      </w:p>
                    </w:txbxContent>
                  </v:textbox>
                </v:rect>
                <v:rect id="Rectangle 39" style="position:absolute;width:5907;height:2119;left:20896;top:17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, 2015</w:t>
                        </w:r>
                      </w:p>
                    </w:txbxContent>
                  </v:textbox>
                </v:rect>
                <v:rect id="Rectangle 40" style="position:absolute;width:592;height:2119;left:25335;top:17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style="position:absolute;width:592;height:2119;left:6858;top:19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style="position:absolute;width:7640;height:2119;left:6858;top:21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Subject</w:t>
                        </w:r>
                      </w:p>
                    </w:txbxContent>
                  </v:textbox>
                </v:rect>
                <v:rect id="Rectangle 866" style="position:absolute;width:789;height:2119;left:12606;top:21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867" style="position:absolute;width:4327;height:2119;left:13200;top:21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 NF</w:t>
                        </w:r>
                      </w:p>
                    </w:txbxContent>
                  </v:textbox>
                </v:rect>
                <v:rect id="Rectangle 44" style="position:absolute;width:22389;height:2119;left:16446;top:21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C Connectivity Issues </w:t>
                        </w:r>
                      </w:p>
                    </w:txbxContent>
                  </v:textbox>
                </v:rect>
                <v:rect id="Rectangle 45" style="position:absolute;width:7949;height:2119;left:33290;top:21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Update </w:t>
                        </w:r>
                      </w:p>
                    </w:txbxContent>
                  </v:textbox>
                </v:rect>
                <v:rect id="Rectangle 46" style="position:absolute;width:789;height:2119;left:39264;top:21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47" style="position:absolute;width:592;height:2119;left:39858;top:21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style="position:absolute;width:2381;height:2119;left:40300;top:21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#1</w:t>
                        </w:r>
                      </w:p>
                    </w:txbxContent>
                  </v:textbox>
                </v:rect>
                <v:rect id="Rectangle 49" style="position:absolute;width:1185;height:2119;left:42083;top:21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50" style="position:absolute;width:5924;height:2119;left:42970;top:21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76200</w:t>
                        </w:r>
                      </w:p>
                    </w:txbxContent>
                  </v:textbox>
                </v:rect>
                <v:rect id="Rectangle 51" style="position:absolute;width:592;height:2119;left:47435;top:21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style="position:absolute;width:789;height:2119;left:47877;top:21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53" style="position:absolute;width:592;height:2119;left:48472;top:21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style="position:absolute;width:9054;height:2119;left:48914;top:21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Resolved</w:t>
                        </w:r>
                      </w:p>
                    </w:txbxContent>
                  </v:textbox>
                </v:rect>
                <v:rect id="Rectangle 55" style="position:absolute;width:592;height:2119;left:55711;top:21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style="position:absolute;width:592;height:2119;left:6858;top:234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style="position:absolute;width:32963;height:2119;left:6858;top:25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Database/Customer(s) Affected: </w:t>
                        </w:r>
                      </w:p>
                    </w:txbxContent>
                  </v:textbox>
                </v:rect>
                <v:rect id="Rectangle 58" style="position:absolute;width:592;height:2119;left:31659;top:25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style="position:absolute;width:3028;height:2119;left:32101;top:25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All</w:t>
                        </w:r>
                      </w:p>
                    </w:txbxContent>
                  </v:textbox>
                </v:rect>
                <v:rect id="Rectangle 60" style="position:absolute;width:592;height:2119;left:34372;top:25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style="position:absolute;width:592;height:2119;left:6858;top:27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style="position:absolute;width:14364;height:2157;left:6858;top:29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Dear Customer</w:t>
                        </w:r>
                      </w:p>
                    </w:txbxContent>
                  </v:textbox>
                </v:rect>
                <v:rect id="Rectangle 868" style="position:absolute;width:659;height:2157;left:17665;top:29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869" style="position:absolute;width:592;height:2157;left:18168;top:29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style="position:absolute;width:592;height:2157;left:18610;top:29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style="position:absolute;width:592;height:2157;left:6858;top:31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style="position:absolute;width:30087;height:2157;left:6858;top:33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This communication is a follow</w:t>
                        </w:r>
                      </w:p>
                    </w:txbxContent>
                  </v:textbox>
                </v:rect>
                <v:rect id="Rectangle 67" style="position:absolute;width:789;height:2157;left:29495;top:33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8" style="position:absolute;width:50861;height:2157;left:30090;top:33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up to a notice issued on Monday, August 3, 2015, stat</w:t>
                        </w:r>
                      </w:p>
                    </w:txbxContent>
                  </v:textbox>
                </v:rect>
                <v:rect id="Rectangle 69" style="position:absolute;width:3628;height:2157;left:68379;top:33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ing </w:t>
                        </w:r>
                      </w:p>
                    </w:txbxContent>
                  </v:textbox>
                </v:rect>
                <v:rect id="Rectangle 70" style="position:absolute;width:77657;height:2157;left:6858;top:356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the National Finance Center (NFC) was experiencing connectivity issues that had </w:t>
                        </w:r>
                      </w:p>
                    </w:txbxContent>
                  </v:textbox>
                </v:rect>
                <v:rect id="Rectangle 71" style="position:absolute;width:50491;height:2157;left:6858;top:37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impacted the NFC’s hosted systems and applications.</w:t>
                        </w:r>
                      </w:p>
                    </w:txbxContent>
                  </v:textbox>
                </v:rect>
                <v:rect id="Rectangle 72" style="position:absolute;width:592;height:2157;left:44844;top:37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style="position:absolute;width:506;height:1811;left:6858;top:39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style="position:absolute;width:30381;height:2157;left:6858;top:41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The issues have been resolved.  </w:t>
                        </w:r>
                      </w:p>
                    </w:txbxContent>
                  </v:textbox>
                </v:rect>
                <v:rect id="Rectangle 75" style="position:absolute;width:46920;height:2157;left:29724;top:41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Currently, no action is required on the part of the </w:t>
                        </w:r>
                      </w:p>
                    </w:txbxContent>
                  </v:textbox>
                </v:rect>
                <v:rect id="Rectangle 76" style="position:absolute;width:10176;height:2157;left:6858;top:43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customers.</w:t>
                        </w:r>
                      </w:p>
                    </w:txbxContent>
                  </v:textbox>
                </v:rect>
                <v:rect id="Rectangle 77" style="position:absolute;width:592;height:2157;left:14511;top:43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style="position:absolute;width:592;height:2157;left:6858;top:45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style="position:absolute;width:24378;height:2119;left:6858;top:47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Federal employees with </w:t>
                        </w:r>
                      </w:p>
                    </w:txbxContent>
                  </v:textbox>
                </v:rect>
                <v:rect id="Rectangle 80" style="position:absolute;width:58893;height:2119;left:25194;top:47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questions concerning this notification should contact their </w:t>
                        </w:r>
                      </w:p>
                    </w:txbxContent>
                  </v:textbox>
                </v:rect>
                <v:rect id="Rectangle 81" style="position:absolute;width:26802;height:2119;left:6858;top:49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Servicing Personnel Office</w:t>
                        </w:r>
                      </w:p>
                    </w:txbxContent>
                  </v:textbox>
                </v:rect>
                <v:rect id="Rectangle 82" style="position:absolute;width:592;height:2157;left:27026;top:49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83" style="position:absolute;width:592;height:2157;left:27468;top:49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style="position:absolute;width:592;height:2157;left:27910;top:49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style="position:absolute;width:47598;height:2157;left:28352;top:49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Authorized agency representatives with questions </w:t>
                        </w:r>
                      </w:p>
                    </w:txbxContent>
                  </v:textbox>
                </v:rect>
                <v:rect id="Rectangle 86" style="position:absolute;width:70331;height:2157;left:6858;top:51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concerning this notification should contact NFC’s Contact Center at either</w:t>
                        </w:r>
                      </w:p>
                    </w:txbxContent>
                  </v:textbox>
                </v:rect>
                <v:rect id="Rectangle 87" style="position:absolute;width:592;height:2157;left:59768;top:51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width:1185;height:2157;left:6858;top:53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89" style="position:absolute;width:789;height:2157;left:7757;top:53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90" style="position:absolute;width:3536;height:2157;left:8351;top:53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855</w:t>
                        </w:r>
                      </w:p>
                    </w:txbxContent>
                  </v:textbox>
                </v:rect>
                <v:rect id="Rectangle 91" style="position:absolute;width:789;height:2157;left:11021;top:53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92" style="position:absolute;width:3554;height:2157;left:11600;top:53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632</w:t>
                        </w:r>
                      </w:p>
                    </w:txbxContent>
                  </v:textbox>
                </v:rect>
                <v:rect id="Rectangle 93" style="position:absolute;width:789;height:2157;left:14282;top:53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870" style="position:absolute;width:4731;height:2157;left:14861;top:53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4468</w:t>
                        </w:r>
                      </w:p>
                    </w:txbxContent>
                  </v:textbox>
                </v:rect>
                <v:rect id="Rectangle 871" style="position:absolute;width:13000;height:2157;left:18424;top:53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; via email to </w:t>
                        </w:r>
                      </w:p>
                    </w:txbxContent>
                  </v:textbox>
                </v:rect>
                <v:rect id="Rectangle 872" style="position:absolute;width:31453;height:2157;left:28215;top:53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3333cc"/>
                            <w:sz w:val="28"/>
                            <w:u w:val="single" w:color="3333cc"/>
                          </w:rPr>
                          <w:t xml:space="preserve">NFCcontactcenter@nfc.usda.gov</w:t>
                        </w:r>
                      </w:p>
                    </w:txbxContent>
                  </v:textbox>
                </v:rect>
                <v:rect id="Rectangle 873" style="position:absolute;width:592;height:2157;left:51885;top:53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width:17968;height:2157;left:52312;top:53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or via the Remedy </w:t>
                        </w:r>
                      </w:p>
                    </w:txbxContent>
                  </v:textbox>
                </v:rect>
                <v:rect id="Rectangle 99" style="position:absolute;width:18535;height:2157;left:6858;top:55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Requestor Console.</w:t>
                        </w:r>
                      </w:p>
                    </w:txbxContent>
                  </v:textbox>
                </v:rect>
                <v:rect id="Rectangle 100" style="position:absolute;width:592;height:2157;left:20789;top:55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style="position:absolute;width:506;height:1843;left:6858;top:57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style="position:absolute;width:592;height:2157;left:6858;top:59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592;height:2157;left:6858;top:616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style="position:absolute;width:592;height:2157;left:6858;top:637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style="position:absolute;width:506;height:1843;left:70878;top:65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style="position:absolute;width:592;height:2157;left:6858;top:67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style="position:absolute;width:41360;height:2157;left:6858;top:69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                                                                     </w:t>
                        </w:r>
                      </w:p>
                    </w:txbxContent>
                  </v:textbox>
                </v:rect>
                <v:rect id="Rectangle 108" style="position:absolute;width:6489;height:2157;left:37984;top:69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09" style="position:absolute;width:592;height:2157;left:42879;top:69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style="position:absolute;width:36638;height:2157;left:6858;top:71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                                                             </w:t>
                        </w:r>
                      </w:p>
                    </w:txbxContent>
                  </v:textbox>
                </v:rect>
                <v:rect id="Rectangle 111" style="position:absolute;width:26015;height:2157;left:34418;top:71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                                           </w:t>
                        </w:r>
                      </w:p>
                    </w:txbxContent>
                  </v:textbox>
                </v:rect>
                <v:rect id="Rectangle 112" style="position:absolute;width:592;height:2157;left:53988;top:71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style="position:absolute;width:49627;height:2157;left:6858;top:73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14" style="position:absolute;width:7083;height:2157;left:44204;top:73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115" style="position:absolute;width:14779;height:2157;left:49538;top:73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                        </w:t>
                        </w:r>
                      </w:p>
                    </w:txbxContent>
                  </v:textbox>
                </v:rect>
                <v:rect id="Rectangle 116" style="position:absolute;width:7714;height:2157;left:60652;top:73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KJS/ P8</w:t>
                        </w:r>
                      </w:p>
                    </w:txbxContent>
                  </v:textbox>
                </v:rect>
                <v:rect id="Rectangle 117" style="position:absolute;width:592;height:2157;left:66459;top:73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style="position:absolute;width:506;height:1843;left:66885;top:73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style="position:absolute;width:592;height:2119;left:6858;top:75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style="position:absolute;width:592;height:2119;left:18869;top:75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style="position:absolute;width:592;height:2119;left:20576;top:75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style="position:absolute;width:592;height:2119;left:25148;top:75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style="position:absolute;width:592;height:2119;left:29724;top:75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style="position:absolute;width:592;height:2119;left:34296;top:75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style="position:absolute;width:592;height:2119;left:38868;top:75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style="position:absolute;width:592;height:2119;left:43442;top:75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style="position:absolute;width:592;height:2119;left:48014;top:75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style="position:absolute;width:592;height:2119;left:52586;top:75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style="position:absolute;width:592;height:2119;left:57158;top:75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style="position:absolute;width:592;height:2119;left:61734;top:75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style="position:absolute;width:592;height:2119;left:66306;top:75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style="position:absolute;width:592;height:2119;left:6858;top:77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style="position:absolute;width:592;height:2119;left:18869;top:77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style="position:absolute;width:592;height:2119;left:20576;top:77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style="position:absolute;width:592;height:2119;left:25148;top:77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style="position:absolute;width:592;height:2119;left:29724;top:77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style="position:absolute;width:592;height:2119;left:34296;top:77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style="position:absolute;width:592;height:2119;left:38868;top:77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style="position:absolute;width:592;height:2119;left:43442;top:77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style="position:absolute;width:592;height:2119;left:48014;top:77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style="position:absolute;width:339;height:1213;left:52586;top:776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339;height:1213;left:57158;top:776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style="position:absolute;width:339;height:1213;left:61734;top:776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style="position:absolute;width:339;height:1213;left:66306;top:776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style="position:absolute;width:339;height:1213;left:6858;top:78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339;height:1213;left:18869;top:78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style="position:absolute;width:339;height:1213;left:20576;top:78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style="position:absolute;width:339;height:1213;left:25148;top:78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>
      <w:pgSz w:w="12240" w:h="15840" w:orient="portrait"/>
      <w:pgMar w:left="1440" w:top="1440" w:right="1440" w:bottom="144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cs="Calibri" w:hAnsi="Calibri" w:eastAsia="Calibri" w:ascii="Calibri"/>
      <w:color w:val="000000"/>
      <w:sz w:val="22"/>
    </w:rPr>
  </w:style>
</w:styles>
</file>

<file path=word/_rels/document.xml.rels><?xml version="1.0" encoding="UTF-8"?><Relationships xmlns="http://schemas.openxmlformats.org/package/2006/relationships"><Relationship Target="media/image2.png" Id="rId1" Type="http://schemas.openxmlformats.org/officeDocument/2006/relationships/image" /><Relationship Target="media/image1.jpg" Id="rId3" Type="http://schemas.openxmlformats.org/officeDocument/2006/relationships/image" /><Relationship Target="numbering.xml" Id="rsNumberingId" Type="http://schemas.openxmlformats.org/officeDocument/2006/relationships/numbering" /><Relationship Target="settings.xml" Id="rsSettingsId" Type="http://schemas.openxmlformats.org/officeDocument/2006/relationships/settings" /><Relationship Target="styles.xml" Id="rsStylesId" Type="http://schemas.openxmlformats.org/officeDocument/2006/relationships/styles" /><Relationship Target="media/image0.jpg" Id="rId2" Type="http://schemas.openxmlformats.org/officeDocument/2006/relationships/image" /></Relationship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creator>kathryn.r.mcmullen</dc:creator>
  <dc:title>NFC Connectivity Issues Update - #1076200 - Resolved</dc:title>
  <dc:subject>NFC Connectivity Issues Update - #1076200 - Resolved</dc:subject>
  <cp:keywords/>
  <dcterms:created xsi:type="dcterms:W3CDTF">2015-08-05T05:14:07Z</dcterms:created>
  <dcterms:modified xsi:type="dcterms:W3CDTF">2015-08-05T05:14:07Z</dcterms:modified>
</cp:coreProperties>
</file>