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04162">
      <w:pPr>
        <w:rPr>
          <w:rFonts w:hint="eastAsia"/>
          <w:lang w:val="en-US" w:eastAsia="zh-CN"/>
        </w:rPr>
      </w:pPr>
      <w:r>
        <w:rPr>
          <w:rFonts w:hint="eastAsia"/>
          <w:lang w:val="en-US" w:eastAsia="zh-CN"/>
        </w:rPr>
        <w:t>WSISA_MAKING_SURVIVAL</w:t>
      </w:r>
    </w:p>
    <w:p w14:paraId="4E49AE0C">
      <w:pPr>
        <w:rPr>
          <w:rFonts w:hint="eastAsia"/>
          <w:lang w:val="en-US" w:eastAsia="zh-CN"/>
        </w:rPr>
      </w:pPr>
      <w:r>
        <w:rPr>
          <w:rFonts w:hint="eastAsia"/>
          <w:lang w:val="en-US" w:eastAsia="zh-CN"/>
        </w:rPr>
        <w:t>通过自适应采样从每个WSI提取数百个补丁，将这些补丁图像分组到不同的群集中，训练一个基于簇级别的深度卷积生存预测结果进行患者级别的预测的聚集模型。</w:t>
      </w:r>
    </w:p>
    <w:p w14:paraId="3C1E6835">
      <w:pPr>
        <w:rPr>
          <w:rFonts w:hint="eastAsia"/>
          <w:lang w:val="en-US" w:eastAsia="zh-CN"/>
        </w:rPr>
      </w:pPr>
      <w:r>
        <w:rPr>
          <w:rFonts w:hint="eastAsia"/>
          <w:lang w:val="en-US" w:eastAsia="zh-CN"/>
        </w:rPr>
        <w:t>使用三个数据集将方法运用于神经胶质瘤和非小细胞肺癌的生存预测。</w:t>
      </w:r>
    </w:p>
    <w:p w14:paraId="17FB026E">
      <w:pPr>
        <w:numPr>
          <w:ilvl w:val="0"/>
          <w:numId w:val="0"/>
        </w:numPr>
        <w:rPr>
          <w:rFonts w:hint="eastAsia"/>
          <w:lang w:val="en-US" w:eastAsia="zh-CN"/>
        </w:rPr>
      </w:pPr>
    </w:p>
    <w:p w14:paraId="4EB42BC6">
      <w:pPr>
        <w:numPr>
          <w:ilvl w:val="0"/>
          <w:numId w:val="0"/>
        </w:numPr>
        <w:rPr>
          <w:rFonts w:hint="default"/>
          <w:lang w:val="en-US" w:eastAsia="zh-CN"/>
        </w:rPr>
      </w:pPr>
      <w:r>
        <w:rPr>
          <w:rFonts w:hint="eastAsia"/>
          <w:lang w:val="en-US" w:eastAsia="zh-CN"/>
        </w:rPr>
        <w:t>端到端方式预测WSI存活率，无需手动标注</w:t>
      </w:r>
    </w:p>
    <w:p w14:paraId="7A5E9265">
      <w:pPr>
        <w:numPr>
          <w:ilvl w:val="0"/>
          <w:numId w:val="0"/>
        </w:numPr>
        <w:rPr>
          <w:rFonts w:hint="eastAsia"/>
          <w:lang w:val="en-US" w:eastAsia="zh-CN"/>
        </w:rPr>
      </w:pPr>
      <w:r>
        <w:rPr>
          <w:rFonts w:hint="eastAsia"/>
          <w:lang w:val="en-US" w:eastAsia="zh-CN"/>
        </w:rPr>
        <w:t>小样本聚类聚合，利用大量patch增强训练</w:t>
      </w:r>
    </w:p>
    <w:p w14:paraId="75C5256F">
      <w:pPr>
        <w:numPr>
          <w:ilvl w:val="0"/>
          <w:numId w:val="0"/>
        </w:numPr>
        <w:rPr>
          <w:rFonts w:hint="eastAsia"/>
          <w:lang w:val="en-US" w:eastAsia="zh-CN"/>
        </w:rPr>
      </w:pPr>
      <w:r>
        <w:rPr>
          <w:rFonts w:hint="eastAsia"/>
          <w:lang w:val="en-US" w:eastAsia="zh-CN"/>
        </w:rPr>
        <w:t>自适应采样覆盖全图，结合多模态特征融合</w:t>
      </w:r>
    </w:p>
    <w:p w14:paraId="76E1278B">
      <w:pPr>
        <w:numPr>
          <w:ilvl w:val="0"/>
          <w:numId w:val="0"/>
        </w:numPr>
        <w:rPr>
          <w:rFonts w:hint="default"/>
          <w:lang w:val="en-US" w:eastAsia="zh-CN"/>
        </w:rPr>
      </w:pPr>
    </w:p>
    <w:p w14:paraId="5BFC225C">
      <w:pPr>
        <w:numPr>
          <w:ilvl w:val="0"/>
          <w:numId w:val="0"/>
        </w:numPr>
        <w:rPr>
          <w:rFonts w:hint="eastAsia"/>
          <w:lang w:val="en-US" w:eastAsia="zh-CN"/>
        </w:rPr>
      </w:pPr>
      <w:r>
        <w:rPr>
          <w:rFonts w:hint="eastAsia"/>
          <w:lang w:val="en-US" w:eastAsia="zh-CN"/>
        </w:rPr>
        <w:t>【流程】</w:t>
      </w:r>
    </w:p>
    <w:p w14:paraId="7D723B19">
      <w:pPr>
        <w:numPr>
          <w:ilvl w:val="0"/>
          <w:numId w:val="1"/>
        </w:numPr>
        <w:rPr>
          <w:rFonts w:hint="eastAsia"/>
          <w:u w:val="single"/>
          <w:lang w:val="en-US" w:eastAsia="zh-CN"/>
        </w:rPr>
      </w:pPr>
      <w:r>
        <w:rPr>
          <w:rFonts w:hint="eastAsia"/>
          <w:u w:val="single"/>
          <w:lang w:val="en-US" w:eastAsia="zh-CN"/>
        </w:rPr>
        <w:t>从WSI自适应生成patches</w:t>
      </w:r>
    </w:p>
    <w:p w14:paraId="18EA1235">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·细胞异质模式及其在每个WSI中的比例很重要</w:t>
      </w:r>
    </w:p>
    <w:p w14:paraId="0946F894">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·设置固定的区域采样率来采样</w:t>
      </w:r>
      <w:r>
        <w:rPr>
          <w:rFonts w:hint="eastAsia"/>
          <w:b/>
          <w:bCs/>
          <w:lang w:val="en-US" w:eastAsia="zh-CN"/>
        </w:rPr>
        <w:t>候选patch</w:t>
      </w:r>
      <w:r>
        <w:rPr>
          <w:rFonts w:hint="eastAsia"/>
          <w:lang w:val="en-US" w:eastAsia="zh-CN"/>
        </w:rPr>
        <w:t>，确保从每个WSI中采样到固定比例的像素</w:t>
      </w:r>
    </w:p>
    <w:p w14:paraId="1DA10533">
      <w:pPr>
        <w:numPr>
          <w:ilvl w:val="0"/>
          <w:numId w:val="1"/>
        </w:numPr>
        <w:rPr>
          <w:rFonts w:hint="eastAsia"/>
          <w:u w:val="single"/>
          <w:lang w:val="en-US" w:eastAsia="zh-CN"/>
        </w:rPr>
      </w:pPr>
      <w:r>
        <w:rPr>
          <w:rFonts w:hint="eastAsia"/>
          <w:u w:val="single"/>
          <w:lang w:val="en-US" w:eastAsia="zh-CN"/>
        </w:rPr>
        <w:t>根据候选表型对候选补丁进行聚类（表型聚类）</w:t>
      </w:r>
    </w:p>
    <w:p w14:paraId="28BDDDBB">
      <w:pPr>
        <w:widowControl w:val="0"/>
        <w:numPr>
          <w:ilvl w:val="0"/>
          <w:numId w:val="0"/>
        </w:numPr>
        <w:ind w:firstLine="420" w:firstLineChars="0"/>
        <w:jc w:val="both"/>
        <w:rPr>
          <w:rFonts w:hint="eastAsia"/>
          <w:lang w:val="en-US" w:eastAsia="zh-CN"/>
        </w:rPr>
      </w:pPr>
      <w:r>
        <w:rPr>
          <w:rFonts w:hint="eastAsia"/>
          <w:lang w:val="en-US" w:eastAsia="zh-CN"/>
        </w:rPr>
        <w:t>·基于表型将肿瘤切片/正常组织切片/混合切片的patch进行聚类</w:t>
      </w:r>
    </w:p>
    <w:p w14:paraId="0E852C9D">
      <w:pPr>
        <w:widowControl w:val="0"/>
        <w:numPr>
          <w:ilvl w:val="0"/>
          <w:numId w:val="0"/>
        </w:numPr>
        <w:ind w:firstLine="420" w:firstLineChars="0"/>
        <w:jc w:val="both"/>
        <w:rPr>
          <w:rFonts w:hint="eastAsia"/>
          <w:lang w:val="en-US" w:eastAsia="zh-CN"/>
        </w:rPr>
      </w:pPr>
      <w:r>
        <w:rPr>
          <w:rFonts w:hint="eastAsia"/>
          <w:lang w:val="en-US" w:eastAsia="zh-CN"/>
        </w:rPr>
        <w:t>·K-means 聚类</w:t>
      </w:r>
    </w:p>
    <w:p w14:paraId="22418B08">
      <w:pPr>
        <w:widowControl w:val="0"/>
        <w:numPr>
          <w:ilvl w:val="0"/>
          <w:numId w:val="0"/>
        </w:numPr>
        <w:ind w:firstLine="420" w:firstLineChars="0"/>
        <w:jc w:val="both"/>
        <w:rPr>
          <w:rFonts w:hint="default"/>
          <w:b/>
          <w:bCs/>
          <w:lang w:val="en-US" w:eastAsia="zh-CN"/>
        </w:rPr>
      </w:pPr>
      <w:r>
        <w:rPr>
          <w:rFonts w:hint="eastAsia"/>
          <w:lang w:val="en-US" w:eastAsia="zh-CN"/>
        </w:rPr>
        <w:t>·不同补丁聚类为不同</w:t>
      </w:r>
      <w:r>
        <w:rPr>
          <w:rFonts w:hint="eastAsia"/>
          <w:b/>
          <w:bCs/>
          <w:lang w:val="en-US" w:eastAsia="zh-CN"/>
        </w:rPr>
        <w:t>表型组聚类</w:t>
      </w:r>
    </w:p>
    <w:p w14:paraId="568373E0">
      <w:pPr>
        <w:numPr>
          <w:ilvl w:val="0"/>
          <w:numId w:val="1"/>
        </w:numPr>
        <w:rPr>
          <w:rFonts w:hint="eastAsia"/>
          <w:u w:val="single"/>
          <w:lang w:val="en-US" w:eastAsia="zh-CN"/>
        </w:rPr>
      </w:pPr>
      <w:r>
        <w:rPr>
          <w:rFonts w:hint="eastAsia"/>
          <w:u w:val="single"/>
          <w:lang w:val="en-US" w:eastAsia="zh-CN"/>
        </w:rPr>
        <w:t>基于补丁式生存预测性能选择聚类（聚类簇选择）</w:t>
      </w:r>
    </w:p>
    <w:p w14:paraId="068970EE">
      <w:pPr>
        <w:numPr>
          <w:ilvl w:val="0"/>
          <w:numId w:val="0"/>
        </w:numPr>
        <w:ind w:firstLine="420" w:firstLineChars="0"/>
        <w:rPr>
          <w:rFonts w:hint="default"/>
          <w:lang w:val="en-US" w:eastAsia="zh-CN"/>
        </w:rPr>
      </w:pPr>
      <w:r>
        <w:rPr>
          <w:rFonts w:hint="eastAsia"/>
          <w:lang w:val="en-US" w:eastAsia="zh-CN"/>
        </w:rPr>
        <w:t>·在每个聚类上训练单独的深度卷积生存模式(DeepConvSurv)</w:t>
      </w:r>
    </w:p>
    <w:p w14:paraId="64B4E7D2">
      <w:pPr>
        <w:numPr>
          <w:ilvl w:val="0"/>
          <w:numId w:val="0"/>
        </w:numPr>
        <w:ind w:firstLine="420" w:firstLineChars="0"/>
        <w:rPr>
          <w:rFonts w:hint="eastAsia"/>
          <w:lang w:val="en-US" w:eastAsia="zh-CN"/>
        </w:rPr>
      </w:pPr>
      <w:r>
        <w:rPr>
          <w:rFonts w:hint="eastAsia"/>
          <w:lang w:val="en-US" w:eastAsia="zh-CN"/>
        </w:rPr>
        <w:t>·DCS逐批训练：为每个patch分配标签，再使用聚类簇中所有patch训练模型</w:t>
      </w:r>
    </w:p>
    <w:p w14:paraId="569C60FF">
      <w:pPr>
        <w:numPr>
          <w:ilvl w:val="0"/>
          <w:numId w:val="0"/>
        </w:numPr>
        <w:ind w:firstLine="420" w:firstLineChars="0"/>
        <w:rPr>
          <w:rFonts w:hint="eastAsia"/>
          <w:lang w:val="en-US" w:eastAsia="zh-CN"/>
        </w:rPr>
      </w:pPr>
      <w:r>
        <w:rPr>
          <w:rFonts w:hint="eastAsia"/>
          <w:lang w:val="en-US" w:eastAsia="zh-CN"/>
        </w:rPr>
        <w:t>·DCS与传统深度模型的差异取决于损失函数，DCS使用Cox模型的损失函数</w:t>
      </w:r>
    </w:p>
    <w:p w14:paraId="208E23E4">
      <w:pPr>
        <w:numPr>
          <w:ilvl w:val="0"/>
          <w:numId w:val="0"/>
        </w:numPr>
        <w:ind w:firstLine="420" w:firstLineChars="0"/>
        <w:rPr>
          <w:rFonts w:hint="default"/>
          <w:lang w:val="en-US" w:eastAsia="zh-CN"/>
        </w:rPr>
      </w:pPr>
      <w:r>
        <w:rPr>
          <w:rFonts w:hint="eastAsia"/>
          <w:lang w:val="en-US" w:eastAsia="zh-CN"/>
        </w:rPr>
        <w:t>·保留C-index&gt;0.5聚类</w:t>
      </w:r>
    </w:p>
    <w:p w14:paraId="0DE58CAE">
      <w:pPr>
        <w:numPr>
          <w:ilvl w:val="0"/>
          <w:numId w:val="0"/>
        </w:numPr>
        <w:ind w:firstLine="420" w:firstLineChars="0"/>
        <w:rPr>
          <w:rFonts w:hint="default"/>
          <w:lang w:val="en-US" w:eastAsia="zh-CN"/>
        </w:rPr>
      </w:pPr>
      <w:r>
        <w:rPr>
          <w:rFonts w:hint="eastAsia"/>
          <w:lang w:val="en-US" w:eastAsia="zh-CN"/>
        </w:rPr>
        <w:t>·选择预测精度好的聚类作为</w:t>
      </w:r>
      <w:r>
        <w:rPr>
          <w:rFonts w:hint="eastAsia"/>
          <w:b/>
          <w:bCs/>
          <w:lang w:val="en-US" w:eastAsia="zh-CN"/>
        </w:rPr>
        <w:t>基础学习器（特征生成器）</w:t>
      </w:r>
    </w:p>
    <w:p w14:paraId="0F35287A">
      <w:pPr>
        <w:numPr>
          <w:ilvl w:val="0"/>
          <w:numId w:val="1"/>
        </w:numPr>
        <w:rPr>
          <w:rFonts w:hint="eastAsia"/>
          <w:u w:val="single"/>
          <w:lang w:val="en-US" w:eastAsia="zh-CN"/>
        </w:rPr>
      </w:pPr>
      <w:r>
        <w:rPr>
          <w:rFonts w:hint="eastAsia"/>
          <w:u w:val="single"/>
          <w:lang w:val="en-US" w:eastAsia="zh-CN"/>
        </w:rPr>
        <w:t>汇总选定的群集以进行最终预测（特征聚合）</w:t>
      </w:r>
    </w:p>
    <w:p w14:paraId="3821420D">
      <w:pPr>
        <w:numPr>
          <w:ilvl w:val="0"/>
          <w:numId w:val="2"/>
        </w:numPr>
        <w:ind w:firstLine="420" w:firstLineChars="0"/>
        <w:rPr>
          <w:rFonts w:hint="eastAsia"/>
          <w:highlight w:val="lightGray"/>
          <w:lang w:val="en-US" w:eastAsia="zh-CN"/>
        </w:rPr>
      </w:pPr>
      <w:r>
        <w:rPr>
          <w:rFonts w:hint="eastAsia"/>
          <w:highlight w:val="lightGray"/>
          <w:lang w:val="en-US" w:eastAsia="zh-CN"/>
        </w:rPr>
        <w:t>生成加权特征</w:t>
      </w:r>
    </w:p>
    <w:p w14:paraId="7B50C72A">
      <w:pPr>
        <w:numPr>
          <w:ilvl w:val="0"/>
          <w:numId w:val="0"/>
        </w:numPr>
        <w:ind w:left="420" w:leftChars="0" w:firstLine="420" w:firstLineChars="0"/>
        <w:rPr>
          <w:rFonts w:hint="eastAsia"/>
          <w:lang w:val="en-US" w:eastAsia="zh-CN"/>
        </w:rPr>
      </w:pPr>
      <w:r>
        <w:rPr>
          <w:rFonts w:hint="eastAsia"/>
          <w:lang w:val="en-US" w:eastAsia="zh-CN"/>
        </w:rPr>
        <w:t>·根据固定区域采样率提取patch：patch大小固定，提取数量于WSI大小成比例</w:t>
      </w:r>
    </w:p>
    <w:p w14:paraId="41D9F0F6">
      <w:pPr>
        <w:numPr>
          <w:ilvl w:val="0"/>
          <w:numId w:val="0"/>
        </w:numPr>
        <w:ind w:left="420" w:leftChars="0" w:firstLine="420" w:firstLineChars="0"/>
        <w:rPr>
          <w:rFonts w:hint="eastAsia"/>
          <w:lang w:val="en-US" w:eastAsia="zh-CN"/>
        </w:rPr>
      </w:pPr>
      <w:r>
        <w:drawing>
          <wp:inline distT="0" distB="0" distL="114300" distR="114300">
            <wp:extent cx="2720975" cy="2336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20975" cy="233680"/>
                    </a:xfrm>
                    <a:prstGeom prst="rect">
                      <a:avLst/>
                    </a:prstGeom>
                    <a:noFill/>
                    <a:ln>
                      <a:noFill/>
                    </a:ln>
                  </pic:spPr>
                </pic:pic>
              </a:graphicData>
            </a:graphic>
          </wp:inline>
        </w:drawing>
      </w:r>
    </w:p>
    <w:p w14:paraId="3A184A64">
      <w:pPr>
        <w:numPr>
          <w:ilvl w:val="0"/>
          <w:numId w:val="0"/>
        </w:numPr>
        <w:ind w:left="420" w:leftChars="0" w:firstLine="420" w:firstLineChars="0"/>
        <w:rPr>
          <w:rFonts w:hint="eastAsia"/>
          <w:lang w:val="en-US" w:eastAsia="zh-CN"/>
        </w:rPr>
      </w:pPr>
      <w:r>
        <w:rPr>
          <w:rFonts w:hint="eastAsia"/>
          <w:lang w:val="en-US" w:eastAsia="zh-CN"/>
        </w:rPr>
        <w:t>·输出特征：每个群集的预测风险/DCS中FC层输出</w:t>
      </w:r>
    </w:p>
    <w:p w14:paraId="489EA013">
      <w:pPr>
        <w:numPr>
          <w:ilvl w:val="0"/>
          <w:numId w:val="0"/>
        </w:numPr>
        <w:ind w:left="420" w:leftChars="0" w:firstLine="420" w:firstLineChars="0"/>
      </w:pPr>
      <w:r>
        <w:drawing>
          <wp:inline distT="0" distB="0" distL="114300" distR="114300">
            <wp:extent cx="1706245" cy="27686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06245" cy="276860"/>
                    </a:xfrm>
                    <a:prstGeom prst="rect">
                      <a:avLst/>
                    </a:prstGeom>
                    <a:noFill/>
                    <a:ln>
                      <a:noFill/>
                    </a:ln>
                  </pic:spPr>
                </pic:pic>
              </a:graphicData>
            </a:graphic>
          </wp:inline>
        </w:drawing>
      </w:r>
    </w:p>
    <w:p w14:paraId="1F72E8A6">
      <w:pPr>
        <w:numPr>
          <w:ilvl w:val="0"/>
          <w:numId w:val="0"/>
        </w:numPr>
        <w:ind w:left="420" w:leftChars="0" w:firstLine="420" w:firstLineChars="0"/>
        <w:rPr>
          <w:rFonts w:hint="default" w:eastAsiaTheme="minorEastAsia"/>
          <w:lang w:val="en-US" w:eastAsia="zh-CN"/>
        </w:rPr>
      </w:pPr>
      <w:r>
        <w:rPr>
          <w:rFonts w:hint="eastAsia"/>
          <w:lang w:val="en-US" w:eastAsia="zh-CN"/>
        </w:rPr>
        <w:t>·随机采样+足够大的采样率，很好的估计患者生存相关补丁的权重</w:t>
      </w:r>
    </w:p>
    <w:p w14:paraId="39AED6BC">
      <w:pPr>
        <w:numPr>
          <w:ilvl w:val="0"/>
          <w:numId w:val="2"/>
        </w:numPr>
        <w:ind w:firstLine="420" w:firstLineChars="0"/>
        <w:rPr>
          <w:rFonts w:hint="default"/>
          <w:lang w:val="en-US" w:eastAsia="zh-CN"/>
        </w:rPr>
      </w:pPr>
      <w:r>
        <w:rPr>
          <w:rFonts w:hint="eastAsia"/>
          <w:lang w:val="en-US" w:eastAsia="zh-CN"/>
        </w:rPr>
        <w:t>特征融合</w:t>
      </w:r>
    </w:p>
    <w:p w14:paraId="0C678431">
      <w:pPr>
        <w:numPr>
          <w:ilvl w:val="0"/>
          <w:numId w:val="0"/>
        </w:numPr>
        <w:ind w:left="420" w:leftChars="0" w:firstLine="420" w:firstLineChars="0"/>
        <w:rPr>
          <w:rFonts w:hint="default"/>
          <w:lang w:val="en-US" w:eastAsia="zh-CN"/>
        </w:rPr>
      </w:pPr>
      <w:r>
        <w:rPr>
          <w:rFonts w:hint="eastAsia"/>
          <w:lang w:val="en-US" w:eastAsia="zh-CN"/>
        </w:rPr>
        <w:t>·将加权特征进行汇总得到最终生存预测</w:t>
      </w:r>
    </w:p>
    <w:p w14:paraId="0722E433">
      <w:pPr>
        <w:numPr>
          <w:ilvl w:val="0"/>
          <w:numId w:val="0"/>
        </w:numPr>
        <w:rPr>
          <w:rFonts w:hint="default"/>
          <w:lang w:val="en-US" w:eastAsia="zh-CN"/>
        </w:rPr>
      </w:pPr>
    </w:p>
    <w:p w14:paraId="25BAD767">
      <w:pPr>
        <w:numPr>
          <w:ilvl w:val="0"/>
          <w:numId w:val="0"/>
        </w:numPr>
        <w:rPr>
          <w:rFonts w:hint="eastAsia"/>
          <w:lang w:val="en-US" w:eastAsia="zh-CN"/>
        </w:rPr>
      </w:pPr>
      <w:r>
        <w:rPr>
          <w:rFonts w:hint="eastAsia"/>
          <w:lang w:val="en-US" w:eastAsia="zh-CN"/>
        </w:rPr>
        <w:t>【模型】</w:t>
      </w:r>
    </w:p>
    <w:p w14:paraId="5F0BBDBE">
      <w:pPr>
        <w:numPr>
          <w:ilvl w:val="0"/>
          <w:numId w:val="0"/>
        </w:numPr>
        <w:rPr>
          <w:rFonts w:hint="eastAsia"/>
          <w:lang w:val="en-US" w:eastAsia="zh-CN"/>
        </w:rPr>
      </w:pPr>
      <w:r>
        <w:rPr>
          <w:rFonts w:hint="eastAsia"/>
          <w:lang w:val="en-US" w:eastAsia="zh-CN"/>
        </w:rPr>
        <w:t>Cox回归/ LASSO-Cox: 处理低维特征</w:t>
      </w:r>
    </w:p>
    <w:p w14:paraId="0E3CC9E9">
      <w:pPr>
        <w:numPr>
          <w:ilvl w:val="0"/>
          <w:numId w:val="0"/>
        </w:numPr>
        <w:rPr>
          <w:rFonts w:hint="eastAsia"/>
          <w:lang w:val="en-US" w:eastAsia="zh-CN"/>
        </w:rPr>
      </w:pPr>
      <w:r>
        <w:rPr>
          <w:rFonts w:hint="eastAsia"/>
          <w:lang w:val="en-US" w:eastAsia="zh-CN"/>
        </w:rPr>
        <w:t>随即生存森林RSF：非线性关系建模</w:t>
      </w:r>
    </w:p>
    <w:p w14:paraId="55305B94">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9A15A3"/>
    <w:multiLevelType w:val="singleLevel"/>
    <w:tmpl w:val="F99A15A3"/>
    <w:lvl w:ilvl="0" w:tentative="0">
      <w:start w:val="1"/>
      <w:numFmt w:val="decimal"/>
      <w:lvlText w:val="%1."/>
      <w:lvlJc w:val="left"/>
      <w:pPr>
        <w:tabs>
          <w:tab w:val="left" w:pos="312"/>
        </w:tabs>
      </w:pPr>
    </w:lvl>
  </w:abstractNum>
  <w:abstractNum w:abstractNumId="1">
    <w:nsid w:val="FEA62DBA"/>
    <w:multiLevelType w:val="singleLevel"/>
    <w:tmpl w:val="FEA62DB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B7A3B"/>
    <w:rsid w:val="264B7A3B"/>
    <w:rsid w:val="47ED3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507</Words>
  <Characters>600</Characters>
  <Lines>0</Lines>
  <Paragraphs>0</Paragraphs>
  <TotalTime>40</TotalTime>
  <ScaleCrop>false</ScaleCrop>
  <LinksUpToDate>false</LinksUpToDate>
  <CharactersWithSpaces>603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2025-04-11T07:07:00Z</dcterms:created>
  <dc:creator>Bobby</dc:creator>
  <cp:lastModifiedBy>Bobby</cp:lastModifiedBy>
  <dcterms:modified xsi:type="dcterms:W3CDTF">2025-04-11T07:57:42Z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EAEB294C380146E4B59FEF313A0DF77B_11</vt:lpwstr>
  </property>
  <property fmtid="{D5CDD505-2E9C-101B-9397-08002B2CF9AE}" pid="4" name="KSOTemplateDocerSaveRecord">
    <vt:lpwstr>eyJoZGlkIjoiNWM2MjA0OGFlNTNiNTcxOTkwM2JlM2U5Mjc3YTliOGMiLCJ1c2VySWQiOiI3NjcwMTEwOTEifQ==</vt:lpwstr>
  </property>
</Properties>
</file>