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72A59" w14:textId="77777777" w:rsidR="002F12F8" w:rsidRDefault="002F12F8">
      <w:pPr>
        <w:widowControl w:val="0"/>
        <w:pBdr>
          <w:top w:val="nil"/>
          <w:left w:val="nil"/>
          <w:bottom w:val="nil"/>
          <w:right w:val="nil"/>
          <w:between w:val="nil"/>
        </w:pBdr>
        <w:spacing w:line="276" w:lineRule="auto"/>
      </w:pPr>
    </w:p>
    <w:p w14:paraId="51906EB9" w14:textId="77777777" w:rsidR="002F12F8" w:rsidRDefault="00D92378">
      <w:pPr>
        <w:pBdr>
          <w:top w:val="nil"/>
          <w:left w:val="nil"/>
          <w:bottom w:val="nil"/>
          <w:right w:val="nil"/>
          <w:between w:val="nil"/>
        </w:pBdr>
        <w:jc w:val="center"/>
        <w:rPr>
          <w:color w:val="000000"/>
          <w:sz w:val="48"/>
          <w:szCs w:val="48"/>
        </w:rPr>
      </w:pPr>
      <w:r>
        <w:rPr>
          <w:color w:val="000000"/>
          <w:sz w:val="48"/>
          <w:szCs w:val="48"/>
        </w:rPr>
        <w:t>House Price Prediction Using Linear Regression</w:t>
      </w:r>
    </w:p>
    <w:p w14:paraId="2CF4999B" w14:textId="77777777" w:rsidR="002F12F8" w:rsidRDefault="00D92378">
      <w:pPr>
        <w:pBdr>
          <w:top w:val="nil"/>
          <w:left w:val="nil"/>
          <w:bottom w:val="nil"/>
          <w:right w:val="nil"/>
          <w:between w:val="nil"/>
        </w:pBdr>
        <w:spacing w:before="120" w:after="120"/>
        <w:jc w:val="center"/>
        <w:rPr>
          <w:color w:val="000000"/>
          <w:sz w:val="22"/>
          <w:szCs w:val="22"/>
        </w:rPr>
      </w:pPr>
      <w:r>
        <w:rPr>
          <w:color w:val="000000"/>
          <w:sz w:val="22"/>
          <w:szCs w:val="22"/>
        </w:rPr>
        <w:t>Bobby Susanto Ali</w:t>
      </w:r>
      <w:r>
        <w:rPr>
          <w:color w:val="000000"/>
          <w:sz w:val="22"/>
          <w:szCs w:val="22"/>
          <w:vertAlign w:val="superscript"/>
        </w:rPr>
        <w:t>1</w:t>
      </w:r>
      <w:r>
        <w:rPr>
          <w:color w:val="000000"/>
          <w:sz w:val="22"/>
          <w:szCs w:val="22"/>
        </w:rPr>
        <w:t>, Kevin Wijaya</w:t>
      </w:r>
      <w:r>
        <w:rPr>
          <w:color w:val="000000"/>
          <w:sz w:val="22"/>
          <w:szCs w:val="22"/>
          <w:vertAlign w:val="superscript"/>
        </w:rPr>
        <w:t>2</w:t>
      </w:r>
      <w:r>
        <w:rPr>
          <w:color w:val="000000"/>
          <w:sz w:val="22"/>
          <w:szCs w:val="22"/>
        </w:rPr>
        <w:t xml:space="preserve">, </w:t>
      </w:r>
      <w:proofErr w:type="spellStart"/>
      <w:r>
        <w:rPr>
          <w:color w:val="000000"/>
          <w:sz w:val="22"/>
          <w:szCs w:val="22"/>
        </w:rPr>
        <w:t>Jalaludin</w:t>
      </w:r>
      <w:proofErr w:type="spellEnd"/>
      <w:r>
        <w:rPr>
          <w:color w:val="000000"/>
          <w:sz w:val="22"/>
          <w:szCs w:val="22"/>
        </w:rPr>
        <w:t xml:space="preserve"> </w:t>
      </w:r>
      <w:proofErr w:type="spellStart"/>
      <w:r>
        <w:rPr>
          <w:color w:val="000000"/>
          <w:sz w:val="22"/>
          <w:szCs w:val="22"/>
        </w:rPr>
        <w:t>Ar</w:t>
      </w:r>
      <w:proofErr w:type="spellEnd"/>
      <w:r>
        <w:rPr>
          <w:color w:val="000000"/>
          <w:sz w:val="22"/>
          <w:szCs w:val="22"/>
        </w:rPr>
        <w:t xml:space="preserve"> </w:t>
      </w:r>
      <w:proofErr w:type="spellStart"/>
      <w:r>
        <w:rPr>
          <w:color w:val="000000"/>
          <w:sz w:val="22"/>
          <w:szCs w:val="22"/>
        </w:rPr>
        <w:t>Raniry</w:t>
      </w:r>
      <w:proofErr w:type="spellEnd"/>
      <w:r>
        <w:rPr>
          <w:color w:val="000000"/>
          <w:sz w:val="22"/>
          <w:szCs w:val="22"/>
        </w:rPr>
        <w:t xml:space="preserve"> </w:t>
      </w:r>
      <w:proofErr w:type="spellStart"/>
      <w:r>
        <w:rPr>
          <w:color w:val="000000"/>
          <w:sz w:val="22"/>
          <w:szCs w:val="22"/>
        </w:rPr>
        <w:t>Wiliam</w:t>
      </w:r>
      <w:proofErr w:type="spellEnd"/>
      <w:r>
        <w:rPr>
          <w:color w:val="000000"/>
          <w:sz w:val="22"/>
          <w:szCs w:val="22"/>
        </w:rPr>
        <w:t xml:space="preserve"> </w:t>
      </w:r>
      <w:proofErr w:type="spellStart"/>
      <w:r>
        <w:rPr>
          <w:color w:val="000000"/>
          <w:sz w:val="22"/>
          <w:szCs w:val="22"/>
        </w:rPr>
        <w:t>Tchin</w:t>
      </w:r>
      <w:proofErr w:type="spellEnd"/>
      <w:r>
        <w:rPr>
          <w:color w:val="000000"/>
          <w:sz w:val="22"/>
          <w:szCs w:val="22"/>
          <w:vertAlign w:val="superscript"/>
        </w:rPr>
        <w:t xml:space="preserve"> 3</w:t>
      </w:r>
      <w:r>
        <w:rPr>
          <w:color w:val="000000"/>
          <w:sz w:val="22"/>
          <w:szCs w:val="22"/>
        </w:rPr>
        <w:t xml:space="preserve">, Johannes </w:t>
      </w:r>
      <w:proofErr w:type="spellStart"/>
      <w:r>
        <w:rPr>
          <w:color w:val="000000"/>
          <w:sz w:val="22"/>
          <w:szCs w:val="22"/>
        </w:rPr>
        <w:t>Simatupang</w:t>
      </w:r>
      <w:proofErr w:type="spellEnd"/>
      <w:r>
        <w:rPr>
          <w:color w:val="000000"/>
          <w:sz w:val="22"/>
          <w:szCs w:val="22"/>
        </w:rPr>
        <w:t xml:space="preserve"> </w:t>
      </w:r>
      <w:r>
        <w:rPr>
          <w:color w:val="000000"/>
          <w:sz w:val="22"/>
          <w:szCs w:val="22"/>
          <w:vertAlign w:val="superscript"/>
        </w:rPr>
        <w:t>4</w:t>
      </w:r>
    </w:p>
    <w:p w14:paraId="3EB5A673" w14:textId="77777777" w:rsidR="002F12F8" w:rsidRDefault="00D92378">
      <w:pPr>
        <w:pBdr>
          <w:top w:val="nil"/>
          <w:left w:val="nil"/>
          <w:bottom w:val="nil"/>
          <w:right w:val="nil"/>
          <w:between w:val="nil"/>
        </w:pBdr>
        <w:spacing w:after="60"/>
        <w:jc w:val="center"/>
        <w:rPr>
          <w:i/>
          <w:color w:val="000000"/>
          <w:sz w:val="20"/>
          <w:szCs w:val="20"/>
        </w:rPr>
      </w:pPr>
      <w:r>
        <w:rPr>
          <w:i/>
          <w:color w:val="000000"/>
          <w:sz w:val="20"/>
          <w:szCs w:val="20"/>
        </w:rPr>
        <w:t>School of Computer Science, Bina Nusantara University</w:t>
      </w:r>
      <w:r>
        <w:rPr>
          <w:i/>
          <w:color w:val="000000"/>
          <w:sz w:val="20"/>
          <w:szCs w:val="20"/>
        </w:rPr>
        <w:br/>
        <w:t>Jakarta, Indonesia 11480</w:t>
      </w:r>
    </w:p>
    <w:p w14:paraId="59BF6D22" w14:textId="77777777" w:rsidR="002F12F8" w:rsidRDefault="00D92378">
      <w:pPr>
        <w:pBdr>
          <w:top w:val="nil"/>
          <w:left w:val="nil"/>
          <w:bottom w:val="nil"/>
          <w:right w:val="nil"/>
          <w:between w:val="nil"/>
        </w:pBdr>
        <w:spacing w:after="60"/>
        <w:jc w:val="center"/>
        <w:rPr>
          <w:rFonts w:ascii="Courier" w:eastAsia="Courier" w:hAnsi="Courier" w:cs="Courier"/>
          <w:color w:val="000000"/>
          <w:sz w:val="18"/>
          <w:szCs w:val="18"/>
        </w:rPr>
      </w:pPr>
      <w:hyperlink r:id="rId8">
        <w:r>
          <w:rPr>
            <w:rFonts w:ascii="Courier" w:eastAsia="Courier" w:hAnsi="Courier" w:cs="Courier"/>
            <w:color w:val="000000"/>
            <w:sz w:val="18"/>
            <w:szCs w:val="18"/>
            <w:vertAlign w:val="superscript"/>
          </w:rPr>
          <w:t>1</w:t>
        </w:r>
      </w:hyperlink>
      <w:hyperlink r:id="rId9">
        <w:r>
          <w:rPr>
            <w:rFonts w:ascii="Courier" w:eastAsia="Courier" w:hAnsi="Courier" w:cs="Courier"/>
            <w:color w:val="000000"/>
            <w:sz w:val="18"/>
            <w:szCs w:val="18"/>
          </w:rPr>
          <w:t xml:space="preserve"> bobby.ali@binus.ac.id</w:t>
        </w:r>
      </w:hyperlink>
    </w:p>
    <w:p w14:paraId="1FCA85A6" w14:textId="77777777" w:rsidR="002F12F8" w:rsidRDefault="00D92378">
      <w:pPr>
        <w:pBdr>
          <w:top w:val="nil"/>
          <w:left w:val="nil"/>
          <w:bottom w:val="nil"/>
          <w:right w:val="nil"/>
          <w:between w:val="nil"/>
        </w:pBdr>
        <w:spacing w:after="60"/>
        <w:jc w:val="center"/>
        <w:rPr>
          <w:rFonts w:ascii="Courier" w:eastAsia="Courier" w:hAnsi="Courier" w:cs="Courier"/>
          <w:color w:val="000000"/>
          <w:sz w:val="18"/>
          <w:szCs w:val="18"/>
        </w:rPr>
      </w:pPr>
      <w:r>
        <w:rPr>
          <w:rFonts w:ascii="Courier" w:eastAsia="Courier" w:hAnsi="Courier" w:cs="Courier"/>
          <w:color w:val="000000"/>
          <w:sz w:val="18"/>
          <w:szCs w:val="18"/>
          <w:vertAlign w:val="superscript"/>
        </w:rPr>
        <w:t>2</w:t>
      </w:r>
      <w:r>
        <w:rPr>
          <w:rFonts w:ascii="Courier" w:eastAsia="Courier" w:hAnsi="Courier" w:cs="Courier"/>
          <w:color w:val="000000"/>
          <w:sz w:val="18"/>
          <w:szCs w:val="18"/>
        </w:rPr>
        <w:t xml:space="preserve"> kevin.wijaya014@binus.ac.id </w:t>
      </w:r>
    </w:p>
    <w:p w14:paraId="3775F20B" w14:textId="77777777" w:rsidR="002F12F8" w:rsidRDefault="00D92378">
      <w:pPr>
        <w:pBdr>
          <w:top w:val="nil"/>
          <w:left w:val="nil"/>
          <w:bottom w:val="nil"/>
          <w:right w:val="nil"/>
          <w:between w:val="nil"/>
        </w:pBdr>
        <w:spacing w:after="60"/>
        <w:jc w:val="center"/>
        <w:rPr>
          <w:rFonts w:ascii="Courier" w:eastAsia="Courier" w:hAnsi="Courier" w:cs="Courier"/>
          <w:color w:val="000000"/>
          <w:sz w:val="18"/>
          <w:szCs w:val="18"/>
        </w:rPr>
      </w:pPr>
      <w:r>
        <w:rPr>
          <w:rFonts w:ascii="Courier" w:eastAsia="Courier" w:hAnsi="Courier" w:cs="Courier"/>
          <w:color w:val="000000"/>
          <w:sz w:val="18"/>
          <w:szCs w:val="18"/>
          <w:vertAlign w:val="superscript"/>
        </w:rPr>
        <w:t>3</w:t>
      </w:r>
      <w:r>
        <w:rPr>
          <w:rFonts w:ascii="Courier" w:eastAsia="Courier" w:hAnsi="Courier" w:cs="Courier"/>
          <w:color w:val="000000"/>
          <w:sz w:val="18"/>
          <w:szCs w:val="18"/>
        </w:rPr>
        <w:t xml:space="preserve"> jalaludin.tchin@binus.ac.id</w:t>
      </w:r>
    </w:p>
    <w:p w14:paraId="42D36770" w14:textId="77777777" w:rsidR="002F12F8" w:rsidRDefault="00D92378">
      <w:pPr>
        <w:pBdr>
          <w:top w:val="nil"/>
          <w:left w:val="nil"/>
          <w:bottom w:val="nil"/>
          <w:right w:val="nil"/>
          <w:between w:val="nil"/>
        </w:pBdr>
        <w:spacing w:after="60"/>
        <w:jc w:val="center"/>
        <w:rPr>
          <w:rFonts w:ascii="Courier" w:eastAsia="Courier" w:hAnsi="Courier" w:cs="Courier"/>
          <w:color w:val="000000"/>
          <w:sz w:val="18"/>
          <w:szCs w:val="18"/>
        </w:rPr>
      </w:pPr>
      <w:r>
        <w:rPr>
          <w:rFonts w:ascii="Courier" w:eastAsia="Courier" w:hAnsi="Courier" w:cs="Courier"/>
          <w:color w:val="000000"/>
          <w:sz w:val="18"/>
          <w:szCs w:val="18"/>
          <w:vertAlign w:val="superscript"/>
        </w:rPr>
        <w:t>4</w:t>
      </w:r>
      <w:r>
        <w:rPr>
          <w:rFonts w:ascii="Courier" w:eastAsia="Courier" w:hAnsi="Courier" w:cs="Courier"/>
          <w:color w:val="000000"/>
          <w:sz w:val="18"/>
          <w:szCs w:val="18"/>
        </w:rPr>
        <w:t xml:space="preserve"> johannes.simatupang@binus.ac.id</w:t>
      </w:r>
    </w:p>
    <w:p w14:paraId="43340C8D" w14:textId="77777777" w:rsidR="002F12F8" w:rsidRDefault="002F12F8">
      <w:pPr>
        <w:sectPr w:rsidR="002F12F8">
          <w:headerReference w:type="first" r:id="rId10"/>
          <w:pgSz w:w="11906" w:h="16838"/>
          <w:pgMar w:top="1077" w:right="811" w:bottom="2438" w:left="0" w:header="709" w:footer="709" w:gutter="0"/>
          <w:pgNumType w:start="1"/>
          <w:cols w:space="720"/>
          <w:titlePg/>
        </w:sectPr>
      </w:pPr>
    </w:p>
    <w:p w14:paraId="3ED26765" w14:textId="77777777" w:rsidR="002F12F8" w:rsidRDefault="00D92378">
      <w:pPr>
        <w:pBdr>
          <w:top w:val="nil"/>
          <w:left w:val="nil"/>
          <w:bottom w:val="nil"/>
          <w:right w:val="nil"/>
          <w:between w:val="nil"/>
        </w:pBdr>
        <w:jc w:val="both"/>
        <w:rPr>
          <w:b/>
          <w:sz w:val="18"/>
          <w:szCs w:val="18"/>
        </w:rPr>
      </w:pPr>
      <w:r>
        <w:rPr>
          <w:b/>
          <w:i/>
          <w:color w:val="000000"/>
          <w:sz w:val="18"/>
          <w:szCs w:val="18"/>
        </w:rPr>
        <w:t>Abstract</w:t>
      </w:r>
      <w:r>
        <w:rPr>
          <w:b/>
          <w:color w:val="000000"/>
          <w:sz w:val="18"/>
          <w:szCs w:val="18"/>
        </w:rPr>
        <w:t xml:space="preserve">— </w:t>
      </w:r>
      <w:r>
        <w:rPr>
          <w:b/>
          <w:sz w:val="18"/>
          <w:szCs w:val="18"/>
        </w:rPr>
        <w:t xml:space="preserve">House prices are increasing every year which has necessitated the </w:t>
      </w:r>
      <w:proofErr w:type="spellStart"/>
      <w:r>
        <w:rPr>
          <w:b/>
          <w:sz w:val="18"/>
          <w:szCs w:val="18"/>
        </w:rPr>
        <w:t>modeling</w:t>
      </w:r>
      <w:proofErr w:type="spellEnd"/>
      <w:r>
        <w:rPr>
          <w:b/>
          <w:sz w:val="18"/>
          <w:szCs w:val="18"/>
        </w:rPr>
        <w:t xml:space="preserve"> of house price prediction. These models are constructed, to help the customers to purchase a house suitable for their needs. The proposed work makes use of the attributes or feature</w:t>
      </w:r>
      <w:r>
        <w:rPr>
          <w:b/>
          <w:sz w:val="18"/>
          <w:szCs w:val="18"/>
        </w:rPr>
        <w:t>s of the houses such as the number of bedrooms available in the house and its building area and land area. By making use of the house price prediction system, the seller would be able to decide what features the customers could add to the house so that the</w:t>
      </w:r>
      <w:r>
        <w:rPr>
          <w:b/>
          <w:sz w:val="18"/>
          <w:szCs w:val="18"/>
        </w:rPr>
        <w:t xml:space="preserve"> house can be sold for a higher price. </w:t>
      </w:r>
    </w:p>
    <w:p w14:paraId="28D5764B" w14:textId="77777777" w:rsidR="002F12F8" w:rsidRDefault="00D92378">
      <w:pPr>
        <w:pBdr>
          <w:top w:val="nil"/>
          <w:left w:val="nil"/>
          <w:bottom w:val="nil"/>
          <w:right w:val="nil"/>
          <w:between w:val="nil"/>
        </w:pBdr>
        <w:jc w:val="both"/>
        <w:rPr>
          <w:b/>
          <w:sz w:val="18"/>
          <w:szCs w:val="18"/>
        </w:rPr>
      </w:pPr>
      <w:r>
        <w:rPr>
          <w:b/>
          <w:sz w:val="18"/>
          <w:szCs w:val="18"/>
        </w:rPr>
        <w:t xml:space="preserve">This paper will help to predict house prices based on various parameters. The customers will be able to input any type of house they desire to </w:t>
      </w:r>
      <w:proofErr w:type="gramStart"/>
      <w:r>
        <w:rPr>
          <w:b/>
          <w:sz w:val="18"/>
          <w:szCs w:val="18"/>
        </w:rPr>
        <w:t>buy,</w:t>
      </w:r>
      <w:proofErr w:type="gramEnd"/>
      <w:r>
        <w:rPr>
          <w:b/>
          <w:sz w:val="18"/>
          <w:szCs w:val="18"/>
        </w:rPr>
        <w:t xml:space="preserve"> with a machine learning algorithm the house price predictor will dis</w:t>
      </w:r>
      <w:r>
        <w:rPr>
          <w:b/>
          <w:sz w:val="18"/>
          <w:szCs w:val="18"/>
        </w:rPr>
        <w:t xml:space="preserve">play the house's estimated price. </w:t>
      </w:r>
    </w:p>
    <w:p w14:paraId="2027E49A" w14:textId="77777777" w:rsidR="002F12F8" w:rsidRDefault="002F12F8"/>
    <w:p w14:paraId="3579BB1E" w14:textId="77777777" w:rsidR="002F12F8" w:rsidRDefault="00D92378">
      <w:pPr>
        <w:rPr>
          <w:b/>
          <w:i/>
          <w:sz w:val="18"/>
          <w:szCs w:val="18"/>
        </w:rPr>
      </w:pPr>
      <w:r>
        <w:rPr>
          <w:b/>
          <w:i/>
          <w:sz w:val="18"/>
          <w:szCs w:val="18"/>
        </w:rPr>
        <w:t>Keywords</w:t>
      </w:r>
      <w:r>
        <w:t xml:space="preserve">— </w:t>
      </w:r>
      <w:r>
        <w:rPr>
          <w:b/>
          <w:i/>
          <w:sz w:val="18"/>
          <w:szCs w:val="18"/>
        </w:rPr>
        <w:t>Machine Learning, House Price, South Jakarta area, Linear Regression, Prediction</w:t>
      </w:r>
    </w:p>
    <w:p w14:paraId="1A0C3934" w14:textId="77777777" w:rsidR="002F12F8" w:rsidRDefault="00D92378">
      <w:pPr>
        <w:numPr>
          <w:ilvl w:val="0"/>
          <w:numId w:val="2"/>
        </w:numPr>
        <w:pBdr>
          <w:top w:val="nil"/>
          <w:left w:val="nil"/>
          <w:bottom w:val="nil"/>
          <w:right w:val="nil"/>
          <w:between w:val="nil"/>
        </w:pBdr>
        <w:spacing w:before="180" w:after="60"/>
        <w:jc w:val="center"/>
      </w:pPr>
      <w:r>
        <w:rPr>
          <w:smallCaps/>
          <w:color w:val="000000"/>
          <w:sz w:val="20"/>
          <w:szCs w:val="20"/>
        </w:rPr>
        <w:t>Introduction</w:t>
      </w:r>
    </w:p>
    <w:p w14:paraId="61FB486B" w14:textId="77777777" w:rsidR="002F12F8" w:rsidRDefault="00D92378">
      <w:pPr>
        <w:pBdr>
          <w:top w:val="nil"/>
          <w:left w:val="nil"/>
          <w:bottom w:val="nil"/>
          <w:right w:val="nil"/>
          <w:between w:val="nil"/>
        </w:pBdr>
        <w:ind w:firstLine="216"/>
        <w:jc w:val="both"/>
        <w:rPr>
          <w:sz w:val="20"/>
          <w:szCs w:val="20"/>
        </w:rPr>
      </w:pPr>
      <w:r>
        <w:rPr>
          <w:sz w:val="20"/>
          <w:szCs w:val="20"/>
        </w:rPr>
        <w:t>House is one of the assets that is often traded in Indonesia. When selling a house, people often find it difficult t</w:t>
      </w:r>
      <w:r>
        <w:rPr>
          <w:sz w:val="20"/>
          <w:szCs w:val="20"/>
        </w:rPr>
        <w:t>o determine a suitable price, which is not too expensive but does not cause the seller to lose. Likewise for prospective buyers, buyers need to know the approximate price of the house so they are not deceived by the price given by the seller.</w:t>
      </w:r>
    </w:p>
    <w:p w14:paraId="00162A7C" w14:textId="77777777" w:rsidR="002F12F8" w:rsidRDefault="00D92378">
      <w:pPr>
        <w:pBdr>
          <w:top w:val="nil"/>
          <w:left w:val="nil"/>
          <w:bottom w:val="nil"/>
          <w:right w:val="nil"/>
          <w:between w:val="nil"/>
        </w:pBdr>
        <w:ind w:firstLine="216"/>
        <w:jc w:val="both"/>
        <w:rPr>
          <w:sz w:val="20"/>
          <w:szCs w:val="20"/>
        </w:rPr>
      </w:pPr>
      <w:r>
        <w:rPr>
          <w:sz w:val="20"/>
          <w:szCs w:val="20"/>
        </w:rPr>
        <w:t>Therefore, th</w:t>
      </w:r>
      <w:r>
        <w:rPr>
          <w:sz w:val="20"/>
          <w:szCs w:val="20"/>
        </w:rPr>
        <w:t>is project intends to apply Multiple Linear Regression to the obtained house price data. The results can help people estimate house prices more accurately based on the features installed on a house.</w:t>
      </w:r>
    </w:p>
    <w:p w14:paraId="6D6882F4" w14:textId="77777777" w:rsidR="002F12F8" w:rsidRDefault="00D92378">
      <w:pPr>
        <w:numPr>
          <w:ilvl w:val="0"/>
          <w:numId w:val="2"/>
        </w:numPr>
        <w:pBdr>
          <w:top w:val="nil"/>
          <w:left w:val="nil"/>
          <w:bottom w:val="nil"/>
          <w:right w:val="nil"/>
          <w:between w:val="nil"/>
        </w:pBdr>
        <w:spacing w:before="180" w:after="60"/>
        <w:jc w:val="center"/>
      </w:pPr>
      <w:r>
        <w:rPr>
          <w:smallCaps/>
          <w:sz w:val="20"/>
          <w:szCs w:val="20"/>
        </w:rPr>
        <w:t xml:space="preserve">Methodology </w:t>
      </w:r>
    </w:p>
    <w:p w14:paraId="5D74B56A" w14:textId="77777777" w:rsidR="002F12F8" w:rsidRDefault="00D92378">
      <w:pPr>
        <w:numPr>
          <w:ilvl w:val="0"/>
          <w:numId w:val="5"/>
        </w:numPr>
        <w:pBdr>
          <w:top w:val="nil"/>
          <w:left w:val="nil"/>
          <w:bottom w:val="nil"/>
          <w:right w:val="nil"/>
          <w:between w:val="nil"/>
        </w:pBdr>
        <w:spacing w:before="150" w:after="60"/>
      </w:pPr>
      <w:r>
        <w:rPr>
          <w:i/>
          <w:sz w:val="20"/>
          <w:szCs w:val="20"/>
        </w:rPr>
        <w:t>Dataset</w:t>
      </w:r>
    </w:p>
    <w:p w14:paraId="616084D7" w14:textId="77777777" w:rsidR="002F12F8" w:rsidRDefault="00D92378">
      <w:pPr>
        <w:pBdr>
          <w:top w:val="nil"/>
          <w:left w:val="nil"/>
          <w:bottom w:val="nil"/>
          <w:right w:val="nil"/>
          <w:between w:val="nil"/>
        </w:pBdr>
        <w:ind w:firstLine="216"/>
        <w:jc w:val="both"/>
        <w:rPr>
          <w:i/>
          <w:sz w:val="20"/>
          <w:szCs w:val="20"/>
        </w:rPr>
      </w:pPr>
      <w:r>
        <w:rPr>
          <w:sz w:val="20"/>
          <w:szCs w:val="20"/>
        </w:rPr>
        <w:t>The dataset used in this project is data on house prices in the South Jakarta Administrative Region areas. The dataset is obtained from Kaggle. Data is taken and collected from several house marketplace such as rumah123.com. According to the Kaggle website</w:t>
      </w:r>
      <w:r>
        <w:rPr>
          <w:sz w:val="20"/>
          <w:szCs w:val="20"/>
        </w:rPr>
        <w:t>, this data was updated in 2020. [4]</w:t>
      </w:r>
    </w:p>
    <w:p w14:paraId="4ED50412" w14:textId="77777777" w:rsidR="002F12F8" w:rsidRDefault="00D92378">
      <w:pPr>
        <w:ind w:firstLine="216"/>
        <w:jc w:val="both"/>
        <w:rPr>
          <w:sz w:val="20"/>
          <w:szCs w:val="20"/>
        </w:rPr>
      </w:pPr>
      <w:r>
        <w:rPr>
          <w:sz w:val="20"/>
          <w:szCs w:val="20"/>
        </w:rPr>
        <w:t>There are 2 datasets available. The first dataset contains 1000 rows, and the second dataset contains 1010 rows. This project uses a combination of the two datasets due to the similarity in the regional category of Sout</w:t>
      </w:r>
      <w:r>
        <w:rPr>
          <w:sz w:val="20"/>
          <w:szCs w:val="20"/>
        </w:rPr>
        <w:t xml:space="preserve">h Jakarta. </w:t>
      </w:r>
      <w:proofErr w:type="gramStart"/>
      <w:r>
        <w:rPr>
          <w:sz w:val="20"/>
          <w:szCs w:val="20"/>
        </w:rPr>
        <w:t>Therefore</w:t>
      </w:r>
      <w:proofErr w:type="gramEnd"/>
      <w:r>
        <w:rPr>
          <w:sz w:val="20"/>
          <w:szCs w:val="20"/>
        </w:rPr>
        <w:t xml:space="preserve"> the dataset we are using total contains 2010 rows. House location factors also affect house prices [1]. According to </w:t>
      </w:r>
      <w:proofErr w:type="spellStart"/>
      <w:r>
        <w:rPr>
          <w:sz w:val="20"/>
          <w:szCs w:val="20"/>
        </w:rPr>
        <w:t>Kaiming</w:t>
      </w:r>
      <w:proofErr w:type="spellEnd"/>
      <w:r>
        <w:rPr>
          <w:sz w:val="20"/>
          <w:szCs w:val="20"/>
        </w:rPr>
        <w:t xml:space="preserve"> Cheng and Qing Xia, 2007, urbanization could influence the supply and demand in the housing market and </w:t>
      </w:r>
      <w:proofErr w:type="gramStart"/>
      <w:r>
        <w:rPr>
          <w:sz w:val="20"/>
          <w:szCs w:val="20"/>
        </w:rPr>
        <w:t xml:space="preserve">affect </w:t>
      </w:r>
      <w:r>
        <w:rPr>
          <w:sz w:val="20"/>
          <w:szCs w:val="20"/>
        </w:rPr>
        <w:t xml:space="preserve"> the</w:t>
      </w:r>
      <w:proofErr w:type="gramEnd"/>
      <w:r>
        <w:rPr>
          <w:sz w:val="20"/>
          <w:szCs w:val="20"/>
        </w:rPr>
        <w:t xml:space="preserve"> price of housing. The population also affects housing </w:t>
      </w:r>
      <w:r>
        <w:rPr>
          <w:sz w:val="20"/>
          <w:szCs w:val="20"/>
        </w:rPr>
        <w:t>prices. [2]. Based on these theories, we limit the scope of the prediction model in our project to only houses in the South Jakarta area.</w:t>
      </w:r>
    </w:p>
    <w:p w14:paraId="5D0A09D1" w14:textId="77777777" w:rsidR="002F12F8" w:rsidRDefault="00D92378">
      <w:pPr>
        <w:pBdr>
          <w:top w:val="nil"/>
          <w:left w:val="nil"/>
          <w:bottom w:val="nil"/>
          <w:right w:val="nil"/>
          <w:between w:val="nil"/>
        </w:pBdr>
        <w:ind w:firstLine="720"/>
        <w:jc w:val="both"/>
        <w:rPr>
          <w:sz w:val="20"/>
          <w:szCs w:val="20"/>
        </w:rPr>
      </w:pPr>
      <w:r>
        <w:rPr>
          <w:sz w:val="20"/>
          <w:szCs w:val="20"/>
        </w:rPr>
        <w:t>The limitation of this project is that we have not included</w:t>
      </w:r>
      <w:r>
        <w:rPr>
          <w:sz w:val="20"/>
          <w:szCs w:val="20"/>
        </w:rPr>
        <w:t xml:space="preserve"> the time factor in house prices that may affect house prices.</w:t>
      </w:r>
    </w:p>
    <w:p w14:paraId="65278A9D" w14:textId="77777777" w:rsidR="002F12F8" w:rsidRDefault="002F12F8">
      <w:pPr>
        <w:pBdr>
          <w:top w:val="nil"/>
          <w:left w:val="nil"/>
          <w:bottom w:val="nil"/>
          <w:right w:val="nil"/>
          <w:between w:val="nil"/>
        </w:pBdr>
        <w:ind w:firstLine="720"/>
        <w:jc w:val="both"/>
        <w:rPr>
          <w:sz w:val="20"/>
          <w:szCs w:val="20"/>
        </w:rPr>
      </w:pPr>
    </w:p>
    <w:p w14:paraId="38FD9442" w14:textId="77777777" w:rsidR="002F12F8" w:rsidRDefault="00D92378">
      <w:pPr>
        <w:numPr>
          <w:ilvl w:val="0"/>
          <w:numId w:val="5"/>
        </w:numPr>
        <w:spacing w:before="150" w:after="60"/>
      </w:pPr>
      <w:proofErr w:type="spellStart"/>
      <w:r>
        <w:rPr>
          <w:i/>
          <w:sz w:val="20"/>
          <w:szCs w:val="20"/>
        </w:rPr>
        <w:t>Preprocessing</w:t>
      </w:r>
      <w:proofErr w:type="spellEnd"/>
      <w:r>
        <w:rPr>
          <w:i/>
          <w:sz w:val="20"/>
          <w:szCs w:val="20"/>
        </w:rPr>
        <w:t xml:space="preserve"> </w:t>
      </w:r>
    </w:p>
    <w:p w14:paraId="732D7F0A" w14:textId="77777777" w:rsidR="002F12F8" w:rsidRDefault="00D92378">
      <w:pPr>
        <w:numPr>
          <w:ilvl w:val="0"/>
          <w:numId w:val="3"/>
        </w:numPr>
        <w:spacing w:before="120" w:after="60"/>
        <w:jc w:val="both"/>
      </w:pPr>
      <w:r>
        <w:rPr>
          <w:sz w:val="20"/>
          <w:szCs w:val="20"/>
        </w:rPr>
        <w:t>First, we combine the house data using excel. We take the same columns from the two data, namely columns.</w:t>
      </w:r>
    </w:p>
    <w:p w14:paraId="336FA562" w14:textId="77777777" w:rsidR="002F12F8" w:rsidRDefault="00D92378">
      <w:pPr>
        <w:numPr>
          <w:ilvl w:val="0"/>
          <w:numId w:val="1"/>
        </w:numPr>
        <w:spacing w:before="60"/>
        <w:jc w:val="both"/>
        <w:rPr>
          <w:sz w:val="20"/>
          <w:szCs w:val="20"/>
        </w:rPr>
      </w:pPr>
      <w:r>
        <w:rPr>
          <w:sz w:val="20"/>
          <w:szCs w:val="20"/>
        </w:rPr>
        <w:t>LT (Land area)</w:t>
      </w:r>
    </w:p>
    <w:p w14:paraId="5D287917" w14:textId="77777777" w:rsidR="002F12F8" w:rsidRDefault="00D92378">
      <w:pPr>
        <w:numPr>
          <w:ilvl w:val="0"/>
          <w:numId w:val="1"/>
        </w:numPr>
        <w:jc w:val="both"/>
        <w:rPr>
          <w:sz w:val="20"/>
          <w:szCs w:val="20"/>
        </w:rPr>
      </w:pPr>
      <w:r>
        <w:rPr>
          <w:sz w:val="20"/>
          <w:szCs w:val="20"/>
        </w:rPr>
        <w:t>LB (Building area)</w:t>
      </w:r>
    </w:p>
    <w:p w14:paraId="74BA550C" w14:textId="77777777" w:rsidR="002F12F8" w:rsidRDefault="00D92378">
      <w:pPr>
        <w:numPr>
          <w:ilvl w:val="0"/>
          <w:numId w:val="1"/>
        </w:numPr>
        <w:jc w:val="both"/>
        <w:rPr>
          <w:sz w:val="20"/>
          <w:szCs w:val="20"/>
        </w:rPr>
      </w:pPr>
      <w:r>
        <w:rPr>
          <w:sz w:val="20"/>
          <w:szCs w:val="20"/>
        </w:rPr>
        <w:t>KM (Bathroom)</w:t>
      </w:r>
    </w:p>
    <w:p w14:paraId="2B5DAA91" w14:textId="77777777" w:rsidR="002F12F8" w:rsidRDefault="00D92378">
      <w:pPr>
        <w:numPr>
          <w:ilvl w:val="0"/>
          <w:numId w:val="1"/>
        </w:numPr>
        <w:jc w:val="both"/>
        <w:rPr>
          <w:sz w:val="20"/>
          <w:szCs w:val="20"/>
        </w:rPr>
      </w:pPr>
      <w:r>
        <w:rPr>
          <w:sz w:val="20"/>
          <w:szCs w:val="20"/>
        </w:rPr>
        <w:t>KT (Bedroom)</w:t>
      </w:r>
    </w:p>
    <w:p w14:paraId="4365443B" w14:textId="77777777" w:rsidR="002F12F8" w:rsidRDefault="00D92378">
      <w:pPr>
        <w:numPr>
          <w:ilvl w:val="0"/>
          <w:numId w:val="1"/>
        </w:numPr>
        <w:spacing w:after="60"/>
        <w:jc w:val="both"/>
        <w:rPr>
          <w:sz w:val="20"/>
          <w:szCs w:val="20"/>
        </w:rPr>
      </w:pPr>
      <w:r>
        <w:rPr>
          <w:sz w:val="20"/>
          <w:szCs w:val="20"/>
        </w:rPr>
        <w:t>GRS (</w:t>
      </w:r>
      <w:proofErr w:type="gramStart"/>
      <w:r>
        <w:rPr>
          <w:sz w:val="20"/>
          <w:szCs w:val="20"/>
        </w:rPr>
        <w:t>Garage )</w:t>
      </w:r>
      <w:proofErr w:type="gramEnd"/>
    </w:p>
    <w:p w14:paraId="1EF7772F" w14:textId="77777777" w:rsidR="002F12F8" w:rsidRDefault="002F12F8">
      <w:pPr>
        <w:spacing w:before="120" w:after="120"/>
        <w:jc w:val="center"/>
        <w:rPr>
          <w:smallCaps/>
          <w:sz w:val="16"/>
          <w:szCs w:val="16"/>
        </w:rPr>
      </w:pPr>
    </w:p>
    <w:p w14:paraId="16A40132" w14:textId="77777777" w:rsidR="002F12F8" w:rsidRDefault="00D92378">
      <w:pPr>
        <w:spacing w:before="120" w:after="120"/>
        <w:jc w:val="center"/>
        <w:rPr>
          <w:smallCaps/>
          <w:sz w:val="16"/>
          <w:szCs w:val="16"/>
        </w:rPr>
      </w:pPr>
      <w:r>
        <w:rPr>
          <w:smallCaps/>
          <w:sz w:val="16"/>
          <w:szCs w:val="16"/>
        </w:rPr>
        <w:t>TABLE I</w:t>
      </w:r>
    </w:p>
    <w:tbl>
      <w:tblPr>
        <w:tblStyle w:val="a"/>
        <w:tblW w:w="50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5"/>
        <w:gridCol w:w="1635"/>
        <w:gridCol w:w="1680"/>
      </w:tblGrid>
      <w:tr w:rsidR="002F12F8" w14:paraId="69D09572" w14:textId="77777777">
        <w:trPr>
          <w:trHeight w:val="420"/>
          <w:jc w:val="center"/>
        </w:trPr>
        <w:tc>
          <w:tcPr>
            <w:tcW w:w="1705" w:type="dxa"/>
            <w:shd w:val="clear" w:color="auto" w:fill="auto"/>
            <w:tcMar>
              <w:top w:w="100" w:type="dxa"/>
              <w:left w:w="100" w:type="dxa"/>
              <w:bottom w:w="100" w:type="dxa"/>
              <w:right w:w="100" w:type="dxa"/>
            </w:tcMar>
          </w:tcPr>
          <w:p w14:paraId="2CCE9AB4" w14:textId="77777777" w:rsidR="002F12F8" w:rsidRDefault="00D92378">
            <w:pPr>
              <w:widowControl w:val="0"/>
              <w:rPr>
                <w:b/>
                <w:sz w:val="18"/>
                <w:szCs w:val="18"/>
              </w:rPr>
            </w:pPr>
            <w:r>
              <w:rPr>
                <w:b/>
                <w:sz w:val="18"/>
                <w:szCs w:val="18"/>
              </w:rPr>
              <w:t>Columns</w:t>
            </w:r>
          </w:p>
        </w:tc>
        <w:tc>
          <w:tcPr>
            <w:tcW w:w="1635" w:type="dxa"/>
            <w:shd w:val="clear" w:color="auto" w:fill="auto"/>
            <w:tcMar>
              <w:top w:w="100" w:type="dxa"/>
              <w:left w:w="100" w:type="dxa"/>
              <w:bottom w:w="100" w:type="dxa"/>
              <w:right w:w="100" w:type="dxa"/>
            </w:tcMar>
          </w:tcPr>
          <w:p w14:paraId="0D11C66F" w14:textId="77777777" w:rsidR="002F12F8" w:rsidRDefault="00D92378">
            <w:pPr>
              <w:widowControl w:val="0"/>
              <w:rPr>
                <w:b/>
                <w:sz w:val="18"/>
                <w:szCs w:val="18"/>
              </w:rPr>
            </w:pPr>
            <w:r>
              <w:rPr>
                <w:b/>
                <w:sz w:val="18"/>
                <w:szCs w:val="18"/>
              </w:rPr>
              <w:t>Data 1</w:t>
            </w:r>
          </w:p>
        </w:tc>
        <w:tc>
          <w:tcPr>
            <w:tcW w:w="1680" w:type="dxa"/>
            <w:shd w:val="clear" w:color="auto" w:fill="auto"/>
            <w:tcMar>
              <w:top w:w="100" w:type="dxa"/>
              <w:left w:w="100" w:type="dxa"/>
              <w:bottom w:w="100" w:type="dxa"/>
              <w:right w:w="100" w:type="dxa"/>
            </w:tcMar>
          </w:tcPr>
          <w:p w14:paraId="7DF63808" w14:textId="77777777" w:rsidR="002F12F8" w:rsidRDefault="00D92378">
            <w:pPr>
              <w:widowControl w:val="0"/>
              <w:rPr>
                <w:b/>
                <w:sz w:val="18"/>
                <w:szCs w:val="18"/>
              </w:rPr>
            </w:pPr>
            <w:r>
              <w:rPr>
                <w:b/>
                <w:sz w:val="18"/>
                <w:szCs w:val="18"/>
              </w:rPr>
              <w:t>Data 2</w:t>
            </w:r>
          </w:p>
        </w:tc>
      </w:tr>
      <w:tr w:rsidR="002F12F8" w14:paraId="130EA4B0" w14:textId="77777777">
        <w:trPr>
          <w:trHeight w:val="420"/>
          <w:jc w:val="center"/>
        </w:trPr>
        <w:tc>
          <w:tcPr>
            <w:tcW w:w="1705" w:type="dxa"/>
            <w:shd w:val="clear" w:color="auto" w:fill="auto"/>
            <w:tcMar>
              <w:top w:w="100" w:type="dxa"/>
              <w:left w:w="100" w:type="dxa"/>
              <w:bottom w:w="100" w:type="dxa"/>
              <w:right w:w="100" w:type="dxa"/>
            </w:tcMar>
          </w:tcPr>
          <w:p w14:paraId="02023113" w14:textId="77777777" w:rsidR="002F12F8" w:rsidRDefault="00D92378">
            <w:pPr>
              <w:widowControl w:val="0"/>
              <w:rPr>
                <w:sz w:val="18"/>
                <w:szCs w:val="18"/>
              </w:rPr>
            </w:pPr>
            <w:r>
              <w:rPr>
                <w:sz w:val="18"/>
                <w:szCs w:val="18"/>
              </w:rPr>
              <w:t>No</w:t>
            </w:r>
          </w:p>
        </w:tc>
        <w:tc>
          <w:tcPr>
            <w:tcW w:w="1635" w:type="dxa"/>
            <w:shd w:val="clear" w:color="auto" w:fill="00FF00"/>
            <w:tcMar>
              <w:top w:w="100" w:type="dxa"/>
              <w:left w:w="100" w:type="dxa"/>
              <w:bottom w:w="100" w:type="dxa"/>
              <w:right w:w="100" w:type="dxa"/>
            </w:tcMar>
          </w:tcPr>
          <w:p w14:paraId="292166A4" w14:textId="77777777" w:rsidR="002F12F8" w:rsidRDefault="00D92378">
            <w:pPr>
              <w:widowControl w:val="0"/>
              <w:rPr>
                <w:sz w:val="18"/>
                <w:szCs w:val="18"/>
              </w:rPr>
            </w:pPr>
            <w:r>
              <w:rPr>
                <w:sz w:val="18"/>
                <w:szCs w:val="18"/>
              </w:rPr>
              <w:t>Data Available</w:t>
            </w:r>
          </w:p>
        </w:tc>
        <w:tc>
          <w:tcPr>
            <w:tcW w:w="1680" w:type="dxa"/>
            <w:shd w:val="clear" w:color="auto" w:fill="00FF00"/>
            <w:tcMar>
              <w:top w:w="100" w:type="dxa"/>
              <w:left w:w="100" w:type="dxa"/>
              <w:bottom w:w="100" w:type="dxa"/>
              <w:right w:w="100" w:type="dxa"/>
            </w:tcMar>
          </w:tcPr>
          <w:p w14:paraId="016B7907" w14:textId="77777777" w:rsidR="002F12F8" w:rsidRDefault="00D92378">
            <w:pPr>
              <w:widowControl w:val="0"/>
              <w:rPr>
                <w:sz w:val="18"/>
                <w:szCs w:val="18"/>
              </w:rPr>
            </w:pPr>
            <w:r>
              <w:rPr>
                <w:sz w:val="18"/>
                <w:szCs w:val="18"/>
              </w:rPr>
              <w:t>Data Available</w:t>
            </w:r>
          </w:p>
        </w:tc>
      </w:tr>
      <w:tr w:rsidR="002F12F8" w14:paraId="2F8C3285" w14:textId="77777777">
        <w:trPr>
          <w:trHeight w:val="420"/>
          <w:jc w:val="center"/>
        </w:trPr>
        <w:tc>
          <w:tcPr>
            <w:tcW w:w="1705" w:type="dxa"/>
            <w:shd w:val="clear" w:color="auto" w:fill="auto"/>
            <w:tcMar>
              <w:top w:w="100" w:type="dxa"/>
              <w:left w:w="100" w:type="dxa"/>
              <w:bottom w:w="100" w:type="dxa"/>
              <w:right w:w="100" w:type="dxa"/>
            </w:tcMar>
          </w:tcPr>
          <w:p w14:paraId="33D0AEAF" w14:textId="77777777" w:rsidR="002F12F8" w:rsidRDefault="00D92378">
            <w:pPr>
              <w:widowControl w:val="0"/>
              <w:rPr>
                <w:sz w:val="18"/>
                <w:szCs w:val="18"/>
              </w:rPr>
            </w:pPr>
            <w:r>
              <w:rPr>
                <w:sz w:val="18"/>
                <w:szCs w:val="18"/>
              </w:rPr>
              <w:t>Price (rupiah)</w:t>
            </w:r>
          </w:p>
        </w:tc>
        <w:tc>
          <w:tcPr>
            <w:tcW w:w="1635" w:type="dxa"/>
            <w:shd w:val="clear" w:color="auto" w:fill="00FF00"/>
            <w:tcMar>
              <w:top w:w="100" w:type="dxa"/>
              <w:left w:w="100" w:type="dxa"/>
              <w:bottom w:w="100" w:type="dxa"/>
              <w:right w:w="100" w:type="dxa"/>
            </w:tcMar>
          </w:tcPr>
          <w:p w14:paraId="67CA3E22" w14:textId="77777777" w:rsidR="002F12F8" w:rsidRDefault="00D92378">
            <w:pPr>
              <w:widowControl w:val="0"/>
              <w:rPr>
                <w:sz w:val="18"/>
                <w:szCs w:val="18"/>
              </w:rPr>
            </w:pPr>
            <w:r>
              <w:rPr>
                <w:sz w:val="18"/>
                <w:szCs w:val="18"/>
              </w:rPr>
              <w:t>Data Available</w:t>
            </w:r>
          </w:p>
        </w:tc>
        <w:tc>
          <w:tcPr>
            <w:tcW w:w="1680" w:type="dxa"/>
            <w:shd w:val="clear" w:color="auto" w:fill="00FF00"/>
            <w:tcMar>
              <w:top w:w="100" w:type="dxa"/>
              <w:left w:w="100" w:type="dxa"/>
              <w:bottom w:w="100" w:type="dxa"/>
              <w:right w:w="100" w:type="dxa"/>
            </w:tcMar>
          </w:tcPr>
          <w:p w14:paraId="54BE9CA4" w14:textId="77777777" w:rsidR="002F12F8" w:rsidRDefault="00D92378">
            <w:pPr>
              <w:widowControl w:val="0"/>
              <w:rPr>
                <w:sz w:val="18"/>
                <w:szCs w:val="18"/>
              </w:rPr>
            </w:pPr>
            <w:r>
              <w:rPr>
                <w:sz w:val="18"/>
                <w:szCs w:val="18"/>
              </w:rPr>
              <w:t>Data Available</w:t>
            </w:r>
          </w:p>
        </w:tc>
      </w:tr>
      <w:tr w:rsidR="002F12F8" w14:paraId="6748F0BD" w14:textId="77777777">
        <w:trPr>
          <w:trHeight w:val="420"/>
          <w:jc w:val="center"/>
        </w:trPr>
        <w:tc>
          <w:tcPr>
            <w:tcW w:w="1705" w:type="dxa"/>
            <w:shd w:val="clear" w:color="auto" w:fill="auto"/>
            <w:tcMar>
              <w:top w:w="100" w:type="dxa"/>
              <w:left w:w="100" w:type="dxa"/>
              <w:bottom w:w="100" w:type="dxa"/>
              <w:right w:w="100" w:type="dxa"/>
            </w:tcMar>
          </w:tcPr>
          <w:p w14:paraId="307AE438" w14:textId="77777777" w:rsidR="002F12F8" w:rsidRDefault="00D92378">
            <w:pPr>
              <w:widowControl w:val="0"/>
              <w:rPr>
                <w:sz w:val="18"/>
                <w:szCs w:val="18"/>
              </w:rPr>
            </w:pPr>
            <w:r>
              <w:rPr>
                <w:sz w:val="18"/>
                <w:szCs w:val="18"/>
              </w:rPr>
              <w:t>House Description</w:t>
            </w:r>
          </w:p>
        </w:tc>
        <w:tc>
          <w:tcPr>
            <w:tcW w:w="1635" w:type="dxa"/>
            <w:shd w:val="clear" w:color="auto" w:fill="00FF00"/>
            <w:tcMar>
              <w:top w:w="100" w:type="dxa"/>
              <w:left w:w="100" w:type="dxa"/>
              <w:bottom w:w="100" w:type="dxa"/>
              <w:right w:w="100" w:type="dxa"/>
            </w:tcMar>
          </w:tcPr>
          <w:p w14:paraId="75921241" w14:textId="77777777" w:rsidR="002F12F8" w:rsidRDefault="00D92378">
            <w:pPr>
              <w:widowControl w:val="0"/>
              <w:rPr>
                <w:sz w:val="18"/>
                <w:szCs w:val="18"/>
              </w:rPr>
            </w:pPr>
            <w:r>
              <w:rPr>
                <w:sz w:val="18"/>
                <w:szCs w:val="18"/>
              </w:rPr>
              <w:t>Data Available</w:t>
            </w:r>
          </w:p>
        </w:tc>
        <w:tc>
          <w:tcPr>
            <w:tcW w:w="1680" w:type="dxa"/>
            <w:shd w:val="clear" w:color="auto" w:fill="auto"/>
            <w:tcMar>
              <w:top w:w="100" w:type="dxa"/>
              <w:left w:w="100" w:type="dxa"/>
              <w:bottom w:w="100" w:type="dxa"/>
              <w:right w:w="100" w:type="dxa"/>
            </w:tcMar>
          </w:tcPr>
          <w:p w14:paraId="7FD3469D" w14:textId="77777777" w:rsidR="002F12F8" w:rsidRDefault="00D92378">
            <w:pPr>
              <w:widowControl w:val="0"/>
              <w:rPr>
                <w:sz w:val="18"/>
                <w:szCs w:val="18"/>
              </w:rPr>
            </w:pPr>
            <w:r>
              <w:rPr>
                <w:sz w:val="18"/>
                <w:szCs w:val="18"/>
              </w:rPr>
              <w:t>Data Not Available</w:t>
            </w:r>
          </w:p>
        </w:tc>
      </w:tr>
      <w:tr w:rsidR="002F12F8" w14:paraId="414FA64E" w14:textId="77777777">
        <w:trPr>
          <w:trHeight w:val="420"/>
          <w:jc w:val="center"/>
        </w:trPr>
        <w:tc>
          <w:tcPr>
            <w:tcW w:w="1705" w:type="dxa"/>
            <w:shd w:val="clear" w:color="auto" w:fill="auto"/>
            <w:tcMar>
              <w:top w:w="100" w:type="dxa"/>
              <w:left w:w="100" w:type="dxa"/>
              <w:bottom w:w="100" w:type="dxa"/>
              <w:right w:w="100" w:type="dxa"/>
            </w:tcMar>
          </w:tcPr>
          <w:p w14:paraId="74487EAA" w14:textId="77777777" w:rsidR="002F12F8" w:rsidRDefault="00D92378">
            <w:pPr>
              <w:widowControl w:val="0"/>
              <w:rPr>
                <w:sz w:val="18"/>
                <w:szCs w:val="18"/>
              </w:rPr>
            </w:pPr>
            <w:r>
              <w:rPr>
                <w:sz w:val="18"/>
                <w:szCs w:val="18"/>
              </w:rPr>
              <w:t>Building Area (m2)</w:t>
            </w:r>
          </w:p>
        </w:tc>
        <w:tc>
          <w:tcPr>
            <w:tcW w:w="1635" w:type="dxa"/>
            <w:shd w:val="clear" w:color="auto" w:fill="00FF00"/>
            <w:tcMar>
              <w:top w:w="100" w:type="dxa"/>
              <w:left w:w="100" w:type="dxa"/>
              <w:bottom w:w="100" w:type="dxa"/>
              <w:right w:w="100" w:type="dxa"/>
            </w:tcMar>
          </w:tcPr>
          <w:p w14:paraId="1C303134" w14:textId="77777777" w:rsidR="002F12F8" w:rsidRDefault="00D92378">
            <w:pPr>
              <w:widowControl w:val="0"/>
              <w:rPr>
                <w:sz w:val="18"/>
                <w:szCs w:val="18"/>
              </w:rPr>
            </w:pPr>
            <w:r>
              <w:rPr>
                <w:sz w:val="18"/>
                <w:szCs w:val="18"/>
              </w:rPr>
              <w:t>Data Available</w:t>
            </w:r>
          </w:p>
        </w:tc>
        <w:tc>
          <w:tcPr>
            <w:tcW w:w="1680" w:type="dxa"/>
            <w:shd w:val="clear" w:color="auto" w:fill="00FF00"/>
            <w:tcMar>
              <w:top w:w="100" w:type="dxa"/>
              <w:left w:w="100" w:type="dxa"/>
              <w:bottom w:w="100" w:type="dxa"/>
              <w:right w:w="100" w:type="dxa"/>
            </w:tcMar>
          </w:tcPr>
          <w:p w14:paraId="7FDC4BAA" w14:textId="77777777" w:rsidR="002F12F8" w:rsidRDefault="00D92378">
            <w:pPr>
              <w:widowControl w:val="0"/>
              <w:rPr>
                <w:sz w:val="18"/>
                <w:szCs w:val="18"/>
              </w:rPr>
            </w:pPr>
            <w:r>
              <w:rPr>
                <w:sz w:val="18"/>
                <w:szCs w:val="18"/>
              </w:rPr>
              <w:t>Data Available</w:t>
            </w:r>
          </w:p>
        </w:tc>
      </w:tr>
      <w:tr w:rsidR="002F12F8" w14:paraId="43BC6F0F" w14:textId="77777777">
        <w:trPr>
          <w:trHeight w:val="420"/>
          <w:jc w:val="center"/>
        </w:trPr>
        <w:tc>
          <w:tcPr>
            <w:tcW w:w="1705" w:type="dxa"/>
            <w:shd w:val="clear" w:color="auto" w:fill="auto"/>
            <w:tcMar>
              <w:top w:w="100" w:type="dxa"/>
              <w:left w:w="100" w:type="dxa"/>
              <w:bottom w:w="100" w:type="dxa"/>
              <w:right w:w="100" w:type="dxa"/>
            </w:tcMar>
          </w:tcPr>
          <w:p w14:paraId="27ABC765" w14:textId="77777777" w:rsidR="002F12F8" w:rsidRDefault="00D92378">
            <w:pPr>
              <w:widowControl w:val="0"/>
              <w:rPr>
                <w:sz w:val="18"/>
                <w:szCs w:val="18"/>
              </w:rPr>
            </w:pPr>
            <w:r>
              <w:rPr>
                <w:sz w:val="18"/>
                <w:szCs w:val="18"/>
              </w:rPr>
              <w:t>Land Area in (m2)</w:t>
            </w:r>
          </w:p>
        </w:tc>
        <w:tc>
          <w:tcPr>
            <w:tcW w:w="1635" w:type="dxa"/>
            <w:shd w:val="clear" w:color="auto" w:fill="00FF00"/>
            <w:tcMar>
              <w:top w:w="100" w:type="dxa"/>
              <w:left w:w="100" w:type="dxa"/>
              <w:bottom w:w="100" w:type="dxa"/>
              <w:right w:w="100" w:type="dxa"/>
            </w:tcMar>
          </w:tcPr>
          <w:p w14:paraId="040D24FE" w14:textId="77777777" w:rsidR="002F12F8" w:rsidRDefault="00D92378">
            <w:pPr>
              <w:widowControl w:val="0"/>
              <w:rPr>
                <w:sz w:val="18"/>
                <w:szCs w:val="18"/>
              </w:rPr>
            </w:pPr>
            <w:r>
              <w:rPr>
                <w:sz w:val="18"/>
                <w:szCs w:val="18"/>
              </w:rPr>
              <w:t>Data Available</w:t>
            </w:r>
          </w:p>
        </w:tc>
        <w:tc>
          <w:tcPr>
            <w:tcW w:w="1680" w:type="dxa"/>
            <w:shd w:val="clear" w:color="auto" w:fill="00FF00"/>
            <w:tcMar>
              <w:top w:w="100" w:type="dxa"/>
              <w:left w:w="100" w:type="dxa"/>
              <w:bottom w:w="100" w:type="dxa"/>
              <w:right w:w="100" w:type="dxa"/>
            </w:tcMar>
          </w:tcPr>
          <w:p w14:paraId="0750D9B3" w14:textId="77777777" w:rsidR="002F12F8" w:rsidRDefault="00D92378">
            <w:pPr>
              <w:widowControl w:val="0"/>
              <w:rPr>
                <w:sz w:val="18"/>
                <w:szCs w:val="18"/>
              </w:rPr>
            </w:pPr>
            <w:r>
              <w:rPr>
                <w:sz w:val="18"/>
                <w:szCs w:val="18"/>
              </w:rPr>
              <w:t>Data Available</w:t>
            </w:r>
          </w:p>
        </w:tc>
      </w:tr>
      <w:tr w:rsidR="002F12F8" w14:paraId="40877D53" w14:textId="77777777">
        <w:trPr>
          <w:trHeight w:val="420"/>
          <w:jc w:val="center"/>
        </w:trPr>
        <w:tc>
          <w:tcPr>
            <w:tcW w:w="1705" w:type="dxa"/>
            <w:shd w:val="clear" w:color="auto" w:fill="auto"/>
            <w:tcMar>
              <w:top w:w="100" w:type="dxa"/>
              <w:left w:w="100" w:type="dxa"/>
              <w:bottom w:w="100" w:type="dxa"/>
              <w:right w:w="100" w:type="dxa"/>
            </w:tcMar>
          </w:tcPr>
          <w:p w14:paraId="2EFD73C8" w14:textId="77777777" w:rsidR="002F12F8" w:rsidRDefault="00D92378">
            <w:pPr>
              <w:widowControl w:val="0"/>
              <w:rPr>
                <w:sz w:val="18"/>
                <w:szCs w:val="18"/>
              </w:rPr>
            </w:pPr>
            <w:r>
              <w:rPr>
                <w:sz w:val="18"/>
                <w:szCs w:val="18"/>
              </w:rPr>
              <w:t>Number of Bedroom</w:t>
            </w:r>
          </w:p>
        </w:tc>
        <w:tc>
          <w:tcPr>
            <w:tcW w:w="1635" w:type="dxa"/>
            <w:shd w:val="clear" w:color="auto" w:fill="00FF00"/>
            <w:tcMar>
              <w:top w:w="100" w:type="dxa"/>
              <w:left w:w="100" w:type="dxa"/>
              <w:bottom w:w="100" w:type="dxa"/>
              <w:right w:w="100" w:type="dxa"/>
            </w:tcMar>
          </w:tcPr>
          <w:p w14:paraId="4C4F979F" w14:textId="77777777" w:rsidR="002F12F8" w:rsidRDefault="00D92378">
            <w:pPr>
              <w:widowControl w:val="0"/>
              <w:rPr>
                <w:sz w:val="18"/>
                <w:szCs w:val="18"/>
              </w:rPr>
            </w:pPr>
            <w:r>
              <w:rPr>
                <w:sz w:val="18"/>
                <w:szCs w:val="18"/>
              </w:rPr>
              <w:t>Data Available</w:t>
            </w:r>
          </w:p>
        </w:tc>
        <w:tc>
          <w:tcPr>
            <w:tcW w:w="1680" w:type="dxa"/>
            <w:shd w:val="clear" w:color="auto" w:fill="00FF00"/>
            <w:tcMar>
              <w:top w:w="100" w:type="dxa"/>
              <w:left w:w="100" w:type="dxa"/>
              <w:bottom w:w="100" w:type="dxa"/>
              <w:right w:w="100" w:type="dxa"/>
            </w:tcMar>
          </w:tcPr>
          <w:p w14:paraId="2478920B" w14:textId="77777777" w:rsidR="002F12F8" w:rsidRDefault="00D92378">
            <w:pPr>
              <w:widowControl w:val="0"/>
              <w:rPr>
                <w:sz w:val="18"/>
                <w:szCs w:val="18"/>
              </w:rPr>
            </w:pPr>
            <w:r>
              <w:rPr>
                <w:sz w:val="18"/>
                <w:szCs w:val="18"/>
              </w:rPr>
              <w:t>Data Available</w:t>
            </w:r>
          </w:p>
        </w:tc>
      </w:tr>
      <w:tr w:rsidR="002F12F8" w14:paraId="3A4471CA" w14:textId="77777777">
        <w:trPr>
          <w:trHeight w:val="420"/>
          <w:jc w:val="center"/>
        </w:trPr>
        <w:tc>
          <w:tcPr>
            <w:tcW w:w="1705" w:type="dxa"/>
            <w:shd w:val="clear" w:color="auto" w:fill="auto"/>
            <w:tcMar>
              <w:top w:w="100" w:type="dxa"/>
              <w:left w:w="100" w:type="dxa"/>
              <w:bottom w:w="100" w:type="dxa"/>
              <w:right w:w="100" w:type="dxa"/>
            </w:tcMar>
          </w:tcPr>
          <w:p w14:paraId="28DF9E03" w14:textId="77777777" w:rsidR="002F12F8" w:rsidRDefault="00D92378">
            <w:pPr>
              <w:widowControl w:val="0"/>
              <w:rPr>
                <w:sz w:val="18"/>
                <w:szCs w:val="18"/>
              </w:rPr>
            </w:pPr>
            <w:r>
              <w:rPr>
                <w:sz w:val="18"/>
                <w:szCs w:val="18"/>
              </w:rPr>
              <w:t>Number of Bathroom</w:t>
            </w:r>
          </w:p>
        </w:tc>
        <w:tc>
          <w:tcPr>
            <w:tcW w:w="1635" w:type="dxa"/>
            <w:shd w:val="clear" w:color="auto" w:fill="00FF00"/>
            <w:tcMar>
              <w:top w:w="100" w:type="dxa"/>
              <w:left w:w="100" w:type="dxa"/>
              <w:bottom w:w="100" w:type="dxa"/>
              <w:right w:w="100" w:type="dxa"/>
            </w:tcMar>
          </w:tcPr>
          <w:p w14:paraId="25BDB029" w14:textId="77777777" w:rsidR="002F12F8" w:rsidRDefault="00D92378">
            <w:pPr>
              <w:widowControl w:val="0"/>
              <w:rPr>
                <w:sz w:val="18"/>
                <w:szCs w:val="18"/>
              </w:rPr>
            </w:pPr>
            <w:r>
              <w:rPr>
                <w:sz w:val="18"/>
                <w:szCs w:val="18"/>
              </w:rPr>
              <w:t>Data Available</w:t>
            </w:r>
          </w:p>
        </w:tc>
        <w:tc>
          <w:tcPr>
            <w:tcW w:w="1680" w:type="dxa"/>
            <w:shd w:val="clear" w:color="auto" w:fill="00FF00"/>
            <w:tcMar>
              <w:top w:w="100" w:type="dxa"/>
              <w:left w:w="100" w:type="dxa"/>
              <w:bottom w:w="100" w:type="dxa"/>
              <w:right w:w="100" w:type="dxa"/>
            </w:tcMar>
          </w:tcPr>
          <w:p w14:paraId="791BCAEA" w14:textId="77777777" w:rsidR="002F12F8" w:rsidRDefault="00D92378">
            <w:pPr>
              <w:widowControl w:val="0"/>
              <w:rPr>
                <w:sz w:val="18"/>
                <w:szCs w:val="18"/>
              </w:rPr>
            </w:pPr>
            <w:r>
              <w:rPr>
                <w:sz w:val="18"/>
                <w:szCs w:val="18"/>
              </w:rPr>
              <w:t>Data Available</w:t>
            </w:r>
          </w:p>
        </w:tc>
      </w:tr>
      <w:tr w:rsidR="002F12F8" w14:paraId="5066DB97" w14:textId="77777777">
        <w:trPr>
          <w:trHeight w:val="420"/>
          <w:jc w:val="center"/>
        </w:trPr>
        <w:tc>
          <w:tcPr>
            <w:tcW w:w="1705" w:type="dxa"/>
            <w:shd w:val="clear" w:color="auto" w:fill="auto"/>
            <w:tcMar>
              <w:top w:w="100" w:type="dxa"/>
              <w:left w:w="100" w:type="dxa"/>
              <w:bottom w:w="100" w:type="dxa"/>
              <w:right w:w="100" w:type="dxa"/>
            </w:tcMar>
          </w:tcPr>
          <w:p w14:paraId="6ECE12BE" w14:textId="77777777" w:rsidR="002F12F8" w:rsidRDefault="00D92378">
            <w:pPr>
              <w:widowControl w:val="0"/>
              <w:rPr>
                <w:sz w:val="18"/>
                <w:szCs w:val="18"/>
              </w:rPr>
            </w:pPr>
            <w:r>
              <w:rPr>
                <w:sz w:val="18"/>
                <w:szCs w:val="18"/>
              </w:rPr>
              <w:t>Capacity of Garage</w:t>
            </w:r>
          </w:p>
        </w:tc>
        <w:tc>
          <w:tcPr>
            <w:tcW w:w="1635" w:type="dxa"/>
            <w:shd w:val="clear" w:color="auto" w:fill="00FF00"/>
            <w:tcMar>
              <w:top w:w="100" w:type="dxa"/>
              <w:left w:w="100" w:type="dxa"/>
              <w:bottom w:w="100" w:type="dxa"/>
              <w:right w:w="100" w:type="dxa"/>
            </w:tcMar>
          </w:tcPr>
          <w:p w14:paraId="72B20459" w14:textId="77777777" w:rsidR="002F12F8" w:rsidRDefault="00D92378">
            <w:pPr>
              <w:widowControl w:val="0"/>
              <w:rPr>
                <w:sz w:val="18"/>
                <w:szCs w:val="18"/>
              </w:rPr>
            </w:pPr>
            <w:r>
              <w:rPr>
                <w:sz w:val="18"/>
                <w:szCs w:val="18"/>
              </w:rPr>
              <w:t>Data Available</w:t>
            </w:r>
          </w:p>
        </w:tc>
        <w:tc>
          <w:tcPr>
            <w:tcW w:w="1680" w:type="dxa"/>
            <w:shd w:val="clear" w:color="auto" w:fill="auto"/>
            <w:tcMar>
              <w:top w:w="100" w:type="dxa"/>
              <w:left w:w="100" w:type="dxa"/>
              <w:bottom w:w="100" w:type="dxa"/>
              <w:right w:w="100" w:type="dxa"/>
            </w:tcMar>
          </w:tcPr>
          <w:p w14:paraId="325DB7F4" w14:textId="77777777" w:rsidR="002F12F8" w:rsidRDefault="00D92378">
            <w:pPr>
              <w:widowControl w:val="0"/>
              <w:rPr>
                <w:sz w:val="18"/>
                <w:szCs w:val="18"/>
              </w:rPr>
            </w:pPr>
            <w:r>
              <w:rPr>
                <w:sz w:val="18"/>
                <w:szCs w:val="18"/>
              </w:rPr>
              <w:t>Data Not Available</w:t>
            </w:r>
          </w:p>
        </w:tc>
      </w:tr>
      <w:tr w:rsidR="002F12F8" w14:paraId="349B1869" w14:textId="77777777">
        <w:trPr>
          <w:trHeight w:val="420"/>
          <w:jc w:val="center"/>
        </w:trPr>
        <w:tc>
          <w:tcPr>
            <w:tcW w:w="1705" w:type="dxa"/>
            <w:shd w:val="clear" w:color="auto" w:fill="auto"/>
            <w:tcMar>
              <w:top w:w="100" w:type="dxa"/>
              <w:left w:w="100" w:type="dxa"/>
              <w:bottom w:w="100" w:type="dxa"/>
              <w:right w:w="100" w:type="dxa"/>
            </w:tcMar>
          </w:tcPr>
          <w:p w14:paraId="1503026E" w14:textId="77777777" w:rsidR="002F12F8" w:rsidRDefault="00D92378">
            <w:pPr>
              <w:widowControl w:val="0"/>
              <w:rPr>
                <w:sz w:val="18"/>
                <w:szCs w:val="18"/>
              </w:rPr>
            </w:pPr>
            <w:r>
              <w:rPr>
                <w:sz w:val="18"/>
                <w:szCs w:val="18"/>
              </w:rPr>
              <w:lastRenderedPageBreak/>
              <w:t>Existence of Garage</w:t>
            </w:r>
          </w:p>
        </w:tc>
        <w:tc>
          <w:tcPr>
            <w:tcW w:w="1635" w:type="dxa"/>
            <w:shd w:val="clear" w:color="auto" w:fill="FFFF00"/>
            <w:tcMar>
              <w:top w:w="100" w:type="dxa"/>
              <w:left w:w="100" w:type="dxa"/>
              <w:bottom w:w="100" w:type="dxa"/>
              <w:right w:w="100" w:type="dxa"/>
            </w:tcMar>
          </w:tcPr>
          <w:p w14:paraId="2F80EFE2" w14:textId="77777777" w:rsidR="002F12F8" w:rsidRDefault="00D92378">
            <w:pPr>
              <w:widowControl w:val="0"/>
              <w:rPr>
                <w:sz w:val="18"/>
                <w:szCs w:val="18"/>
              </w:rPr>
            </w:pPr>
            <w:r>
              <w:rPr>
                <w:sz w:val="18"/>
                <w:szCs w:val="18"/>
              </w:rPr>
              <w:t>Can be Inferred from Capacity of Garage.</w:t>
            </w:r>
          </w:p>
        </w:tc>
        <w:tc>
          <w:tcPr>
            <w:tcW w:w="1680" w:type="dxa"/>
            <w:shd w:val="clear" w:color="auto" w:fill="00FF00"/>
            <w:tcMar>
              <w:top w:w="100" w:type="dxa"/>
              <w:left w:w="100" w:type="dxa"/>
              <w:bottom w:w="100" w:type="dxa"/>
              <w:right w:w="100" w:type="dxa"/>
            </w:tcMar>
          </w:tcPr>
          <w:p w14:paraId="007F743E" w14:textId="77777777" w:rsidR="002F12F8" w:rsidRDefault="00D92378">
            <w:pPr>
              <w:widowControl w:val="0"/>
              <w:rPr>
                <w:sz w:val="18"/>
                <w:szCs w:val="18"/>
              </w:rPr>
            </w:pPr>
            <w:r>
              <w:rPr>
                <w:sz w:val="18"/>
                <w:szCs w:val="18"/>
              </w:rPr>
              <w:t>Data Available</w:t>
            </w:r>
          </w:p>
        </w:tc>
      </w:tr>
      <w:tr w:rsidR="002F12F8" w14:paraId="0C774F9F" w14:textId="77777777">
        <w:trPr>
          <w:trHeight w:val="420"/>
          <w:jc w:val="center"/>
        </w:trPr>
        <w:tc>
          <w:tcPr>
            <w:tcW w:w="1705" w:type="dxa"/>
            <w:shd w:val="clear" w:color="auto" w:fill="auto"/>
            <w:tcMar>
              <w:top w:w="100" w:type="dxa"/>
              <w:left w:w="100" w:type="dxa"/>
              <w:bottom w:w="100" w:type="dxa"/>
              <w:right w:w="100" w:type="dxa"/>
            </w:tcMar>
          </w:tcPr>
          <w:p w14:paraId="3D043C3A" w14:textId="77777777" w:rsidR="002F12F8" w:rsidRDefault="00D92378">
            <w:pPr>
              <w:widowControl w:val="0"/>
              <w:rPr>
                <w:sz w:val="18"/>
                <w:szCs w:val="18"/>
              </w:rPr>
            </w:pPr>
            <w:r>
              <w:rPr>
                <w:sz w:val="18"/>
                <w:szCs w:val="18"/>
              </w:rPr>
              <w:t>City</w:t>
            </w:r>
          </w:p>
        </w:tc>
        <w:tc>
          <w:tcPr>
            <w:tcW w:w="1635" w:type="dxa"/>
            <w:shd w:val="clear" w:color="auto" w:fill="auto"/>
            <w:tcMar>
              <w:top w:w="100" w:type="dxa"/>
              <w:left w:w="100" w:type="dxa"/>
              <w:bottom w:w="100" w:type="dxa"/>
              <w:right w:w="100" w:type="dxa"/>
            </w:tcMar>
          </w:tcPr>
          <w:p w14:paraId="6687585E" w14:textId="77777777" w:rsidR="002F12F8" w:rsidRDefault="00D92378">
            <w:pPr>
              <w:widowControl w:val="0"/>
              <w:rPr>
                <w:sz w:val="18"/>
                <w:szCs w:val="18"/>
              </w:rPr>
            </w:pPr>
            <w:r>
              <w:rPr>
                <w:sz w:val="18"/>
                <w:szCs w:val="18"/>
              </w:rPr>
              <w:t>Data Not Available</w:t>
            </w:r>
          </w:p>
        </w:tc>
        <w:tc>
          <w:tcPr>
            <w:tcW w:w="1680" w:type="dxa"/>
            <w:shd w:val="clear" w:color="auto" w:fill="00FF00"/>
            <w:tcMar>
              <w:top w:w="100" w:type="dxa"/>
              <w:left w:w="100" w:type="dxa"/>
              <w:bottom w:w="100" w:type="dxa"/>
              <w:right w:w="100" w:type="dxa"/>
            </w:tcMar>
          </w:tcPr>
          <w:p w14:paraId="715607D4" w14:textId="77777777" w:rsidR="002F12F8" w:rsidRDefault="00D92378">
            <w:pPr>
              <w:widowControl w:val="0"/>
              <w:rPr>
                <w:sz w:val="18"/>
                <w:szCs w:val="18"/>
              </w:rPr>
            </w:pPr>
            <w:r>
              <w:rPr>
                <w:sz w:val="18"/>
                <w:szCs w:val="18"/>
              </w:rPr>
              <w:t>Data Available</w:t>
            </w:r>
          </w:p>
        </w:tc>
      </w:tr>
    </w:tbl>
    <w:p w14:paraId="58364720" w14:textId="77777777" w:rsidR="002F12F8" w:rsidRDefault="002F12F8">
      <w:pPr>
        <w:ind w:firstLine="216"/>
        <w:jc w:val="both"/>
        <w:rPr>
          <w:sz w:val="20"/>
          <w:szCs w:val="20"/>
        </w:rPr>
      </w:pPr>
    </w:p>
    <w:p w14:paraId="35537197" w14:textId="77777777" w:rsidR="002F12F8" w:rsidRDefault="00D92378">
      <w:pPr>
        <w:numPr>
          <w:ilvl w:val="0"/>
          <w:numId w:val="3"/>
        </w:numPr>
        <w:spacing w:before="120" w:after="60"/>
        <w:jc w:val="both"/>
      </w:pPr>
      <w:r>
        <w:rPr>
          <w:sz w:val="20"/>
          <w:szCs w:val="20"/>
        </w:rPr>
        <w:t>There is a difference in the format of the garage in dataset 1 and dataset 2. The garage in dataset 1 contains detailed information about the capacity of the garage, while the garage column in dataset 2 only specifies whether there is a garage available in</w:t>
      </w:r>
      <w:r>
        <w:rPr>
          <w:sz w:val="20"/>
          <w:szCs w:val="20"/>
        </w:rPr>
        <w:t xml:space="preserve"> the house.</w:t>
      </w:r>
    </w:p>
    <w:p w14:paraId="5D3974F6" w14:textId="77777777" w:rsidR="002F12F8" w:rsidRDefault="00D92378">
      <w:pPr>
        <w:numPr>
          <w:ilvl w:val="0"/>
          <w:numId w:val="3"/>
        </w:numPr>
        <w:spacing w:before="120" w:after="60"/>
        <w:jc w:val="both"/>
      </w:pPr>
      <w:r>
        <w:rPr>
          <w:sz w:val="20"/>
          <w:szCs w:val="20"/>
        </w:rPr>
        <w:t>We combine the data, and we take the columns that intersect (exist in both dataset 1 and dataset 2).</w:t>
      </w:r>
    </w:p>
    <w:p w14:paraId="0048E9AC" w14:textId="77777777" w:rsidR="002F12F8" w:rsidRDefault="00D92378">
      <w:pPr>
        <w:numPr>
          <w:ilvl w:val="0"/>
          <w:numId w:val="3"/>
        </w:numPr>
        <w:spacing w:before="120" w:after="60"/>
        <w:jc w:val="both"/>
      </w:pPr>
      <w:r>
        <w:rPr>
          <w:sz w:val="20"/>
          <w:szCs w:val="20"/>
        </w:rPr>
        <w:t>Furthermore, the garage variable is still written in a different format. We standardized the format by converting all garage data into the stri</w:t>
      </w:r>
      <w:r>
        <w:rPr>
          <w:sz w:val="20"/>
          <w:szCs w:val="20"/>
        </w:rPr>
        <w:t>ng “ADA” or “TIDAK ADA” (available or unavailable).</w:t>
      </w:r>
    </w:p>
    <w:p w14:paraId="083918F8" w14:textId="77777777" w:rsidR="002F12F8" w:rsidRDefault="00D92378">
      <w:pPr>
        <w:numPr>
          <w:ilvl w:val="0"/>
          <w:numId w:val="3"/>
        </w:numPr>
        <w:spacing w:before="120" w:after="60"/>
        <w:jc w:val="both"/>
      </w:pPr>
      <w:r>
        <w:rPr>
          <w:sz w:val="20"/>
          <w:szCs w:val="20"/>
        </w:rPr>
        <w:t>Then the garage data is changed to code, “ADA” becomes 1, and “TIDAK ADA” becomes 0.</w:t>
      </w:r>
    </w:p>
    <w:p w14:paraId="117F9F64" w14:textId="77777777" w:rsidR="002F12F8" w:rsidRDefault="00D92378">
      <w:pPr>
        <w:spacing w:before="120" w:after="60"/>
        <w:jc w:val="center"/>
        <w:rPr>
          <w:sz w:val="20"/>
          <w:szCs w:val="20"/>
        </w:rPr>
      </w:pPr>
      <w:r>
        <w:rPr>
          <w:sz w:val="20"/>
          <w:szCs w:val="20"/>
        </w:rPr>
        <w:t>Histogram</w:t>
      </w:r>
      <w:r>
        <w:rPr>
          <w:rFonts w:ascii="Arial" w:eastAsia="Arial" w:hAnsi="Arial" w:cs="Arial"/>
          <w:noProof/>
          <w:sz w:val="22"/>
          <w:szCs w:val="22"/>
        </w:rPr>
        <w:drawing>
          <wp:inline distT="114300" distB="114300" distL="114300" distR="114300" wp14:anchorId="3C114863" wp14:editId="7E12D567">
            <wp:extent cx="3190875" cy="23876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3190875" cy="2387600"/>
                    </a:xfrm>
                    <a:prstGeom prst="rect">
                      <a:avLst/>
                    </a:prstGeom>
                    <a:ln/>
                  </pic:spPr>
                </pic:pic>
              </a:graphicData>
            </a:graphic>
          </wp:inline>
        </w:drawing>
      </w:r>
      <w:r>
        <w:rPr>
          <w:sz w:val="20"/>
          <w:szCs w:val="20"/>
        </w:rPr>
        <w:br/>
      </w:r>
    </w:p>
    <w:p w14:paraId="68127125" w14:textId="77777777" w:rsidR="002F12F8" w:rsidRDefault="00D92378">
      <w:pPr>
        <w:spacing w:before="120" w:after="60"/>
        <w:jc w:val="both"/>
        <w:rPr>
          <w:rFonts w:ascii="Arial" w:eastAsia="Arial" w:hAnsi="Arial" w:cs="Arial"/>
          <w:sz w:val="22"/>
          <w:szCs w:val="22"/>
        </w:rPr>
      </w:pPr>
      <w:r>
        <w:rPr>
          <w:rFonts w:ascii="Arial" w:eastAsia="Arial" w:hAnsi="Arial" w:cs="Arial"/>
          <w:noProof/>
          <w:sz w:val="22"/>
          <w:szCs w:val="22"/>
        </w:rPr>
        <w:drawing>
          <wp:inline distT="114300" distB="114300" distL="114300" distR="114300" wp14:anchorId="3391CFA6" wp14:editId="7BD7D743">
            <wp:extent cx="3190875" cy="23876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3190875" cy="2387600"/>
                    </a:xfrm>
                    <a:prstGeom prst="rect">
                      <a:avLst/>
                    </a:prstGeom>
                    <a:ln/>
                  </pic:spPr>
                </pic:pic>
              </a:graphicData>
            </a:graphic>
          </wp:inline>
        </w:drawing>
      </w:r>
    </w:p>
    <w:p w14:paraId="268B8161" w14:textId="77777777" w:rsidR="002F12F8" w:rsidRDefault="00D92378">
      <w:pPr>
        <w:spacing w:line="276" w:lineRule="auto"/>
        <w:rPr>
          <w:rFonts w:ascii="Arial" w:eastAsia="Arial" w:hAnsi="Arial" w:cs="Arial"/>
          <w:sz w:val="22"/>
          <w:szCs w:val="22"/>
        </w:rPr>
      </w:pPr>
      <w:r>
        <w:rPr>
          <w:rFonts w:ascii="Arial" w:eastAsia="Arial" w:hAnsi="Arial" w:cs="Arial"/>
          <w:noProof/>
          <w:sz w:val="22"/>
          <w:szCs w:val="22"/>
        </w:rPr>
        <w:drawing>
          <wp:inline distT="114300" distB="114300" distL="114300" distR="114300" wp14:anchorId="226A1BE1" wp14:editId="5BBC4800">
            <wp:extent cx="3190875" cy="2387600"/>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3190875" cy="2387600"/>
                    </a:xfrm>
                    <a:prstGeom prst="rect">
                      <a:avLst/>
                    </a:prstGeom>
                    <a:ln/>
                  </pic:spPr>
                </pic:pic>
              </a:graphicData>
            </a:graphic>
          </wp:inline>
        </w:drawing>
      </w:r>
    </w:p>
    <w:p w14:paraId="50EF3BCE" w14:textId="77777777" w:rsidR="002F12F8" w:rsidRDefault="002F12F8">
      <w:pPr>
        <w:spacing w:line="276" w:lineRule="auto"/>
        <w:rPr>
          <w:rFonts w:ascii="Arial" w:eastAsia="Arial" w:hAnsi="Arial" w:cs="Arial"/>
          <w:sz w:val="22"/>
          <w:szCs w:val="22"/>
        </w:rPr>
      </w:pPr>
    </w:p>
    <w:p w14:paraId="04D63850" w14:textId="77777777" w:rsidR="002F12F8" w:rsidRDefault="00D92378">
      <w:pPr>
        <w:spacing w:line="276" w:lineRule="auto"/>
        <w:rPr>
          <w:rFonts w:ascii="Arial" w:eastAsia="Arial" w:hAnsi="Arial" w:cs="Arial"/>
          <w:sz w:val="22"/>
          <w:szCs w:val="22"/>
        </w:rPr>
      </w:pPr>
      <w:r>
        <w:rPr>
          <w:rFonts w:ascii="Arial" w:eastAsia="Arial" w:hAnsi="Arial" w:cs="Arial"/>
          <w:noProof/>
          <w:sz w:val="22"/>
          <w:szCs w:val="22"/>
        </w:rPr>
        <w:drawing>
          <wp:inline distT="114300" distB="114300" distL="114300" distR="114300" wp14:anchorId="612309DB" wp14:editId="183DF8F1">
            <wp:extent cx="3190875" cy="238760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3190875" cy="2387600"/>
                    </a:xfrm>
                    <a:prstGeom prst="rect">
                      <a:avLst/>
                    </a:prstGeom>
                    <a:ln/>
                  </pic:spPr>
                </pic:pic>
              </a:graphicData>
            </a:graphic>
          </wp:inline>
        </w:drawing>
      </w:r>
    </w:p>
    <w:p w14:paraId="293B0CD0" w14:textId="77777777" w:rsidR="002F12F8" w:rsidRDefault="00D92378">
      <w:pPr>
        <w:spacing w:line="276" w:lineRule="auto"/>
        <w:jc w:val="center"/>
        <w:rPr>
          <w:rFonts w:ascii="Arial" w:eastAsia="Arial" w:hAnsi="Arial" w:cs="Arial"/>
          <w:sz w:val="22"/>
          <w:szCs w:val="22"/>
        </w:rPr>
      </w:pPr>
      <w:r>
        <w:rPr>
          <w:sz w:val="22"/>
          <w:szCs w:val="22"/>
        </w:rPr>
        <w:t>Box Whisker Plot</w:t>
      </w:r>
    </w:p>
    <w:p w14:paraId="5967406F" w14:textId="77777777" w:rsidR="002F12F8" w:rsidRDefault="00D92378">
      <w:pPr>
        <w:spacing w:line="276" w:lineRule="auto"/>
        <w:rPr>
          <w:rFonts w:ascii="Arial" w:eastAsia="Arial" w:hAnsi="Arial" w:cs="Arial"/>
          <w:sz w:val="22"/>
          <w:szCs w:val="22"/>
        </w:rPr>
      </w:pPr>
      <w:r>
        <w:rPr>
          <w:rFonts w:ascii="Arial" w:eastAsia="Arial" w:hAnsi="Arial" w:cs="Arial"/>
          <w:noProof/>
          <w:sz w:val="22"/>
          <w:szCs w:val="22"/>
        </w:rPr>
        <w:lastRenderedPageBreak/>
        <w:drawing>
          <wp:inline distT="114300" distB="114300" distL="114300" distR="114300" wp14:anchorId="1C83FBFC" wp14:editId="0E66C280">
            <wp:extent cx="3190875" cy="22225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3190875" cy="2222500"/>
                    </a:xfrm>
                    <a:prstGeom prst="rect">
                      <a:avLst/>
                    </a:prstGeom>
                    <a:ln/>
                  </pic:spPr>
                </pic:pic>
              </a:graphicData>
            </a:graphic>
          </wp:inline>
        </w:drawing>
      </w:r>
    </w:p>
    <w:p w14:paraId="691FB6FE" w14:textId="77777777" w:rsidR="002F12F8" w:rsidRDefault="00D92378">
      <w:pPr>
        <w:spacing w:line="276" w:lineRule="auto"/>
        <w:rPr>
          <w:rFonts w:ascii="Arial" w:eastAsia="Arial" w:hAnsi="Arial" w:cs="Arial"/>
          <w:sz w:val="22"/>
          <w:szCs w:val="22"/>
        </w:rPr>
      </w:pPr>
      <w:r>
        <w:rPr>
          <w:rFonts w:ascii="Arial" w:eastAsia="Arial" w:hAnsi="Arial" w:cs="Arial"/>
          <w:noProof/>
          <w:sz w:val="22"/>
          <w:szCs w:val="22"/>
        </w:rPr>
        <w:drawing>
          <wp:inline distT="114300" distB="114300" distL="114300" distR="114300" wp14:anchorId="174054B6" wp14:editId="19FE840A">
            <wp:extent cx="3190875" cy="20447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3190875" cy="2044700"/>
                    </a:xfrm>
                    <a:prstGeom prst="rect">
                      <a:avLst/>
                    </a:prstGeom>
                    <a:ln/>
                  </pic:spPr>
                </pic:pic>
              </a:graphicData>
            </a:graphic>
          </wp:inline>
        </w:drawing>
      </w:r>
    </w:p>
    <w:p w14:paraId="00BC11DB" w14:textId="77777777" w:rsidR="002F12F8" w:rsidRDefault="00D92378">
      <w:pPr>
        <w:spacing w:line="276" w:lineRule="auto"/>
        <w:rPr>
          <w:rFonts w:ascii="Arial" w:eastAsia="Arial" w:hAnsi="Arial" w:cs="Arial"/>
          <w:sz w:val="22"/>
          <w:szCs w:val="22"/>
        </w:rPr>
      </w:pPr>
      <w:r>
        <w:rPr>
          <w:rFonts w:ascii="Arial" w:eastAsia="Arial" w:hAnsi="Arial" w:cs="Arial"/>
          <w:noProof/>
          <w:sz w:val="22"/>
          <w:szCs w:val="22"/>
        </w:rPr>
        <w:drawing>
          <wp:inline distT="114300" distB="114300" distL="114300" distR="114300" wp14:anchorId="541C36C5" wp14:editId="596DF3D0">
            <wp:extent cx="3190875" cy="20828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3190875" cy="2082800"/>
                    </a:xfrm>
                    <a:prstGeom prst="rect">
                      <a:avLst/>
                    </a:prstGeom>
                    <a:ln/>
                  </pic:spPr>
                </pic:pic>
              </a:graphicData>
            </a:graphic>
          </wp:inline>
        </w:drawing>
      </w:r>
    </w:p>
    <w:p w14:paraId="4A05C165" w14:textId="77777777" w:rsidR="002F12F8" w:rsidRDefault="00D92378">
      <w:pPr>
        <w:spacing w:line="276" w:lineRule="auto"/>
        <w:rPr>
          <w:rFonts w:ascii="Arial" w:eastAsia="Arial" w:hAnsi="Arial" w:cs="Arial"/>
          <w:sz w:val="22"/>
          <w:szCs w:val="22"/>
        </w:rPr>
      </w:pPr>
      <w:r>
        <w:rPr>
          <w:rFonts w:ascii="Arial" w:eastAsia="Arial" w:hAnsi="Arial" w:cs="Arial"/>
          <w:noProof/>
          <w:sz w:val="22"/>
          <w:szCs w:val="22"/>
        </w:rPr>
        <w:drawing>
          <wp:inline distT="114300" distB="114300" distL="114300" distR="114300" wp14:anchorId="6A2F6101" wp14:editId="36A95987">
            <wp:extent cx="3190875" cy="21463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3190875" cy="2146300"/>
                    </a:xfrm>
                    <a:prstGeom prst="rect">
                      <a:avLst/>
                    </a:prstGeom>
                    <a:ln/>
                  </pic:spPr>
                </pic:pic>
              </a:graphicData>
            </a:graphic>
          </wp:inline>
        </w:drawing>
      </w:r>
    </w:p>
    <w:p w14:paraId="59D91A6E" w14:textId="77777777" w:rsidR="002F12F8" w:rsidRDefault="00D92378">
      <w:pPr>
        <w:spacing w:line="276" w:lineRule="auto"/>
        <w:rPr>
          <w:rFonts w:ascii="Arial" w:eastAsia="Arial" w:hAnsi="Arial" w:cs="Arial"/>
          <w:sz w:val="22"/>
          <w:szCs w:val="22"/>
        </w:rPr>
      </w:pPr>
      <w:r>
        <w:rPr>
          <w:rFonts w:ascii="Arial" w:eastAsia="Arial" w:hAnsi="Arial" w:cs="Arial"/>
          <w:noProof/>
          <w:sz w:val="22"/>
          <w:szCs w:val="22"/>
        </w:rPr>
        <w:drawing>
          <wp:inline distT="114300" distB="114300" distL="114300" distR="114300" wp14:anchorId="19DC54AE" wp14:editId="34A95960">
            <wp:extent cx="3190875" cy="21463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3190875" cy="2146300"/>
                    </a:xfrm>
                    <a:prstGeom prst="rect">
                      <a:avLst/>
                    </a:prstGeom>
                    <a:ln/>
                  </pic:spPr>
                </pic:pic>
              </a:graphicData>
            </a:graphic>
          </wp:inline>
        </w:drawing>
      </w:r>
    </w:p>
    <w:p w14:paraId="78D7D1FD" w14:textId="77777777" w:rsidR="002F12F8" w:rsidRDefault="00D92378">
      <w:pPr>
        <w:ind w:firstLine="216"/>
        <w:jc w:val="both"/>
        <w:rPr>
          <w:sz w:val="20"/>
          <w:szCs w:val="20"/>
        </w:rPr>
      </w:pPr>
      <w:r>
        <w:rPr>
          <w:sz w:val="20"/>
          <w:szCs w:val="20"/>
        </w:rPr>
        <w:t>Next, standardization is carried out. After looking at the exploratory data analysis, we see that the variable data on building area and land area are normally distributed and the distribution is uneven, containing some</w:t>
      </w:r>
      <w:r>
        <w:rPr>
          <w:sz w:val="20"/>
          <w:szCs w:val="20"/>
        </w:rPr>
        <w:tab/>
        <w:t xml:space="preserve"> outliers. So based on our observati</w:t>
      </w:r>
      <w:r>
        <w:rPr>
          <w:sz w:val="20"/>
          <w:szCs w:val="20"/>
        </w:rPr>
        <w:t>on of data visualization, the Z-Score normalization method will be more suitable to use for normalizing this dataset instead of the maximum absolute scaler or min-max scaler.</w:t>
      </w:r>
    </w:p>
    <w:p w14:paraId="0A9FC38F" w14:textId="77777777" w:rsidR="002F12F8" w:rsidRDefault="00D92378">
      <w:pPr>
        <w:spacing w:before="120" w:after="120"/>
        <w:jc w:val="center"/>
        <w:rPr>
          <w:smallCaps/>
          <w:sz w:val="16"/>
          <w:szCs w:val="16"/>
        </w:rPr>
      </w:pPr>
      <w:r>
        <w:rPr>
          <w:smallCaps/>
          <w:sz w:val="16"/>
          <w:szCs w:val="16"/>
        </w:rPr>
        <w:t>TABLE II</w:t>
      </w:r>
    </w:p>
    <w:tbl>
      <w:tblPr>
        <w:tblStyle w:val="a0"/>
        <w:tblW w:w="51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55"/>
        <w:gridCol w:w="1860"/>
        <w:gridCol w:w="1830"/>
      </w:tblGrid>
      <w:tr w:rsidR="002F12F8" w14:paraId="0B1CA57A" w14:textId="77777777">
        <w:trPr>
          <w:jc w:val="center"/>
        </w:trPr>
        <w:tc>
          <w:tcPr>
            <w:tcW w:w="1455" w:type="dxa"/>
          </w:tcPr>
          <w:p w14:paraId="2E1E071D" w14:textId="77777777" w:rsidR="002F12F8" w:rsidRDefault="00D92378">
            <w:pPr>
              <w:rPr>
                <w:b/>
                <w:sz w:val="18"/>
                <w:szCs w:val="18"/>
              </w:rPr>
            </w:pPr>
            <w:r>
              <w:rPr>
                <w:b/>
                <w:sz w:val="18"/>
                <w:szCs w:val="18"/>
              </w:rPr>
              <w:t>Variable</w:t>
            </w:r>
          </w:p>
        </w:tc>
        <w:tc>
          <w:tcPr>
            <w:tcW w:w="1860" w:type="dxa"/>
          </w:tcPr>
          <w:p w14:paraId="5103A5EC" w14:textId="77777777" w:rsidR="002F12F8" w:rsidRDefault="00D92378">
            <w:pPr>
              <w:rPr>
                <w:b/>
                <w:sz w:val="18"/>
                <w:szCs w:val="18"/>
              </w:rPr>
            </w:pPr>
            <w:r>
              <w:rPr>
                <w:b/>
                <w:sz w:val="18"/>
                <w:szCs w:val="18"/>
              </w:rPr>
              <w:t>Mean</w:t>
            </w:r>
          </w:p>
        </w:tc>
        <w:tc>
          <w:tcPr>
            <w:tcW w:w="1830" w:type="dxa"/>
          </w:tcPr>
          <w:p w14:paraId="14012607" w14:textId="77777777" w:rsidR="002F12F8" w:rsidRDefault="00D92378">
            <w:pPr>
              <w:rPr>
                <w:b/>
                <w:sz w:val="18"/>
                <w:szCs w:val="18"/>
              </w:rPr>
            </w:pPr>
            <w:r>
              <w:rPr>
                <w:b/>
                <w:sz w:val="18"/>
                <w:szCs w:val="18"/>
              </w:rPr>
              <w:t>Standard Deviation</w:t>
            </w:r>
          </w:p>
        </w:tc>
      </w:tr>
      <w:tr w:rsidR="002F12F8" w14:paraId="058F9648" w14:textId="77777777">
        <w:trPr>
          <w:jc w:val="center"/>
        </w:trPr>
        <w:tc>
          <w:tcPr>
            <w:tcW w:w="1455" w:type="dxa"/>
          </w:tcPr>
          <w:p w14:paraId="6504DF02" w14:textId="77777777" w:rsidR="002F12F8" w:rsidRDefault="00D92378">
            <w:pPr>
              <w:rPr>
                <w:sz w:val="18"/>
                <w:szCs w:val="18"/>
              </w:rPr>
            </w:pPr>
            <w:r>
              <w:rPr>
                <w:sz w:val="18"/>
                <w:szCs w:val="18"/>
              </w:rPr>
              <w:t>LT</w:t>
            </w:r>
          </w:p>
        </w:tc>
        <w:tc>
          <w:tcPr>
            <w:tcW w:w="1860" w:type="dxa"/>
          </w:tcPr>
          <w:p w14:paraId="06EC3795" w14:textId="77777777" w:rsidR="002F12F8" w:rsidRDefault="00D92378">
            <w:pPr>
              <w:spacing w:line="276" w:lineRule="auto"/>
              <w:rPr>
                <w:sz w:val="18"/>
                <w:szCs w:val="18"/>
              </w:rPr>
            </w:pPr>
            <w:r>
              <w:rPr>
                <w:sz w:val="18"/>
                <w:szCs w:val="18"/>
              </w:rPr>
              <w:t>381.4361014420686</w:t>
            </w:r>
          </w:p>
        </w:tc>
        <w:tc>
          <w:tcPr>
            <w:tcW w:w="1830" w:type="dxa"/>
          </w:tcPr>
          <w:p w14:paraId="2F1CF92A" w14:textId="77777777" w:rsidR="002F12F8" w:rsidRDefault="00D92378">
            <w:pPr>
              <w:rPr>
                <w:sz w:val="18"/>
                <w:szCs w:val="18"/>
              </w:rPr>
            </w:pPr>
            <w:r>
              <w:rPr>
                <w:sz w:val="18"/>
                <w:szCs w:val="18"/>
              </w:rPr>
              <w:t>359.2005665841103</w:t>
            </w:r>
            <w:r>
              <w:rPr>
                <w:sz w:val="18"/>
                <w:szCs w:val="18"/>
              </w:rPr>
              <w:t>3</w:t>
            </w:r>
          </w:p>
        </w:tc>
      </w:tr>
      <w:tr w:rsidR="002F12F8" w14:paraId="472C0408" w14:textId="77777777">
        <w:trPr>
          <w:jc w:val="center"/>
        </w:trPr>
        <w:tc>
          <w:tcPr>
            <w:tcW w:w="1455" w:type="dxa"/>
          </w:tcPr>
          <w:p w14:paraId="7084E959" w14:textId="77777777" w:rsidR="002F12F8" w:rsidRDefault="00D92378">
            <w:pPr>
              <w:rPr>
                <w:sz w:val="18"/>
                <w:szCs w:val="18"/>
              </w:rPr>
            </w:pPr>
            <w:r>
              <w:rPr>
                <w:sz w:val="18"/>
                <w:szCs w:val="18"/>
              </w:rPr>
              <w:t>LB</w:t>
            </w:r>
          </w:p>
        </w:tc>
        <w:tc>
          <w:tcPr>
            <w:tcW w:w="1860" w:type="dxa"/>
          </w:tcPr>
          <w:p w14:paraId="35F8E714" w14:textId="77777777" w:rsidR="002F12F8" w:rsidRDefault="00D92378">
            <w:pPr>
              <w:rPr>
                <w:sz w:val="18"/>
                <w:szCs w:val="18"/>
              </w:rPr>
            </w:pPr>
            <w:r>
              <w:rPr>
                <w:sz w:val="18"/>
                <w:szCs w:val="18"/>
              </w:rPr>
              <w:t xml:space="preserve">383.3127797115863 </w:t>
            </w:r>
          </w:p>
        </w:tc>
        <w:tc>
          <w:tcPr>
            <w:tcW w:w="1830" w:type="dxa"/>
          </w:tcPr>
          <w:p w14:paraId="28C5CBE6" w14:textId="77777777" w:rsidR="002F12F8" w:rsidRDefault="00D92378">
            <w:pPr>
              <w:rPr>
                <w:sz w:val="18"/>
                <w:szCs w:val="18"/>
              </w:rPr>
            </w:pPr>
            <w:r>
              <w:rPr>
                <w:sz w:val="18"/>
                <w:szCs w:val="18"/>
              </w:rPr>
              <w:t>421.96660419457726</w:t>
            </w:r>
          </w:p>
        </w:tc>
      </w:tr>
      <w:tr w:rsidR="002F12F8" w14:paraId="675B8445" w14:textId="77777777">
        <w:trPr>
          <w:jc w:val="center"/>
        </w:trPr>
        <w:tc>
          <w:tcPr>
            <w:tcW w:w="1455" w:type="dxa"/>
          </w:tcPr>
          <w:p w14:paraId="7EA379B3" w14:textId="77777777" w:rsidR="002F12F8" w:rsidRDefault="00D92378">
            <w:pPr>
              <w:rPr>
                <w:sz w:val="18"/>
                <w:szCs w:val="18"/>
              </w:rPr>
            </w:pPr>
            <w:r>
              <w:rPr>
                <w:sz w:val="18"/>
                <w:szCs w:val="18"/>
              </w:rPr>
              <w:t>KM</w:t>
            </w:r>
          </w:p>
        </w:tc>
        <w:tc>
          <w:tcPr>
            <w:tcW w:w="1860" w:type="dxa"/>
          </w:tcPr>
          <w:p w14:paraId="6080BD37" w14:textId="77777777" w:rsidR="002F12F8" w:rsidRDefault="00D92378">
            <w:pPr>
              <w:rPr>
                <w:sz w:val="18"/>
                <w:szCs w:val="18"/>
              </w:rPr>
            </w:pPr>
            <w:r>
              <w:rPr>
                <w:sz w:val="18"/>
                <w:szCs w:val="18"/>
              </w:rPr>
              <w:t>4.56340129288911</w:t>
            </w:r>
          </w:p>
        </w:tc>
        <w:tc>
          <w:tcPr>
            <w:tcW w:w="1830" w:type="dxa"/>
          </w:tcPr>
          <w:p w14:paraId="45E7C41E" w14:textId="77777777" w:rsidR="002F12F8" w:rsidRDefault="00D92378">
            <w:pPr>
              <w:rPr>
                <w:sz w:val="18"/>
                <w:szCs w:val="18"/>
              </w:rPr>
            </w:pPr>
            <w:r>
              <w:rPr>
                <w:sz w:val="18"/>
                <w:szCs w:val="18"/>
              </w:rPr>
              <w:t>1.80335043836757</w:t>
            </w:r>
          </w:p>
        </w:tc>
      </w:tr>
      <w:tr w:rsidR="002F12F8" w14:paraId="18D32F4E" w14:textId="77777777">
        <w:trPr>
          <w:jc w:val="center"/>
        </w:trPr>
        <w:tc>
          <w:tcPr>
            <w:tcW w:w="1455" w:type="dxa"/>
          </w:tcPr>
          <w:p w14:paraId="3CEE2EF2" w14:textId="77777777" w:rsidR="002F12F8" w:rsidRDefault="00D92378">
            <w:pPr>
              <w:rPr>
                <w:sz w:val="18"/>
                <w:szCs w:val="18"/>
              </w:rPr>
            </w:pPr>
            <w:r>
              <w:rPr>
                <w:sz w:val="18"/>
                <w:szCs w:val="18"/>
              </w:rPr>
              <w:t>KT</w:t>
            </w:r>
          </w:p>
        </w:tc>
        <w:tc>
          <w:tcPr>
            <w:tcW w:w="1860" w:type="dxa"/>
          </w:tcPr>
          <w:p w14:paraId="188BD8A0" w14:textId="77777777" w:rsidR="002F12F8" w:rsidRDefault="00D92378">
            <w:pPr>
              <w:rPr>
                <w:sz w:val="18"/>
                <w:szCs w:val="18"/>
              </w:rPr>
            </w:pPr>
            <w:r>
              <w:rPr>
                <w:sz w:val="18"/>
                <w:szCs w:val="18"/>
              </w:rPr>
              <w:t>3.773247140726007</w:t>
            </w:r>
          </w:p>
        </w:tc>
        <w:tc>
          <w:tcPr>
            <w:tcW w:w="1830" w:type="dxa"/>
          </w:tcPr>
          <w:p w14:paraId="48023C61" w14:textId="77777777" w:rsidR="002F12F8" w:rsidRDefault="00D92378">
            <w:pPr>
              <w:rPr>
                <w:sz w:val="18"/>
                <w:szCs w:val="18"/>
              </w:rPr>
            </w:pPr>
            <w:r>
              <w:rPr>
                <w:sz w:val="18"/>
                <w:szCs w:val="18"/>
              </w:rPr>
              <w:t>1.685849903933497</w:t>
            </w:r>
          </w:p>
        </w:tc>
      </w:tr>
      <w:tr w:rsidR="002F12F8" w14:paraId="3D115022" w14:textId="77777777">
        <w:trPr>
          <w:jc w:val="center"/>
        </w:trPr>
        <w:tc>
          <w:tcPr>
            <w:tcW w:w="1455" w:type="dxa"/>
          </w:tcPr>
          <w:p w14:paraId="78CA838C" w14:textId="77777777" w:rsidR="002F12F8" w:rsidRDefault="00D92378">
            <w:pPr>
              <w:rPr>
                <w:sz w:val="18"/>
                <w:szCs w:val="18"/>
              </w:rPr>
            </w:pPr>
            <w:r>
              <w:rPr>
                <w:sz w:val="18"/>
                <w:szCs w:val="18"/>
              </w:rPr>
              <w:t>Harga</w:t>
            </w:r>
          </w:p>
        </w:tc>
        <w:tc>
          <w:tcPr>
            <w:tcW w:w="1860" w:type="dxa"/>
          </w:tcPr>
          <w:p w14:paraId="0C258541" w14:textId="77777777" w:rsidR="002F12F8" w:rsidRDefault="00D92378">
            <w:pPr>
              <w:rPr>
                <w:sz w:val="18"/>
                <w:szCs w:val="18"/>
              </w:rPr>
            </w:pPr>
            <w:r>
              <w:rPr>
                <w:sz w:val="18"/>
                <w:szCs w:val="18"/>
              </w:rPr>
              <w:t>12529821426.753855</w:t>
            </w:r>
          </w:p>
        </w:tc>
        <w:tc>
          <w:tcPr>
            <w:tcW w:w="1830" w:type="dxa"/>
          </w:tcPr>
          <w:p w14:paraId="1675B79A" w14:textId="77777777" w:rsidR="002F12F8" w:rsidRDefault="00D92378">
            <w:pPr>
              <w:rPr>
                <w:sz w:val="18"/>
                <w:szCs w:val="18"/>
              </w:rPr>
            </w:pPr>
            <w:r>
              <w:rPr>
                <w:sz w:val="18"/>
                <w:szCs w:val="18"/>
              </w:rPr>
              <w:t>16323248921.26816</w:t>
            </w:r>
          </w:p>
        </w:tc>
      </w:tr>
    </w:tbl>
    <w:p w14:paraId="5C3C033D" w14:textId="77777777" w:rsidR="002F12F8" w:rsidRDefault="002F12F8">
      <w:pPr>
        <w:spacing w:line="276" w:lineRule="auto"/>
        <w:rPr>
          <w:rFonts w:ascii="Arial" w:eastAsia="Arial" w:hAnsi="Arial" w:cs="Arial"/>
          <w:sz w:val="20"/>
          <w:szCs w:val="20"/>
        </w:rPr>
      </w:pPr>
    </w:p>
    <w:p w14:paraId="055521AA" w14:textId="77777777" w:rsidR="002F12F8" w:rsidRDefault="00D92378">
      <w:pPr>
        <w:numPr>
          <w:ilvl w:val="0"/>
          <w:numId w:val="5"/>
        </w:numPr>
        <w:spacing w:before="150" w:after="60"/>
      </w:pPr>
      <w:r>
        <w:rPr>
          <w:i/>
          <w:sz w:val="20"/>
          <w:szCs w:val="20"/>
        </w:rPr>
        <w:t>Feature Selection</w:t>
      </w:r>
    </w:p>
    <w:p w14:paraId="2DF93CD1" w14:textId="77777777" w:rsidR="002F12F8" w:rsidRDefault="00D92378">
      <w:pPr>
        <w:ind w:firstLine="216"/>
        <w:jc w:val="both"/>
        <w:rPr>
          <w:sz w:val="20"/>
          <w:szCs w:val="20"/>
        </w:rPr>
      </w:pPr>
      <w:r>
        <w:rPr>
          <w:sz w:val="20"/>
          <w:szCs w:val="20"/>
        </w:rPr>
        <w:t xml:space="preserve">After we looked at the covariance and correlation of the data, we decided to select the features of the building area, land area, bedroom, and bathroom. We did not choose the garage variable, because after looking at the low correlation and covariance, it </w:t>
      </w:r>
      <w:r>
        <w:rPr>
          <w:sz w:val="20"/>
          <w:szCs w:val="20"/>
        </w:rPr>
        <w:t>showed that the garage had no effect and was not closely related to house prices.</w:t>
      </w:r>
    </w:p>
    <w:p w14:paraId="4D9EF165" w14:textId="77777777" w:rsidR="002F12F8" w:rsidRDefault="002F12F8">
      <w:pPr>
        <w:jc w:val="both"/>
        <w:rPr>
          <w:sz w:val="20"/>
          <w:szCs w:val="20"/>
        </w:rPr>
      </w:pPr>
    </w:p>
    <w:p w14:paraId="659F96DE" w14:textId="77777777" w:rsidR="002F12F8" w:rsidRDefault="00D92378">
      <w:pPr>
        <w:spacing w:before="120" w:after="120"/>
        <w:jc w:val="center"/>
        <w:rPr>
          <w:smallCaps/>
          <w:sz w:val="16"/>
          <w:szCs w:val="16"/>
        </w:rPr>
      </w:pPr>
      <w:r>
        <w:rPr>
          <w:smallCaps/>
          <w:sz w:val="16"/>
          <w:szCs w:val="16"/>
        </w:rPr>
        <w:t>TABLE III</w:t>
      </w:r>
    </w:p>
    <w:tbl>
      <w:tblPr>
        <w:tblStyle w:val="a1"/>
        <w:tblW w:w="66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49"/>
        <w:gridCol w:w="3541"/>
      </w:tblGrid>
      <w:tr w:rsidR="002F12F8" w14:paraId="7BE4EF58" w14:textId="77777777">
        <w:trPr>
          <w:jc w:val="center"/>
        </w:trPr>
        <w:tc>
          <w:tcPr>
            <w:tcW w:w="2295" w:type="dxa"/>
          </w:tcPr>
          <w:p w14:paraId="366BA10F" w14:textId="77777777" w:rsidR="002F12F8" w:rsidRDefault="00D92378">
            <w:pPr>
              <w:rPr>
                <w:b/>
                <w:sz w:val="18"/>
                <w:szCs w:val="18"/>
              </w:rPr>
            </w:pPr>
            <w:r>
              <w:rPr>
                <w:b/>
                <w:sz w:val="18"/>
                <w:szCs w:val="18"/>
              </w:rPr>
              <w:lastRenderedPageBreak/>
              <w:t>Covariance of</w:t>
            </w:r>
          </w:p>
        </w:tc>
        <w:tc>
          <w:tcPr>
            <w:tcW w:w="2580" w:type="dxa"/>
          </w:tcPr>
          <w:p w14:paraId="5A0E9131" w14:textId="77777777" w:rsidR="002F12F8" w:rsidRDefault="00D92378">
            <w:pPr>
              <w:rPr>
                <w:b/>
                <w:sz w:val="18"/>
                <w:szCs w:val="18"/>
              </w:rPr>
            </w:pPr>
            <w:r>
              <w:rPr>
                <w:b/>
                <w:sz w:val="18"/>
                <w:szCs w:val="18"/>
              </w:rPr>
              <w:t>Harga</w:t>
            </w:r>
          </w:p>
        </w:tc>
      </w:tr>
      <w:tr w:rsidR="002F12F8" w14:paraId="203E71E5" w14:textId="77777777">
        <w:trPr>
          <w:jc w:val="center"/>
        </w:trPr>
        <w:tc>
          <w:tcPr>
            <w:tcW w:w="2295" w:type="dxa"/>
          </w:tcPr>
          <w:p w14:paraId="18BF0E6A" w14:textId="77777777" w:rsidR="002F12F8" w:rsidRDefault="00D92378">
            <w:pPr>
              <w:rPr>
                <w:sz w:val="18"/>
                <w:szCs w:val="18"/>
              </w:rPr>
            </w:pPr>
            <w:r>
              <w:rPr>
                <w:sz w:val="18"/>
                <w:szCs w:val="18"/>
              </w:rPr>
              <w:t>LT</w:t>
            </w:r>
          </w:p>
        </w:tc>
        <w:tc>
          <w:tcPr>
            <w:tcW w:w="2580" w:type="dxa"/>
          </w:tcPr>
          <w:p w14:paraId="7498AD54" w14:textId="77777777" w:rsidR="002F12F8" w:rsidRDefault="00D92378">
            <w:pPr>
              <w:jc w:val="both"/>
              <w:rPr>
                <w:sz w:val="18"/>
                <w:szCs w:val="18"/>
              </w:rPr>
            </w:pPr>
            <w:r>
              <w:rPr>
                <w:sz w:val="20"/>
                <w:szCs w:val="20"/>
              </w:rPr>
              <w:t>5327089668205.516</w:t>
            </w:r>
          </w:p>
        </w:tc>
      </w:tr>
      <w:tr w:rsidR="002F12F8" w14:paraId="52FA4013" w14:textId="77777777">
        <w:trPr>
          <w:jc w:val="center"/>
        </w:trPr>
        <w:tc>
          <w:tcPr>
            <w:tcW w:w="2295" w:type="dxa"/>
          </w:tcPr>
          <w:p w14:paraId="16A413C5" w14:textId="77777777" w:rsidR="002F12F8" w:rsidRDefault="00D92378">
            <w:pPr>
              <w:rPr>
                <w:sz w:val="18"/>
                <w:szCs w:val="18"/>
              </w:rPr>
            </w:pPr>
            <w:r>
              <w:rPr>
                <w:sz w:val="18"/>
                <w:szCs w:val="18"/>
              </w:rPr>
              <w:t>LB</w:t>
            </w:r>
          </w:p>
        </w:tc>
        <w:tc>
          <w:tcPr>
            <w:tcW w:w="2580" w:type="dxa"/>
          </w:tcPr>
          <w:p w14:paraId="2F971B2C" w14:textId="77777777" w:rsidR="002F12F8" w:rsidRDefault="00D92378">
            <w:pPr>
              <w:jc w:val="both"/>
              <w:rPr>
                <w:sz w:val="18"/>
                <w:szCs w:val="18"/>
              </w:rPr>
            </w:pPr>
            <w:r>
              <w:rPr>
                <w:sz w:val="20"/>
                <w:szCs w:val="20"/>
              </w:rPr>
              <w:t>4061933468486.8057</w:t>
            </w:r>
          </w:p>
        </w:tc>
      </w:tr>
      <w:tr w:rsidR="002F12F8" w14:paraId="28A335B2" w14:textId="77777777">
        <w:trPr>
          <w:jc w:val="center"/>
        </w:trPr>
        <w:tc>
          <w:tcPr>
            <w:tcW w:w="2295" w:type="dxa"/>
          </w:tcPr>
          <w:p w14:paraId="6578F19E" w14:textId="77777777" w:rsidR="002F12F8" w:rsidRDefault="00D92378">
            <w:pPr>
              <w:rPr>
                <w:sz w:val="18"/>
                <w:szCs w:val="18"/>
              </w:rPr>
            </w:pPr>
            <w:r>
              <w:rPr>
                <w:sz w:val="18"/>
                <w:szCs w:val="18"/>
              </w:rPr>
              <w:t>KM</w:t>
            </w:r>
          </w:p>
        </w:tc>
        <w:tc>
          <w:tcPr>
            <w:tcW w:w="2580" w:type="dxa"/>
          </w:tcPr>
          <w:p w14:paraId="6BDA16A2" w14:textId="77777777" w:rsidR="002F12F8" w:rsidRDefault="00D92378">
            <w:pPr>
              <w:jc w:val="both"/>
              <w:rPr>
                <w:sz w:val="18"/>
                <w:szCs w:val="18"/>
              </w:rPr>
            </w:pPr>
            <w:r>
              <w:rPr>
                <w:sz w:val="20"/>
                <w:szCs w:val="20"/>
              </w:rPr>
              <w:t>7502007360.009331</w:t>
            </w:r>
          </w:p>
        </w:tc>
      </w:tr>
      <w:tr w:rsidR="002F12F8" w14:paraId="7A4B1F16" w14:textId="77777777">
        <w:trPr>
          <w:jc w:val="center"/>
        </w:trPr>
        <w:tc>
          <w:tcPr>
            <w:tcW w:w="2295" w:type="dxa"/>
          </w:tcPr>
          <w:p w14:paraId="184FB66C" w14:textId="77777777" w:rsidR="002F12F8" w:rsidRDefault="00D92378">
            <w:pPr>
              <w:rPr>
                <w:sz w:val="18"/>
                <w:szCs w:val="18"/>
              </w:rPr>
            </w:pPr>
            <w:r>
              <w:rPr>
                <w:sz w:val="18"/>
                <w:szCs w:val="18"/>
              </w:rPr>
              <w:t>KT</w:t>
            </w:r>
          </w:p>
        </w:tc>
        <w:tc>
          <w:tcPr>
            <w:tcW w:w="2580" w:type="dxa"/>
          </w:tcPr>
          <w:p w14:paraId="45160F05" w14:textId="77777777" w:rsidR="002F12F8" w:rsidRDefault="00D92378">
            <w:pPr>
              <w:rPr>
                <w:sz w:val="18"/>
                <w:szCs w:val="18"/>
              </w:rPr>
            </w:pPr>
            <w:r>
              <w:rPr>
                <w:sz w:val="18"/>
                <w:szCs w:val="18"/>
              </w:rPr>
              <w:t>5870632885.77855</w:t>
            </w:r>
          </w:p>
        </w:tc>
      </w:tr>
      <w:tr w:rsidR="002F12F8" w14:paraId="5554CCC3" w14:textId="77777777">
        <w:trPr>
          <w:jc w:val="center"/>
        </w:trPr>
        <w:tc>
          <w:tcPr>
            <w:tcW w:w="2295" w:type="dxa"/>
          </w:tcPr>
          <w:p w14:paraId="2EF47AE4" w14:textId="77777777" w:rsidR="002F12F8" w:rsidRDefault="00D92378">
            <w:pPr>
              <w:rPr>
                <w:sz w:val="18"/>
                <w:szCs w:val="18"/>
              </w:rPr>
            </w:pPr>
            <w:r>
              <w:rPr>
                <w:sz w:val="18"/>
                <w:szCs w:val="18"/>
              </w:rPr>
              <w:t>GRS</w:t>
            </w:r>
          </w:p>
        </w:tc>
        <w:tc>
          <w:tcPr>
            <w:tcW w:w="2580" w:type="dxa"/>
          </w:tcPr>
          <w:p w14:paraId="741B45E1" w14:textId="77777777" w:rsidR="002F12F8" w:rsidRDefault="00D92378">
            <w:pPr>
              <w:jc w:val="both"/>
              <w:rPr>
                <w:sz w:val="18"/>
                <w:szCs w:val="18"/>
              </w:rPr>
            </w:pPr>
            <w:r>
              <w:rPr>
                <w:sz w:val="20"/>
                <w:szCs w:val="20"/>
              </w:rPr>
              <w:t>-285111922.2110003</w:t>
            </w:r>
          </w:p>
        </w:tc>
      </w:tr>
    </w:tbl>
    <w:p w14:paraId="314030C7" w14:textId="77777777" w:rsidR="002F12F8" w:rsidRDefault="002F12F8">
      <w:pPr>
        <w:ind w:firstLine="216"/>
        <w:jc w:val="both"/>
        <w:rPr>
          <w:sz w:val="20"/>
          <w:szCs w:val="20"/>
        </w:rPr>
      </w:pPr>
    </w:p>
    <w:p w14:paraId="069C1744" w14:textId="77777777" w:rsidR="002F12F8" w:rsidRDefault="002F12F8">
      <w:pPr>
        <w:ind w:firstLine="216"/>
        <w:jc w:val="center"/>
        <w:rPr>
          <w:sz w:val="20"/>
          <w:szCs w:val="20"/>
        </w:rPr>
      </w:pPr>
    </w:p>
    <w:p w14:paraId="2D353E6E" w14:textId="77777777" w:rsidR="002F12F8" w:rsidRDefault="00D92378">
      <w:pPr>
        <w:ind w:firstLine="216"/>
        <w:jc w:val="center"/>
        <w:rPr>
          <w:sz w:val="20"/>
          <w:szCs w:val="20"/>
        </w:rPr>
      </w:pPr>
      <w:r>
        <w:rPr>
          <w:sz w:val="20"/>
          <w:szCs w:val="20"/>
        </w:rPr>
        <w:t>Pearson Correlation</w:t>
      </w:r>
    </w:p>
    <w:p w14:paraId="6EA8DAAC" w14:textId="77777777" w:rsidR="002F12F8" w:rsidRDefault="00D92378">
      <w:pPr>
        <w:ind w:firstLine="216"/>
        <w:jc w:val="center"/>
        <w:rPr>
          <w:sz w:val="20"/>
          <w:szCs w:val="20"/>
        </w:rPr>
      </w:pPr>
      <w:r>
        <w:rPr>
          <w:noProof/>
          <w:sz w:val="20"/>
          <w:szCs w:val="20"/>
        </w:rPr>
        <w:drawing>
          <wp:inline distT="114300" distB="114300" distL="114300" distR="114300" wp14:anchorId="5FD67A43" wp14:editId="421D33A2">
            <wp:extent cx="2821608" cy="1954069"/>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2821608" cy="1954069"/>
                    </a:xfrm>
                    <a:prstGeom prst="rect">
                      <a:avLst/>
                    </a:prstGeom>
                    <a:ln/>
                  </pic:spPr>
                </pic:pic>
              </a:graphicData>
            </a:graphic>
          </wp:inline>
        </w:drawing>
      </w:r>
    </w:p>
    <w:p w14:paraId="5ED9FB15" w14:textId="77777777" w:rsidR="002F12F8" w:rsidRDefault="00D92378">
      <w:pPr>
        <w:numPr>
          <w:ilvl w:val="0"/>
          <w:numId w:val="5"/>
        </w:numPr>
        <w:spacing w:before="150" w:after="60"/>
      </w:pPr>
      <w:r>
        <w:rPr>
          <w:i/>
          <w:sz w:val="20"/>
          <w:szCs w:val="20"/>
        </w:rPr>
        <w:t>Regression</w:t>
      </w:r>
    </w:p>
    <w:p w14:paraId="6B82458B" w14:textId="77777777" w:rsidR="002F12F8" w:rsidRDefault="00D92378">
      <w:pPr>
        <w:ind w:firstLine="216"/>
        <w:jc w:val="both"/>
        <w:rPr>
          <w:sz w:val="20"/>
          <w:szCs w:val="20"/>
        </w:rPr>
      </w:pPr>
      <w:r>
        <w:rPr>
          <w:sz w:val="20"/>
          <w:szCs w:val="20"/>
        </w:rPr>
        <w:t xml:space="preserve">We use linear regression to predict home prices based on those features. In this project, we set </w:t>
      </w:r>
      <w:proofErr w:type="spellStart"/>
      <w:r>
        <w:rPr>
          <w:sz w:val="20"/>
          <w:szCs w:val="20"/>
        </w:rPr>
        <w:t>test_size</w:t>
      </w:r>
      <w:proofErr w:type="spellEnd"/>
      <w:r>
        <w:rPr>
          <w:sz w:val="20"/>
          <w:szCs w:val="20"/>
        </w:rPr>
        <w:t xml:space="preserve"> for 0.6 to get the best R2 Score Result. The linear regression model generated from training data has coefficients below.</w:t>
      </w:r>
    </w:p>
    <w:p w14:paraId="7FB2DB6E" w14:textId="77777777" w:rsidR="002F12F8" w:rsidRDefault="00D92378">
      <w:pPr>
        <w:ind w:firstLine="216"/>
        <w:jc w:val="both"/>
        <w:rPr>
          <w:smallCaps/>
          <w:sz w:val="16"/>
          <w:szCs w:val="16"/>
          <w:highlight w:val="yellow"/>
        </w:rPr>
      </w:pPr>
      <w:r>
        <w:rPr>
          <w:sz w:val="20"/>
          <w:szCs w:val="20"/>
        </w:rPr>
        <w:t xml:space="preserve"> </w:t>
      </w:r>
    </w:p>
    <w:tbl>
      <w:tblPr>
        <w:tblStyle w:val="a2"/>
        <w:tblW w:w="60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41"/>
        <w:gridCol w:w="4489"/>
      </w:tblGrid>
      <w:tr w:rsidR="002F12F8" w14:paraId="676157F8" w14:textId="77777777">
        <w:trPr>
          <w:jc w:val="center"/>
        </w:trPr>
        <w:tc>
          <w:tcPr>
            <w:tcW w:w="855" w:type="dxa"/>
          </w:tcPr>
          <w:p w14:paraId="0B990792" w14:textId="77777777" w:rsidR="002F12F8" w:rsidRDefault="00D92378">
            <w:pPr>
              <w:rPr>
                <w:sz w:val="18"/>
                <w:szCs w:val="18"/>
                <w:highlight w:val="white"/>
              </w:rPr>
            </w:pPr>
            <w:r>
              <w:rPr>
                <w:sz w:val="18"/>
                <w:szCs w:val="18"/>
                <w:highlight w:val="white"/>
              </w:rPr>
              <w:t>LB</w:t>
            </w:r>
          </w:p>
        </w:tc>
        <w:tc>
          <w:tcPr>
            <w:tcW w:w="2490" w:type="dxa"/>
          </w:tcPr>
          <w:p w14:paraId="08C42237" w14:textId="77777777" w:rsidR="002F12F8" w:rsidRDefault="00D92378">
            <w:pPr>
              <w:jc w:val="both"/>
              <w:rPr>
                <w:sz w:val="18"/>
                <w:szCs w:val="18"/>
                <w:highlight w:val="yellow"/>
              </w:rPr>
            </w:pPr>
            <w:r>
              <w:rPr>
                <w:sz w:val="20"/>
                <w:szCs w:val="20"/>
              </w:rPr>
              <w:t>0.37210847216041837</w:t>
            </w:r>
          </w:p>
        </w:tc>
      </w:tr>
      <w:tr w:rsidR="002F12F8" w14:paraId="323E6EC0" w14:textId="77777777">
        <w:trPr>
          <w:jc w:val="center"/>
        </w:trPr>
        <w:tc>
          <w:tcPr>
            <w:tcW w:w="855" w:type="dxa"/>
          </w:tcPr>
          <w:p w14:paraId="1C78A395" w14:textId="77777777" w:rsidR="002F12F8" w:rsidRDefault="00D92378">
            <w:pPr>
              <w:rPr>
                <w:sz w:val="18"/>
                <w:szCs w:val="18"/>
                <w:highlight w:val="white"/>
              </w:rPr>
            </w:pPr>
            <w:r>
              <w:rPr>
                <w:sz w:val="18"/>
                <w:szCs w:val="18"/>
                <w:highlight w:val="white"/>
              </w:rPr>
              <w:t>L</w:t>
            </w:r>
            <w:r>
              <w:rPr>
                <w:sz w:val="18"/>
                <w:szCs w:val="18"/>
                <w:highlight w:val="white"/>
              </w:rPr>
              <w:t>T</w:t>
            </w:r>
          </w:p>
        </w:tc>
        <w:tc>
          <w:tcPr>
            <w:tcW w:w="2490" w:type="dxa"/>
          </w:tcPr>
          <w:p w14:paraId="5B28407A" w14:textId="77777777" w:rsidR="002F12F8" w:rsidRDefault="00D92378">
            <w:pPr>
              <w:jc w:val="both"/>
              <w:rPr>
                <w:sz w:val="18"/>
                <w:szCs w:val="18"/>
                <w:highlight w:val="yellow"/>
              </w:rPr>
            </w:pPr>
            <w:r>
              <w:rPr>
                <w:sz w:val="20"/>
                <w:szCs w:val="20"/>
              </w:rPr>
              <w:t>0.6509273591933307</w:t>
            </w:r>
          </w:p>
        </w:tc>
      </w:tr>
      <w:tr w:rsidR="002F12F8" w14:paraId="0BF4D078" w14:textId="77777777">
        <w:trPr>
          <w:jc w:val="center"/>
        </w:trPr>
        <w:tc>
          <w:tcPr>
            <w:tcW w:w="855" w:type="dxa"/>
          </w:tcPr>
          <w:p w14:paraId="202B7AD8" w14:textId="77777777" w:rsidR="002F12F8" w:rsidRDefault="00D92378">
            <w:pPr>
              <w:rPr>
                <w:sz w:val="18"/>
                <w:szCs w:val="18"/>
                <w:highlight w:val="white"/>
              </w:rPr>
            </w:pPr>
            <w:r>
              <w:rPr>
                <w:sz w:val="18"/>
                <w:szCs w:val="18"/>
                <w:highlight w:val="white"/>
              </w:rPr>
              <w:t>KT</w:t>
            </w:r>
          </w:p>
        </w:tc>
        <w:tc>
          <w:tcPr>
            <w:tcW w:w="2490" w:type="dxa"/>
          </w:tcPr>
          <w:p w14:paraId="3F1461B2" w14:textId="77777777" w:rsidR="002F12F8" w:rsidRDefault="00D92378">
            <w:pPr>
              <w:jc w:val="both"/>
              <w:rPr>
                <w:sz w:val="18"/>
                <w:szCs w:val="18"/>
                <w:highlight w:val="yellow"/>
              </w:rPr>
            </w:pPr>
            <w:r>
              <w:rPr>
                <w:sz w:val="20"/>
                <w:szCs w:val="20"/>
              </w:rPr>
              <w:t>-0.041073854049557594</w:t>
            </w:r>
          </w:p>
        </w:tc>
      </w:tr>
      <w:tr w:rsidR="002F12F8" w14:paraId="34970833" w14:textId="77777777">
        <w:trPr>
          <w:jc w:val="center"/>
        </w:trPr>
        <w:tc>
          <w:tcPr>
            <w:tcW w:w="855" w:type="dxa"/>
          </w:tcPr>
          <w:p w14:paraId="49EE4729" w14:textId="77777777" w:rsidR="002F12F8" w:rsidRDefault="00D92378">
            <w:pPr>
              <w:rPr>
                <w:sz w:val="18"/>
                <w:szCs w:val="18"/>
                <w:highlight w:val="white"/>
              </w:rPr>
            </w:pPr>
            <w:r>
              <w:rPr>
                <w:sz w:val="18"/>
                <w:szCs w:val="18"/>
                <w:highlight w:val="white"/>
              </w:rPr>
              <w:t>KM</w:t>
            </w:r>
          </w:p>
        </w:tc>
        <w:tc>
          <w:tcPr>
            <w:tcW w:w="2490" w:type="dxa"/>
          </w:tcPr>
          <w:p w14:paraId="552CD93E" w14:textId="77777777" w:rsidR="002F12F8" w:rsidRDefault="00D92378">
            <w:pPr>
              <w:jc w:val="both"/>
              <w:rPr>
                <w:sz w:val="18"/>
                <w:szCs w:val="18"/>
                <w:highlight w:val="yellow"/>
              </w:rPr>
            </w:pPr>
            <w:r>
              <w:rPr>
                <w:sz w:val="20"/>
                <w:szCs w:val="20"/>
              </w:rPr>
              <w:t>0.047985319817969156</w:t>
            </w:r>
          </w:p>
        </w:tc>
      </w:tr>
    </w:tbl>
    <w:p w14:paraId="21225CDA" w14:textId="77777777" w:rsidR="002F12F8" w:rsidRDefault="002F12F8">
      <w:pPr>
        <w:jc w:val="both"/>
        <w:rPr>
          <w:sz w:val="20"/>
          <w:szCs w:val="20"/>
        </w:rPr>
      </w:pPr>
    </w:p>
    <w:p w14:paraId="3E50E63F" w14:textId="77777777" w:rsidR="002F12F8" w:rsidRDefault="00D92378">
      <w:pPr>
        <w:jc w:val="center"/>
        <w:rPr>
          <w:sz w:val="20"/>
          <w:szCs w:val="20"/>
        </w:rPr>
      </w:pPr>
      <w:r>
        <w:rPr>
          <w:sz w:val="20"/>
          <w:szCs w:val="20"/>
        </w:rPr>
        <w:t>Intercept: 0.004877398351060949</w:t>
      </w:r>
    </w:p>
    <w:p w14:paraId="409DCA91" w14:textId="77777777" w:rsidR="002F12F8" w:rsidRDefault="002F12F8">
      <w:pPr>
        <w:jc w:val="both"/>
        <w:rPr>
          <w:sz w:val="20"/>
          <w:szCs w:val="20"/>
        </w:rPr>
      </w:pPr>
    </w:p>
    <w:p w14:paraId="0070E1B0" w14:textId="77777777" w:rsidR="002F12F8" w:rsidRDefault="00D92378">
      <w:pPr>
        <w:ind w:firstLine="216"/>
        <w:jc w:val="both"/>
        <w:rPr>
          <w:sz w:val="20"/>
          <w:szCs w:val="20"/>
        </w:rPr>
      </w:pPr>
      <w:r>
        <w:rPr>
          <w:sz w:val="20"/>
          <w:szCs w:val="20"/>
        </w:rPr>
        <w:t xml:space="preserve">The coefficient of the linear regression model for LT and LB variables is larger than the coefficient of KM and KT because the correlation and covariance with the price variable are greater than the correlation and covariance of the price variable with KT </w:t>
      </w:r>
      <w:r>
        <w:rPr>
          <w:sz w:val="20"/>
          <w:szCs w:val="20"/>
        </w:rPr>
        <w:t>and KM. LT (land area) and LB (building area) are closely related and greatly affect house prices.</w:t>
      </w:r>
      <w:r>
        <w:rPr>
          <w:sz w:val="20"/>
          <w:szCs w:val="20"/>
        </w:rPr>
        <w:br/>
      </w:r>
    </w:p>
    <w:p w14:paraId="058EDB95" w14:textId="77777777" w:rsidR="002F12F8" w:rsidRDefault="00D92378">
      <w:pPr>
        <w:numPr>
          <w:ilvl w:val="0"/>
          <w:numId w:val="5"/>
        </w:numPr>
        <w:spacing w:before="150" w:after="60"/>
      </w:pPr>
      <w:r>
        <w:rPr>
          <w:i/>
          <w:sz w:val="20"/>
          <w:szCs w:val="20"/>
        </w:rPr>
        <w:t>Evaluation</w:t>
      </w:r>
    </w:p>
    <w:tbl>
      <w:tblPr>
        <w:tblStyle w:val="a3"/>
        <w:tblW w:w="50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40"/>
        <w:gridCol w:w="1980"/>
      </w:tblGrid>
      <w:tr w:rsidR="002F12F8" w14:paraId="62E61F4E" w14:textId="77777777">
        <w:trPr>
          <w:trHeight w:val="207"/>
          <w:jc w:val="center"/>
        </w:trPr>
        <w:tc>
          <w:tcPr>
            <w:tcW w:w="5020" w:type="dxa"/>
            <w:gridSpan w:val="2"/>
            <w:vMerge w:val="restart"/>
          </w:tcPr>
          <w:p w14:paraId="548A90E9" w14:textId="77777777" w:rsidR="002F12F8" w:rsidRDefault="00D92378">
            <w:pPr>
              <w:jc w:val="center"/>
              <w:rPr>
                <w:b/>
                <w:sz w:val="18"/>
                <w:szCs w:val="18"/>
              </w:rPr>
            </w:pPr>
            <w:r>
              <w:rPr>
                <w:b/>
                <w:sz w:val="18"/>
                <w:szCs w:val="18"/>
              </w:rPr>
              <w:t>MAE, MSE, RMSE, R2 Score for Training Data</w:t>
            </w:r>
          </w:p>
        </w:tc>
      </w:tr>
      <w:tr w:rsidR="002F12F8" w14:paraId="45F972C7" w14:textId="77777777">
        <w:trPr>
          <w:trHeight w:val="207"/>
          <w:jc w:val="center"/>
        </w:trPr>
        <w:tc>
          <w:tcPr>
            <w:tcW w:w="5020" w:type="dxa"/>
            <w:gridSpan w:val="2"/>
            <w:vMerge/>
          </w:tcPr>
          <w:p w14:paraId="314BDA10" w14:textId="77777777" w:rsidR="002F12F8" w:rsidRDefault="002F12F8">
            <w:pPr>
              <w:widowControl w:val="0"/>
              <w:rPr>
                <w:b/>
                <w:sz w:val="18"/>
                <w:szCs w:val="18"/>
              </w:rPr>
            </w:pPr>
          </w:p>
        </w:tc>
      </w:tr>
      <w:tr w:rsidR="002F12F8" w14:paraId="46F49EE7" w14:textId="77777777">
        <w:trPr>
          <w:trHeight w:val="373"/>
          <w:jc w:val="center"/>
        </w:trPr>
        <w:tc>
          <w:tcPr>
            <w:tcW w:w="3040" w:type="dxa"/>
          </w:tcPr>
          <w:p w14:paraId="0DB50367" w14:textId="77777777" w:rsidR="002F12F8" w:rsidRDefault="00D92378">
            <w:pPr>
              <w:spacing w:line="276" w:lineRule="auto"/>
              <w:rPr>
                <w:sz w:val="18"/>
                <w:szCs w:val="18"/>
              </w:rPr>
            </w:pPr>
            <w:r>
              <w:rPr>
                <w:sz w:val="18"/>
                <w:szCs w:val="18"/>
                <w:highlight w:val="white"/>
              </w:rPr>
              <w:t xml:space="preserve">MAE (Mean Absolute Error) </w:t>
            </w:r>
          </w:p>
        </w:tc>
        <w:tc>
          <w:tcPr>
            <w:tcW w:w="1980" w:type="dxa"/>
          </w:tcPr>
          <w:p w14:paraId="7450485A" w14:textId="77777777" w:rsidR="002F12F8" w:rsidRDefault="00D92378">
            <w:pPr>
              <w:jc w:val="center"/>
              <w:rPr>
                <w:sz w:val="18"/>
                <w:szCs w:val="18"/>
              </w:rPr>
            </w:pPr>
            <w:r>
              <w:rPr>
                <w:sz w:val="18"/>
                <w:szCs w:val="18"/>
              </w:rPr>
              <w:t>0.2720203084072337</w:t>
            </w:r>
          </w:p>
        </w:tc>
      </w:tr>
      <w:tr w:rsidR="002F12F8" w14:paraId="71C77DC2" w14:textId="77777777">
        <w:trPr>
          <w:trHeight w:val="373"/>
          <w:jc w:val="center"/>
        </w:trPr>
        <w:tc>
          <w:tcPr>
            <w:tcW w:w="3040" w:type="dxa"/>
          </w:tcPr>
          <w:p w14:paraId="3180E7A6" w14:textId="77777777" w:rsidR="002F12F8" w:rsidRDefault="00D92378">
            <w:pPr>
              <w:spacing w:line="276" w:lineRule="auto"/>
              <w:rPr>
                <w:sz w:val="18"/>
                <w:szCs w:val="18"/>
              </w:rPr>
            </w:pPr>
            <w:r>
              <w:rPr>
                <w:sz w:val="18"/>
                <w:szCs w:val="18"/>
                <w:highlight w:val="white"/>
              </w:rPr>
              <w:t xml:space="preserve">MSE (Mean Squared Error) </w:t>
            </w:r>
          </w:p>
        </w:tc>
        <w:tc>
          <w:tcPr>
            <w:tcW w:w="1980" w:type="dxa"/>
          </w:tcPr>
          <w:p w14:paraId="39439C14" w14:textId="77777777" w:rsidR="002F12F8" w:rsidRDefault="00D92378">
            <w:pPr>
              <w:jc w:val="center"/>
              <w:rPr>
                <w:sz w:val="18"/>
                <w:szCs w:val="18"/>
              </w:rPr>
            </w:pPr>
            <w:r>
              <w:rPr>
                <w:sz w:val="18"/>
                <w:szCs w:val="18"/>
              </w:rPr>
              <w:t>0.3922558215549916</w:t>
            </w:r>
          </w:p>
        </w:tc>
      </w:tr>
      <w:tr w:rsidR="002F12F8" w14:paraId="251A3942" w14:textId="77777777">
        <w:trPr>
          <w:trHeight w:val="373"/>
          <w:jc w:val="center"/>
        </w:trPr>
        <w:tc>
          <w:tcPr>
            <w:tcW w:w="3040" w:type="dxa"/>
          </w:tcPr>
          <w:p w14:paraId="0D307B28" w14:textId="77777777" w:rsidR="002F12F8" w:rsidRDefault="00D92378">
            <w:pPr>
              <w:spacing w:line="276" w:lineRule="auto"/>
              <w:rPr>
                <w:sz w:val="18"/>
                <w:szCs w:val="18"/>
              </w:rPr>
            </w:pPr>
            <w:r>
              <w:rPr>
                <w:sz w:val="18"/>
                <w:szCs w:val="18"/>
                <w:highlight w:val="white"/>
              </w:rPr>
              <w:t>RMSE (Root of Mean Squared Error)</w:t>
            </w:r>
          </w:p>
        </w:tc>
        <w:tc>
          <w:tcPr>
            <w:tcW w:w="1980" w:type="dxa"/>
          </w:tcPr>
          <w:p w14:paraId="17F174CA" w14:textId="77777777" w:rsidR="002F12F8" w:rsidRDefault="00D92378">
            <w:pPr>
              <w:jc w:val="center"/>
              <w:rPr>
                <w:sz w:val="18"/>
                <w:szCs w:val="18"/>
              </w:rPr>
            </w:pPr>
            <w:r>
              <w:rPr>
                <w:sz w:val="18"/>
                <w:szCs w:val="18"/>
              </w:rPr>
              <w:t>0.6263032983746706</w:t>
            </w:r>
          </w:p>
        </w:tc>
      </w:tr>
      <w:tr w:rsidR="002F12F8" w14:paraId="718A68BE" w14:textId="77777777">
        <w:trPr>
          <w:trHeight w:val="373"/>
          <w:jc w:val="center"/>
        </w:trPr>
        <w:tc>
          <w:tcPr>
            <w:tcW w:w="3040" w:type="dxa"/>
          </w:tcPr>
          <w:p w14:paraId="7A136493" w14:textId="77777777" w:rsidR="002F12F8" w:rsidRDefault="00D92378">
            <w:pPr>
              <w:spacing w:line="276" w:lineRule="auto"/>
              <w:rPr>
                <w:sz w:val="18"/>
                <w:szCs w:val="18"/>
              </w:rPr>
            </w:pPr>
            <w:r>
              <w:rPr>
                <w:sz w:val="18"/>
                <w:szCs w:val="18"/>
                <w:highlight w:val="white"/>
              </w:rPr>
              <w:t>R2 (R2 Score)</w:t>
            </w:r>
          </w:p>
        </w:tc>
        <w:tc>
          <w:tcPr>
            <w:tcW w:w="1980" w:type="dxa"/>
          </w:tcPr>
          <w:p w14:paraId="5506662B" w14:textId="77777777" w:rsidR="002F12F8" w:rsidRDefault="00D92378">
            <w:pPr>
              <w:jc w:val="center"/>
              <w:rPr>
                <w:sz w:val="18"/>
                <w:szCs w:val="18"/>
              </w:rPr>
            </w:pPr>
            <w:r>
              <w:rPr>
                <w:sz w:val="18"/>
                <w:szCs w:val="18"/>
              </w:rPr>
              <w:t>0.6609139901712071</w:t>
            </w:r>
          </w:p>
        </w:tc>
      </w:tr>
    </w:tbl>
    <w:p w14:paraId="65E13B28" w14:textId="77777777" w:rsidR="002F12F8" w:rsidRDefault="002F12F8">
      <w:pPr>
        <w:spacing w:before="150" w:after="60"/>
        <w:rPr>
          <w:smallCaps/>
          <w:sz w:val="16"/>
          <w:szCs w:val="16"/>
        </w:rPr>
      </w:pPr>
    </w:p>
    <w:tbl>
      <w:tblPr>
        <w:tblStyle w:val="a4"/>
        <w:tblW w:w="50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40"/>
        <w:gridCol w:w="1980"/>
      </w:tblGrid>
      <w:tr w:rsidR="002F12F8" w14:paraId="08DCD404" w14:textId="77777777">
        <w:trPr>
          <w:trHeight w:val="207"/>
          <w:jc w:val="center"/>
        </w:trPr>
        <w:tc>
          <w:tcPr>
            <w:tcW w:w="5020" w:type="dxa"/>
            <w:gridSpan w:val="2"/>
            <w:vMerge w:val="restart"/>
          </w:tcPr>
          <w:p w14:paraId="0CA74A5F" w14:textId="77777777" w:rsidR="002F12F8" w:rsidRDefault="00D92378">
            <w:pPr>
              <w:jc w:val="center"/>
              <w:rPr>
                <w:b/>
                <w:sz w:val="18"/>
                <w:szCs w:val="18"/>
              </w:rPr>
            </w:pPr>
            <w:r>
              <w:rPr>
                <w:b/>
                <w:sz w:val="18"/>
                <w:szCs w:val="18"/>
              </w:rPr>
              <w:t>MAE, MSE, RMSE, R2 Score for Testing Data</w:t>
            </w:r>
          </w:p>
        </w:tc>
      </w:tr>
      <w:tr w:rsidR="002F12F8" w14:paraId="106D6092" w14:textId="77777777">
        <w:trPr>
          <w:trHeight w:val="207"/>
          <w:jc w:val="center"/>
        </w:trPr>
        <w:tc>
          <w:tcPr>
            <w:tcW w:w="5020" w:type="dxa"/>
            <w:gridSpan w:val="2"/>
            <w:vMerge/>
          </w:tcPr>
          <w:p w14:paraId="1ABE4518" w14:textId="77777777" w:rsidR="002F12F8" w:rsidRDefault="002F12F8">
            <w:pPr>
              <w:widowControl w:val="0"/>
              <w:rPr>
                <w:b/>
                <w:sz w:val="18"/>
                <w:szCs w:val="18"/>
              </w:rPr>
            </w:pPr>
          </w:p>
        </w:tc>
      </w:tr>
      <w:tr w:rsidR="002F12F8" w14:paraId="55BF36B3" w14:textId="77777777">
        <w:trPr>
          <w:trHeight w:val="373"/>
          <w:jc w:val="center"/>
        </w:trPr>
        <w:tc>
          <w:tcPr>
            <w:tcW w:w="3040" w:type="dxa"/>
          </w:tcPr>
          <w:p w14:paraId="4F1E7304" w14:textId="77777777" w:rsidR="002F12F8" w:rsidRDefault="00D92378">
            <w:pPr>
              <w:spacing w:line="276" w:lineRule="auto"/>
              <w:rPr>
                <w:sz w:val="18"/>
                <w:szCs w:val="18"/>
              </w:rPr>
            </w:pPr>
            <w:r>
              <w:rPr>
                <w:sz w:val="18"/>
                <w:szCs w:val="18"/>
                <w:highlight w:val="white"/>
              </w:rPr>
              <w:t xml:space="preserve">MAE (Mean Absolute Error) </w:t>
            </w:r>
          </w:p>
        </w:tc>
        <w:tc>
          <w:tcPr>
            <w:tcW w:w="1980" w:type="dxa"/>
          </w:tcPr>
          <w:p w14:paraId="5E2F4036" w14:textId="77777777" w:rsidR="002F12F8" w:rsidRDefault="00D92378">
            <w:pPr>
              <w:jc w:val="center"/>
              <w:rPr>
                <w:sz w:val="18"/>
                <w:szCs w:val="18"/>
              </w:rPr>
            </w:pPr>
            <w:r>
              <w:rPr>
                <w:sz w:val="18"/>
                <w:szCs w:val="18"/>
              </w:rPr>
              <w:t>0.2675510563148831</w:t>
            </w:r>
          </w:p>
        </w:tc>
      </w:tr>
      <w:tr w:rsidR="002F12F8" w14:paraId="07D98915" w14:textId="77777777">
        <w:trPr>
          <w:trHeight w:val="373"/>
          <w:jc w:val="center"/>
        </w:trPr>
        <w:tc>
          <w:tcPr>
            <w:tcW w:w="3040" w:type="dxa"/>
          </w:tcPr>
          <w:p w14:paraId="23A25E20" w14:textId="77777777" w:rsidR="002F12F8" w:rsidRDefault="00D92378">
            <w:pPr>
              <w:spacing w:line="276" w:lineRule="auto"/>
              <w:rPr>
                <w:sz w:val="18"/>
                <w:szCs w:val="18"/>
              </w:rPr>
            </w:pPr>
            <w:r>
              <w:rPr>
                <w:sz w:val="18"/>
                <w:szCs w:val="18"/>
                <w:highlight w:val="white"/>
              </w:rPr>
              <w:t xml:space="preserve">MSE (Mean Squared Error) </w:t>
            </w:r>
          </w:p>
        </w:tc>
        <w:tc>
          <w:tcPr>
            <w:tcW w:w="1980" w:type="dxa"/>
          </w:tcPr>
          <w:p w14:paraId="2701B716" w14:textId="77777777" w:rsidR="002F12F8" w:rsidRDefault="00D92378">
            <w:pPr>
              <w:jc w:val="center"/>
              <w:rPr>
                <w:sz w:val="18"/>
                <w:szCs w:val="18"/>
              </w:rPr>
            </w:pPr>
            <w:r>
              <w:rPr>
                <w:sz w:val="18"/>
                <w:szCs w:val="18"/>
              </w:rPr>
              <w:t>0.38440775732771065</w:t>
            </w:r>
          </w:p>
        </w:tc>
      </w:tr>
      <w:tr w:rsidR="002F12F8" w14:paraId="7923777B" w14:textId="77777777">
        <w:trPr>
          <w:trHeight w:val="373"/>
          <w:jc w:val="center"/>
        </w:trPr>
        <w:tc>
          <w:tcPr>
            <w:tcW w:w="3040" w:type="dxa"/>
          </w:tcPr>
          <w:p w14:paraId="3F6CA60C" w14:textId="77777777" w:rsidR="002F12F8" w:rsidRDefault="00D92378">
            <w:pPr>
              <w:spacing w:line="276" w:lineRule="auto"/>
              <w:rPr>
                <w:sz w:val="18"/>
                <w:szCs w:val="18"/>
              </w:rPr>
            </w:pPr>
            <w:r>
              <w:rPr>
                <w:sz w:val="18"/>
                <w:szCs w:val="18"/>
                <w:highlight w:val="white"/>
              </w:rPr>
              <w:t>RMSE (Root of Mean Squared Error)</w:t>
            </w:r>
          </w:p>
        </w:tc>
        <w:tc>
          <w:tcPr>
            <w:tcW w:w="1980" w:type="dxa"/>
          </w:tcPr>
          <w:p w14:paraId="462AF5C6" w14:textId="77777777" w:rsidR="002F12F8" w:rsidRDefault="00D92378">
            <w:pPr>
              <w:jc w:val="center"/>
              <w:rPr>
                <w:sz w:val="18"/>
                <w:szCs w:val="18"/>
              </w:rPr>
            </w:pPr>
            <w:r>
              <w:rPr>
                <w:sz w:val="18"/>
                <w:szCs w:val="18"/>
              </w:rPr>
              <w:t>0.6200062558778828</w:t>
            </w:r>
          </w:p>
        </w:tc>
      </w:tr>
      <w:tr w:rsidR="002F12F8" w14:paraId="24BD9BD4" w14:textId="77777777">
        <w:trPr>
          <w:trHeight w:val="373"/>
          <w:jc w:val="center"/>
        </w:trPr>
        <w:tc>
          <w:tcPr>
            <w:tcW w:w="3040" w:type="dxa"/>
          </w:tcPr>
          <w:p w14:paraId="60AB9F9E" w14:textId="77777777" w:rsidR="002F12F8" w:rsidRDefault="00D92378">
            <w:pPr>
              <w:spacing w:line="276" w:lineRule="auto"/>
              <w:rPr>
                <w:sz w:val="18"/>
                <w:szCs w:val="18"/>
              </w:rPr>
            </w:pPr>
            <w:r>
              <w:rPr>
                <w:sz w:val="18"/>
                <w:szCs w:val="18"/>
                <w:highlight w:val="white"/>
              </w:rPr>
              <w:t>R2 (R2 Score)</w:t>
            </w:r>
          </w:p>
        </w:tc>
        <w:tc>
          <w:tcPr>
            <w:tcW w:w="1980" w:type="dxa"/>
          </w:tcPr>
          <w:p w14:paraId="33176D01" w14:textId="77777777" w:rsidR="002F12F8" w:rsidRDefault="00D92378">
            <w:pPr>
              <w:jc w:val="center"/>
              <w:rPr>
                <w:sz w:val="18"/>
                <w:szCs w:val="18"/>
              </w:rPr>
            </w:pPr>
            <w:r>
              <w:rPr>
                <w:sz w:val="18"/>
                <w:szCs w:val="18"/>
              </w:rPr>
              <w:t>0.5701117601538825</w:t>
            </w:r>
          </w:p>
        </w:tc>
      </w:tr>
    </w:tbl>
    <w:p w14:paraId="190FCD0A" w14:textId="77777777" w:rsidR="002F12F8" w:rsidRDefault="002F12F8">
      <w:pPr>
        <w:ind w:firstLine="216"/>
        <w:jc w:val="both"/>
        <w:rPr>
          <w:sz w:val="20"/>
          <w:szCs w:val="20"/>
        </w:rPr>
      </w:pPr>
    </w:p>
    <w:p w14:paraId="0E39B4E1" w14:textId="77777777" w:rsidR="002F12F8" w:rsidRDefault="002F12F8">
      <w:pPr>
        <w:ind w:firstLine="216"/>
        <w:jc w:val="center"/>
        <w:rPr>
          <w:sz w:val="20"/>
          <w:szCs w:val="20"/>
        </w:rPr>
      </w:pPr>
    </w:p>
    <w:p w14:paraId="56DCD0B6" w14:textId="77777777" w:rsidR="002F12F8" w:rsidRDefault="00D92378">
      <w:pPr>
        <w:ind w:firstLine="216"/>
        <w:jc w:val="center"/>
        <w:rPr>
          <w:sz w:val="20"/>
          <w:szCs w:val="20"/>
        </w:rPr>
      </w:pPr>
      <w:r>
        <w:rPr>
          <w:sz w:val="20"/>
          <w:szCs w:val="20"/>
        </w:rPr>
        <w:t>Plot Actual Data vs Predicted Result</w:t>
      </w:r>
    </w:p>
    <w:p w14:paraId="703FC010" w14:textId="77777777" w:rsidR="002F12F8" w:rsidRDefault="00D92378">
      <w:pPr>
        <w:ind w:firstLine="216"/>
        <w:jc w:val="both"/>
        <w:rPr>
          <w:sz w:val="20"/>
          <w:szCs w:val="20"/>
        </w:rPr>
      </w:pPr>
      <w:r>
        <w:rPr>
          <w:noProof/>
          <w:sz w:val="20"/>
          <w:szCs w:val="20"/>
        </w:rPr>
        <w:drawing>
          <wp:inline distT="114300" distB="114300" distL="114300" distR="114300" wp14:anchorId="755298C7" wp14:editId="7CBBFCB5">
            <wp:extent cx="3190875" cy="15875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3190875" cy="1587500"/>
                    </a:xfrm>
                    <a:prstGeom prst="rect">
                      <a:avLst/>
                    </a:prstGeom>
                    <a:ln/>
                  </pic:spPr>
                </pic:pic>
              </a:graphicData>
            </a:graphic>
          </wp:inline>
        </w:drawing>
      </w:r>
    </w:p>
    <w:p w14:paraId="58B81FDF" w14:textId="77777777" w:rsidR="002F12F8" w:rsidRDefault="00D92378">
      <w:pPr>
        <w:numPr>
          <w:ilvl w:val="0"/>
          <w:numId w:val="2"/>
        </w:numPr>
        <w:pBdr>
          <w:top w:val="nil"/>
          <w:left w:val="nil"/>
          <w:bottom w:val="nil"/>
          <w:right w:val="nil"/>
          <w:between w:val="nil"/>
        </w:pBdr>
        <w:spacing w:before="180" w:after="60"/>
        <w:jc w:val="center"/>
      </w:pPr>
      <w:r>
        <w:rPr>
          <w:smallCaps/>
          <w:sz w:val="20"/>
          <w:szCs w:val="20"/>
        </w:rPr>
        <w:t>Result</w:t>
      </w:r>
    </w:p>
    <w:p w14:paraId="2AAB83CE" w14:textId="77777777" w:rsidR="002F12F8" w:rsidRDefault="00D92378">
      <w:pPr>
        <w:pBdr>
          <w:top w:val="nil"/>
          <w:left w:val="nil"/>
          <w:bottom w:val="nil"/>
          <w:right w:val="nil"/>
          <w:between w:val="nil"/>
        </w:pBdr>
        <w:ind w:firstLine="216"/>
        <w:jc w:val="both"/>
        <w:rPr>
          <w:sz w:val="20"/>
          <w:szCs w:val="20"/>
        </w:rPr>
      </w:pPr>
      <w:r>
        <w:rPr>
          <w:sz w:val="20"/>
          <w:szCs w:val="20"/>
        </w:rPr>
        <w:t xml:space="preserve">The results of this project we deploy in the form of a desktop application. We use the </w:t>
      </w:r>
      <w:proofErr w:type="spellStart"/>
      <w:r>
        <w:rPr>
          <w:sz w:val="20"/>
          <w:szCs w:val="20"/>
        </w:rPr>
        <w:t>tkinter</w:t>
      </w:r>
      <w:proofErr w:type="spellEnd"/>
      <w:r>
        <w:rPr>
          <w:sz w:val="20"/>
          <w:szCs w:val="20"/>
        </w:rPr>
        <w:t xml:space="preserve"> library in python and </w:t>
      </w:r>
      <w:proofErr w:type="spellStart"/>
      <w:r>
        <w:rPr>
          <w:sz w:val="20"/>
          <w:szCs w:val="20"/>
        </w:rPr>
        <w:t>pyinstaller</w:t>
      </w:r>
      <w:proofErr w:type="spellEnd"/>
      <w:r>
        <w:rPr>
          <w:sz w:val="20"/>
          <w:szCs w:val="20"/>
        </w:rPr>
        <w:t xml:space="preserve"> to convert the python file into an executable file. The user only needs to enter the area of the building, the area of the land</w:t>
      </w:r>
      <w:r>
        <w:rPr>
          <w:sz w:val="20"/>
          <w:szCs w:val="20"/>
        </w:rPr>
        <w:t>, the number of bedrooms, and the number of bathrooms, and the results of the house price prediction will appear (in rupiah).</w:t>
      </w:r>
    </w:p>
    <w:p w14:paraId="10EC4EDB" w14:textId="77777777" w:rsidR="002F12F8" w:rsidRDefault="002F12F8">
      <w:pPr>
        <w:pBdr>
          <w:top w:val="nil"/>
          <w:left w:val="nil"/>
          <w:bottom w:val="nil"/>
          <w:right w:val="nil"/>
          <w:between w:val="nil"/>
        </w:pBdr>
        <w:jc w:val="both"/>
        <w:rPr>
          <w:sz w:val="20"/>
          <w:szCs w:val="20"/>
        </w:rPr>
      </w:pPr>
    </w:p>
    <w:p w14:paraId="5499D2F1" w14:textId="77777777" w:rsidR="002F12F8" w:rsidRDefault="00D92378">
      <w:pPr>
        <w:pBdr>
          <w:top w:val="nil"/>
          <w:left w:val="nil"/>
          <w:bottom w:val="nil"/>
          <w:right w:val="nil"/>
          <w:between w:val="nil"/>
        </w:pBdr>
        <w:ind w:firstLine="216"/>
        <w:jc w:val="center"/>
        <w:rPr>
          <w:sz w:val="20"/>
          <w:szCs w:val="20"/>
        </w:rPr>
      </w:pPr>
      <w:r>
        <w:rPr>
          <w:sz w:val="20"/>
          <w:szCs w:val="20"/>
        </w:rPr>
        <w:t>IV. Conclusion</w:t>
      </w:r>
    </w:p>
    <w:p w14:paraId="2C3E47E9" w14:textId="77777777" w:rsidR="002F12F8" w:rsidRDefault="00D92378">
      <w:pPr>
        <w:pBdr>
          <w:top w:val="nil"/>
          <w:left w:val="nil"/>
          <w:bottom w:val="nil"/>
          <w:right w:val="nil"/>
          <w:between w:val="nil"/>
        </w:pBdr>
        <w:ind w:firstLine="216"/>
        <w:jc w:val="both"/>
        <w:rPr>
          <w:sz w:val="20"/>
          <w:szCs w:val="20"/>
        </w:rPr>
      </w:pPr>
      <w:r>
        <w:rPr>
          <w:sz w:val="20"/>
          <w:szCs w:val="20"/>
        </w:rPr>
        <w:t>In this project, we succeeded in making an application to predict the price of houses in the area of South Jakarta</w:t>
      </w:r>
      <w:r>
        <w:rPr>
          <w:sz w:val="20"/>
          <w:szCs w:val="20"/>
        </w:rPr>
        <w:t xml:space="preserve"> by entering several features such as building area, land area, number of bedrooms, and number of bathrooms. Here we use a combination of 2 different datasets that we get from Kaggle with the similarity of the regional category, namely South Jakarta which </w:t>
      </w:r>
      <w:r>
        <w:rPr>
          <w:sz w:val="20"/>
          <w:szCs w:val="20"/>
        </w:rPr>
        <w:t>we then process using the Linear Regression Algorithm with a Test Size of 60% and obtain the value of training and testing R2 Score successively as follows 66% and 57%. Further research will be needed in the areas of the sample and optimize features such a</w:t>
      </w:r>
      <w:r>
        <w:rPr>
          <w:sz w:val="20"/>
          <w:szCs w:val="20"/>
        </w:rPr>
        <w:t>s the location of the house and the number of floors.</w:t>
      </w:r>
    </w:p>
    <w:p w14:paraId="6C597FBF" w14:textId="77777777" w:rsidR="002F12F8" w:rsidRDefault="002F12F8">
      <w:pPr>
        <w:pBdr>
          <w:top w:val="nil"/>
          <w:left w:val="nil"/>
          <w:bottom w:val="nil"/>
          <w:right w:val="nil"/>
          <w:between w:val="nil"/>
        </w:pBdr>
        <w:jc w:val="both"/>
        <w:rPr>
          <w:sz w:val="20"/>
          <w:szCs w:val="20"/>
        </w:rPr>
      </w:pPr>
    </w:p>
    <w:p w14:paraId="4086B4E1" w14:textId="77777777" w:rsidR="002F12F8" w:rsidRDefault="00D92378">
      <w:pPr>
        <w:pBdr>
          <w:top w:val="nil"/>
          <w:left w:val="nil"/>
          <w:bottom w:val="nil"/>
          <w:right w:val="nil"/>
          <w:between w:val="nil"/>
        </w:pBdr>
        <w:spacing w:before="180" w:after="60"/>
        <w:ind w:left="289" w:hanging="289"/>
        <w:jc w:val="center"/>
        <w:rPr>
          <w:smallCaps/>
          <w:color w:val="000000"/>
          <w:sz w:val="20"/>
          <w:szCs w:val="20"/>
        </w:rPr>
      </w:pPr>
      <w:r>
        <w:rPr>
          <w:smallCaps/>
          <w:color w:val="000000"/>
          <w:sz w:val="20"/>
          <w:szCs w:val="20"/>
        </w:rPr>
        <w:t>References</w:t>
      </w:r>
    </w:p>
    <w:p w14:paraId="0AD5E433" w14:textId="77777777" w:rsidR="002F12F8" w:rsidRDefault="00D92378">
      <w:pPr>
        <w:numPr>
          <w:ilvl w:val="0"/>
          <w:numId w:val="4"/>
        </w:numPr>
        <w:pBdr>
          <w:top w:val="nil"/>
          <w:left w:val="nil"/>
          <w:bottom w:val="nil"/>
          <w:right w:val="nil"/>
          <w:between w:val="nil"/>
        </w:pBdr>
        <w:jc w:val="both"/>
        <w:rPr>
          <w:sz w:val="16"/>
          <w:szCs w:val="16"/>
        </w:rPr>
      </w:pPr>
      <w:r>
        <w:rPr>
          <w:sz w:val="16"/>
          <w:szCs w:val="16"/>
        </w:rPr>
        <w:t xml:space="preserve">A. N. </w:t>
      </w:r>
      <w:proofErr w:type="spellStart"/>
      <w:r>
        <w:rPr>
          <w:sz w:val="16"/>
          <w:szCs w:val="16"/>
        </w:rPr>
        <w:t>Hasanah</w:t>
      </w:r>
      <w:proofErr w:type="spellEnd"/>
      <w:r>
        <w:rPr>
          <w:sz w:val="16"/>
          <w:szCs w:val="16"/>
        </w:rPr>
        <w:t xml:space="preserve"> and M. H. </w:t>
      </w:r>
      <w:proofErr w:type="spellStart"/>
      <w:r>
        <w:rPr>
          <w:sz w:val="16"/>
          <w:szCs w:val="16"/>
        </w:rPr>
        <w:t>Yudhistira</w:t>
      </w:r>
      <w:proofErr w:type="spellEnd"/>
      <w:r>
        <w:rPr>
          <w:sz w:val="16"/>
          <w:szCs w:val="16"/>
        </w:rPr>
        <w:t xml:space="preserve">, “Landscape view, height preferences, and apartment prices: evidence from major urban areas in Indonesia,” International Journal of Housing Markets and Analysis, vol. 11, no. 4, pp. 701–715, Jul. 2018, </w:t>
      </w:r>
      <w:proofErr w:type="spellStart"/>
      <w:r>
        <w:rPr>
          <w:sz w:val="16"/>
          <w:szCs w:val="16"/>
        </w:rPr>
        <w:t>doi</w:t>
      </w:r>
      <w:proofErr w:type="spellEnd"/>
      <w:r>
        <w:rPr>
          <w:sz w:val="16"/>
          <w:szCs w:val="16"/>
        </w:rPr>
        <w:t>: 10.1108/IJHMA-</w:t>
      </w:r>
      <w:r>
        <w:rPr>
          <w:sz w:val="16"/>
          <w:szCs w:val="16"/>
        </w:rPr>
        <w:t>09-2017-0082.</w:t>
      </w:r>
    </w:p>
    <w:p w14:paraId="4AA01E71" w14:textId="77777777" w:rsidR="002F12F8" w:rsidRDefault="00D92378">
      <w:pPr>
        <w:numPr>
          <w:ilvl w:val="0"/>
          <w:numId w:val="4"/>
        </w:numPr>
        <w:pBdr>
          <w:top w:val="nil"/>
          <w:left w:val="nil"/>
          <w:bottom w:val="nil"/>
          <w:right w:val="nil"/>
          <w:between w:val="nil"/>
        </w:pBdr>
        <w:jc w:val="both"/>
        <w:rPr>
          <w:sz w:val="16"/>
          <w:szCs w:val="16"/>
        </w:rPr>
      </w:pPr>
      <w:r>
        <w:rPr>
          <w:sz w:val="16"/>
          <w:szCs w:val="16"/>
        </w:rPr>
        <w:t xml:space="preserve">Y. Wang and Y. Jiang, “An Empirical Analysis of Factors Affecting the Housing Price in Shanghai,” Asian Journal of Economic Modelling, vol. 4, no. 2, pp. 104–111, 2016, </w:t>
      </w:r>
      <w:proofErr w:type="spellStart"/>
      <w:r>
        <w:rPr>
          <w:sz w:val="16"/>
          <w:szCs w:val="16"/>
        </w:rPr>
        <w:t>doi</w:t>
      </w:r>
      <w:proofErr w:type="spellEnd"/>
      <w:r>
        <w:rPr>
          <w:sz w:val="16"/>
          <w:szCs w:val="16"/>
        </w:rPr>
        <w:t>: 10.18488/journal.8/2016.4.2/8.2.104.111.</w:t>
      </w:r>
    </w:p>
    <w:p w14:paraId="7BBCAB71" w14:textId="77777777" w:rsidR="002F12F8" w:rsidRDefault="00D92378">
      <w:pPr>
        <w:numPr>
          <w:ilvl w:val="0"/>
          <w:numId w:val="4"/>
        </w:numPr>
        <w:pBdr>
          <w:top w:val="nil"/>
          <w:left w:val="nil"/>
          <w:bottom w:val="nil"/>
          <w:right w:val="nil"/>
          <w:between w:val="nil"/>
        </w:pBdr>
        <w:jc w:val="both"/>
        <w:rPr>
          <w:sz w:val="16"/>
          <w:szCs w:val="16"/>
        </w:rPr>
      </w:pPr>
      <w:r>
        <w:rPr>
          <w:sz w:val="16"/>
          <w:szCs w:val="16"/>
        </w:rPr>
        <w:t>“Create Executable from Python Script usi</w:t>
      </w:r>
      <w:r>
        <w:rPr>
          <w:sz w:val="16"/>
          <w:szCs w:val="16"/>
        </w:rPr>
        <w:t xml:space="preserve">ng </w:t>
      </w:r>
      <w:proofErr w:type="spellStart"/>
      <w:r>
        <w:rPr>
          <w:sz w:val="16"/>
          <w:szCs w:val="16"/>
        </w:rPr>
        <w:t>Pyinstaller</w:t>
      </w:r>
      <w:proofErr w:type="spellEnd"/>
      <w:r>
        <w:rPr>
          <w:sz w:val="16"/>
          <w:szCs w:val="16"/>
        </w:rPr>
        <w:t>.” https://datatofish.com/executable-pyinstaller/ (accessed Jun. 17, 2022).</w:t>
      </w:r>
    </w:p>
    <w:p w14:paraId="1009F874" w14:textId="77777777" w:rsidR="002F12F8" w:rsidRDefault="00D92378">
      <w:pPr>
        <w:numPr>
          <w:ilvl w:val="0"/>
          <w:numId w:val="4"/>
        </w:numPr>
        <w:pBdr>
          <w:top w:val="nil"/>
          <w:left w:val="nil"/>
          <w:bottom w:val="nil"/>
          <w:right w:val="nil"/>
          <w:between w:val="nil"/>
        </w:pBdr>
        <w:jc w:val="both"/>
        <w:rPr>
          <w:sz w:val="16"/>
          <w:szCs w:val="16"/>
        </w:rPr>
      </w:pPr>
      <w:r>
        <w:rPr>
          <w:sz w:val="16"/>
          <w:szCs w:val="16"/>
        </w:rPr>
        <w:t xml:space="preserve">W. </w:t>
      </w:r>
      <w:proofErr w:type="spellStart"/>
      <w:r>
        <w:rPr>
          <w:sz w:val="16"/>
          <w:szCs w:val="16"/>
        </w:rPr>
        <w:t>Anggara</w:t>
      </w:r>
      <w:proofErr w:type="spellEnd"/>
      <w:r>
        <w:rPr>
          <w:sz w:val="16"/>
          <w:szCs w:val="16"/>
        </w:rPr>
        <w:t xml:space="preserve">, “Daftar Harga </w:t>
      </w:r>
      <w:proofErr w:type="spellStart"/>
      <w:r>
        <w:rPr>
          <w:sz w:val="16"/>
          <w:szCs w:val="16"/>
        </w:rPr>
        <w:t>Rumah</w:t>
      </w:r>
      <w:proofErr w:type="spellEnd"/>
      <w:r>
        <w:rPr>
          <w:sz w:val="16"/>
          <w:szCs w:val="16"/>
        </w:rPr>
        <w:t>.” https://www.kaggle.com/datasets/wisnuanggara/daftar-harga-rumah?resource=download (accessed Apr. 29, 2022).</w:t>
      </w:r>
    </w:p>
    <w:p w14:paraId="698D2AEB" w14:textId="77777777" w:rsidR="002F12F8" w:rsidRDefault="00D92378">
      <w:pPr>
        <w:numPr>
          <w:ilvl w:val="0"/>
          <w:numId w:val="4"/>
        </w:numPr>
        <w:pBdr>
          <w:top w:val="nil"/>
          <w:left w:val="nil"/>
          <w:bottom w:val="nil"/>
          <w:right w:val="nil"/>
          <w:between w:val="nil"/>
        </w:pBdr>
        <w:jc w:val="both"/>
        <w:rPr>
          <w:sz w:val="16"/>
          <w:szCs w:val="16"/>
        </w:rPr>
      </w:pPr>
      <w:r>
        <w:rPr>
          <w:sz w:val="16"/>
          <w:szCs w:val="16"/>
        </w:rPr>
        <w:t xml:space="preserve">A. </w:t>
      </w:r>
      <w:proofErr w:type="spellStart"/>
      <w:r>
        <w:rPr>
          <w:sz w:val="16"/>
          <w:szCs w:val="16"/>
        </w:rPr>
        <w:t>Primananda</w:t>
      </w:r>
      <w:proofErr w:type="spellEnd"/>
      <w:r>
        <w:rPr>
          <w:sz w:val="16"/>
          <w:szCs w:val="16"/>
        </w:rPr>
        <w:t>, “FAKTOR-F</w:t>
      </w:r>
      <w:r>
        <w:rPr>
          <w:sz w:val="16"/>
          <w:szCs w:val="16"/>
        </w:rPr>
        <w:t>AKTOR YANG MEMPENGARUHI KONSUMEN DALAM MEMBELI RUMAH,” Semarang, 2</w:t>
      </w:r>
      <w:r>
        <w:rPr>
          <w:sz w:val="16"/>
          <w:szCs w:val="16"/>
        </w:rPr>
        <w:t>0</w:t>
      </w:r>
      <w:r>
        <w:rPr>
          <w:sz w:val="16"/>
          <w:szCs w:val="16"/>
        </w:rPr>
        <w:t>1</w:t>
      </w:r>
      <w:r>
        <w:rPr>
          <w:sz w:val="16"/>
          <w:szCs w:val="16"/>
        </w:rPr>
        <w:t>0</w:t>
      </w:r>
      <w:r>
        <w:rPr>
          <w:sz w:val="16"/>
          <w:szCs w:val="16"/>
        </w:rPr>
        <w:t>.</w:t>
      </w:r>
    </w:p>
    <w:p w14:paraId="67B45CB9" w14:textId="77777777" w:rsidR="002F12F8" w:rsidRDefault="002F12F8" w:rsidP="002057F7">
      <w:pPr>
        <w:pBdr>
          <w:top w:val="nil"/>
          <w:left w:val="nil"/>
          <w:bottom w:val="nil"/>
          <w:right w:val="nil"/>
          <w:between w:val="nil"/>
        </w:pBdr>
        <w:jc w:val="both"/>
        <w:rPr>
          <w:sz w:val="16"/>
          <w:szCs w:val="16"/>
        </w:rPr>
        <w:sectPr w:rsidR="002F12F8">
          <w:type w:val="continuous"/>
          <w:pgSz w:w="11906" w:h="16838"/>
          <w:pgMar w:top="1077" w:right="811" w:bottom="2438" w:left="811" w:header="709" w:footer="709" w:gutter="0"/>
          <w:cols w:num="2" w:space="720" w:equalWidth="0">
            <w:col w:w="5023" w:space="238"/>
            <w:col w:w="5023" w:space="0"/>
          </w:cols>
          <w:titlePg/>
        </w:sectPr>
      </w:pPr>
    </w:p>
    <w:p w14:paraId="0D561FDE" w14:textId="77777777" w:rsidR="002F12F8" w:rsidRDefault="002F12F8">
      <w:pPr>
        <w:pBdr>
          <w:top w:val="nil"/>
          <w:left w:val="nil"/>
          <w:bottom w:val="nil"/>
          <w:right w:val="nil"/>
          <w:between w:val="nil"/>
        </w:pBdr>
        <w:rPr>
          <w:color w:val="FF0000"/>
          <w:sz w:val="32"/>
          <w:szCs w:val="32"/>
        </w:rPr>
      </w:pPr>
    </w:p>
    <w:sectPr w:rsidR="002F12F8">
      <w:type w:val="continuous"/>
      <w:pgSz w:w="11906" w:h="16838"/>
      <w:pgMar w:top="1077" w:right="811" w:bottom="2438" w:left="811" w:header="709" w:footer="709" w:gutter="0"/>
      <w:cols w:num="2" w:space="720" w:equalWidth="0">
        <w:col w:w="5023" w:space="238"/>
        <w:col w:w="5023"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6798E" w14:textId="77777777" w:rsidR="00D92378" w:rsidRDefault="00D92378">
      <w:r>
        <w:separator/>
      </w:r>
    </w:p>
  </w:endnote>
  <w:endnote w:type="continuationSeparator" w:id="0">
    <w:p w14:paraId="651F1093" w14:textId="77777777" w:rsidR="00D92378" w:rsidRDefault="00D92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93B20" w14:textId="77777777" w:rsidR="00D92378" w:rsidRDefault="00D92378">
      <w:r>
        <w:separator/>
      </w:r>
    </w:p>
  </w:footnote>
  <w:footnote w:type="continuationSeparator" w:id="0">
    <w:p w14:paraId="267456BB" w14:textId="77777777" w:rsidR="00D92378" w:rsidRDefault="00D923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177EF" w14:textId="77777777" w:rsidR="002F12F8" w:rsidRDefault="002F12F8">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E74C0"/>
    <w:multiLevelType w:val="multilevel"/>
    <w:tmpl w:val="974E3810"/>
    <w:lvl w:ilvl="0">
      <w:start w:val="1"/>
      <w:numFmt w:val="upperLetter"/>
      <w:lvlText w:val="%1."/>
      <w:lvlJc w:val="left"/>
      <w:pPr>
        <w:ind w:left="288" w:hanging="288"/>
      </w:pPr>
      <w:rPr>
        <w:rFonts w:ascii="Times New Roman" w:eastAsia="Times New Roman" w:hAnsi="Times New Roman" w:cs="Times New Roman"/>
        <w:b w:val="0"/>
        <w:i/>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1CB25B3"/>
    <w:multiLevelType w:val="multilevel"/>
    <w:tmpl w:val="0B64381C"/>
    <w:lvl w:ilvl="0">
      <w:start w:val="1"/>
      <w:numFmt w:val="decimal"/>
      <w:lvlText w:val="%1)  "/>
      <w:lvlJc w:val="left"/>
      <w:pPr>
        <w:ind w:left="0" w:firstLine="0"/>
      </w:pPr>
    </w:lvl>
    <w:lvl w:ilvl="1">
      <w:start w:val="1"/>
      <w:numFmt w:val="decimal"/>
      <w:lvlText w:val="%1.%2)"/>
      <w:lvlJc w:val="left"/>
      <w:pPr>
        <w:ind w:left="936" w:hanging="720"/>
      </w:pPr>
    </w:lvl>
    <w:lvl w:ilvl="2">
      <w:start w:val="1"/>
      <w:numFmt w:val="decimal"/>
      <w:lvlText w:val="%1.%2)%3."/>
      <w:lvlJc w:val="left"/>
      <w:pPr>
        <w:ind w:left="936" w:hanging="720"/>
      </w:pPr>
    </w:lvl>
    <w:lvl w:ilvl="3">
      <w:start w:val="1"/>
      <w:numFmt w:val="decimal"/>
      <w:lvlText w:val="%1.%2)%3.%4."/>
      <w:lvlJc w:val="left"/>
      <w:pPr>
        <w:ind w:left="1296" w:hanging="1080"/>
      </w:pPr>
    </w:lvl>
    <w:lvl w:ilvl="4">
      <w:start w:val="1"/>
      <w:numFmt w:val="decimal"/>
      <w:lvlText w:val="%1.%2)%3.%4.%5."/>
      <w:lvlJc w:val="left"/>
      <w:pPr>
        <w:ind w:left="1296" w:hanging="1080"/>
      </w:pPr>
    </w:lvl>
    <w:lvl w:ilvl="5">
      <w:start w:val="1"/>
      <w:numFmt w:val="decimal"/>
      <w:lvlText w:val="%1.%2)%3.%4.%5.%6."/>
      <w:lvlJc w:val="left"/>
      <w:pPr>
        <w:ind w:left="1656" w:hanging="1440"/>
      </w:pPr>
    </w:lvl>
    <w:lvl w:ilvl="6">
      <w:start w:val="1"/>
      <w:numFmt w:val="decimal"/>
      <w:lvlText w:val="%1.%2)%3.%4.%5.%6.%7."/>
      <w:lvlJc w:val="left"/>
      <w:pPr>
        <w:ind w:left="1656" w:hanging="1440"/>
      </w:pPr>
    </w:lvl>
    <w:lvl w:ilvl="7">
      <w:start w:val="1"/>
      <w:numFmt w:val="decimal"/>
      <w:lvlText w:val="%1.%2)%3.%4.%5.%6.%7.%8."/>
      <w:lvlJc w:val="left"/>
      <w:pPr>
        <w:ind w:left="2016" w:hanging="1800"/>
      </w:pPr>
    </w:lvl>
    <w:lvl w:ilvl="8">
      <w:start w:val="1"/>
      <w:numFmt w:val="decimal"/>
      <w:lvlText w:val="%1.%2)%3.%4.%5.%6.%7.%8.%9."/>
      <w:lvlJc w:val="left"/>
      <w:pPr>
        <w:ind w:left="2016" w:hanging="1800"/>
      </w:pPr>
    </w:lvl>
  </w:abstractNum>
  <w:abstractNum w:abstractNumId="2" w15:restartNumberingAfterBreak="0">
    <w:nsid w:val="22304B60"/>
    <w:multiLevelType w:val="multilevel"/>
    <w:tmpl w:val="D7E289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B167A6"/>
    <w:multiLevelType w:val="multilevel"/>
    <w:tmpl w:val="2D22E4B0"/>
    <w:lvl w:ilvl="0">
      <w:start w:val="1"/>
      <w:numFmt w:val="decimal"/>
      <w:lvlText w:val="[%1]"/>
      <w:lvlJc w:val="left"/>
      <w:pPr>
        <w:ind w:left="432" w:hanging="432"/>
      </w:pPr>
      <w:rPr>
        <w:sz w:val="16"/>
        <w:szCs w:val="16"/>
      </w:rPr>
    </w:lvl>
    <w:lvl w:ilvl="1">
      <w:start w:val="1"/>
      <w:numFmt w:val="decimal"/>
      <w:lvlText w:val="%1.%2)"/>
      <w:lvlJc w:val="left"/>
      <w:pPr>
        <w:ind w:left="936" w:hanging="720"/>
      </w:pPr>
    </w:lvl>
    <w:lvl w:ilvl="2">
      <w:start w:val="1"/>
      <w:numFmt w:val="decimal"/>
      <w:lvlText w:val="%3)"/>
      <w:lvlJc w:val="left"/>
      <w:pPr>
        <w:ind w:left="360" w:hanging="360"/>
      </w:pPr>
    </w:lvl>
    <w:lvl w:ilvl="3">
      <w:start w:val="1"/>
      <w:numFmt w:val="decimal"/>
      <w:lvlText w:val="%1.%2)%3.%4."/>
      <w:lvlJc w:val="left"/>
      <w:pPr>
        <w:ind w:left="1296" w:hanging="1080"/>
      </w:pPr>
    </w:lvl>
    <w:lvl w:ilvl="4">
      <w:start w:val="1"/>
      <w:numFmt w:val="decimal"/>
      <w:lvlText w:val="%1.%2)%3.%4.%5."/>
      <w:lvlJc w:val="left"/>
      <w:pPr>
        <w:ind w:left="1296" w:hanging="1080"/>
      </w:pPr>
    </w:lvl>
    <w:lvl w:ilvl="5">
      <w:start w:val="1"/>
      <w:numFmt w:val="decimal"/>
      <w:lvlText w:val="%1.%2)%3.%4.%5.%6."/>
      <w:lvlJc w:val="left"/>
      <w:pPr>
        <w:ind w:left="1656" w:hanging="1440"/>
      </w:pPr>
    </w:lvl>
    <w:lvl w:ilvl="6">
      <w:start w:val="1"/>
      <w:numFmt w:val="decimal"/>
      <w:lvlText w:val="%1.%2)%3.%4.%5.%6.%7."/>
      <w:lvlJc w:val="left"/>
      <w:pPr>
        <w:ind w:left="1656" w:hanging="1440"/>
      </w:pPr>
    </w:lvl>
    <w:lvl w:ilvl="7">
      <w:start w:val="1"/>
      <w:numFmt w:val="decimal"/>
      <w:lvlText w:val="%1.%2)%3.%4.%5.%6.%7.%8."/>
      <w:lvlJc w:val="left"/>
      <w:pPr>
        <w:ind w:left="2016" w:hanging="1800"/>
      </w:pPr>
    </w:lvl>
    <w:lvl w:ilvl="8">
      <w:start w:val="1"/>
      <w:numFmt w:val="decimal"/>
      <w:lvlText w:val="%1.%2)%3.%4.%5.%6.%7.%8.%9."/>
      <w:lvlJc w:val="left"/>
      <w:pPr>
        <w:ind w:left="2016" w:hanging="1800"/>
      </w:pPr>
    </w:lvl>
  </w:abstractNum>
  <w:abstractNum w:abstractNumId="4" w15:restartNumberingAfterBreak="0">
    <w:nsid w:val="3F722E5E"/>
    <w:multiLevelType w:val="multilevel"/>
    <w:tmpl w:val="169E0C58"/>
    <w:lvl w:ilvl="0">
      <w:start w:val="1"/>
      <w:numFmt w:val="decimal"/>
      <w:pStyle w:val="IEEE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662025AB"/>
    <w:multiLevelType w:val="multilevel"/>
    <w:tmpl w:val="7970584A"/>
    <w:lvl w:ilvl="0">
      <w:start w:val="1"/>
      <w:numFmt w:val="upperRoman"/>
      <w:lvlText w:val="%1."/>
      <w:lvlJc w:val="left"/>
      <w:pPr>
        <w:ind w:left="288" w:hanging="288"/>
      </w:pPr>
      <w:rPr>
        <w:rFonts w:ascii="Times New Roman" w:eastAsia="Times New Roman" w:hAnsi="Times New Roman" w:cs="Times New Roman"/>
        <w:b w:val="0"/>
        <w:i w:val="0"/>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096905769">
    <w:abstractNumId w:val="2"/>
  </w:num>
  <w:num w:numId="2" w16cid:durableId="1537692474">
    <w:abstractNumId w:val="5"/>
  </w:num>
  <w:num w:numId="3" w16cid:durableId="2100714629">
    <w:abstractNumId w:val="1"/>
  </w:num>
  <w:num w:numId="4" w16cid:durableId="1238437419">
    <w:abstractNumId w:val="3"/>
  </w:num>
  <w:num w:numId="5" w16cid:durableId="133724270">
    <w:abstractNumId w:val="0"/>
  </w:num>
  <w:num w:numId="6" w16cid:durableId="2061244537">
    <w:abstractNumId w:val="4"/>
  </w:num>
  <w:num w:numId="7" w16cid:durableId="2118186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321750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874207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962315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2F8"/>
    <w:rsid w:val="002057F7"/>
    <w:rsid w:val="002F12F8"/>
    <w:rsid w:val="00D9237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BF81D"/>
  <w15:docId w15:val="{0A54C990-A961-4CCC-BBD2-FCFE5F4B1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AU"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zh-CN"/>
    </w:rPr>
  </w:style>
  <w:style w:type="paragraph" w:styleId="Heading1">
    <w:name w:val="heading 1"/>
    <w:basedOn w:val="Normal"/>
    <w:next w:val="Normal"/>
    <w:uiPriority w:val="9"/>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uiPriority w:val="9"/>
    <w:semiHidden/>
    <w:unhideWhenUsed/>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uiPriority w:val="9"/>
    <w:semiHidden/>
    <w:unhideWhenUsed/>
    <w:qFormat/>
    <w:rsid w:val="00F06A72"/>
    <w:pPr>
      <w:keepNext/>
      <w:numPr>
        <w:ilvl w:val="2"/>
        <w:numId w:val="6"/>
      </w:numPr>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IEEEAuthorName">
    <w:name w:val="IEEE Author Name"/>
    <w:basedOn w:val="Normal"/>
    <w:next w:val="Normal"/>
    <w:rsid w:val="00081EBE"/>
    <w:pPr>
      <w:adjustRightInd w:val="0"/>
      <w:snapToGrid w:val="0"/>
      <w:spacing w:before="120" w:after="120"/>
      <w:jc w:val="center"/>
    </w:pPr>
    <w:rPr>
      <w:sz w:val="22"/>
      <w:lang w:val="en-GB" w:eastAsia="en-GB"/>
    </w:rPr>
  </w:style>
  <w:style w:type="paragraph" w:customStyle="1" w:styleId="IEEEAuthorAffiliation">
    <w:name w:val="IEEE Author Affiliation"/>
    <w:basedOn w:val="Normal"/>
    <w:next w:val="Normal"/>
    <w:rsid w:val="00081EBE"/>
    <w:pPr>
      <w:spacing w:after="60"/>
      <w:jc w:val="center"/>
    </w:pPr>
    <w:rPr>
      <w:i/>
      <w:sz w:val="20"/>
      <w:lang w:val="en-GB" w:eastAsia="en-GB"/>
    </w:rPr>
  </w:style>
  <w:style w:type="paragraph" w:customStyle="1" w:styleId="IEEEHeading2">
    <w:name w:val="IEEE Heading 2"/>
    <w:basedOn w:val="Normal"/>
    <w:next w:val="IEEEParagraph"/>
    <w:rsid w:val="00273D2C"/>
    <w:pPr>
      <w:numPr>
        <w:numId w:val="7"/>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hAnsi="Courier"/>
      <w:sz w:val="18"/>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tabs>
        <w:tab w:val="num" w:pos="720"/>
      </w:tabs>
      <w:adjustRightInd w:val="0"/>
      <w:snapToGrid w:val="0"/>
      <w:spacing w:before="180" w:after="60"/>
      <w:ind w:left="289" w:hanging="289"/>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tabs>
        <w:tab w:val="num" w:pos="720"/>
      </w:tabs>
      <w:adjustRightInd w:val="0"/>
      <w:snapToGrid w:val="0"/>
      <w:spacing w:before="120" w:after="60"/>
      <w:ind w:left="720"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 w:val="20"/>
      <w:lang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tabs>
        <w:tab w:val="num" w:pos="720"/>
      </w:tabs>
      <w:adjustRightInd w:val="0"/>
      <w:snapToGrid w:val="0"/>
      <w:ind w:left="720" w:hanging="72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CommentReference">
    <w:name w:val="annotation reference"/>
    <w:rsid w:val="00785F5F"/>
    <w:rPr>
      <w:sz w:val="16"/>
      <w:szCs w:val="16"/>
    </w:rPr>
  </w:style>
  <w:style w:type="paragraph" w:styleId="CommentText">
    <w:name w:val="annotation text"/>
    <w:basedOn w:val="Normal"/>
    <w:link w:val="CommentTextChar"/>
    <w:rsid w:val="00785F5F"/>
    <w:rPr>
      <w:sz w:val="20"/>
      <w:szCs w:val="20"/>
    </w:rPr>
  </w:style>
  <w:style w:type="character" w:customStyle="1" w:styleId="CommentTextChar">
    <w:name w:val="Comment Text Char"/>
    <w:link w:val="CommentText"/>
    <w:rsid w:val="00785F5F"/>
    <w:rPr>
      <w:lang w:val="en-AU" w:eastAsia="zh-CN"/>
    </w:rPr>
  </w:style>
  <w:style w:type="paragraph" w:styleId="CommentSubject">
    <w:name w:val="annotation subject"/>
    <w:basedOn w:val="CommentText"/>
    <w:next w:val="CommentText"/>
    <w:link w:val="CommentSubjectChar"/>
    <w:rsid w:val="00785F5F"/>
    <w:rPr>
      <w:b/>
      <w:bCs/>
    </w:rPr>
  </w:style>
  <w:style w:type="character" w:customStyle="1" w:styleId="CommentSubjectChar">
    <w:name w:val="Comment Subject Char"/>
    <w:link w:val="CommentSubject"/>
    <w:rsid w:val="00785F5F"/>
    <w:rPr>
      <w:b/>
      <w:bCs/>
      <w:lang w:val="en-AU" w:eastAsia="zh-CN"/>
    </w:rPr>
  </w:style>
  <w:style w:type="paragraph" w:styleId="BalloonText">
    <w:name w:val="Balloon Text"/>
    <w:basedOn w:val="Normal"/>
    <w:link w:val="BalloonTextChar"/>
    <w:rsid w:val="00785F5F"/>
    <w:rPr>
      <w:rFonts w:ascii="Tahoma" w:hAnsi="Tahoma" w:cs="Tahoma"/>
      <w:sz w:val="16"/>
      <w:szCs w:val="16"/>
    </w:rPr>
  </w:style>
  <w:style w:type="character" w:customStyle="1" w:styleId="BalloonTextChar">
    <w:name w:val="Balloon Text Char"/>
    <w:link w:val="BalloonText"/>
    <w:rsid w:val="00785F5F"/>
    <w:rPr>
      <w:rFonts w:ascii="Tahoma" w:hAnsi="Tahoma" w:cs="Tahoma"/>
      <w:sz w:val="16"/>
      <w:szCs w:val="16"/>
      <w:lang w:val="en-AU" w:eastAsia="zh-CN"/>
    </w:rPr>
  </w:style>
  <w:style w:type="character" w:styleId="Hyperlink">
    <w:name w:val="Hyperlink"/>
    <w:rsid w:val="00FB398F"/>
    <w:rPr>
      <w:color w:val="0000FF"/>
      <w:u w:val="single"/>
    </w:rPr>
  </w:style>
  <w:style w:type="paragraph" w:styleId="Header">
    <w:name w:val="header"/>
    <w:basedOn w:val="Normal"/>
    <w:link w:val="HeaderChar"/>
    <w:rsid w:val="00EE2E62"/>
    <w:pPr>
      <w:tabs>
        <w:tab w:val="center" w:pos="4513"/>
        <w:tab w:val="right" w:pos="9026"/>
      </w:tabs>
    </w:pPr>
  </w:style>
  <w:style w:type="character" w:customStyle="1" w:styleId="HeaderChar">
    <w:name w:val="Header Char"/>
    <w:link w:val="Header"/>
    <w:rsid w:val="00EE2E62"/>
    <w:rPr>
      <w:sz w:val="24"/>
      <w:szCs w:val="24"/>
      <w:lang w:val="en-AU" w:eastAsia="zh-CN"/>
    </w:rPr>
  </w:style>
  <w:style w:type="paragraph" w:styleId="Footer">
    <w:name w:val="footer"/>
    <w:basedOn w:val="Normal"/>
    <w:link w:val="FooterChar"/>
    <w:rsid w:val="00EE2E62"/>
    <w:pPr>
      <w:tabs>
        <w:tab w:val="center" w:pos="4513"/>
        <w:tab w:val="right" w:pos="9026"/>
      </w:tabs>
    </w:pPr>
  </w:style>
  <w:style w:type="character" w:customStyle="1" w:styleId="FooterChar">
    <w:name w:val="Footer Char"/>
    <w:link w:val="Footer"/>
    <w:rsid w:val="00EE2E62"/>
    <w:rPr>
      <w:sz w:val="24"/>
      <w:szCs w:val="24"/>
      <w:lang w:val="en-AU" w:eastAsia="zh-CN"/>
    </w:rPr>
  </w:style>
  <w:style w:type="character" w:styleId="UnresolvedMention">
    <w:name w:val="Unresolved Mention"/>
    <w:uiPriority w:val="99"/>
    <w:semiHidden/>
    <w:unhideWhenUsed/>
    <w:rsid w:val="007A2E06"/>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1first.author@first-third.edu"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1first.author@first-third.edu"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rtcCkA7X5LKBQc926Nm0/kv06A==">AMUW2mWd8p1agCJSNzn3EG8ArAapwwP6OwKmE5DmJCAC4q2G+e4gzfmKtm1FMEqeIpzvja9vvU++cwuYiKO898s4xkI6kSKPYlYXwhhm38gOYEtfI6ysCMQ=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1323</Words>
  <Characters>7544</Characters>
  <Application>Microsoft Office Word</Application>
  <DocSecurity>0</DocSecurity>
  <Lines>62</Lines>
  <Paragraphs>17</Paragraphs>
  <ScaleCrop>false</ScaleCrop>
  <Company/>
  <LinksUpToDate>false</LinksUpToDate>
  <CharactersWithSpaces>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Causal Productions</dc:creator>
  <cp:lastModifiedBy>kevin wijaya</cp:lastModifiedBy>
  <cp:revision>2</cp:revision>
  <dcterms:created xsi:type="dcterms:W3CDTF">2022-06-14T07:42:00Z</dcterms:created>
  <dcterms:modified xsi:type="dcterms:W3CDTF">2022-06-18T10:37:00Z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0x0101000072326E141BE04A80742D746353050F</vt:lpwstr>
  </property>
</Properties>
</file>