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</w:pPr>
      <w:r>
        <w:rPr>
          <w:rFonts w:hint="eastAsia"/>
        </w:rPr>
        <w:t>内存布局</w:t>
      </w:r>
    </w:p>
    <w:p w:rsidR="00EA22CE" w:rsidRPr="00EA22CE" w:rsidRDefault="00BB0740" w:rsidP="00EA22CE">
      <w:pPr>
        <w:pStyle w:val="Heading2"/>
      </w:pPr>
      <w:r>
        <w:rPr>
          <w:rFonts w:hint="eastAsia"/>
        </w:rPr>
        <w:t>Shader</w:t>
      </w:r>
      <w:r>
        <w:rPr>
          <w:rFonts w:hint="eastAsia"/>
        </w:rPr>
        <w:t>流水线</w:t>
      </w:r>
    </w:p>
    <w:p w:rsidR="00EA22CE" w:rsidRPr="00EA22CE" w:rsidRDefault="00EA22CE" w:rsidP="00EA22CE">
      <w:pPr>
        <w:jc w:val="center"/>
      </w:pPr>
      <w:r>
        <w:object w:dxaOrig="6396" w:dyaOrig="6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18.1pt" o:ole="">
            <v:imagedata r:id="rId7" o:title=""/>
          </v:shape>
          <o:OLEObject Type="Embed" ProgID="Visio.Drawing.11" ShapeID="_x0000_i1025" DrawAspect="Content" ObjectID="_1384510231" r:id="rId8"/>
        </w:object>
      </w:r>
    </w:p>
    <w:p w:rsidR="00EA22CE" w:rsidRPr="00EA22CE" w:rsidRDefault="00EA22CE" w:rsidP="00EA22CE">
      <w:pPr>
        <w:pStyle w:val="Heading2"/>
      </w:pPr>
      <w:r w:rsidRPr="00EA22CE">
        <w:rPr>
          <w:rFonts w:hint="eastAsia"/>
        </w:rPr>
        <w:t>内存布局类型</w:t>
      </w:r>
    </w:p>
    <w:p w:rsidR="004868CC" w:rsidRDefault="004868CC" w:rsidP="00EA22CE">
      <w:pPr>
        <w:pStyle w:val="Heading3"/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</w:t>
      </w:r>
      <w:r w:rsidR="00631B82">
        <w:rPr>
          <w:rFonts w:hint="eastAsia"/>
        </w:rPr>
        <w:t>数据</w:t>
      </w:r>
      <w:r>
        <w:rPr>
          <w:rFonts w:hint="eastAsia"/>
        </w:rPr>
        <w:t>按成员顺序排列，相同的成员放置在一起。例如</w:t>
      </w:r>
      <w:r w:rsidR="00631B82">
        <w:rPr>
          <w:rFonts w:hint="eastAsia"/>
        </w:rPr>
        <w:t>对于像素而言，</w:t>
      </w:r>
      <w:r>
        <w:rPr>
          <w:rFonts w:hint="eastAsia"/>
        </w:rPr>
        <w:t>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P11</w:t>
            </w:r>
          </w:p>
        </w:tc>
        <w:bookmarkStart w:id="0" w:name="_GoBack"/>
        <w:bookmarkEnd w:id="0"/>
      </w:tr>
    </w:tbl>
    <w:p w:rsidR="004868CC" w:rsidRDefault="004868CC" w:rsidP="004868CC"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58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lastRenderedPageBreak/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</w:tbl>
    <w:p w:rsidR="004868CC" w:rsidRDefault="004868CC" w:rsidP="00EA22CE">
      <w:pPr>
        <w:pStyle w:val="Heading3"/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631B82" w:rsidP="004868CC">
      <w:r>
        <w:rPr>
          <w:rFonts w:hint="eastAsia"/>
        </w:rPr>
        <w:t>输入变量</w:t>
      </w:r>
      <w:r w:rsidR="004868CC">
        <w:rPr>
          <w:rFonts w:hint="eastAsia"/>
        </w:rPr>
        <w:t>将相同</w:t>
      </w:r>
      <w:r>
        <w:rPr>
          <w:rFonts w:hint="eastAsia"/>
        </w:rPr>
        <w:t>变量</w:t>
      </w:r>
      <w:r w:rsidR="004868CC">
        <w:rPr>
          <w:rFonts w:hint="eastAsia"/>
        </w:rPr>
        <w:t>的数据排列在一起。</w:t>
      </w:r>
      <w:r>
        <w:rPr>
          <w:rFonts w:hint="eastAsia"/>
        </w:rPr>
        <w:t>上例中的垂直</w:t>
      </w:r>
      <w:r w:rsidR="004868CC">
        <w:rPr>
          <w:rFonts w:hint="eastAsia"/>
        </w:rPr>
        <w:t>内存布局如下</w:t>
      </w:r>
      <w:r>
        <w:rPr>
          <w:rFonts w:hint="eastAsia"/>
        </w:rPr>
        <w:t>例</w:t>
      </w:r>
      <w:r w:rsidR="004868CC"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</w:tbl>
    <w:p w:rsidR="00631B82" w:rsidRDefault="00631B82" w:rsidP="00631B82">
      <w:pPr>
        <w:pStyle w:val="Heading3"/>
      </w:pPr>
      <w:r>
        <w:rPr>
          <w:rFonts w:hint="eastAsia"/>
        </w:rPr>
        <w:t>流式布局（</w:t>
      </w:r>
      <w:r>
        <w:rPr>
          <w:rFonts w:hint="eastAsia"/>
        </w:rPr>
        <w:t>Stream Memory Layout</w:t>
      </w:r>
      <w:r>
        <w:rPr>
          <w:rFonts w:hint="eastAsia"/>
        </w:rPr>
        <w:t>）</w:t>
      </w:r>
    </w:p>
    <w:p w:rsidR="00631B82" w:rsidRDefault="00631B82" w:rsidP="00631B82">
      <w:r>
        <w:rPr>
          <w:rFonts w:hint="eastAsia"/>
        </w:rPr>
        <w:t>输入数据为数据流的指针，需要进行二次寻址。每一条数据流均是一段连续的数据，</w:t>
      </w:r>
      <w:r w:rsidR="0064796D">
        <w:rPr>
          <w:rFonts w:hint="eastAsia"/>
        </w:rPr>
        <w:t>流内数据是垂直布局，例如对于一组顶点数据，我们可以有：</w:t>
      </w:r>
    </w:p>
    <w:tbl>
      <w:tblPr>
        <w:tblStyle w:val="TableGrid"/>
        <w:tblW w:w="0" w:type="auto"/>
        <w:jc w:val="center"/>
        <w:tblInd w:w="-629" w:type="dxa"/>
        <w:tblLook w:val="04A0" w:firstRow="1" w:lastRow="0" w:firstColumn="1" w:lastColumn="0" w:noHBand="0" w:noVBand="1"/>
      </w:tblPr>
      <w:tblGrid>
        <w:gridCol w:w="1440"/>
        <w:gridCol w:w="1088"/>
        <w:gridCol w:w="1387"/>
      </w:tblGrid>
      <w:tr w:rsidR="0064796D" w:rsidTr="00C114FF">
        <w:trPr>
          <w:jc w:val="center"/>
        </w:trPr>
        <w:tc>
          <w:tcPr>
            <w:tcW w:w="1440" w:type="dxa"/>
            <w:vMerge w:val="restart"/>
            <w:vAlign w:val="center"/>
          </w:tcPr>
          <w:p w:rsidR="0064796D" w:rsidRDefault="00C114FF" w:rsidP="00C114FF">
            <w:pPr>
              <w:jc w:val="center"/>
            </w:pPr>
            <w:r>
              <w:rPr>
                <w:rFonts w:hint="eastAsia"/>
              </w:rPr>
              <w:t xml:space="preserve">A </w:t>
            </w:r>
            <w:r w:rsidR="0064796D">
              <w:rPr>
                <w:rFonts w:hint="eastAsia"/>
              </w:rPr>
              <w:t>Vertex</w:t>
            </w: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A*</w:t>
            </w:r>
          </w:p>
        </w:tc>
        <w:tc>
          <w:tcPr>
            <w:tcW w:w="1387" w:type="dxa"/>
            <w:vMerge w:val="restart"/>
            <w:vAlign w:val="center"/>
          </w:tcPr>
          <w:p w:rsidR="0064796D" w:rsidRDefault="0064796D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B*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C</w:t>
            </w:r>
            <w:r w:rsidR="0064796D">
              <w:rPr>
                <w:rFonts w:hint="eastAsia"/>
              </w:rPr>
              <w:t>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</w:tbl>
    <w:p w:rsidR="00631B82" w:rsidRDefault="00C114FF" w:rsidP="00631B82">
      <w:r>
        <w:rPr>
          <w:rFonts w:hint="eastAsia"/>
        </w:rPr>
        <w:t>对应的</w:t>
      </w:r>
      <w:r>
        <w:rPr>
          <w:rFonts w:hint="eastAsia"/>
        </w:rPr>
        <w:t>Vertex Streams</w:t>
      </w:r>
      <w:r>
        <w:rPr>
          <w:rFonts w:hint="eastAsia"/>
        </w:rPr>
        <w:t>的布局为：</w:t>
      </w:r>
    </w:p>
    <w:p w:rsidR="00C114FF" w:rsidRDefault="00C114FF" w:rsidP="00C114FF">
      <w:pPr>
        <w:jc w:val="both"/>
      </w:pPr>
      <w:r>
        <w:rPr>
          <w:rFonts w:hint="eastAsia"/>
        </w:rPr>
        <w:t>AB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</w:tbl>
    <w:p w:rsidR="00C114FF" w:rsidRDefault="00C114FF" w:rsidP="00631B82">
      <w:r>
        <w:rPr>
          <w:rFonts w:hint="eastAsia"/>
        </w:rPr>
        <w:t>C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</w:tbl>
    <w:p w:rsidR="00C114FF" w:rsidRPr="00631B82" w:rsidRDefault="00C114FF" w:rsidP="00631B82"/>
    <w:p w:rsidR="005B50A5" w:rsidRDefault="005B50A5" w:rsidP="00BB0740">
      <w:pPr>
        <w:pStyle w:val="Heading2"/>
      </w:pPr>
    </w:p>
    <w:p w:rsidR="005B50A5" w:rsidRPr="005B50A5" w:rsidRDefault="005B50A5" w:rsidP="005B50A5"/>
    <w:p w:rsidR="00EA22CE" w:rsidRDefault="00631B82" w:rsidP="00BB0740">
      <w:pPr>
        <w:pStyle w:val="Heading2"/>
      </w:pPr>
      <w:r>
        <w:rPr>
          <w:rFonts w:hint="eastAsia"/>
        </w:rPr>
        <w:lastRenderedPageBreak/>
        <w:t>Shader</w:t>
      </w:r>
      <w:r>
        <w:rPr>
          <w:rFonts w:hint="eastAsia"/>
        </w:rPr>
        <w:t>流水线数据内存布局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393"/>
        <w:gridCol w:w="3466"/>
      </w:tblGrid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EE3FDA" w:rsidP="00631B82">
            <w:r>
              <w:rPr>
                <w:rFonts w:hint="eastAsia"/>
              </w:rPr>
              <w:t>Data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Layout</w:t>
            </w:r>
          </w:p>
        </w:tc>
        <w:tc>
          <w:tcPr>
            <w:tcW w:w="3466" w:type="dxa"/>
          </w:tcPr>
          <w:p w:rsidR="005B50A5" w:rsidRDefault="00EE3FDA" w:rsidP="00631B82">
            <w:r>
              <w:rPr>
                <w:rFonts w:hint="eastAsia"/>
              </w:rPr>
              <w:t>Alignment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Vertex Stream Data</w:t>
            </w:r>
          </w:p>
        </w:tc>
        <w:tc>
          <w:tcPr>
            <w:tcW w:w="2393" w:type="dxa"/>
          </w:tcPr>
          <w:p w:rsidR="005B50A5" w:rsidRDefault="005B50A5" w:rsidP="00631B82">
            <w:r>
              <w:rPr>
                <w:rFonts w:hint="eastAsia"/>
              </w:rPr>
              <w:t>Stream</w:t>
            </w:r>
          </w:p>
        </w:tc>
        <w:tc>
          <w:tcPr>
            <w:tcW w:w="3466" w:type="dxa"/>
          </w:tcPr>
          <w:p w:rsidR="005B50A5" w:rsidRPr="00EE3FDA" w:rsidRDefault="005B50A5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 w:rsidR="00EE3FDA">
              <w:rPr>
                <w:rFonts w:hint="eastAsia"/>
                <w:vertAlign w:val="superscript"/>
              </w:rPr>
              <w:t>3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94131D" w:rsidRDefault="0094131D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</w:t>
            </w:r>
          </w:p>
          <w:p w:rsidR="0094131D" w:rsidRDefault="0094131D" w:rsidP="00631B82">
            <w:r>
              <w:rPr>
                <w:rFonts w:hint="eastAsia"/>
              </w:rPr>
              <w:t>成员由小到大排列</w:t>
            </w:r>
          </w:p>
          <w:p w:rsidR="0094131D" w:rsidRDefault="0094131D" w:rsidP="0094131D">
            <w:r>
              <w:rPr>
                <w:rFonts w:hint="eastAsia"/>
              </w:rPr>
              <w:t>C Structure</w:t>
            </w:r>
            <w:r>
              <w:rPr>
                <w:rFonts w:hint="eastAsia"/>
              </w:rPr>
              <w:t>兼容</w:t>
            </w:r>
          </w:p>
          <w:p w:rsidR="0094131D" w:rsidRDefault="0094131D" w:rsidP="0094131D">
            <w:r>
              <w:rPr>
                <w:rFonts w:hint="eastAsia"/>
              </w:rPr>
              <w:t>1,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字节的同类型数据均被打包为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字节，首个成员为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字节对齐，余位补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值。如两个</w:t>
            </w:r>
            <w:r>
              <w:rPr>
                <w:rFonts w:hint="eastAsia"/>
              </w:rPr>
              <w:t>float2</w:t>
            </w:r>
            <w:r>
              <w:rPr>
                <w:rFonts w:hint="eastAsia"/>
              </w:rPr>
              <w:t>被打包为一个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float4</w:t>
            </w:r>
            <w:r>
              <w:rPr>
                <w:rFonts w:hint="eastAsia"/>
              </w:rPr>
              <w:t>。</w:t>
            </w:r>
          </w:p>
          <w:p w:rsidR="0094131D" w:rsidRDefault="0094131D" w:rsidP="0094131D">
            <w:r>
              <w:rPr>
                <w:rFonts w:hint="eastAsia"/>
              </w:rPr>
              <w:t>16</w:t>
            </w:r>
            <w:r w:rsidR="00064A42">
              <w:rPr>
                <w:rFonts w:hint="eastAsia"/>
              </w:rPr>
              <w:t>字节以下</w:t>
            </w:r>
            <w:r>
              <w:rPr>
                <w:rFonts w:hint="eastAsia"/>
              </w:rPr>
              <w:t>的非</w:t>
            </w:r>
            <w:r>
              <w:rPr>
                <w:rFonts w:hint="eastAsia"/>
              </w:rPr>
              <w:t>2</w:t>
            </w:r>
            <w:r w:rsidR="00064A42">
              <w:rPr>
                <w:rFonts w:hint="eastAsia"/>
              </w:rPr>
              <w:t>幂的数据均补齐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</w:p>
          <w:p w:rsidR="00064A42" w:rsidRPr="00064A42" w:rsidRDefault="00064A42" w:rsidP="0094131D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，将每行均补齐或打包至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4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r>
              <w:rPr>
                <w:rFonts w:hint="eastAsia"/>
              </w:rPr>
              <w:t>VS Local Variable</w:t>
            </w:r>
          </w:p>
        </w:tc>
        <w:tc>
          <w:tcPr>
            <w:tcW w:w="2393" w:type="dxa"/>
          </w:tcPr>
          <w:p w:rsidR="00B02025" w:rsidRDefault="00B02025" w:rsidP="00631B82"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B02025" w:rsidRDefault="00B02025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Processed Vertex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Pre-Processing Pixel Block Data</w:t>
            </w:r>
          </w:p>
        </w:tc>
        <w:tc>
          <w:tcPr>
            <w:tcW w:w="2393" w:type="dxa"/>
          </w:tcPr>
          <w:p w:rsidR="002F74E5" w:rsidRDefault="00EE3FDA" w:rsidP="00631B82">
            <w:r>
              <w:rPr>
                <w:rFonts w:hint="eastAsia"/>
              </w:rPr>
              <w:t>Horizontal</w:t>
            </w:r>
          </w:p>
          <w:p w:rsidR="005B50A5" w:rsidRDefault="002F74E5" w:rsidP="00631B82">
            <w:r>
              <w:rPr>
                <w:rFonts w:hint="eastAsia"/>
              </w:rPr>
              <w:t>( 16 Pixels per block)</w:t>
            </w:r>
          </w:p>
        </w:tc>
        <w:tc>
          <w:tcPr>
            <w:tcW w:w="3466" w:type="dxa"/>
          </w:tcPr>
          <w:p w:rsidR="00064A42" w:rsidRDefault="00064A42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字节对齐。</w:t>
            </w:r>
          </w:p>
          <w:p w:rsidR="005B50A5" w:rsidRDefault="00064A42" w:rsidP="00631B82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均有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个像素水平布局而成。</w:t>
            </w:r>
          </w:p>
          <w:p w:rsidR="00064A42" w:rsidRDefault="00064A42" w:rsidP="00631B8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字节以下，非二幂大小的数据均补齐为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幂的大小。</w:t>
            </w:r>
          </w:p>
          <w:p w:rsidR="006E76A0" w:rsidRPr="006E76A0" w:rsidRDefault="006E76A0" w:rsidP="006E76A0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，将行打包或补齐至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5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r>
              <w:rPr>
                <w:rFonts w:hint="eastAsia"/>
              </w:rPr>
              <w:t>PS Local Variable</w:t>
            </w:r>
          </w:p>
        </w:tc>
        <w:tc>
          <w:tcPr>
            <w:tcW w:w="2393" w:type="dxa"/>
          </w:tcPr>
          <w:p w:rsidR="00B02025" w:rsidRDefault="00B02025" w:rsidP="00631B82">
            <w:r>
              <w:rPr>
                <w:rFonts w:hint="eastAsia"/>
              </w:rPr>
              <w:t xml:space="preserve">Horizontal( 16 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 xml:space="preserve"> per block)</w:t>
            </w:r>
          </w:p>
        </w:tc>
        <w:tc>
          <w:tcPr>
            <w:tcW w:w="3466" w:type="dxa"/>
          </w:tcPr>
          <w:p w:rsidR="00B02025" w:rsidRDefault="00B02025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VS Constant Buffer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Frame Buffer</w:t>
            </w:r>
          </w:p>
        </w:tc>
        <w:tc>
          <w:tcPr>
            <w:tcW w:w="2393" w:type="dxa"/>
          </w:tcPr>
          <w:p w:rsidR="005B50A5" w:rsidRPr="00EE3FDA" w:rsidRDefault="00064A42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Stream</w:t>
            </w:r>
            <w:r w:rsidR="00EE3FDA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466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>
              <w:rPr>
                <w:rFonts w:hint="eastAsia"/>
                <w:vertAlign w:val="superscript"/>
              </w:rPr>
              <w:t>3</w:t>
            </w:r>
          </w:p>
        </w:tc>
      </w:tr>
    </w:tbl>
    <w:p w:rsidR="00064A42" w:rsidRDefault="00EE3FDA" w:rsidP="00631B82">
      <w:r>
        <w:rPr>
          <w:rFonts w:hint="eastAsia"/>
        </w:rPr>
        <w:t>注</w:t>
      </w:r>
      <w:r>
        <w:rPr>
          <w:rFonts w:hint="eastAsia"/>
        </w:rPr>
        <w:t>1</w:t>
      </w:r>
      <w:r w:rsidR="00064A42">
        <w:rPr>
          <w:rFonts w:hint="eastAsia"/>
        </w:rPr>
        <w:t xml:space="preserve"> Constant Buffer</w:t>
      </w:r>
      <w:r w:rsidR="00064A42">
        <w:rPr>
          <w:rFonts w:hint="eastAsia"/>
        </w:rPr>
        <w:t>只有一份，所以为</w:t>
      </w:r>
      <w:r w:rsidR="00064A42">
        <w:rPr>
          <w:rFonts w:hint="eastAsia"/>
        </w:rPr>
        <w:t>Vertical</w:t>
      </w:r>
      <w:r w:rsidR="00064A42">
        <w:rPr>
          <w:rFonts w:hint="eastAsia"/>
        </w:rPr>
        <w:t>布局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2</w:t>
      </w:r>
      <w:r w:rsidR="00064A42">
        <w:rPr>
          <w:rFonts w:hint="eastAsia"/>
        </w:rPr>
        <w:t xml:space="preserve"> Frame Buffer</w:t>
      </w:r>
      <w:r w:rsidR="00064A42">
        <w:rPr>
          <w:rFonts w:hint="eastAsia"/>
        </w:rPr>
        <w:t>一定流式布局的，而且基本上每个流都只有一个成员。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3</w:t>
      </w:r>
      <w:r w:rsidR="00064A42">
        <w:rPr>
          <w:rFonts w:hint="eastAsia"/>
        </w:rPr>
        <w:t xml:space="preserve"> </w:t>
      </w:r>
      <w:r w:rsidR="00064A42">
        <w:rPr>
          <w:rFonts w:hint="eastAsia"/>
        </w:rPr>
        <w:t>流式数据均从外部获取，所以无法确定</w:t>
      </w:r>
      <w:r w:rsidR="00064A42">
        <w:rPr>
          <w:rFonts w:hint="eastAsia"/>
        </w:rPr>
        <w:t>Alignment</w:t>
      </w:r>
      <w:r w:rsidR="00064A42">
        <w:rPr>
          <w:rFonts w:hint="eastAsia"/>
        </w:rPr>
        <w:t>。一般情况下，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幂的数据对齐与其大小相同。非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幂的数据默认是非对齐的。</w:t>
      </w:r>
    </w:p>
    <w:p w:rsidR="00064A42" w:rsidRDefault="00064A42" w:rsidP="00631B82">
      <w:r>
        <w:rPr>
          <w:rFonts w:hint="eastAsia"/>
        </w:rPr>
        <w:t>注</w:t>
      </w:r>
      <w:r>
        <w:rPr>
          <w:rFonts w:hint="eastAsia"/>
        </w:rPr>
        <w:t>4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64A42" w:rsidRPr="00631B82" w:rsidRDefault="00064A42" w:rsidP="00631B82">
      <w:r>
        <w:rPr>
          <w:rFonts w:hint="eastAsia"/>
        </w:rPr>
        <w:t>注</w:t>
      </w:r>
      <w:r>
        <w:rPr>
          <w:rFonts w:hint="eastAsia"/>
        </w:rPr>
        <w:t>5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D0DB6" w:rsidRDefault="000D0DB6" w:rsidP="000D0DB6">
      <w:pPr>
        <w:pStyle w:val="Heading2"/>
      </w:pPr>
      <w:r>
        <w:t>Storage ABIs</w:t>
      </w:r>
    </w:p>
    <w:p w:rsidR="000D0DB6" w:rsidRDefault="000D0DB6" w:rsidP="000D0DB6">
      <w:pPr>
        <w:pStyle w:val="Heading3"/>
      </w:pPr>
      <w:r>
        <w:t>C</w:t>
      </w:r>
    </w:p>
    <w:p w:rsidR="000D0DB6" w:rsidRPr="000D0DB6" w:rsidRDefault="000D0DB6" w:rsidP="000D0DB6">
      <w:proofErr w:type="gramStart"/>
      <w:r>
        <w:t>C-styled structure.</w:t>
      </w:r>
      <w:proofErr w:type="gramEnd"/>
      <w:r w:rsidR="00474EF6">
        <w:t xml:space="preserve"> Layout is u</w:t>
      </w:r>
      <w:r>
        <w:t>naligned.</w:t>
      </w:r>
    </w:p>
    <w:p w:rsidR="000D0DB6" w:rsidRDefault="000D0DB6" w:rsidP="000D0DB6">
      <w:pPr>
        <w:pStyle w:val="Heading3"/>
      </w:pPr>
      <w:r>
        <w:t>LLVM</w:t>
      </w:r>
    </w:p>
    <w:p w:rsidR="000D0DB6" w:rsidRPr="000D0DB6" w:rsidRDefault="000D0DB6" w:rsidP="000D0DB6">
      <w:r>
        <w:t>Layout &amp; Type is LLVM defined. (Peculiar, &lt;n x float&gt;)</w:t>
      </w:r>
    </w:p>
    <w:p w:rsidR="000D0DB6" w:rsidRDefault="000D0DB6" w:rsidP="000D0DB6">
      <w:pPr>
        <w:pStyle w:val="Heading3"/>
      </w:pPr>
      <w:proofErr w:type="spellStart"/>
      <w:r>
        <w:t>Vectorize</w:t>
      </w:r>
      <w:proofErr w:type="spellEnd"/>
    </w:p>
    <w:p w:rsidR="000D0DB6" w:rsidRPr="000D0DB6" w:rsidRDefault="000D0DB6" w:rsidP="000D0DB6">
      <w:r>
        <w:t xml:space="preserve">Repeat float to a </w:t>
      </w:r>
      <w:r w:rsidR="00474EF6">
        <w:t xml:space="preserve">platform specified </w:t>
      </w:r>
      <w:r>
        <w:t>SIMD vector. E.</w:t>
      </w:r>
      <w:r w:rsidR="00474EF6">
        <w:t xml:space="preserve">g., float v-&gt; float4 (v, v, v, </w:t>
      </w:r>
      <w:proofErr w:type="gramStart"/>
      <w:r w:rsidR="00474EF6">
        <w:t>v )</w:t>
      </w:r>
      <w:proofErr w:type="gramEnd"/>
      <w:r w:rsidR="00474EF6">
        <w:t>.</w:t>
      </w:r>
    </w:p>
    <w:p w:rsidR="000D0DB6" w:rsidRDefault="000D0DB6" w:rsidP="000D0DB6">
      <w:pPr>
        <w:pStyle w:val="Heading3"/>
      </w:pPr>
      <w:r>
        <w:lastRenderedPageBreak/>
        <w:t>Package</w:t>
      </w:r>
    </w:p>
    <w:p w:rsidR="00474EF6" w:rsidRDefault="00474EF6" w:rsidP="00474EF6">
      <w:r>
        <w:t xml:space="preserve">The size of package is logical SIMD parallel giant-size. This ABI is for I/O with pixel </w:t>
      </w:r>
      <w:proofErr w:type="spellStart"/>
      <w:r>
        <w:t>shader</w:t>
      </w:r>
      <w:proofErr w:type="spellEnd"/>
      <w:r>
        <w:t xml:space="preserve"> input/output.</w:t>
      </w:r>
    </w:p>
    <w:p w:rsidR="00474EF6" w:rsidRDefault="00474EF6" w:rsidP="00474EF6">
      <w:pPr>
        <w:pStyle w:val="Heading3"/>
      </w:pPr>
      <w:r>
        <w:t>Cast between ABIs</w:t>
      </w:r>
    </w:p>
    <w:tbl>
      <w:tblPr>
        <w:tblStyle w:val="MediumList2-Accent1"/>
        <w:tblW w:w="4217" w:type="pct"/>
        <w:tblLook w:val="04A0" w:firstRow="1" w:lastRow="0" w:firstColumn="1" w:lastColumn="0" w:noHBand="0" w:noVBand="1"/>
      </w:tblPr>
      <w:tblGrid>
        <w:gridCol w:w="1448"/>
        <w:gridCol w:w="1504"/>
        <w:gridCol w:w="1504"/>
        <w:gridCol w:w="1506"/>
        <w:gridCol w:w="1507"/>
      </w:tblGrid>
      <w:tr w:rsidR="005B474E" w:rsidTr="005B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Dest</w:t>
            </w:r>
            <w:proofErr w:type="spellEnd"/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LLVM</w:t>
            </w:r>
          </w:p>
        </w:tc>
        <w:tc>
          <w:tcPr>
            <w:tcW w:w="1008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Vectorize</w:t>
            </w:r>
            <w:proofErr w:type="spellEnd"/>
          </w:p>
        </w:tc>
        <w:tc>
          <w:tcPr>
            <w:tcW w:w="1009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Package</w:t>
            </w:r>
          </w:p>
        </w:tc>
      </w:tr>
      <w:tr w:rsidR="005B474E" w:rsidTr="005B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7" w:type="pct"/>
          </w:tcPr>
          <w:p w:rsidR="005B474E" w:rsidRDefault="00F864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Cast</w:t>
            </w:r>
          </w:p>
        </w:tc>
        <w:tc>
          <w:tcPr>
            <w:tcW w:w="1008" w:type="pct"/>
          </w:tcPr>
          <w:p w:rsidR="005B474E" w:rsidRDefault="00E45691" w:rsidP="00F864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</w:t>
            </w:r>
            <w:r w:rsidR="00F864AE">
              <w:rPr>
                <w:rFonts w:asciiTheme="minorHAnsi" w:eastAsiaTheme="minorEastAsia" w:hAnsiTheme="minorHAnsi" w:cstheme="minorBidi"/>
                <w:color w:val="000000"/>
              </w:rPr>
              <w:t xml:space="preserve"> LLVM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Via </w:t>
            </w:r>
            <w:proofErr w:type="spellStart"/>
            <w:r w:rsidR="00F864AE"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</w:tr>
      <w:tr w:rsidR="005B474E" w:rsidTr="005B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LLVM</w:t>
            </w:r>
          </w:p>
        </w:tc>
        <w:tc>
          <w:tcPr>
            <w:tcW w:w="1007" w:type="pct"/>
          </w:tcPr>
          <w:p w:rsidR="005B474E" w:rsidRDefault="00F86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Cast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8" w:type="pct"/>
          </w:tcPr>
          <w:p w:rsidR="005B474E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Repeat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</w:t>
            </w:r>
            <w:r w:rsidR="00F864AE">
              <w:rPr>
                <w:rFonts w:asciiTheme="minorHAnsi" w:eastAsiaTheme="minorEastAsia" w:hAnsiTheme="minorHAnsi" w:cstheme="minorBidi"/>
                <w:color w:val="000000"/>
              </w:rPr>
              <w:t xml:space="preserve">ia </w:t>
            </w:r>
            <w:proofErr w:type="spellStart"/>
            <w:r w:rsidR="00F864AE"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</w:tr>
      <w:tr w:rsidR="005B474E" w:rsidTr="005B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 LLVM</w:t>
            </w:r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Repack</w:t>
            </w:r>
          </w:p>
        </w:tc>
        <w:tc>
          <w:tcPr>
            <w:tcW w:w="1008" w:type="pct"/>
          </w:tcPr>
          <w:p w:rsidR="005B474E" w:rsidRDefault="005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Repeat</w:t>
            </w:r>
          </w:p>
        </w:tc>
      </w:tr>
      <w:tr w:rsidR="005B474E" w:rsidTr="005B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Package</w:t>
            </w:r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Via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 Vectorize</w:t>
            </w:r>
            <w:r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  <w:t>3</w:t>
            </w:r>
          </w:p>
        </w:tc>
        <w:tc>
          <w:tcPr>
            <w:tcW w:w="1008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Repack</w:t>
            </w:r>
          </w:p>
        </w:tc>
        <w:tc>
          <w:tcPr>
            <w:tcW w:w="1009" w:type="pct"/>
          </w:tcPr>
          <w:p w:rsidR="005B474E" w:rsidRDefault="005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</w:tr>
    </w:tbl>
    <w:p w:rsidR="00E45691" w:rsidRDefault="00477368" w:rsidP="00474EF6">
      <w:r>
        <w:t xml:space="preserve">Cast Operations Total: 6 (C-L, L-C, L-V, V-L, V-P, </w:t>
      </w:r>
      <w:proofErr w:type="gramStart"/>
      <w:r>
        <w:t>P</w:t>
      </w:r>
      <w:proofErr w:type="gramEnd"/>
      <w:r>
        <w:t>-V)</w:t>
      </w:r>
    </w:p>
    <w:p w:rsidR="008930CB" w:rsidRDefault="00AF0D05" w:rsidP="00AF0D05">
      <w:pPr>
        <w:pStyle w:val="Heading3"/>
      </w:pPr>
      <w:r>
        <w:t>Cast Operator definitions</w:t>
      </w:r>
    </w:p>
    <w:p w:rsidR="001E4B7F" w:rsidRDefault="001E4B7F" w:rsidP="00AF0D05">
      <w:pPr>
        <w:pStyle w:val="Heading4"/>
      </w:pPr>
      <w:r>
        <w:t xml:space="preserve">Cast: </w:t>
      </w:r>
    </w:p>
    <w:p w:rsidR="00477368" w:rsidRDefault="001E4B7F" w:rsidP="001E4B7F">
      <w:r>
        <w:t xml:space="preserve">Cast between LLVM </w:t>
      </w:r>
      <w:proofErr w:type="gramStart"/>
      <w:r>
        <w:t>vector</w:t>
      </w:r>
      <w:proofErr w:type="gramEnd"/>
      <w:r>
        <w:t xml:space="preserve"> to LLVM structure for eliminate or satisfy alignment requirements.</w:t>
      </w:r>
    </w:p>
    <w:p w:rsidR="001E4B7F" w:rsidRDefault="001E4B7F" w:rsidP="00AF0D05">
      <w:pPr>
        <w:pStyle w:val="Heading4"/>
      </w:pPr>
      <w:r>
        <w:t xml:space="preserve">Repeat: </w:t>
      </w:r>
    </w:p>
    <w:p w:rsidR="001E4B7F" w:rsidRDefault="001E4B7F" w:rsidP="00474EF6">
      <w:r>
        <w:t>Copy data or fill null data to composite vector.</w:t>
      </w:r>
    </w:p>
    <w:p w:rsidR="001E4B7F" w:rsidRDefault="001E4B7F" w:rsidP="00AF0D05">
      <w:pPr>
        <w:pStyle w:val="Heading4"/>
      </w:pPr>
      <w:r>
        <w:t>Repack:</w:t>
      </w:r>
    </w:p>
    <w:p w:rsidR="001E4B7F" w:rsidRDefault="001E4B7F" w:rsidP="00474EF6">
      <w:r>
        <w:t>Change the package to a group of element. The elements must be continuous in space, and the size of destination is as same as package’s elements.</w:t>
      </w:r>
    </w:p>
    <w:p w:rsidR="004868CC" w:rsidRDefault="004868CC" w:rsidP="004868CC">
      <w:pPr>
        <w:pStyle w:val="Heading1"/>
      </w:pPr>
      <w:r>
        <w:rPr>
          <w:rFonts w:hint="eastAsia"/>
        </w:rPr>
        <w:t>指令</w:t>
      </w:r>
      <w:r w:rsidR="006E60AE">
        <w:rPr>
          <w:rFonts w:hint="eastAsia"/>
        </w:rPr>
        <w:t>生成</w:t>
      </w:r>
    </w:p>
    <w:p w:rsidR="00666DFC" w:rsidRDefault="00666DFC" w:rsidP="00666DFC">
      <w:pPr>
        <w:pStyle w:val="Heading2"/>
      </w:pPr>
      <w:r>
        <w:rPr>
          <w:rFonts w:hint="eastAsia"/>
        </w:rPr>
        <w:t>Vertex Shader</w:t>
      </w:r>
    </w:p>
    <w:p w:rsidR="00666DFC" w:rsidRDefault="00666DFC" w:rsidP="004868CC"/>
    <w:p w:rsidR="00666DFC" w:rsidRDefault="00666DFC" w:rsidP="00666DFC">
      <w:pPr>
        <w:pStyle w:val="Heading2"/>
      </w:pPr>
      <w:r>
        <w:rPr>
          <w:rFonts w:hint="eastAsia"/>
        </w:rPr>
        <w:t>Pixel Shader</w:t>
      </w:r>
    </w:p>
    <w:p w:rsidR="00B02025" w:rsidRDefault="00B02025" w:rsidP="009239F9">
      <w:pPr>
        <w:pStyle w:val="Heading3"/>
      </w:pPr>
      <w:r>
        <w:rPr>
          <w:rFonts w:hint="eastAsia"/>
        </w:rPr>
        <w:t>Constant</w:t>
      </w:r>
      <w:r w:rsidR="008F6A14">
        <w:rPr>
          <w:rFonts w:hint="eastAsia"/>
        </w:rPr>
        <w:t xml:space="preserve"> v</w:t>
      </w:r>
      <w:r>
        <w:rPr>
          <w:rFonts w:hint="eastAsia"/>
        </w:rPr>
        <w:t>s</w:t>
      </w:r>
      <w:r w:rsidR="008F6A14">
        <w:rPr>
          <w:rFonts w:hint="eastAsia"/>
        </w:rPr>
        <w:t>.</w:t>
      </w:r>
      <w:r w:rsidR="00666DFC">
        <w:rPr>
          <w:rFonts w:hint="eastAsia"/>
        </w:rPr>
        <w:t xml:space="preserve"> </w:t>
      </w:r>
      <w:r>
        <w:rPr>
          <w:rFonts w:hint="eastAsia"/>
        </w:rPr>
        <w:t>Block</w:t>
      </w:r>
    </w:p>
    <w:p w:rsidR="009239F9" w:rsidRDefault="009239F9" w:rsidP="009239F9">
      <w:r>
        <w:rPr>
          <w:rFonts w:hint="eastAsia"/>
        </w:rPr>
        <w:t>复制</w:t>
      </w:r>
      <w:r w:rsidR="00B02025">
        <w:rPr>
          <w:rFonts w:hint="eastAsia"/>
        </w:rPr>
        <w:t>展开</w:t>
      </w:r>
      <w:r w:rsidR="00B02025">
        <w:rPr>
          <w:rFonts w:hint="eastAsia"/>
        </w:rPr>
        <w:t>Constant</w:t>
      </w:r>
      <w:r w:rsidR="00B02025">
        <w:rPr>
          <w:rFonts w:hint="eastAsia"/>
        </w:rPr>
        <w:t>为一个</w:t>
      </w:r>
      <w:r>
        <w:rPr>
          <w:rFonts w:hint="eastAsia"/>
        </w:rPr>
        <w:t>SIMD</w:t>
      </w:r>
      <w:r>
        <w:rPr>
          <w:rFonts w:hint="eastAsia"/>
        </w:rPr>
        <w:t>单元。如一个</w:t>
      </w:r>
      <w:r>
        <w:rPr>
          <w:rFonts w:hint="eastAsia"/>
        </w:rPr>
        <w:t>float</w:t>
      </w:r>
      <w:r>
        <w:rPr>
          <w:rFonts w:hint="eastAsia"/>
        </w:rPr>
        <w:t>重复四次成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float2</w:t>
      </w:r>
      <w:r>
        <w:rPr>
          <w:rFonts w:hint="eastAsia"/>
        </w:rPr>
        <w:t>重复两次成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float3</w:t>
      </w:r>
      <w:r>
        <w:rPr>
          <w:rFonts w:hint="eastAsia"/>
        </w:rPr>
        <w:t>补充</w:t>
      </w:r>
      <w:r>
        <w:rPr>
          <w:rFonts w:hint="eastAsia"/>
        </w:rPr>
        <w:t>0.0</w:t>
      </w:r>
      <w:r>
        <w:rPr>
          <w:rFonts w:hint="eastAsia"/>
        </w:rPr>
        <w:t>后为一个</w:t>
      </w:r>
      <w:r>
        <w:rPr>
          <w:rFonts w:hint="eastAsia"/>
        </w:rPr>
        <w:t>float4</w:t>
      </w:r>
      <w:r>
        <w:rPr>
          <w:rFonts w:hint="eastAsia"/>
        </w:rPr>
        <w:t>。然后对所有数据进行并行操作。操作步骤由指令决定。</w:t>
      </w:r>
    </w:p>
    <w:p w:rsidR="00B02025" w:rsidRDefault="008F6A14" w:rsidP="009239F9">
      <w:pPr>
        <w:pStyle w:val="Heading3"/>
      </w:pPr>
      <w:r>
        <w:rPr>
          <w:rFonts w:hint="eastAsia"/>
        </w:rPr>
        <w:t xml:space="preserve">Constant vs. </w:t>
      </w:r>
      <w:r w:rsidR="00B02025">
        <w:rPr>
          <w:rFonts w:hint="eastAsia"/>
        </w:rPr>
        <w:t>Constant</w:t>
      </w:r>
    </w:p>
    <w:p w:rsidR="009239F9" w:rsidRPr="009239F9" w:rsidRDefault="009239F9" w:rsidP="009239F9">
      <w:r>
        <w:rPr>
          <w:rFonts w:hint="eastAsia"/>
        </w:rPr>
        <w:t>将</w:t>
      </w:r>
      <w:r w:rsidR="00E005E8">
        <w:rPr>
          <w:rFonts w:hint="eastAsia"/>
        </w:rPr>
        <w:t>两个</w:t>
      </w:r>
      <w:r>
        <w:rPr>
          <w:rFonts w:hint="eastAsia"/>
        </w:rPr>
        <w:t>Constant</w:t>
      </w:r>
      <w:r>
        <w:rPr>
          <w:rFonts w:hint="eastAsia"/>
        </w:rPr>
        <w:t>复制展开成</w:t>
      </w:r>
      <w:r>
        <w:rPr>
          <w:rFonts w:hint="eastAsia"/>
        </w:rPr>
        <w:t>SIMD</w:t>
      </w:r>
      <w:r>
        <w:rPr>
          <w:rFonts w:hint="eastAsia"/>
        </w:rPr>
        <w:t>单元后操作。</w:t>
      </w:r>
    </w:p>
    <w:p w:rsidR="00B02025" w:rsidRDefault="00D86C0F" w:rsidP="009239F9">
      <w:pPr>
        <w:pStyle w:val="Heading3"/>
      </w:pPr>
      <w:r>
        <w:rPr>
          <w:rFonts w:hint="eastAsia"/>
        </w:rPr>
        <w:t>Block v</w:t>
      </w:r>
      <w:r w:rsidR="00B02025">
        <w:rPr>
          <w:rFonts w:hint="eastAsia"/>
        </w:rPr>
        <w:t>s. Block</w:t>
      </w:r>
    </w:p>
    <w:p w:rsidR="00E005E8" w:rsidRPr="00E005E8" w:rsidRDefault="00E005E8" w:rsidP="00E005E8">
      <w:r>
        <w:rPr>
          <w:rFonts w:hint="eastAsia"/>
        </w:rPr>
        <w:t>以</w:t>
      </w:r>
      <w:r>
        <w:rPr>
          <w:rFonts w:hint="eastAsia"/>
        </w:rPr>
        <w:t>SIMD</w:t>
      </w:r>
      <w:r>
        <w:rPr>
          <w:rFonts w:hint="eastAsia"/>
        </w:rPr>
        <w:t>单元为单位操作。</w:t>
      </w:r>
    </w:p>
    <w:p w:rsidR="00666DFC" w:rsidRDefault="00666DFC" w:rsidP="00666DFC">
      <w:pPr>
        <w:pStyle w:val="Heading2"/>
      </w:pPr>
      <w:r>
        <w:rPr>
          <w:rFonts w:hint="eastAsia"/>
        </w:rPr>
        <w:t>Pixel Shader</w:t>
      </w:r>
      <w:r>
        <w:rPr>
          <w:rFonts w:hint="eastAsia"/>
        </w:rPr>
        <w:t>的分支处理</w:t>
      </w:r>
    </w:p>
    <w:p w:rsidR="008F2E78" w:rsidRDefault="008F2E78" w:rsidP="008F2E78">
      <w:pPr>
        <w:pStyle w:val="Heading3"/>
      </w:pPr>
      <w:r>
        <w:rPr>
          <w:rFonts w:hint="eastAsia"/>
        </w:rPr>
        <w:t>分支执行记号（</w:t>
      </w:r>
      <w:r>
        <w:rPr>
          <w:rFonts w:hint="eastAsia"/>
        </w:rPr>
        <w:t>Branch Execution Tag</w:t>
      </w:r>
      <w:r>
        <w:rPr>
          <w:rFonts w:hint="eastAsia"/>
        </w:rPr>
        <w:t>）与分支处理</w:t>
      </w:r>
    </w:p>
    <w:p w:rsidR="00BB4997" w:rsidRDefault="00BB4997" w:rsidP="008F2E78">
      <w:pPr>
        <w:pStyle w:val="Heading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Switch-case</w:t>
      </w:r>
      <w:r>
        <w:rPr>
          <w:rFonts w:hint="eastAsia"/>
        </w:rPr>
        <w:t>分支处理</w:t>
      </w:r>
    </w:p>
    <w:p w:rsidR="008F2E78" w:rsidRDefault="008F2E78" w:rsidP="00BB4997">
      <w:r>
        <w:rPr>
          <w:rFonts w:hint="eastAsia"/>
        </w:rPr>
        <w:lastRenderedPageBreak/>
        <w:t>Return</w:t>
      </w:r>
      <w:r>
        <w:rPr>
          <w:rFonts w:hint="eastAsia"/>
        </w:rPr>
        <w:t>语句</w:t>
      </w:r>
      <w:r w:rsidR="00273EF5">
        <w:rPr>
          <w:rFonts w:hint="eastAsia"/>
        </w:rPr>
        <w:t>:</w:t>
      </w:r>
    </w:p>
    <w:p w:rsidR="00273EF5" w:rsidRDefault="00273EF5" w:rsidP="00BB4997">
      <w:r>
        <w:rPr>
          <w:rFonts w:hint="eastAsia"/>
        </w:rPr>
        <w:t>Source code:</w:t>
      </w:r>
    </w:p>
    <w:p w:rsidR="00273EF5" w:rsidRDefault="00273EF5" w:rsidP="00BB4997">
      <w:r>
        <w:rPr>
          <w:noProof/>
        </w:rPr>
        <mc:AlternateContent>
          <mc:Choice Requires="wps">
            <w:drawing>
              <wp:inline distT="0" distB="0" distL="0" distR="0" wp14:anchorId="23FFBC7D" wp14:editId="24EEC261">
                <wp:extent cx="3204375" cy="1403985"/>
                <wp:effectExtent l="0" t="0" r="15240" b="209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F5" w:rsidRPr="00273EF5" w:rsidRDefault="00273EF5" w:rsidP="00273EF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return_if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v 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 = 0.0;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(v){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    f = 2.5f;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f += 2.2f;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2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">
                <v:textbox style="mso-fit-shape-to-text:t">
                  <w:txbxContent>
                    <w:p w:rsidR="00273EF5" w:rsidRPr="00273EF5" w:rsidRDefault="00273EF5" w:rsidP="00273EF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return_if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v 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 = 0.0;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if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(v){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    f = 2.5f;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}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f += 2.2f;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EF5" w:rsidRDefault="00273EF5" w:rsidP="00BB4997">
      <w:r>
        <w:rPr>
          <w:rFonts w:hint="eastAsia"/>
        </w:rPr>
        <w:t>Pseudo generated code:</w:t>
      </w:r>
    </w:p>
    <w:p w:rsidR="00273EF5" w:rsidRDefault="00273EF5" w:rsidP="00BB4997">
      <w:r>
        <w:rPr>
          <w:noProof/>
        </w:rPr>
        <mc:AlternateContent>
          <mc:Choice Requires="wps">
            <w:drawing>
              <wp:inline distT="0" distB="0" distL="0" distR="0">
                <wp:extent cx="3204375" cy="1403985"/>
                <wp:effectExtent l="0" t="0" r="15240" b="2095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return_if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v 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__ret;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0.0f);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f.set_mask_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v, 2.5f);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ret.set_mask_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v, 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f.add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f.get_value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(!v), 2.0f 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!v,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!v, 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ret.get_value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(true);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52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JoJwIAAE4EAAAOAAAAZHJzL2Uyb0RvYy54bWysVMmO2zAMvRfoPwi6N3a2JjHiDKaZpigw&#10;XYCZfgAty7FQbZWU2OnXl5IzmX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">
                <v:textbox style="mso-fit-shape-to-text:t">
                  <w:txbxContent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return_if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v 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__ret;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0.0f);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f.set_mask_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v, 2.5f);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ret.set_mask_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v, 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tmp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f.add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f.get_value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(!v), 2.0f 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!v,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tmp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!v, 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ret.get_value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(true);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997" w:rsidRPr="00BB4997" w:rsidRDefault="00BB4997" w:rsidP="008F2E78">
      <w:pPr>
        <w:pStyle w:val="Heading3"/>
      </w:pPr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分支处理</w:t>
      </w:r>
    </w:p>
    <w:sectPr w:rsidR="00BB4997" w:rsidRPr="00BB4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3643A"/>
    <w:multiLevelType w:val="hybridMultilevel"/>
    <w:tmpl w:val="BC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064A42"/>
    <w:rsid w:val="000D0DB6"/>
    <w:rsid w:val="001E4B7F"/>
    <w:rsid w:val="00273EF5"/>
    <w:rsid w:val="002F74E5"/>
    <w:rsid w:val="00474EF6"/>
    <w:rsid w:val="00477368"/>
    <w:rsid w:val="004868CC"/>
    <w:rsid w:val="004A3011"/>
    <w:rsid w:val="004B13F9"/>
    <w:rsid w:val="005B474E"/>
    <w:rsid w:val="005B50A5"/>
    <w:rsid w:val="00631B82"/>
    <w:rsid w:val="0064796D"/>
    <w:rsid w:val="00666DFC"/>
    <w:rsid w:val="006E60AE"/>
    <w:rsid w:val="006E76A0"/>
    <w:rsid w:val="007D2F80"/>
    <w:rsid w:val="007E0675"/>
    <w:rsid w:val="00816A59"/>
    <w:rsid w:val="0089184C"/>
    <w:rsid w:val="008930CB"/>
    <w:rsid w:val="008F2E78"/>
    <w:rsid w:val="008F6A14"/>
    <w:rsid w:val="009239F9"/>
    <w:rsid w:val="0094131D"/>
    <w:rsid w:val="00AA073E"/>
    <w:rsid w:val="00AF0D05"/>
    <w:rsid w:val="00B02025"/>
    <w:rsid w:val="00BB0740"/>
    <w:rsid w:val="00BB4997"/>
    <w:rsid w:val="00C114FF"/>
    <w:rsid w:val="00C81326"/>
    <w:rsid w:val="00D21FE9"/>
    <w:rsid w:val="00D86C0F"/>
    <w:rsid w:val="00E005E8"/>
    <w:rsid w:val="00E45691"/>
    <w:rsid w:val="00E61E6B"/>
    <w:rsid w:val="00EA22CE"/>
    <w:rsid w:val="00EE3FDA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0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0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D0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0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0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0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D0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0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D0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0D0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0D0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table" w:styleId="MediumGrid3-Accent5">
    <w:name w:val="Medium Grid 3 Accent 5"/>
    <w:basedOn w:val="TableNormal"/>
    <w:uiPriority w:val="69"/>
    <w:rsid w:val="005B47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1">
    <w:name w:val="Medium List 2 Accent 1"/>
    <w:basedOn w:val="TableNormal"/>
    <w:uiPriority w:val="66"/>
    <w:rsid w:val="005B47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D05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AF0D05"/>
    <w:rPr>
      <w:b/>
      <w:bCs/>
      <w:spacing w:val="0"/>
    </w:rPr>
  </w:style>
  <w:style w:type="character" w:styleId="Emphasis">
    <w:name w:val="Emphasis"/>
    <w:uiPriority w:val="20"/>
    <w:qFormat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F0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D05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0D0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0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F0D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F0D0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F0D0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F0D0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D0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0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0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D0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0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0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0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D0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0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D0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0D0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0D0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table" w:styleId="MediumGrid3-Accent5">
    <w:name w:val="Medium Grid 3 Accent 5"/>
    <w:basedOn w:val="TableNormal"/>
    <w:uiPriority w:val="69"/>
    <w:rsid w:val="005B47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1">
    <w:name w:val="Medium List 2 Accent 1"/>
    <w:basedOn w:val="TableNormal"/>
    <w:uiPriority w:val="66"/>
    <w:rsid w:val="005B47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D05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AF0D05"/>
    <w:rPr>
      <w:b/>
      <w:bCs/>
      <w:spacing w:val="0"/>
    </w:rPr>
  </w:style>
  <w:style w:type="character" w:styleId="Emphasis">
    <w:name w:val="Emphasis"/>
    <w:uiPriority w:val="20"/>
    <w:qFormat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F0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D05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0D0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0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F0D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F0D0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F0D0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F0D0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D0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4AD72-0654-4DBE-A5A3-1697EF51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23</cp:revision>
  <dcterms:created xsi:type="dcterms:W3CDTF">2011-11-28T14:06:00Z</dcterms:created>
  <dcterms:modified xsi:type="dcterms:W3CDTF">2011-12-04T05:24:00Z</dcterms:modified>
</cp:coreProperties>
</file>