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33465429"/>
        <w:docPartObj>
          <w:docPartGallery w:val="Cover Pages"/>
          <w:docPartUnique/>
        </w:docPartObj>
      </w:sdtPr>
      <w:sdtEndPr>
        <w:rPr>
          <w:rFonts w:asciiTheme="minorHAnsi" w:eastAsiaTheme="minorEastAsia" w:hAnsiTheme="minorHAnsi" w:cstheme="minorBidi"/>
          <w:caps w:val="0"/>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kern w:val="2"/>
                  <w:sz w:val="24"/>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09-12-12T00:00:00Z">
                  <w:dateFormat w:val="yyyy/M/d"/>
                  <w:lid w:val="zh-CN"/>
                  <w:storeMappedDataAs w:val="dateTime"/>
                  <w:calendar w:val="gregorian"/>
                </w:date>
              </w:sdtPr>
              <w:sdtContent>
                <w:tc>
                  <w:tcPr>
                    <w:tcW w:w="5000" w:type="pct"/>
                    <w:vAlign w:val="center"/>
                  </w:tcPr>
                  <w:p w:rsidR="00A146C8" w:rsidRDefault="00B42B0F" w:rsidP="00A146C8">
                    <w:pPr>
                      <w:pStyle w:val="ab"/>
                      <w:spacing w:before="156"/>
                      <w:ind w:firstLine="422"/>
                      <w:jc w:val="center"/>
                      <w:rPr>
                        <w:b/>
                        <w:bCs/>
                      </w:rPr>
                    </w:pPr>
                    <w:r>
                      <w:rPr>
                        <w:rFonts w:hint="eastAsia"/>
                        <w:b/>
                        <w:bCs/>
                      </w:rPr>
                      <w:t>2009/12/12</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E93F70" w:rsidRDefault="00BF0BE0" w:rsidP="00E93F70">
      <w:pPr>
        <w:spacing w:before="163"/>
        <w:ind w:firstLineChars="0" w:firstLine="0"/>
        <w:jc w:val="center"/>
        <w:rPr>
          <w:rStyle w:val="ad"/>
          <w:sz w:val="56"/>
        </w:rPr>
      </w:pPr>
      <w:bookmarkStart w:id="0" w:name="_Toc248421131"/>
      <w:r w:rsidRPr="00E93F70">
        <w:rPr>
          <w:rStyle w:val="ad"/>
          <w:rFonts w:hint="eastAsia"/>
          <w:sz w:val="56"/>
        </w:rPr>
        <w:lastRenderedPageBreak/>
        <w:t>实用编译器构建指南</w:t>
      </w:r>
      <w:bookmarkEnd w:id="0"/>
    </w:p>
    <w:p w:rsidR="00BF0BE0" w:rsidRPr="00E93F70" w:rsidRDefault="00BF0BE0" w:rsidP="00E93F70">
      <w:pPr>
        <w:spacing w:before="163"/>
        <w:ind w:firstLineChars="0" w:firstLine="0"/>
        <w:jc w:val="center"/>
        <w:rPr>
          <w:b/>
        </w:rPr>
      </w:pPr>
      <w:bookmarkStart w:id="1" w:name="_Toc248421132"/>
      <w:r w:rsidRPr="00E93F70">
        <w:rPr>
          <w:rFonts w:hint="eastAsia"/>
          <w:b/>
        </w:rPr>
        <w:t>Ye Wu</w:t>
      </w:r>
      <w:r w:rsidRPr="00E93F70">
        <w:rPr>
          <w:rFonts w:hint="eastAsia"/>
          <w:b/>
        </w:rPr>
        <w:t>，</w:t>
      </w:r>
      <w:r w:rsidRPr="00E93F70">
        <w:rPr>
          <w:rFonts w:hint="eastAsia"/>
          <w:b/>
        </w:rPr>
        <w:t>SoftArt Development Group</w:t>
      </w:r>
      <w:bookmarkEnd w:id="1"/>
    </w:p>
    <w:p w:rsidR="00BF0BE0" w:rsidRPr="00BF0BE0" w:rsidRDefault="00A4641B" w:rsidP="00E93F70">
      <w:pPr>
        <w:spacing w:before="163"/>
        <w:ind w:firstLineChars="0" w:firstLine="0"/>
        <w:jc w:val="center"/>
      </w:pPr>
      <w:hyperlink r:id="rId9" w:history="1">
        <w:bookmarkStart w:id="2" w:name="_Toc248421133"/>
        <w:r w:rsidR="00BF0BE0" w:rsidRPr="00BF0BE0">
          <w:rPr>
            <w:rStyle w:val="a6"/>
            <w:rFonts w:hint="eastAsia"/>
          </w:rPr>
          <w:t>wuye9036@gmail.com</w:t>
        </w:r>
        <w:bookmarkEnd w:id="2"/>
      </w:hyperlink>
    </w:p>
    <w:sdt>
      <w:sdtPr>
        <w:rPr>
          <w:rFonts w:asciiTheme="minorHAnsi" w:eastAsiaTheme="minorEastAsia" w:hAnsiTheme="minorHAnsi" w:cstheme="minorBidi"/>
          <w:b w:val="0"/>
          <w:bCs w:val="0"/>
          <w:color w:val="0000FF" w:themeColor="hyperlink"/>
          <w:kern w:val="2"/>
          <w:sz w:val="24"/>
          <w:szCs w:val="22"/>
          <w:u w:val="single"/>
          <w:lang w:val="zh-CN"/>
        </w:rPr>
        <w:id w:val="32038178"/>
        <w:docPartObj>
          <w:docPartGallery w:val="Table of Contents"/>
          <w:docPartUnique/>
        </w:docPartObj>
      </w:sdtPr>
      <w:sdtEndPr>
        <w:rPr>
          <w:color w:val="auto"/>
          <w:lang w:val="en-US"/>
        </w:rPr>
      </w:sdtEndPr>
      <w:sdtContent>
        <w:p w:rsidR="00E93F70" w:rsidRDefault="00E93F70" w:rsidP="00E93F70">
          <w:pPr>
            <w:pStyle w:val="TOC"/>
            <w:spacing w:before="163"/>
            <w:ind w:firstLine="480"/>
          </w:pPr>
          <w:r>
            <w:rPr>
              <w:lang w:val="zh-CN"/>
            </w:rPr>
            <w:t>目录</w:t>
          </w:r>
        </w:p>
        <w:p w:rsidR="002235E8" w:rsidRDefault="00A4641B" w:rsidP="002235E8">
          <w:pPr>
            <w:pStyle w:val="10"/>
            <w:tabs>
              <w:tab w:val="left" w:pos="1050"/>
              <w:tab w:val="right" w:leader="dot" w:pos="8296"/>
            </w:tabs>
            <w:spacing w:before="163"/>
            <w:ind w:firstLine="480"/>
            <w:rPr>
              <w:noProof/>
              <w:sz w:val="21"/>
            </w:rPr>
          </w:pPr>
          <w:r>
            <w:fldChar w:fldCharType="begin"/>
          </w:r>
          <w:r w:rsidR="00E93F70">
            <w:instrText xml:space="preserve"> TOC \o "1-3" \h \z \u </w:instrText>
          </w:r>
          <w:r>
            <w:fldChar w:fldCharType="separate"/>
          </w:r>
          <w:hyperlink w:anchor="_Toc248682675" w:history="1">
            <w:r w:rsidR="002235E8" w:rsidRPr="00831CBC">
              <w:rPr>
                <w:rStyle w:val="a6"/>
                <w:noProof/>
              </w:rPr>
              <w:t>1.</w:t>
            </w:r>
            <w:r w:rsidR="002235E8">
              <w:rPr>
                <w:noProof/>
                <w:sz w:val="21"/>
              </w:rPr>
              <w:tab/>
            </w:r>
            <w:r w:rsidR="002235E8" w:rsidRPr="00831CBC">
              <w:rPr>
                <w:rStyle w:val="a6"/>
                <w:rFonts w:hint="eastAsia"/>
                <w:noProof/>
              </w:rPr>
              <w:t>前言</w:t>
            </w:r>
            <w:r w:rsidR="002235E8">
              <w:rPr>
                <w:noProof/>
                <w:webHidden/>
              </w:rPr>
              <w:tab/>
            </w:r>
            <w:r>
              <w:rPr>
                <w:noProof/>
                <w:webHidden/>
              </w:rPr>
              <w:fldChar w:fldCharType="begin"/>
            </w:r>
            <w:r w:rsidR="002235E8">
              <w:rPr>
                <w:noProof/>
                <w:webHidden/>
              </w:rPr>
              <w:instrText xml:space="preserve"> PAGEREF _Toc248682675 \h </w:instrText>
            </w:r>
            <w:r>
              <w:rPr>
                <w:noProof/>
                <w:webHidden/>
              </w:rPr>
            </w:r>
            <w:r>
              <w:rPr>
                <w:noProof/>
                <w:webHidden/>
              </w:rPr>
              <w:fldChar w:fldCharType="separate"/>
            </w:r>
            <w:r w:rsidR="00D35C4B">
              <w:rPr>
                <w:noProof/>
                <w:webHidden/>
              </w:rPr>
              <w:t>1</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76" w:history="1">
            <w:r w:rsidR="002235E8" w:rsidRPr="00831CBC">
              <w:rPr>
                <w:rStyle w:val="a6"/>
                <w:noProof/>
              </w:rPr>
              <w:t>2.</w:t>
            </w:r>
            <w:r w:rsidR="002235E8">
              <w:rPr>
                <w:noProof/>
                <w:sz w:val="21"/>
              </w:rPr>
              <w:tab/>
            </w:r>
            <w:r w:rsidR="002235E8" w:rsidRPr="00831CBC">
              <w:rPr>
                <w:rStyle w:val="a6"/>
                <w:rFonts w:hint="eastAsia"/>
                <w:noProof/>
              </w:rPr>
              <w:t>更新说明</w:t>
            </w:r>
            <w:r w:rsidR="002235E8">
              <w:rPr>
                <w:noProof/>
                <w:webHidden/>
              </w:rPr>
              <w:tab/>
            </w:r>
            <w:r>
              <w:rPr>
                <w:noProof/>
                <w:webHidden/>
              </w:rPr>
              <w:fldChar w:fldCharType="begin"/>
            </w:r>
            <w:r w:rsidR="002235E8">
              <w:rPr>
                <w:noProof/>
                <w:webHidden/>
              </w:rPr>
              <w:instrText xml:space="preserve"> PAGEREF _Toc248682676 \h </w:instrText>
            </w:r>
            <w:r>
              <w:rPr>
                <w:noProof/>
                <w:webHidden/>
              </w:rPr>
            </w:r>
            <w:r>
              <w:rPr>
                <w:noProof/>
                <w:webHidden/>
              </w:rPr>
              <w:fldChar w:fldCharType="separate"/>
            </w:r>
            <w:r w:rsidR="00D35C4B">
              <w:rPr>
                <w:noProof/>
                <w:webHidden/>
              </w:rPr>
              <w:t>2</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77" w:history="1">
            <w:r w:rsidR="002235E8" w:rsidRPr="00831CBC">
              <w:rPr>
                <w:rStyle w:val="a6"/>
                <w:noProof/>
              </w:rPr>
              <w:t>3.</w:t>
            </w:r>
            <w:r w:rsidR="002235E8">
              <w:rPr>
                <w:noProof/>
                <w:sz w:val="21"/>
              </w:rPr>
              <w:tab/>
            </w:r>
            <w:r w:rsidR="002235E8" w:rsidRPr="00831CBC">
              <w:rPr>
                <w:rStyle w:val="a6"/>
                <w:rFonts w:hint="eastAsia"/>
                <w:noProof/>
              </w:rPr>
              <w:t>本文的使用说明</w:t>
            </w:r>
            <w:r w:rsidR="002235E8">
              <w:rPr>
                <w:noProof/>
                <w:webHidden/>
              </w:rPr>
              <w:tab/>
            </w:r>
            <w:r>
              <w:rPr>
                <w:noProof/>
                <w:webHidden/>
              </w:rPr>
              <w:fldChar w:fldCharType="begin"/>
            </w:r>
            <w:r w:rsidR="002235E8">
              <w:rPr>
                <w:noProof/>
                <w:webHidden/>
              </w:rPr>
              <w:instrText xml:space="preserve"> PAGEREF _Toc248682677 \h </w:instrText>
            </w:r>
            <w:r>
              <w:rPr>
                <w:noProof/>
                <w:webHidden/>
              </w:rPr>
            </w:r>
            <w:r>
              <w:rPr>
                <w:noProof/>
                <w:webHidden/>
              </w:rPr>
              <w:fldChar w:fldCharType="separate"/>
            </w:r>
            <w:r w:rsidR="00D35C4B">
              <w:rPr>
                <w:noProof/>
                <w:webHidden/>
              </w:rPr>
              <w:t>3</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78" w:history="1">
            <w:r w:rsidR="002235E8" w:rsidRPr="00831CBC">
              <w:rPr>
                <w:rStyle w:val="a6"/>
                <w:noProof/>
              </w:rPr>
              <w:t>4.</w:t>
            </w:r>
            <w:r w:rsidR="002235E8">
              <w:rPr>
                <w:noProof/>
                <w:sz w:val="21"/>
              </w:rPr>
              <w:tab/>
            </w:r>
            <w:r w:rsidR="002235E8" w:rsidRPr="00831CBC">
              <w:rPr>
                <w:rStyle w:val="a6"/>
                <w:rFonts w:hint="eastAsia"/>
                <w:noProof/>
              </w:rPr>
              <w:t>迷你虚拟机</w:t>
            </w:r>
            <w:r w:rsidR="002235E8">
              <w:rPr>
                <w:noProof/>
                <w:webHidden/>
              </w:rPr>
              <w:tab/>
            </w:r>
            <w:r>
              <w:rPr>
                <w:noProof/>
                <w:webHidden/>
              </w:rPr>
              <w:fldChar w:fldCharType="begin"/>
            </w:r>
            <w:r w:rsidR="002235E8">
              <w:rPr>
                <w:noProof/>
                <w:webHidden/>
              </w:rPr>
              <w:instrText xml:space="preserve"> PAGEREF _Toc248682678 \h </w:instrText>
            </w:r>
            <w:r>
              <w:rPr>
                <w:noProof/>
                <w:webHidden/>
              </w:rPr>
            </w:r>
            <w:r>
              <w:rPr>
                <w:noProof/>
                <w:webHidden/>
              </w:rPr>
              <w:fldChar w:fldCharType="separate"/>
            </w:r>
            <w:r w:rsidR="00D35C4B">
              <w:rPr>
                <w:noProof/>
                <w:webHidden/>
              </w:rPr>
              <w:t>4</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79" w:history="1">
            <w:r w:rsidR="002235E8" w:rsidRPr="00831CBC">
              <w:rPr>
                <w:rStyle w:val="a6"/>
                <w:noProof/>
              </w:rPr>
              <w:t>5.</w:t>
            </w:r>
            <w:r w:rsidR="002235E8">
              <w:rPr>
                <w:noProof/>
                <w:sz w:val="21"/>
              </w:rPr>
              <w:tab/>
            </w:r>
            <w:r w:rsidR="002235E8" w:rsidRPr="00831CBC">
              <w:rPr>
                <w:rStyle w:val="a6"/>
                <w:rFonts w:hint="eastAsia"/>
                <w:noProof/>
              </w:rPr>
              <w:t>从语法树到</w:t>
            </w:r>
            <w:r w:rsidR="002235E8" w:rsidRPr="00831CBC">
              <w:rPr>
                <w:rStyle w:val="a6"/>
                <w:noProof/>
              </w:rPr>
              <w:t>OP CODE</w:t>
            </w:r>
            <w:r w:rsidR="002235E8" w:rsidRPr="00831CBC">
              <w:rPr>
                <w:rStyle w:val="a6"/>
                <w:rFonts w:hint="eastAsia"/>
                <w:noProof/>
              </w:rPr>
              <w:t>（一）</w:t>
            </w:r>
            <w:r w:rsidR="002235E8">
              <w:rPr>
                <w:noProof/>
                <w:webHidden/>
              </w:rPr>
              <w:tab/>
            </w:r>
            <w:r>
              <w:rPr>
                <w:noProof/>
                <w:webHidden/>
              </w:rPr>
              <w:fldChar w:fldCharType="begin"/>
            </w:r>
            <w:r w:rsidR="002235E8">
              <w:rPr>
                <w:noProof/>
                <w:webHidden/>
              </w:rPr>
              <w:instrText xml:space="preserve"> PAGEREF _Toc248682679 \h </w:instrText>
            </w:r>
            <w:r>
              <w:rPr>
                <w:noProof/>
                <w:webHidden/>
              </w:rPr>
            </w:r>
            <w:r>
              <w:rPr>
                <w:noProof/>
                <w:webHidden/>
              </w:rPr>
              <w:fldChar w:fldCharType="separate"/>
            </w:r>
            <w:r w:rsidR="00D35C4B">
              <w:rPr>
                <w:noProof/>
                <w:webHidden/>
              </w:rPr>
              <w:t>8</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80" w:history="1">
            <w:r w:rsidR="002235E8" w:rsidRPr="00831CBC">
              <w:rPr>
                <w:rStyle w:val="a6"/>
                <w:noProof/>
              </w:rPr>
              <w:t>6.</w:t>
            </w:r>
            <w:r w:rsidR="002235E8">
              <w:rPr>
                <w:noProof/>
                <w:sz w:val="21"/>
              </w:rPr>
              <w:tab/>
            </w:r>
            <w:r w:rsidR="002235E8" w:rsidRPr="00831CBC">
              <w:rPr>
                <w:rStyle w:val="a6"/>
                <w:rFonts w:hint="eastAsia"/>
                <w:noProof/>
              </w:rPr>
              <w:t>起源：词法分析（一）</w:t>
            </w:r>
            <w:r w:rsidR="002235E8">
              <w:rPr>
                <w:noProof/>
                <w:webHidden/>
              </w:rPr>
              <w:tab/>
            </w:r>
            <w:r>
              <w:rPr>
                <w:noProof/>
                <w:webHidden/>
              </w:rPr>
              <w:fldChar w:fldCharType="begin"/>
            </w:r>
            <w:r w:rsidR="002235E8">
              <w:rPr>
                <w:noProof/>
                <w:webHidden/>
              </w:rPr>
              <w:instrText xml:space="preserve"> PAGEREF _Toc248682680 \h </w:instrText>
            </w:r>
            <w:r>
              <w:rPr>
                <w:noProof/>
                <w:webHidden/>
              </w:rPr>
            </w:r>
            <w:r>
              <w:rPr>
                <w:noProof/>
                <w:webHidden/>
              </w:rPr>
              <w:fldChar w:fldCharType="separate"/>
            </w:r>
            <w:r w:rsidR="00D35C4B">
              <w:rPr>
                <w:noProof/>
                <w:webHidden/>
              </w:rPr>
              <w:t>11</w:t>
            </w:r>
            <w:r>
              <w:rPr>
                <w:noProof/>
                <w:webHidden/>
              </w:rPr>
              <w:fldChar w:fldCharType="end"/>
            </w:r>
          </w:hyperlink>
        </w:p>
        <w:p w:rsidR="002235E8" w:rsidRDefault="00A4641B" w:rsidP="002235E8">
          <w:pPr>
            <w:pStyle w:val="10"/>
            <w:tabs>
              <w:tab w:val="left" w:pos="1050"/>
              <w:tab w:val="right" w:leader="dot" w:pos="8296"/>
            </w:tabs>
            <w:spacing w:before="163"/>
            <w:ind w:firstLine="480"/>
            <w:rPr>
              <w:noProof/>
              <w:sz w:val="21"/>
            </w:rPr>
          </w:pPr>
          <w:hyperlink w:anchor="_Toc248682681" w:history="1">
            <w:r w:rsidR="002235E8" w:rsidRPr="00831CBC">
              <w:rPr>
                <w:rStyle w:val="a6"/>
                <w:noProof/>
              </w:rPr>
              <w:t>7.</w:t>
            </w:r>
            <w:r w:rsidR="002235E8">
              <w:rPr>
                <w:noProof/>
                <w:sz w:val="21"/>
              </w:rPr>
              <w:tab/>
            </w:r>
            <w:r w:rsidR="002235E8" w:rsidRPr="00831CBC">
              <w:rPr>
                <w:rStyle w:val="a6"/>
                <w:noProof/>
              </w:rPr>
              <w:t>Exodus</w:t>
            </w:r>
            <w:r w:rsidR="002235E8" w:rsidRPr="00831CBC">
              <w:rPr>
                <w:rStyle w:val="a6"/>
                <w:rFonts w:hint="eastAsia"/>
                <w:noProof/>
              </w:rPr>
              <w:t>：语法分析（一）</w:t>
            </w:r>
            <w:r w:rsidR="002235E8">
              <w:rPr>
                <w:noProof/>
                <w:webHidden/>
              </w:rPr>
              <w:tab/>
            </w:r>
            <w:r>
              <w:rPr>
                <w:noProof/>
                <w:webHidden/>
              </w:rPr>
              <w:fldChar w:fldCharType="begin"/>
            </w:r>
            <w:r w:rsidR="002235E8">
              <w:rPr>
                <w:noProof/>
                <w:webHidden/>
              </w:rPr>
              <w:instrText xml:space="preserve"> PAGEREF _Toc248682681 \h </w:instrText>
            </w:r>
            <w:r>
              <w:rPr>
                <w:noProof/>
                <w:webHidden/>
              </w:rPr>
            </w:r>
            <w:r>
              <w:rPr>
                <w:noProof/>
                <w:webHidden/>
              </w:rPr>
              <w:fldChar w:fldCharType="separate"/>
            </w:r>
            <w:r w:rsidR="00D35C4B">
              <w:rPr>
                <w:noProof/>
                <w:webHidden/>
              </w:rPr>
              <w:t>14</w:t>
            </w:r>
            <w:r>
              <w:rPr>
                <w:noProof/>
                <w:webHidden/>
              </w:rPr>
              <w:fldChar w:fldCharType="end"/>
            </w:r>
          </w:hyperlink>
        </w:p>
        <w:p w:rsidR="00E93F70" w:rsidRDefault="00A4641B" w:rsidP="00E93F70">
          <w:pPr>
            <w:spacing w:before="163"/>
            <w:ind w:firstLine="480"/>
          </w:pPr>
          <w:r>
            <w:fldChar w:fldCharType="end"/>
          </w:r>
        </w:p>
      </w:sdtContent>
    </w:sdt>
    <w:p w:rsidR="001D7FF5" w:rsidRDefault="001D7FF5">
      <w:pPr>
        <w:widowControl/>
        <w:spacing w:beforeLines="0" w:line="240" w:lineRule="auto"/>
        <w:ind w:firstLineChars="0" w:firstLine="0"/>
        <w:sectPr w:rsidR="001D7FF5" w:rsidSect="001D7FF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E93F70" w:rsidRPr="00E93F70" w:rsidRDefault="00E93F70" w:rsidP="00E93F70">
      <w:pPr>
        <w:pStyle w:val="1"/>
        <w:spacing w:before="163"/>
      </w:pPr>
      <w:bookmarkStart w:id="3" w:name="_Toc248682675"/>
      <w:r>
        <w:rPr>
          <w:rFonts w:hint="eastAsia"/>
        </w:rPr>
        <w:lastRenderedPageBreak/>
        <w:t>前言</w:t>
      </w:r>
      <w:bookmarkEnd w:id="3"/>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sidR="00491DEC">
        <w:rPr>
          <w:rFonts w:hint="eastAsia"/>
        </w:rPr>
        <w:t>（简称</w:t>
      </w:r>
      <w:r w:rsidR="00491DEC">
        <w:rPr>
          <w:rFonts w:hint="eastAsia"/>
        </w:rPr>
        <w:t>SASL</w:t>
      </w:r>
      <w:r w:rsidR="00491DEC">
        <w:rPr>
          <w:rFonts w:hint="eastAsia"/>
        </w:rPr>
        <w:t>）</w:t>
      </w:r>
      <w:r>
        <w:rPr>
          <w:rFonts w:hint="eastAsia"/>
        </w:rPr>
        <w:t>作为一个导引，你所看到的行文过程，就是</w:t>
      </w:r>
      <w:r w:rsidR="00491DEC">
        <w:rPr>
          <w:rFonts w:hint="eastAsia"/>
        </w:rPr>
        <w:t>SASL</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6"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7" w:history="1">
        <w:r w:rsidRPr="003723E1">
          <w:rPr>
            <w:rStyle w:val="a6"/>
          </w:rPr>
          <w:t>http://www.cppblog.com/lingjingqiu/archive/2009/12/07/102698.html</w:t>
        </w:r>
      </w:hyperlink>
    </w:p>
    <w:p w:rsidR="00C26965" w:rsidRDefault="00F93D42" w:rsidP="00A72AC7">
      <w:pPr>
        <w:spacing w:before="163"/>
        <w:ind w:firstLine="480"/>
      </w:pPr>
      <w:r>
        <w:rPr>
          <w:rFonts w:hint="eastAsia"/>
        </w:rPr>
        <w:t>换句话说，我们所走的弯路，你一样得走（哈哈，被我们坑的），我们所路过的捷径，一样也会成为你的捷径。祝大家好运。</w:t>
      </w:r>
    </w:p>
    <w:p w:rsidR="00C26965" w:rsidRDefault="00C26965">
      <w:pPr>
        <w:widowControl/>
        <w:spacing w:beforeLines="0" w:line="240" w:lineRule="auto"/>
        <w:ind w:firstLineChars="0" w:firstLine="0"/>
      </w:pPr>
      <w:r>
        <w:br w:type="page"/>
      </w:r>
    </w:p>
    <w:p w:rsidR="00A72AC7" w:rsidRDefault="00A72AC7" w:rsidP="00A72AC7">
      <w:pPr>
        <w:pStyle w:val="1"/>
        <w:spacing w:before="163"/>
      </w:pPr>
      <w:bookmarkStart w:id="4" w:name="_Toc248421135"/>
      <w:bookmarkStart w:id="5" w:name="_Toc248682676"/>
      <w:r>
        <w:rPr>
          <w:rFonts w:hint="eastAsia"/>
        </w:rPr>
        <w:lastRenderedPageBreak/>
        <w:t>更新说明</w:t>
      </w:r>
      <w:bookmarkEnd w:id="4"/>
      <w:bookmarkEnd w:id="5"/>
    </w:p>
    <w:p w:rsidR="00A72AC7" w:rsidRDefault="00A72AC7" w:rsidP="00A72AC7">
      <w:pPr>
        <w:spacing w:before="163"/>
        <w:ind w:firstLine="480"/>
      </w:pPr>
      <w:r>
        <w:rPr>
          <w:rFonts w:hint="eastAsia"/>
        </w:rPr>
        <w:t>本文是一篇随着项目进行动态更新的文章。</w:t>
      </w:r>
      <w:r>
        <w:rPr>
          <w:rFonts w:hint="eastAsia"/>
        </w:rPr>
        <w:t>DOCX</w:t>
      </w:r>
      <w:r>
        <w:rPr>
          <w:rFonts w:hint="eastAsia"/>
        </w:rPr>
        <w:t>格式的文章为最新文章，</w:t>
      </w:r>
      <w:r>
        <w:rPr>
          <w:rFonts w:hint="eastAsia"/>
        </w:rPr>
        <w:t>PDF</w:t>
      </w:r>
      <w:r>
        <w:rPr>
          <w:rFonts w:hint="eastAsia"/>
        </w:rPr>
        <w:t>文章则会不定期更新。本节将维护一个更新列表，用于表明文章的更新情况，并提供每一节和</w:t>
      </w:r>
      <w:r>
        <w:rPr>
          <w:rFonts w:hint="eastAsia"/>
        </w:rPr>
        <w:t>SVN</w:t>
      </w:r>
      <w:r>
        <w:rPr>
          <w:rFonts w:hint="eastAsia"/>
        </w:rPr>
        <w:t>代码库里的对应情况，需要完整示例代码的可以去</w:t>
      </w:r>
      <w:r>
        <w:rPr>
          <w:rFonts w:hint="eastAsia"/>
        </w:rPr>
        <w:t>SVN</w:t>
      </w:r>
      <w:r>
        <w:rPr>
          <w:rFonts w:hint="eastAsia"/>
        </w:rPr>
        <w:t>中提领对应版本的源代码。</w:t>
      </w:r>
    </w:p>
    <w:p w:rsidR="00A72AC7" w:rsidRDefault="00A72AC7" w:rsidP="00A72AC7">
      <w:pPr>
        <w:pStyle w:val="a7"/>
        <w:numPr>
          <w:ilvl w:val="0"/>
          <w:numId w:val="10"/>
        </w:numPr>
        <w:spacing w:before="163"/>
        <w:ind w:firstLineChars="0"/>
      </w:pPr>
      <w:r>
        <w:rPr>
          <w:rFonts w:hint="eastAsia"/>
        </w:rPr>
        <w:t>Rev. 32</w:t>
      </w:r>
      <w:r>
        <w:rPr>
          <w:rFonts w:hint="eastAsia"/>
        </w:rPr>
        <w:t>：</w:t>
      </w:r>
      <w:r w:rsidR="00E93F70">
        <w:rPr>
          <w:rFonts w:hint="eastAsia"/>
        </w:rPr>
        <w:t>新增章节：前言</w:t>
      </w:r>
      <w:r w:rsidR="00E93F70">
        <w:rPr>
          <w:rFonts w:hint="eastAsia"/>
        </w:rPr>
        <w:t xml:space="preserve"> </w:t>
      </w:r>
      <w:r w:rsidR="00E93F70">
        <w:rPr>
          <w:rFonts w:hint="eastAsia"/>
        </w:rPr>
        <w:t>——</w:t>
      </w:r>
      <w:r w:rsidR="00E93F70">
        <w:rPr>
          <w:rFonts w:hint="eastAsia"/>
        </w:rPr>
        <w:t xml:space="preserve"> </w:t>
      </w:r>
      <w:r w:rsidR="00E93F70">
        <w:rPr>
          <w:rFonts w:hint="eastAsia"/>
        </w:rPr>
        <w:t>迷你虚拟机</w:t>
      </w:r>
    </w:p>
    <w:p w:rsidR="00A72AC7" w:rsidRDefault="00A72AC7" w:rsidP="00A72AC7">
      <w:pPr>
        <w:pStyle w:val="a7"/>
        <w:numPr>
          <w:ilvl w:val="0"/>
          <w:numId w:val="10"/>
        </w:numPr>
        <w:spacing w:before="163"/>
        <w:ind w:firstLineChars="0"/>
      </w:pPr>
      <w:r>
        <w:rPr>
          <w:rFonts w:hint="eastAsia"/>
        </w:rPr>
        <w:t>Rev.33</w:t>
      </w:r>
      <w:r w:rsidR="00E93F70">
        <w:rPr>
          <w:rFonts w:hint="eastAsia"/>
        </w:rPr>
        <w:t>：新增章节：语法树到</w:t>
      </w:r>
      <w:r w:rsidR="00E93F70">
        <w:rPr>
          <w:rFonts w:hint="eastAsia"/>
        </w:rPr>
        <w:t>OP CODE</w:t>
      </w:r>
    </w:p>
    <w:p w:rsidR="007E42A1" w:rsidRDefault="007E42A1" w:rsidP="00A72AC7">
      <w:pPr>
        <w:pStyle w:val="a7"/>
        <w:numPr>
          <w:ilvl w:val="0"/>
          <w:numId w:val="10"/>
        </w:numPr>
        <w:spacing w:before="163"/>
        <w:ind w:firstLineChars="0"/>
      </w:pPr>
      <w:r>
        <w:rPr>
          <w:rFonts w:hint="eastAsia"/>
        </w:rPr>
        <w:t>Rev.35</w:t>
      </w:r>
      <w:r>
        <w:rPr>
          <w:rFonts w:hint="eastAsia"/>
        </w:rPr>
        <w:t>：</w:t>
      </w:r>
      <w:r w:rsidR="00E93F70">
        <w:rPr>
          <w:rFonts w:hint="eastAsia"/>
        </w:rPr>
        <w:t>新增章节：</w:t>
      </w:r>
      <w:r w:rsidR="00C059B2">
        <w:rPr>
          <w:rFonts w:hint="eastAsia"/>
        </w:rPr>
        <w:t>词法分析</w:t>
      </w:r>
    </w:p>
    <w:p w:rsidR="00C26965" w:rsidRDefault="00C26965">
      <w:pPr>
        <w:widowControl/>
        <w:spacing w:beforeLines="0" w:line="240" w:lineRule="auto"/>
        <w:ind w:firstLineChars="0" w:firstLine="0"/>
      </w:pPr>
      <w:r>
        <w:br w:type="page"/>
      </w:r>
    </w:p>
    <w:p w:rsidR="00AE56C3" w:rsidRDefault="00AE56C3" w:rsidP="00A146C8">
      <w:pPr>
        <w:pStyle w:val="1"/>
        <w:spacing w:before="163"/>
      </w:pPr>
      <w:bookmarkStart w:id="6" w:name="_Toc248421136"/>
      <w:bookmarkStart w:id="7" w:name="_Toc248682677"/>
      <w:r>
        <w:rPr>
          <w:rFonts w:hint="eastAsia"/>
        </w:rPr>
        <w:lastRenderedPageBreak/>
        <w:t>本文的使用说明</w:t>
      </w:r>
      <w:bookmarkEnd w:id="6"/>
      <w:bookmarkEnd w:id="7"/>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pPr>
      <w:r>
        <w:rPr>
          <w:rFonts w:hint="eastAsia"/>
        </w:rPr>
        <w:t>反模板联盟</w:t>
      </w:r>
    </w:p>
    <w:p w:rsidR="00C26965" w:rsidRDefault="00C26965">
      <w:pPr>
        <w:widowControl/>
        <w:spacing w:beforeLines="0" w:line="240" w:lineRule="auto"/>
        <w:ind w:firstLineChars="0" w:firstLine="0"/>
      </w:pPr>
      <w:r>
        <w:br w:type="page"/>
      </w:r>
    </w:p>
    <w:p w:rsidR="00E61CE1" w:rsidRDefault="00E61CE1" w:rsidP="00A146C8">
      <w:pPr>
        <w:pStyle w:val="1"/>
        <w:spacing w:before="163"/>
      </w:pPr>
      <w:bookmarkStart w:id="8" w:name="_Toc248421137"/>
      <w:bookmarkStart w:id="9" w:name="_Toc248682678"/>
      <w:r>
        <w:rPr>
          <w:rFonts w:hint="eastAsia"/>
        </w:rPr>
        <w:lastRenderedPageBreak/>
        <w:t>迷你虚拟机</w:t>
      </w:r>
      <w:bookmarkEnd w:id="8"/>
      <w:bookmarkEnd w:id="9"/>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A4641B" w:rsidP="00F71F3E">
      <w:pPr>
        <w:spacing w:before="163"/>
        <w:ind w:firstLineChars="0" w:firstLine="0"/>
        <w:jc w:val="center"/>
      </w:pPr>
      <w:r>
        <w:pict>
          <v:shapetype id="_x0000_t202" coordsize="21600,21600" o:spt="202" path="m,l,21600r21600,l21600,xe">
            <v:stroke joinstyle="miter"/>
            <v:path gradientshapeok="t" o:connecttype="rect"/>
          </v:shapetype>
          <v:shape id="_x0000_s2070" type="#_x0000_t202" style="width:250.1pt;height:134.2pt;mso-position-horizontal-relative:char;mso-position-vertical-relative:line;mso-width-relative:margin;mso-height-relative:margin">
            <v:textbox>
              <w:txbxContent>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D35C4B"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D35C4B" w:rsidRPr="005311BD" w:rsidRDefault="00D35C4B"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A4641B" w:rsidP="00F71F3E">
      <w:pPr>
        <w:spacing w:before="163"/>
        <w:ind w:firstLineChars="0" w:firstLine="0"/>
        <w:jc w:val="center"/>
      </w:pPr>
      <w:r>
        <w:pict>
          <v:shape id="_x0000_s2069" type="#_x0000_t202" style="width:309.05pt;height:207.9pt;mso-position-horizontal-relative:char;mso-position-vertical-relative:line;mso-width-relative:margin;mso-height-relative:margin">
            <v:textbox>
              <w:txbxContent>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D35C4B"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Pr="000E5936" w:rsidRDefault="00D35C4B"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lastRenderedPageBreak/>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A4641B" w:rsidP="00F71F3E">
      <w:pPr>
        <w:spacing w:before="163"/>
        <w:ind w:firstLineChars="0" w:firstLine="0"/>
        <w:jc w:val="center"/>
      </w:pPr>
      <w:r>
        <w:pict>
          <v:shape id="_x0000_s2068" type="#_x0000_t202" style="width:293.35pt;height:89.55pt;mso-position-horizontal-relative:char;mso-position-vertical-relative:line;mso-width-relative:margin;mso-height-relative:margin">
            <v:textbox>
              <w:txbxContent>
                <w:p w:rsidR="00D35C4B" w:rsidRDefault="00D35C4B"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D35C4B" w:rsidRDefault="00D35C4B"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D35C4B" w:rsidRDefault="00D35C4B"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D35C4B" w:rsidRDefault="00D35C4B"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D35C4B" w:rsidRPr="00B63779" w:rsidRDefault="00D35C4B"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156BDD" w:rsidP="00F71F3E">
      <w:pPr>
        <w:spacing w:before="163"/>
        <w:ind w:firstLineChars="0" w:firstLine="0"/>
        <w:jc w:val="center"/>
      </w:pPr>
      <w:r>
        <w:pict>
          <v:shape id="_x0000_s2067"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D35C4B" w:rsidRDefault="00D35C4B"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D35C4B" w:rsidRDefault="00D35C4B"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D35C4B" w:rsidRDefault="00D35C4B"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D35C4B" w:rsidRPr="0004716F" w:rsidRDefault="00D35C4B"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A4641B" w:rsidP="00F71F3E">
      <w:pPr>
        <w:spacing w:before="163"/>
        <w:ind w:firstLineChars="0" w:firstLine="0"/>
        <w:jc w:val="center"/>
      </w:pPr>
      <w:r>
        <w:pict>
          <v:shape id="_x0000_s2066" type="#_x0000_t202" style="width:324.65pt;height:167.75pt;mso-position-horizontal-relative:char;mso-position-vertical-relative:line;mso-width-relative:margin;mso-height-relative:margin">
            <v:textbox>
              <w:txbxContent>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 val;</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D35C4B" w:rsidRPr="00C26965" w:rsidRDefault="00D35C4B" w:rsidP="00C26965">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lastRenderedPageBreak/>
        <w:t>最后，再添上一些辅助性的代码，这个虚拟</w:t>
      </w:r>
      <w:r w:rsidR="004E434A">
        <w:rPr>
          <w:rFonts w:hint="eastAsia"/>
        </w:rPr>
        <w:t>机</w:t>
      </w:r>
      <w:r>
        <w:rPr>
          <w:rFonts w:hint="eastAsia"/>
        </w:rPr>
        <w:t>就能够正常的工作了。不信？咱们可以试试：</w:t>
      </w:r>
    </w:p>
    <w:p w:rsidR="005D6EF1" w:rsidRDefault="00A4641B" w:rsidP="00F71F3E">
      <w:pPr>
        <w:spacing w:before="163"/>
        <w:ind w:firstLineChars="0" w:firstLine="0"/>
        <w:jc w:val="center"/>
      </w:pPr>
      <w:r>
        <w:pict>
          <v:shape id="_x0000_s2065" type="#_x0000_t202" style="width:356.4pt;height:280.35pt;mso-position-horizontal-relative:char;mso-position-vertical-relative:line;mso-width-relative:margin;mso-height-relative:margin">
            <v:textbox>
              <w:txbxContent>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D35C4B"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D35C4B" w:rsidRPr="005D6EF1" w:rsidRDefault="00D35C4B"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Default="005D6EF1" w:rsidP="00F71F3E">
      <w:pPr>
        <w:spacing w:before="163"/>
        <w:ind w:firstLineChars="0" w:firstLine="0"/>
        <w:jc w:val="center"/>
      </w:pPr>
      <w:r>
        <w:rPr>
          <w:noProof/>
        </w:rPr>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p w:rsidR="00C26965" w:rsidRDefault="00C26965">
      <w:pPr>
        <w:widowControl/>
        <w:spacing w:beforeLines="0" w:line="240" w:lineRule="auto"/>
        <w:ind w:firstLineChars="0" w:firstLine="0"/>
      </w:pPr>
      <w:r>
        <w:br w:type="page"/>
      </w:r>
    </w:p>
    <w:p w:rsidR="002323B0" w:rsidRDefault="00EF2D25" w:rsidP="00EF2D25">
      <w:pPr>
        <w:pStyle w:val="1"/>
        <w:spacing w:before="163"/>
      </w:pPr>
      <w:bookmarkStart w:id="10" w:name="_Toc248421138"/>
      <w:bookmarkStart w:id="11" w:name="_Toc248682679"/>
      <w:r>
        <w:rPr>
          <w:rFonts w:hint="eastAsia"/>
        </w:rPr>
        <w:lastRenderedPageBreak/>
        <w:t>从语法树到</w:t>
      </w:r>
      <w:r>
        <w:rPr>
          <w:rFonts w:hint="eastAsia"/>
        </w:rPr>
        <w:t>OP CODE</w:t>
      </w:r>
      <w:bookmarkEnd w:id="10"/>
      <w:r w:rsidR="00F146B3">
        <w:rPr>
          <w:rFonts w:hint="eastAsia"/>
        </w:rPr>
        <w:t>（一）</w:t>
      </w:r>
      <w:bookmarkEnd w:id="11"/>
    </w:p>
    <w:p w:rsidR="00EF2D25" w:rsidRDefault="00121215" w:rsidP="00EF2D25">
      <w:pPr>
        <w:spacing w:before="163"/>
        <w:ind w:firstLine="480"/>
      </w:pPr>
      <w:r>
        <w:rPr>
          <w:rFonts w:hint="eastAsia"/>
        </w:rPr>
        <w:t>知道咱们的虚拟机能够执行</w:t>
      </w:r>
      <w:r>
        <w:rPr>
          <w:rFonts w:hint="eastAsia"/>
        </w:rPr>
        <w:t>OP CODE</w:t>
      </w:r>
      <w:r>
        <w:rPr>
          <w:rFonts w:hint="eastAsia"/>
        </w:rPr>
        <w:t>之后，下一步就要考虑，怎么从语法树里面生成咱们需要的</w:t>
      </w:r>
      <w:r>
        <w:rPr>
          <w:rFonts w:hint="eastAsia"/>
        </w:rPr>
        <w:t>OP CODE</w:t>
      </w:r>
      <w:r>
        <w:rPr>
          <w:rFonts w:hint="eastAsia"/>
        </w:rPr>
        <w:t>了。简单来讲，语法树就是将程序的逻辑按照树状组织并保存在内存中的一种形式。有关于更详细的信息，搜“</w:t>
      </w:r>
      <w:r>
        <w:rPr>
          <w:rFonts w:hint="eastAsia"/>
        </w:rPr>
        <w:t>Syntax Tree</w:t>
      </w:r>
      <w:r>
        <w:rPr>
          <w:rFonts w:hint="eastAsia"/>
        </w:rPr>
        <w:t>”，到处都是解释。</w:t>
      </w:r>
    </w:p>
    <w:p w:rsidR="00121215" w:rsidRDefault="00B50E57" w:rsidP="00EF2D25">
      <w:pPr>
        <w:spacing w:before="163"/>
        <w:ind w:firstLine="480"/>
      </w:pPr>
      <w:r>
        <w:rPr>
          <w:rFonts w:hint="eastAsia"/>
        </w:rPr>
        <w:t>一时不明白也没关系，我们</w:t>
      </w:r>
      <w:r w:rsidR="00121215">
        <w:rPr>
          <w:rFonts w:hint="eastAsia"/>
        </w:rPr>
        <w:t>来看一个直观的例子。</w:t>
      </w:r>
      <w:r>
        <w:rPr>
          <w:rFonts w:hint="eastAsia"/>
        </w:rPr>
        <w:t>考虑</w:t>
      </w:r>
      <m:oMath>
        <m:r>
          <m:rPr>
            <m:sty m:val="p"/>
          </m:rPr>
          <w:rPr>
            <w:rFonts w:ascii="Cambria Math" w:hAnsi="Cambria Math"/>
          </w:rPr>
          <m:t>a+b</m:t>
        </m:r>
      </m:oMath>
      <w:r>
        <w:rPr>
          <w:rFonts w:hint="eastAsia"/>
        </w:rPr>
        <w:t>这样一个基本形式的表达式。这个表达式既可以按照我们所写的这样，分为</w:t>
      </w:r>
      <w:r>
        <w:rPr>
          <w:rFonts w:hint="eastAsia"/>
        </w:rPr>
        <w:t>a</w:t>
      </w:r>
      <w:r>
        <w:rPr>
          <w:rFonts w:hint="eastAsia"/>
        </w:rPr>
        <w:t>，</w:t>
      </w:r>
      <w:r>
        <w:rPr>
          <w:rFonts w:hint="eastAsia"/>
        </w:rPr>
        <w:t>+</w:t>
      </w:r>
      <w:r>
        <w:rPr>
          <w:rFonts w:hint="eastAsia"/>
        </w:rPr>
        <w:t>，</w:t>
      </w:r>
      <w:r>
        <w:rPr>
          <w:rFonts w:hint="eastAsia"/>
        </w:rPr>
        <w:t>b</w:t>
      </w:r>
      <w:r>
        <w:rPr>
          <w:rFonts w:hint="eastAsia"/>
        </w:rPr>
        <w:t>三个部分串行表示，也可以表示成下图的样子</w:t>
      </w:r>
    </w:p>
    <w:p w:rsidR="00B50E57" w:rsidRDefault="00CA1300" w:rsidP="00F71F3E">
      <w:pPr>
        <w:spacing w:before="163"/>
        <w:ind w:firstLineChars="0" w:firstLine="0"/>
        <w:jc w:val="center"/>
      </w:pPr>
      <w:r>
        <w:rPr>
          <w:rFonts w:hint="eastAsia"/>
          <w:noProof/>
        </w:rPr>
        <w:drawing>
          <wp:inline distT="0" distB="0" distL="0" distR="0">
            <wp:extent cx="1495425" cy="800100"/>
            <wp:effectExtent l="57150" t="19050" r="66675"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A1300" w:rsidRDefault="00CA1300" w:rsidP="00CA1300">
      <w:pPr>
        <w:spacing w:before="163"/>
        <w:ind w:firstLine="480"/>
      </w:pPr>
      <w:r>
        <w:rPr>
          <w:rFonts w:hint="eastAsia"/>
        </w:rPr>
        <w:t>可能一个表</w:t>
      </w:r>
      <w:r w:rsidR="0036386C">
        <w:rPr>
          <w:rFonts w:hint="eastAsia"/>
        </w:rPr>
        <w:t>达式你还看不出来树形</w:t>
      </w:r>
      <w:r>
        <w:rPr>
          <w:rFonts w:hint="eastAsia"/>
        </w:rPr>
        <w:t>的优势。要是表达式级联起来，就显示出这种表示的威力了：</w:t>
      </w:r>
    </w:p>
    <w:p w:rsidR="00CA1300" w:rsidRDefault="00CA1300" w:rsidP="00F71F3E">
      <w:pPr>
        <w:spacing w:before="163"/>
        <w:ind w:firstLineChars="0" w:firstLine="0"/>
        <w:jc w:val="center"/>
      </w:pPr>
      <w:r>
        <w:rPr>
          <w:rFonts w:hint="eastAsia"/>
          <w:noProof/>
        </w:rPr>
        <w:drawing>
          <wp:inline distT="0" distB="0" distL="0" distR="0">
            <wp:extent cx="2447925" cy="1314450"/>
            <wp:effectExtent l="0" t="3810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A1300" w:rsidRDefault="00CA1300" w:rsidP="00CA1300">
      <w:pPr>
        <w:spacing w:before="163"/>
        <w:ind w:firstLine="480"/>
      </w:pPr>
      <w:r>
        <w:rPr>
          <w:rFonts w:hint="eastAsia"/>
        </w:rPr>
        <w:t>这样一个语法树，可以不借助任何别的手段，保存了表达式的优先级关系。这里的语法树表示的就是</w:t>
      </w:r>
      <m:oMath>
        <m:d>
          <m:dPr>
            <m:ctrlPr>
              <w:rPr>
                <w:rFonts w:ascii="Cambria Math" w:hAnsi="Cambria Math"/>
              </w:rPr>
            </m:ctrlPr>
          </m:dPr>
          <m:e>
            <m:r>
              <m:rPr>
                <m:sty m:val="p"/>
              </m:rPr>
              <w:rPr>
                <w:rFonts w:ascii="Cambria Math" w:hAnsi="Cambria Math"/>
              </w:rPr>
              <m:t>A+B</m:t>
            </m:r>
          </m:e>
        </m:d>
        <m:r>
          <m:rPr>
            <m:sty m:val="p"/>
          </m:rPr>
          <w:rPr>
            <w:rFonts w:ascii="Cambria Math" w:hAnsi="Cambria Math"/>
          </w:rPr>
          <m:t>*C</m:t>
        </m:r>
      </m:oMath>
      <w:r>
        <w:rPr>
          <w:rFonts w:hint="eastAsia"/>
        </w:rPr>
        <w:t>的表达式。同时，在语法树上求值也很方便，后根遍历语法树就可以了。即先算出左右节点的值，再根据当前节点符号求出当前节点值。</w:t>
      </w:r>
    </w:p>
    <w:p w:rsidR="0036386C" w:rsidRDefault="0036386C" w:rsidP="00CA1300">
      <w:pPr>
        <w:spacing w:before="163"/>
        <w:ind w:firstLine="480"/>
      </w:pPr>
      <w:r>
        <w:rPr>
          <w:rFonts w:hint="eastAsia"/>
        </w:rPr>
        <w:t>王阳明说，知行合一。知道了语法树是什么东西，我们就要开始考虑怎么用了。“怎么用”这个问题可以分成两个部分，第一，语法树怎么实现。第二，语法树怎么生成</w:t>
      </w:r>
      <w:r>
        <w:rPr>
          <w:rFonts w:hint="eastAsia"/>
        </w:rPr>
        <w:t>op code</w:t>
      </w:r>
      <w:r>
        <w:rPr>
          <w:rFonts w:hint="eastAsia"/>
        </w:rPr>
        <w:t>。</w:t>
      </w:r>
      <w:r w:rsidR="00A8227D">
        <w:rPr>
          <w:rFonts w:hint="eastAsia"/>
        </w:rPr>
        <w:t>啊，先不要把语法树想象的这么复杂。在这里，我们的运算符只有加号，一个加号也只能带两个</w:t>
      </w:r>
      <w:r w:rsidR="00A8227D">
        <w:rPr>
          <w:rFonts w:hint="eastAsia"/>
        </w:rPr>
        <w:t>int</w:t>
      </w:r>
      <w:r w:rsidR="00A8227D">
        <w:rPr>
          <w:rFonts w:hint="eastAsia"/>
        </w:rPr>
        <w:t>的值节点，而不能递归的带上一个符号节点。</w:t>
      </w:r>
      <w:r w:rsidR="005C1B5D">
        <w:rPr>
          <w:rFonts w:hint="eastAsia"/>
        </w:rPr>
        <w:t>也就是说，这棵树只可能有一种形式而已。</w:t>
      </w:r>
    </w:p>
    <w:p w:rsidR="00491DEC" w:rsidRDefault="0036386C" w:rsidP="00A8227D">
      <w:pPr>
        <w:spacing w:before="163"/>
        <w:ind w:firstLine="480"/>
      </w:pPr>
      <w:r>
        <w:rPr>
          <w:rFonts w:hint="eastAsia"/>
        </w:rPr>
        <w:t>首先来解决语法树怎么实现的问题。在这个问题上，我们只需要把握一点，</w:t>
      </w:r>
      <w:r>
        <w:rPr>
          <w:rFonts w:hint="eastAsia"/>
        </w:rPr>
        <w:lastRenderedPageBreak/>
        <w:t>语法树是一个天然的</w:t>
      </w:r>
      <w:r>
        <w:rPr>
          <w:rFonts w:hint="eastAsia"/>
        </w:rPr>
        <w:t>composite</w:t>
      </w:r>
      <w:r>
        <w:rPr>
          <w:rFonts w:hint="eastAsia"/>
        </w:rPr>
        <w:t>模式。</w:t>
      </w:r>
      <w:r w:rsidR="00A8227D">
        <w:rPr>
          <w:rFonts w:hint="eastAsia"/>
        </w:rPr>
        <w:t>我们用一个</w:t>
      </w:r>
      <w:r w:rsidR="00A8227D">
        <w:rPr>
          <w:rFonts w:hint="eastAsia"/>
        </w:rPr>
        <w:t>UML</w:t>
      </w:r>
      <w:r w:rsidR="00A8227D">
        <w:rPr>
          <w:rFonts w:hint="eastAsia"/>
        </w:rPr>
        <w:t>来看看</w:t>
      </w:r>
      <w:r w:rsidR="005C1B5D">
        <w:rPr>
          <w:rFonts w:hint="eastAsia"/>
        </w:rPr>
        <w:t>这个只有加法算符</w:t>
      </w:r>
      <w:r w:rsidR="00A8227D">
        <w:rPr>
          <w:rFonts w:hint="eastAsia"/>
        </w:rPr>
        <w:t>的语法树定义</w:t>
      </w:r>
      <w:r w:rsidR="00F937AB">
        <w:rPr>
          <w:rFonts w:hint="eastAsia"/>
        </w:rPr>
        <w:t>：</w:t>
      </w:r>
    </w:p>
    <w:p w:rsidR="00F937AB" w:rsidRDefault="00695F62" w:rsidP="00F71F3E">
      <w:pPr>
        <w:spacing w:before="163"/>
        <w:ind w:firstLineChars="0" w:firstLine="0"/>
        <w:jc w:val="center"/>
      </w:pPr>
      <w:r>
        <w:object w:dxaOrig="4404" w:dyaOrig="3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0.5pt;height:158.25pt" o:ole="">
            <v:imagedata r:id="rId31" o:title=""/>
          </v:shape>
          <o:OLEObject Type="Embed" ProgID="Visio.Drawing.11" ShapeID="_x0000_i1031" DrawAspect="Content" ObjectID="_1323375287" r:id="rId32"/>
        </w:object>
      </w:r>
    </w:p>
    <w:p w:rsidR="00BE2BEA" w:rsidRDefault="00BE2BEA" w:rsidP="00BE2BEA">
      <w:pPr>
        <w:spacing w:before="163"/>
        <w:ind w:firstLine="480"/>
      </w:pPr>
      <w:r>
        <w:rPr>
          <w:rFonts w:hint="eastAsia"/>
        </w:rPr>
        <w:t>唔，很简洁，不是么。</w:t>
      </w:r>
      <w:r>
        <w:t>N</w:t>
      </w:r>
      <w:r>
        <w:rPr>
          <w:rFonts w:hint="eastAsia"/>
        </w:rPr>
        <w:t>ode_type</w:t>
      </w:r>
      <w:r>
        <w:rPr>
          <w:rFonts w:hint="eastAsia"/>
        </w:rPr>
        <w:t>是一个</w:t>
      </w:r>
      <w:r>
        <w:rPr>
          <w:rFonts w:hint="eastAsia"/>
        </w:rPr>
        <w:t>syntax_node_types</w:t>
      </w:r>
      <w:r>
        <w:rPr>
          <w:rFonts w:hint="eastAsia"/>
        </w:rPr>
        <w:t>类型的枚举，这个枚举告诉以后的代码生成器这个抽象的</w:t>
      </w:r>
      <w:r>
        <w:rPr>
          <w:rFonts w:hint="eastAsia"/>
        </w:rPr>
        <w:t>node</w:t>
      </w:r>
      <w:r>
        <w:rPr>
          <w:rFonts w:hint="eastAsia"/>
        </w:rPr>
        <w:t>究竟是个什么类型，然后代码生成器再还原它原本的类型并生成适当的代码。</w:t>
      </w:r>
      <w:r>
        <w:rPr>
          <w:rFonts w:hint="eastAsia"/>
        </w:rPr>
        <w:t>op</w:t>
      </w:r>
      <w:r>
        <w:rPr>
          <w:rFonts w:hint="eastAsia"/>
        </w:rPr>
        <w:t>是一个</w:t>
      </w:r>
      <w:r>
        <w:rPr>
          <w:rFonts w:hint="eastAsia"/>
        </w:rPr>
        <w:t>operators</w:t>
      </w:r>
      <w:r>
        <w:rPr>
          <w:rFonts w:hint="eastAsia"/>
        </w:rPr>
        <w:t>类型的枚举，表示一个二元运算的操作符。对于本例，只有</w:t>
      </w:r>
      <w:r>
        <w:rPr>
          <w:rFonts w:hint="eastAsia"/>
        </w:rPr>
        <w:t>operators::add</w:t>
      </w:r>
      <w:r>
        <w:rPr>
          <w:rFonts w:hint="eastAsia"/>
        </w:rPr>
        <w:t>可用。</w:t>
      </w:r>
    </w:p>
    <w:p w:rsidR="00BE2BEA" w:rsidRDefault="00BE2BEA" w:rsidP="00BE2BEA">
      <w:pPr>
        <w:spacing w:before="163"/>
        <w:ind w:firstLine="480"/>
      </w:pPr>
      <w:r>
        <w:rPr>
          <w:rFonts w:hint="eastAsia"/>
        </w:rPr>
        <w:t>在有了基本实现之后，再考虑一下其它需求，例如语法树节点类型之间的可能存在的循环依赖问题，语法树的深浅拷贝问题，等等，最终</w:t>
      </w:r>
      <w:r>
        <w:rPr>
          <w:rFonts w:hint="eastAsia"/>
        </w:rPr>
        <w:t>SASL</w:t>
      </w:r>
      <w:r>
        <w:rPr>
          <w:rFonts w:hint="eastAsia"/>
        </w:rPr>
        <w:t>的语法树节点接口是这样的：</w:t>
      </w:r>
    </w:p>
    <w:p w:rsidR="00BE2BEA" w:rsidRDefault="00A4641B" w:rsidP="008A090E">
      <w:pPr>
        <w:spacing w:before="163"/>
        <w:ind w:firstLineChars="0" w:firstLine="0"/>
        <w:jc w:val="center"/>
      </w:pPr>
      <w:r>
        <w:pict>
          <v:shape id="_x0000_s2063" type="#_x0000_t202" style="width:330.1pt;height:138.35pt;mso-height-percent:200;mso-position-horizontal-relative:char;mso-position-vertical-relative:line;mso-height-percent:200;mso-width-relative:margin;mso-height-relative:margin">
            <v:textbox style="mso-fit-shape-to-text:t">
              <w:txbxContent>
                <w:p w:rsidR="00D35C4B" w:rsidRDefault="00D35C4B" w:rsidP="00BE2BEA">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node{</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syntax_node_types type;</w:t>
                  </w:r>
                </w:p>
                <w:p w:rsidR="00D35C4B" w:rsidRPr="00BE2BEA"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clone()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deepcopy()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protected</w:t>
                  </w:r>
                  <w:r>
                    <w:rPr>
                      <w:rFonts w:ascii="Courier New" w:hAnsi="Courier New" w:cs="Courier New"/>
                      <w:noProof/>
                      <w:kern w:val="0"/>
                      <w:sz w:val="18"/>
                      <w:szCs w:val="18"/>
                    </w:rPr>
                    <w:t>:</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clone_impl()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deepcopy_impl()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D35C4B" w:rsidRPr="00BE2BEA"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anchorx="margin" anchory="margin"/>
            <w10:anchorlock/>
          </v:shape>
        </w:pict>
      </w:r>
      <w:r>
        <w:pict>
          <v:shape id="_x0000_s2062" type="#_x0000_t202" style="width:329.65pt;height:89.45pt;mso-height-percent:200;mso-position-horizontal-relative:char;mso-position-vertical-relative:line;mso-height-percent:200;mso-width-relative:margin;mso-height-relative:margin">
            <v:textbox style="mso-fit-shape-to-text:t">
              <w:txbxContent>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operators op;</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left_expr;</w:t>
                  </w:r>
                </w:p>
                <w:p w:rsidR="00D35C4B"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right_expr;</w:t>
                  </w:r>
                </w:p>
                <w:p w:rsidR="00D35C4B" w:rsidRPr="00BE2BEA" w:rsidRDefault="00D35C4B"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A4641B" w:rsidP="008A090E">
      <w:pPr>
        <w:spacing w:before="163"/>
        <w:ind w:firstLineChars="0" w:firstLine="0"/>
        <w:jc w:val="center"/>
      </w:pPr>
      <w:r>
        <w:pict>
          <v:shape id="_x0000_s2061" type="#_x0000_t202" style="width:334.6pt;height:56.85pt;mso-height-percent:200;mso-position-horizontal-relative:char;mso-position-vertical-relative:line;mso-height-percent:200;mso-width-relative:margin;mso-height-relative:margin">
            <v:textbox style="mso-fit-shape-to-text:t">
              <w:txbxContent>
                <w:p w:rsidR="00D35C4B" w:rsidRDefault="00D35C4B" w:rsidP="008A090E">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constant: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D35C4B" w:rsidRDefault="00D35C4B"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w:t>
                  </w:r>
                </w:p>
                <w:p w:rsidR="00D35C4B" w:rsidRPr="008A090E" w:rsidRDefault="00D35C4B"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2626E8" w:rsidP="008A090E">
      <w:pPr>
        <w:spacing w:before="163"/>
        <w:ind w:firstLine="480"/>
      </w:pPr>
      <w:r>
        <w:rPr>
          <w:rFonts w:hint="eastAsia"/>
        </w:rPr>
        <w:t>道理复杂，不过实际上，并没有那么复杂吧？</w:t>
      </w:r>
    </w:p>
    <w:p w:rsidR="00C914E3" w:rsidRDefault="002626E8" w:rsidP="00C914E3">
      <w:pPr>
        <w:spacing w:before="163"/>
        <w:ind w:firstLine="480"/>
      </w:pPr>
      <w:r>
        <w:rPr>
          <w:rFonts w:hint="eastAsia"/>
        </w:rPr>
        <w:t>下面来解决第二个问题：怎么用表达式树产生代码？</w:t>
      </w:r>
      <w:r w:rsidR="00C914E3">
        <w:rPr>
          <w:rFonts w:hint="eastAsia"/>
        </w:rPr>
        <w:t>我不多解释，直接上代码，相信你一定会看明白的：</w:t>
      </w:r>
    </w:p>
    <w:p w:rsidR="00C914E3" w:rsidRDefault="00156BDD" w:rsidP="00F71F3E">
      <w:pPr>
        <w:spacing w:before="163"/>
        <w:ind w:firstLineChars="0" w:firstLine="0"/>
        <w:jc w:val="center"/>
      </w:pPr>
      <w:r>
        <w:pict>
          <v:shape id="_x0000_s2060" type="#_x0000_t202" style="width:405.7pt;height:170.95pt;mso-height-percent:200;mso-position-horizontal-relative:char;mso-position-vertical-relative:line;mso-height-percent:200;mso-width-relative:margin;mso-height-relative:margin">
            <v:textbox style="mso-fit-shape-to-text:t">
              <w:txbxContent>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 xml:space="preserve">vm_codegen&amp; </w:t>
                  </w:r>
                  <w:r>
                    <w:rPr>
                      <w:rFonts w:ascii="Courier New" w:hAnsi="Courier New" w:cs="Courier New" w:hint="eastAsia"/>
                      <w:noProof/>
                      <w:kern w:val="0"/>
                      <w:sz w:val="18"/>
                      <w:szCs w:val="18"/>
                    </w:rPr>
                    <w:t>vm_codegen::</w:t>
                  </w:r>
                  <w:r w:rsidRPr="00C914E3">
                    <w:rPr>
                      <w:rFonts w:ascii="Courier New" w:hAnsi="Courier New" w:cs="Courier New"/>
                      <w:noProof/>
                      <w:kern w:val="0"/>
                      <w:sz w:val="18"/>
                      <w:szCs w:val="18"/>
                    </w:rPr>
                    <w:t xml:space="preserve">emit_expression( </w:t>
                  </w:r>
                  <w:r w:rsidRPr="00C914E3">
                    <w:rPr>
                      <w:rFonts w:ascii="Courier New" w:hAnsi="Courier New" w:cs="Courier New"/>
                      <w:noProof/>
                      <w:color w:val="0000FF"/>
                      <w:kern w:val="0"/>
                      <w:sz w:val="18"/>
                      <w:szCs w:val="18"/>
                    </w:rPr>
                    <w:t>const</w:t>
                  </w:r>
                  <w:r w:rsidRPr="00C914E3">
                    <w:rPr>
                      <w:rFonts w:ascii="Courier New" w:hAnsi="Courier New" w:cs="Courier New"/>
                      <w:noProof/>
                      <w:kern w:val="0"/>
                      <w:sz w:val="18"/>
                      <w:szCs w:val="18"/>
                    </w:rPr>
                    <w:t xml:space="preserve"> binary_expression&amp; expr ){</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ab/>
                  </w:r>
                  <w:r w:rsidRPr="00C914E3">
                    <w:rPr>
                      <w:rFonts w:ascii="Courier New" w:hAnsi="Courier New" w:cs="Courier New"/>
                      <w:noProof/>
                      <w:color w:val="0000FF"/>
                      <w:kern w:val="0"/>
                      <w:sz w:val="18"/>
                      <w:szCs w:val="18"/>
                    </w:rPr>
                    <w:t>if</w:t>
                  </w:r>
                  <w:r w:rsidRPr="00C914E3">
                    <w:rPr>
                      <w:rFonts w:ascii="Courier New" w:hAnsi="Courier New" w:cs="Courier New"/>
                      <w:noProof/>
                      <w:kern w:val="0"/>
                      <w:sz w:val="18"/>
                      <w:szCs w:val="18"/>
                    </w:rPr>
                    <w:t xml:space="preserve"> ( expr.op != operators::add ){</w:t>
                  </w:r>
                  <w:r w:rsidRPr="00C914E3">
                    <w:rPr>
                      <w:rFonts w:ascii="Courier New" w:hAnsi="Courier New" w:cs="Courier New" w:hint="eastAsia"/>
                      <w:noProof/>
                      <w:kern w:val="0"/>
                      <w:sz w:val="18"/>
                      <w:szCs w:val="18"/>
                    </w:rPr>
                    <w:t xml:space="preserve"> </w:t>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r w:rsidRPr="00C914E3">
                    <w:rPr>
                      <w:rFonts w:ascii="Courier New" w:hAnsi="Courier New" w:cs="Courier New" w:hint="eastAsia"/>
                      <w:noProof/>
                      <w:kern w:val="0"/>
                      <w:sz w:val="18"/>
                      <w:szCs w:val="18"/>
                    </w:rPr>
                    <w:t xml:space="preserve"> </w:t>
                  </w:r>
                  <w:r w:rsidRPr="00C914E3">
                    <w:rPr>
                      <w:rFonts w:ascii="Courier New" w:hAnsi="Courier New" w:cs="Courier New"/>
                      <w:noProof/>
                      <w:kern w:val="0"/>
                      <w:sz w:val="18"/>
                      <w:szCs w:val="18"/>
                    </w:rPr>
                    <w:t>}</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int</w:t>
                  </w:r>
                  <w:r w:rsidRPr="00C914E3">
                    <w:rPr>
                      <w:rFonts w:ascii="Courier New" w:hAnsi="Courier New" w:cs="Courier New"/>
                      <w:noProof/>
                      <w:kern w:val="0"/>
                      <w:sz w:val="18"/>
                      <w:szCs w:val="18"/>
                    </w:rPr>
                    <w:t xml:space="preserve"> c0 = expr.left_expr-&gt;val;</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int</w:t>
                  </w:r>
                  <w:r w:rsidRPr="00C914E3">
                    <w:rPr>
                      <w:rFonts w:ascii="Courier New" w:hAnsi="Courier New" w:cs="Courier New"/>
                      <w:noProof/>
                      <w:kern w:val="0"/>
                      <w:sz w:val="18"/>
                      <w:szCs w:val="18"/>
                    </w:rPr>
                    <w:t xml:space="preserve"> c1 = expr.right_expr-&gt;val;</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op_loadrc, r0, c0 ) );</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op_loadrc, r1, c1 ) );</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kern w:val="0"/>
                      <w:sz w:val="18"/>
                      <w:szCs w:val="18"/>
                    </w:rPr>
                    <w:t>ins_.push_back( instruction( op_add, r0, r1 ) );</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p>
                <w:p w:rsidR="00D35C4B" w:rsidRPr="00C914E3" w:rsidRDefault="00D35C4B"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w:t>
                  </w:r>
                </w:p>
              </w:txbxContent>
            </v:textbox>
            <w10:wrap type="none"/>
            <w10:anchorlock/>
          </v:shape>
        </w:pict>
      </w:r>
    </w:p>
    <w:p w:rsidR="00CB1249" w:rsidRDefault="00CB1249" w:rsidP="00CB1249">
      <w:pPr>
        <w:spacing w:before="163"/>
        <w:ind w:firstLine="480"/>
      </w:pPr>
      <w:r>
        <w:rPr>
          <w:rFonts w:hint="eastAsia"/>
        </w:rPr>
        <w:t>然后我们将生成语法树，生成</w:t>
      </w:r>
      <w:r>
        <w:rPr>
          <w:rFonts w:hint="eastAsia"/>
        </w:rPr>
        <w:t>code</w:t>
      </w:r>
      <w:r>
        <w:rPr>
          <w:rFonts w:hint="eastAsia"/>
        </w:rPr>
        <w:t>，运行</w:t>
      </w:r>
      <w:r>
        <w:rPr>
          <w:rFonts w:hint="eastAsia"/>
        </w:rPr>
        <w:t>code</w:t>
      </w:r>
      <w:r>
        <w:rPr>
          <w:rFonts w:hint="eastAsia"/>
        </w:rPr>
        <w:t>的代码补上，运行，</w:t>
      </w:r>
      <w:r>
        <w:rPr>
          <w:rFonts w:hint="eastAsia"/>
        </w:rPr>
        <w:t>OK~</w:t>
      </w:r>
    </w:p>
    <w:p w:rsidR="00CB1249" w:rsidRDefault="000C5F13" w:rsidP="00CB1249">
      <w:pPr>
        <w:spacing w:before="163"/>
        <w:ind w:firstLine="480"/>
      </w:pPr>
      <w:r>
        <w:rPr>
          <w:rFonts w:hint="eastAsia"/>
        </w:rPr>
        <w:t>你一定会说，啊，硬性绑定寄存器！太可怕了！</w:t>
      </w:r>
      <w:r w:rsidR="00CB1249">
        <w:rPr>
          <w:rFonts w:hint="eastAsia"/>
        </w:rPr>
        <w:t>如果表达式复杂了该怎么办呢？呵呵。这些都是以后的问题了。以后的问题，就由以后的我们去解决</w:t>
      </w:r>
      <w:r w:rsidR="001C07F0">
        <w:rPr>
          <w:rFonts w:hint="eastAsia"/>
        </w:rPr>
        <w:t>好了。今日事，今日毕，时间不早，咱们还是洗洗睡了。</w:t>
      </w:r>
    </w:p>
    <w:p w:rsidR="00C26965" w:rsidRDefault="00C26965">
      <w:pPr>
        <w:widowControl/>
        <w:spacing w:beforeLines="0" w:line="240" w:lineRule="auto"/>
        <w:ind w:firstLineChars="0" w:firstLine="0"/>
      </w:pPr>
      <w:r>
        <w:br w:type="page"/>
      </w:r>
    </w:p>
    <w:p w:rsidR="004B21C8" w:rsidRDefault="00B42B0F" w:rsidP="00B42B0F">
      <w:pPr>
        <w:pStyle w:val="1"/>
        <w:spacing w:before="163"/>
      </w:pPr>
      <w:bookmarkStart w:id="12" w:name="_Toc248421139"/>
      <w:bookmarkStart w:id="13" w:name="_Toc248682680"/>
      <w:r>
        <w:rPr>
          <w:rFonts w:hint="eastAsia"/>
        </w:rPr>
        <w:lastRenderedPageBreak/>
        <w:t>起源</w:t>
      </w:r>
      <w:r w:rsidR="004B21C8">
        <w:rPr>
          <w:rFonts w:hint="eastAsia"/>
        </w:rPr>
        <w:t>：词法分析</w:t>
      </w:r>
      <w:bookmarkEnd w:id="12"/>
      <w:r w:rsidR="00F146B3">
        <w:rPr>
          <w:rFonts w:hint="eastAsia"/>
        </w:rPr>
        <w:t>（一）</w:t>
      </w:r>
      <w:bookmarkEnd w:id="13"/>
    </w:p>
    <w:p w:rsidR="00B42B0F" w:rsidRDefault="00B42B0F" w:rsidP="00B42B0F">
      <w:pPr>
        <w:spacing w:before="163"/>
        <w:ind w:firstLine="480"/>
      </w:pPr>
      <w:r>
        <w:rPr>
          <w:rFonts w:hint="eastAsia"/>
        </w:rPr>
        <w:t>不管你学什么样的外语，大约都是从词汇开始。词，是一个语言里最小的语义单元。编译器阅读你的语言，也是如此。所以第一件事情，就是要把整个文法打散成一个一个的单词。在这里，我们把这些单词叫</w:t>
      </w:r>
      <w:r>
        <w:rPr>
          <w:rFonts w:hint="eastAsia"/>
        </w:rPr>
        <w:t>token</w:t>
      </w:r>
      <w:r>
        <w:rPr>
          <w:rFonts w:hint="eastAsia"/>
        </w:rPr>
        <w:t>。</w:t>
      </w:r>
    </w:p>
    <w:p w:rsidR="00CC6C5B" w:rsidRDefault="00CC6C5B" w:rsidP="00B42B0F">
      <w:pPr>
        <w:spacing w:before="163"/>
        <w:ind w:firstLine="480"/>
      </w:pPr>
      <w:r>
        <w:rPr>
          <w:rFonts w:hint="eastAsia"/>
        </w:rPr>
        <w:t>怎么进行词法分析，此处就不再赘述，这是一个上下文无关文法的匹配问题。如果需要理解词法分析的原理，或者手工编写词法分析工具，</w:t>
      </w:r>
      <w:r w:rsidR="00872DB6">
        <w:rPr>
          <w:rFonts w:hint="eastAsia"/>
        </w:rPr>
        <w:t>可以参考</w:t>
      </w:r>
      <w:hyperlink r:id="rId33" w:history="1">
        <w:r w:rsidR="00EA1457" w:rsidRPr="00A30A65">
          <w:rPr>
            <w:rStyle w:val="a6"/>
            <w:rFonts w:hint="eastAsia"/>
          </w:rPr>
          <w:t>陈梓翰</w:t>
        </w:r>
      </w:hyperlink>
      <w:r w:rsidR="00872DB6">
        <w:rPr>
          <w:rFonts w:hint="eastAsia"/>
        </w:rPr>
        <w:t>提供的</w:t>
      </w:r>
      <w:hyperlink r:id="rId34" w:history="1">
        <w:r w:rsidR="00CE156C" w:rsidRPr="00CE156C">
          <w:rPr>
            <w:rStyle w:val="a6"/>
            <w:rFonts w:hint="eastAsia"/>
          </w:rPr>
          <w:t>两</w:t>
        </w:r>
        <w:r w:rsidRPr="00CE156C">
          <w:rPr>
            <w:rStyle w:val="a6"/>
            <w:rFonts w:hint="eastAsia"/>
          </w:rPr>
          <w:t>篇极好的教程</w:t>
        </w:r>
      </w:hyperlink>
      <w:r>
        <w:rPr>
          <w:rFonts w:hint="eastAsia"/>
        </w:rPr>
        <w:t>。</w:t>
      </w:r>
      <w:r w:rsidR="00872DB6">
        <w:rPr>
          <w:rFonts w:hint="eastAsia"/>
        </w:rPr>
        <w:t>在</w:t>
      </w:r>
      <w:r w:rsidR="00872DB6">
        <w:rPr>
          <w:rFonts w:hint="eastAsia"/>
        </w:rPr>
        <w:t>SASL</w:t>
      </w:r>
      <w:r w:rsidR="00872DB6">
        <w:rPr>
          <w:rFonts w:hint="eastAsia"/>
        </w:rPr>
        <w:t>里</w:t>
      </w:r>
      <w:r w:rsidR="00593C7B">
        <w:rPr>
          <w:rFonts w:hint="eastAsia"/>
        </w:rPr>
        <w:t>，我们不再发明轮子，而选用已有的词法分析工具。</w:t>
      </w:r>
    </w:p>
    <w:p w:rsidR="00593C7B" w:rsidRDefault="00593C7B" w:rsidP="00B42B0F">
      <w:pPr>
        <w:spacing w:before="163"/>
        <w:ind w:firstLine="480"/>
      </w:pPr>
      <w:r>
        <w:rPr>
          <w:rFonts w:hint="eastAsia"/>
        </w:rPr>
        <w:t>可选的词法分析工具很多，例如出名的</w:t>
      </w:r>
      <w:r>
        <w:rPr>
          <w:rFonts w:hint="eastAsia"/>
        </w:rPr>
        <w:t>Lex</w:t>
      </w:r>
      <w:r>
        <w:rPr>
          <w:rFonts w:hint="eastAsia"/>
        </w:rPr>
        <w:t>及其改进</w:t>
      </w:r>
      <w:r>
        <w:rPr>
          <w:rFonts w:hint="eastAsia"/>
        </w:rPr>
        <w:t>Flex</w:t>
      </w:r>
      <w:r>
        <w:rPr>
          <w:rFonts w:hint="eastAsia"/>
        </w:rPr>
        <w:t>，</w:t>
      </w:r>
      <w:r>
        <w:rPr>
          <w:rFonts w:hint="eastAsia"/>
        </w:rPr>
        <w:t>ANTLR</w:t>
      </w:r>
      <w:r>
        <w:rPr>
          <w:rFonts w:hint="eastAsia"/>
        </w:rPr>
        <w:t>等。对于</w:t>
      </w:r>
      <w:r>
        <w:rPr>
          <w:rFonts w:hint="eastAsia"/>
        </w:rPr>
        <w:t>C++</w:t>
      </w:r>
      <w:r>
        <w:rPr>
          <w:rFonts w:hint="eastAsia"/>
        </w:rPr>
        <w:t>而言，这些方法多属于产生式的方法，就是用一段不太靠谱的代码去生成另外一些更不靠谱的代码。更重要的是，这些代码的编译、调试都不方便。所以最终我们还是选择了一个在用</w:t>
      </w:r>
      <w:r>
        <w:rPr>
          <w:rFonts w:hint="eastAsia"/>
        </w:rPr>
        <w:t>C++</w:t>
      </w:r>
      <w:r>
        <w:rPr>
          <w:rFonts w:hint="eastAsia"/>
        </w:rPr>
        <w:t>实现、并且可以直接在</w:t>
      </w:r>
      <w:r>
        <w:rPr>
          <w:rFonts w:hint="eastAsia"/>
        </w:rPr>
        <w:t>C++</w:t>
      </w:r>
      <w:r>
        <w:rPr>
          <w:rFonts w:hint="eastAsia"/>
        </w:rPr>
        <w:t>里书写词法和语法的分析器产生工具，它就是</w:t>
      </w:r>
      <w:r>
        <w:rPr>
          <w:rFonts w:hint="eastAsia"/>
        </w:rPr>
        <w:t>Spirit</w:t>
      </w:r>
      <w:r>
        <w:rPr>
          <w:rFonts w:hint="eastAsia"/>
        </w:rPr>
        <w:t>。</w:t>
      </w:r>
    </w:p>
    <w:p w:rsidR="003F23C2" w:rsidRDefault="00593C7B" w:rsidP="003F23C2">
      <w:pPr>
        <w:spacing w:before="163"/>
        <w:ind w:firstLine="480"/>
      </w:pPr>
      <w:r>
        <w:rPr>
          <w:rFonts w:hint="eastAsia"/>
        </w:rPr>
        <w:t>Spirit V1.8</w:t>
      </w:r>
      <w:r>
        <w:rPr>
          <w:rFonts w:hint="eastAsia"/>
        </w:rPr>
        <w:t>和</w:t>
      </w:r>
      <w:r>
        <w:rPr>
          <w:rFonts w:hint="eastAsia"/>
        </w:rPr>
        <w:t>V2.1</w:t>
      </w:r>
      <w:r>
        <w:rPr>
          <w:rFonts w:hint="eastAsia"/>
        </w:rPr>
        <w:t>都是</w:t>
      </w:r>
      <w:r>
        <w:rPr>
          <w:rFonts w:hint="eastAsia"/>
        </w:rPr>
        <w:t>Boost</w:t>
      </w:r>
      <w:r>
        <w:rPr>
          <w:rFonts w:hint="eastAsia"/>
        </w:rPr>
        <w:t>库里的一个部分。</w:t>
      </w:r>
      <w:r w:rsidR="00A72AC7">
        <w:rPr>
          <w:rFonts w:hint="eastAsia"/>
        </w:rPr>
        <w:t>需要注意的是，</w:t>
      </w:r>
      <w:r w:rsidR="00A72AC7">
        <w:rPr>
          <w:rFonts w:hint="eastAsia"/>
        </w:rPr>
        <w:t>Spirit</w:t>
      </w:r>
      <w:r w:rsidR="00A72AC7">
        <w:rPr>
          <w:rFonts w:hint="eastAsia"/>
        </w:rPr>
        <w:t>的</w:t>
      </w:r>
      <w:r w:rsidR="00A72AC7">
        <w:rPr>
          <w:rFonts w:hint="eastAsia"/>
        </w:rPr>
        <w:t>V1</w:t>
      </w:r>
      <w:r w:rsidR="00A72AC7">
        <w:rPr>
          <w:rFonts w:hint="eastAsia"/>
        </w:rPr>
        <w:t>和</w:t>
      </w:r>
      <w:r w:rsidR="00A72AC7">
        <w:rPr>
          <w:rFonts w:hint="eastAsia"/>
        </w:rPr>
        <w:t>V2</w:t>
      </w:r>
      <w:r w:rsidR="00A72AC7">
        <w:rPr>
          <w:rFonts w:hint="eastAsia"/>
        </w:rPr>
        <w:t>是完全不兼容的两个库。在这里，我们选择了</w:t>
      </w:r>
      <w:r w:rsidR="00A72AC7">
        <w:rPr>
          <w:rFonts w:hint="eastAsia"/>
        </w:rPr>
        <w:t>V2</w:t>
      </w:r>
      <w:r w:rsidR="00A72AC7">
        <w:rPr>
          <w:rFonts w:hint="eastAsia"/>
        </w:rPr>
        <w:t>作为我们的词法和语法分析工具。</w:t>
      </w:r>
      <w:r w:rsidR="00A72AC7">
        <w:rPr>
          <w:rFonts w:hint="eastAsia"/>
        </w:rPr>
        <w:t>Spirit</w:t>
      </w:r>
      <w:r w:rsidR="00C96B9C">
        <w:rPr>
          <w:rFonts w:hint="eastAsia"/>
        </w:rPr>
        <w:t xml:space="preserve"> V2</w:t>
      </w:r>
      <w:r w:rsidR="003F23C2">
        <w:rPr>
          <w:rFonts w:hint="eastAsia"/>
        </w:rPr>
        <w:t>总共分为</w:t>
      </w:r>
      <w:r w:rsidR="003F23C2">
        <w:rPr>
          <w:rFonts w:hint="eastAsia"/>
        </w:rPr>
        <w:t>3</w:t>
      </w:r>
      <w:r w:rsidR="003F23C2">
        <w:rPr>
          <w:rFonts w:hint="eastAsia"/>
        </w:rPr>
        <w:t>个部分，负责语法分析的</w:t>
      </w:r>
      <w:r w:rsidR="003F23C2">
        <w:rPr>
          <w:rFonts w:hint="eastAsia"/>
        </w:rPr>
        <w:t>Qi</w:t>
      </w:r>
      <w:r w:rsidR="003F23C2">
        <w:rPr>
          <w:rFonts w:hint="eastAsia"/>
        </w:rPr>
        <w:t>，格式化打印的</w:t>
      </w:r>
      <w:r w:rsidR="003F23C2">
        <w:rPr>
          <w:rFonts w:hint="eastAsia"/>
        </w:rPr>
        <w:t>Karma</w:t>
      </w:r>
      <w:r w:rsidR="003F23C2">
        <w:rPr>
          <w:rFonts w:hint="eastAsia"/>
        </w:rPr>
        <w:t>，和词法分析器</w:t>
      </w:r>
      <w:r w:rsidR="003F23C2">
        <w:rPr>
          <w:rFonts w:hint="eastAsia"/>
        </w:rPr>
        <w:t>Lex</w:t>
      </w:r>
      <w:r w:rsidR="003F23C2">
        <w:rPr>
          <w:rFonts w:hint="eastAsia"/>
        </w:rPr>
        <w:t>。此外，</w:t>
      </w:r>
      <w:r w:rsidR="003F23C2">
        <w:rPr>
          <w:rFonts w:hint="eastAsia"/>
        </w:rPr>
        <w:t>Spirit</w:t>
      </w:r>
      <w:r w:rsidR="003F23C2">
        <w:rPr>
          <w:rFonts w:hint="eastAsia"/>
        </w:rPr>
        <w:t>还有一个类似于</w:t>
      </w:r>
      <w:r w:rsidR="003F23C2">
        <w:rPr>
          <w:rFonts w:hint="eastAsia"/>
        </w:rPr>
        <w:t>boost.mpl</w:t>
      </w:r>
      <w:r w:rsidR="003F23C2">
        <w:rPr>
          <w:rFonts w:hint="eastAsia"/>
        </w:rPr>
        <w:t>和</w:t>
      </w:r>
      <w:r w:rsidR="003F23C2">
        <w:rPr>
          <w:rFonts w:hint="eastAsia"/>
        </w:rPr>
        <w:t>boost.lambda</w:t>
      </w:r>
      <w:r w:rsidR="003F23C2">
        <w:rPr>
          <w:rFonts w:hint="eastAsia"/>
        </w:rPr>
        <w:t>的库</w:t>
      </w:r>
      <w:r w:rsidR="003F23C2">
        <w:rPr>
          <w:rFonts w:hint="eastAsia"/>
        </w:rPr>
        <w:t>phoenix</w:t>
      </w:r>
      <w:r w:rsidR="003F23C2">
        <w:rPr>
          <w:rFonts w:hint="eastAsia"/>
        </w:rPr>
        <w:t>，这个库也常被用于词法和语法分析中。</w:t>
      </w:r>
      <w:r w:rsidR="00D64B12">
        <w:rPr>
          <w:rFonts w:hint="eastAsia"/>
        </w:rPr>
        <w:t>详细的使用指南和参考</w:t>
      </w:r>
      <w:r w:rsidR="00A03ABA">
        <w:rPr>
          <w:rFonts w:hint="eastAsia"/>
        </w:rPr>
        <w:t>，可以参见</w:t>
      </w:r>
      <w:r w:rsidR="00A03ABA">
        <w:rPr>
          <w:rFonts w:hint="eastAsia"/>
        </w:rPr>
        <w:t>Spirit</w:t>
      </w:r>
      <w:r w:rsidR="00A03ABA">
        <w:rPr>
          <w:rFonts w:hint="eastAsia"/>
        </w:rPr>
        <w:t>的文档。</w:t>
      </w:r>
    </w:p>
    <w:p w:rsidR="00981ADD" w:rsidRDefault="00981ADD" w:rsidP="00883FEC">
      <w:pPr>
        <w:spacing w:before="163"/>
        <w:ind w:firstLine="480"/>
      </w:pPr>
      <w:r>
        <w:rPr>
          <w:rFonts w:hint="eastAsia"/>
        </w:rPr>
        <w:t>由于</w:t>
      </w:r>
      <w:r>
        <w:rPr>
          <w:rFonts w:hint="eastAsia"/>
        </w:rPr>
        <w:t>Spirit.Lex</w:t>
      </w:r>
      <w:r>
        <w:rPr>
          <w:rFonts w:hint="eastAsia"/>
        </w:rPr>
        <w:t>大量运用了</w:t>
      </w:r>
      <w:r>
        <w:rPr>
          <w:rFonts w:hint="eastAsia"/>
        </w:rPr>
        <w:t>Template Meta-Programming</w:t>
      </w:r>
      <w:r>
        <w:rPr>
          <w:rFonts w:hint="eastAsia"/>
        </w:rPr>
        <w:t>和编译器推导，因此编译时很容易</w:t>
      </w:r>
      <w:r w:rsidR="00872DB6">
        <w:rPr>
          <w:rFonts w:hint="eastAsia"/>
        </w:rPr>
        <w:t>出错，而且</w:t>
      </w:r>
      <w:r w:rsidR="00841C6F">
        <w:rPr>
          <w:rFonts w:hint="eastAsia"/>
        </w:rPr>
        <w:t>错误信息难于定位；同时</w:t>
      </w:r>
      <w:r w:rsidR="00841C6F">
        <w:rPr>
          <w:rFonts w:hint="eastAsia"/>
        </w:rPr>
        <w:t>Spirit.Lex</w:t>
      </w:r>
      <w:r w:rsidR="00841C6F">
        <w:rPr>
          <w:rFonts w:hint="eastAsia"/>
        </w:rPr>
        <w:t>的指南也写得非常</w:t>
      </w:r>
      <w:r w:rsidR="00872DB6">
        <w:rPr>
          <w:rFonts w:hint="eastAsia"/>
        </w:rPr>
        <w:t>简单，它所演示</w:t>
      </w:r>
      <w:r w:rsidR="00841C6F">
        <w:rPr>
          <w:rFonts w:hint="eastAsia"/>
        </w:rPr>
        <w:t>的特性</w:t>
      </w:r>
      <w:r w:rsidR="00872DB6">
        <w:rPr>
          <w:rFonts w:hint="eastAsia"/>
        </w:rPr>
        <w:t>，不足以用来实现一个完整的编译器</w:t>
      </w:r>
      <w:r w:rsidR="00841C6F">
        <w:rPr>
          <w:rFonts w:hint="eastAsia"/>
        </w:rPr>
        <w:t>。因此，这里我们也将给出另外一个快速指南</w:t>
      </w:r>
      <w:r w:rsidR="00872DB6">
        <w:rPr>
          <w:rFonts w:hint="eastAsia"/>
        </w:rPr>
        <w:t>，以展示那些我们在撰写编译器时所用到的技术和特性</w:t>
      </w:r>
      <w:r w:rsidR="00841C6F">
        <w:rPr>
          <w:rFonts w:hint="eastAsia"/>
        </w:rPr>
        <w:t>。</w:t>
      </w:r>
    </w:p>
    <w:p w:rsidR="002D0467" w:rsidRDefault="002D0467" w:rsidP="00883FEC">
      <w:pPr>
        <w:spacing w:before="163"/>
        <w:ind w:firstLine="480"/>
      </w:pPr>
      <w:r>
        <w:rPr>
          <w:rFonts w:hint="eastAsia"/>
        </w:rPr>
        <w:t>这里我们仍然以</w:t>
      </w:r>
      <w:r>
        <w:rPr>
          <w:rFonts w:hint="eastAsia"/>
        </w:rPr>
        <w:t>A+B</w:t>
      </w:r>
      <w:r>
        <w:rPr>
          <w:rFonts w:hint="eastAsia"/>
        </w:rPr>
        <w:t>这样一个简单的表达式为例，其中</w:t>
      </w:r>
      <w:r>
        <w:rPr>
          <w:rFonts w:hint="eastAsia"/>
        </w:rPr>
        <w:t>A</w:t>
      </w:r>
      <w:r>
        <w:rPr>
          <w:rFonts w:hint="eastAsia"/>
        </w:rPr>
        <w:t>和</w:t>
      </w:r>
      <w:r>
        <w:rPr>
          <w:rFonts w:hint="eastAsia"/>
        </w:rPr>
        <w:t>B</w:t>
      </w:r>
      <w:r>
        <w:rPr>
          <w:rFonts w:hint="eastAsia"/>
        </w:rPr>
        <w:t>都是一个</w:t>
      </w:r>
      <w:r w:rsidR="005857A8">
        <w:rPr>
          <w:rFonts w:hint="eastAsia"/>
        </w:rPr>
        <w:t>字面值的</w:t>
      </w:r>
      <w:r>
        <w:rPr>
          <w:rFonts w:hint="eastAsia"/>
        </w:rPr>
        <w:t>整数</w:t>
      </w:r>
      <w:r w:rsidR="005857A8">
        <w:rPr>
          <w:rFonts w:hint="eastAsia"/>
        </w:rPr>
        <w:t>，</w:t>
      </w:r>
      <w:r w:rsidR="005857A8">
        <w:rPr>
          <w:rFonts w:hint="eastAsia"/>
        </w:rPr>
        <w:t>A+B</w:t>
      </w:r>
      <w:r w:rsidR="005857A8">
        <w:rPr>
          <w:rFonts w:hint="eastAsia"/>
        </w:rPr>
        <w:t>之间没有其他空格填充。</w:t>
      </w:r>
      <w:r w:rsidR="00E5232A">
        <w:rPr>
          <w:rFonts w:hint="eastAsia"/>
        </w:rPr>
        <w:t>这样我们就可以把这个“句子”拆分成</w:t>
      </w:r>
      <w:r w:rsidR="00E5232A">
        <w:rPr>
          <w:rFonts w:hint="eastAsia"/>
        </w:rPr>
        <w:t>A</w:t>
      </w:r>
      <w:r w:rsidR="00E5232A">
        <w:rPr>
          <w:rFonts w:hint="eastAsia"/>
        </w:rPr>
        <w:t>，</w:t>
      </w:r>
      <w:r w:rsidR="00E5232A">
        <w:rPr>
          <w:rFonts w:hint="eastAsia"/>
        </w:rPr>
        <w:t>+</w:t>
      </w:r>
      <w:r w:rsidR="00E5232A">
        <w:rPr>
          <w:rFonts w:hint="eastAsia"/>
        </w:rPr>
        <w:t>，</w:t>
      </w:r>
      <w:r w:rsidR="00E5232A">
        <w:rPr>
          <w:rFonts w:hint="eastAsia"/>
        </w:rPr>
        <w:t>B</w:t>
      </w:r>
      <w:r w:rsidR="00E5232A">
        <w:rPr>
          <w:rFonts w:hint="eastAsia"/>
        </w:rPr>
        <w:t>三个</w:t>
      </w:r>
      <w:r w:rsidR="00E5232A">
        <w:rPr>
          <w:rFonts w:hint="eastAsia"/>
        </w:rPr>
        <w:t>token</w:t>
      </w:r>
      <w:r w:rsidR="00E5232A">
        <w:rPr>
          <w:rFonts w:hint="eastAsia"/>
        </w:rPr>
        <w:t>。</w:t>
      </w:r>
      <w:r w:rsidR="005857A8">
        <w:rPr>
          <w:rFonts w:hint="eastAsia"/>
        </w:rPr>
        <w:t>例如“</w:t>
      </w:r>
      <w:r w:rsidR="005857A8">
        <w:rPr>
          <w:rFonts w:hint="eastAsia"/>
        </w:rPr>
        <w:t>33+65</w:t>
      </w:r>
      <w:r w:rsidR="005857A8">
        <w:rPr>
          <w:rFonts w:hint="eastAsia"/>
        </w:rPr>
        <w:t>”就可以被拆分成“</w:t>
      </w:r>
      <w:r w:rsidR="005857A8">
        <w:rPr>
          <w:rFonts w:hint="eastAsia"/>
        </w:rPr>
        <w:t>33</w:t>
      </w:r>
      <w:r w:rsidR="005857A8">
        <w:rPr>
          <w:rFonts w:hint="eastAsia"/>
        </w:rPr>
        <w:t>”，“</w:t>
      </w:r>
      <w:r w:rsidR="005857A8">
        <w:rPr>
          <w:rFonts w:hint="eastAsia"/>
        </w:rPr>
        <w:t>+</w:t>
      </w:r>
      <w:r w:rsidR="005857A8">
        <w:rPr>
          <w:rFonts w:hint="eastAsia"/>
        </w:rPr>
        <w:t>”，“</w:t>
      </w:r>
      <w:r w:rsidR="005857A8">
        <w:rPr>
          <w:rFonts w:hint="eastAsia"/>
        </w:rPr>
        <w:t>65</w:t>
      </w:r>
      <w:r w:rsidR="005857A8">
        <w:rPr>
          <w:rFonts w:hint="eastAsia"/>
        </w:rPr>
        <w:t>”三个</w:t>
      </w:r>
      <w:r w:rsidR="00E5232A">
        <w:rPr>
          <w:rFonts w:hint="eastAsia"/>
        </w:rPr>
        <w:t>t</w:t>
      </w:r>
      <w:r w:rsidR="005857A8">
        <w:rPr>
          <w:rFonts w:hint="eastAsia"/>
        </w:rPr>
        <w:t>oken</w:t>
      </w:r>
      <w:r w:rsidR="005857A8">
        <w:rPr>
          <w:rFonts w:hint="eastAsia"/>
        </w:rPr>
        <w:t>。</w:t>
      </w:r>
      <w:r w:rsidR="00380B97">
        <w:rPr>
          <w:rFonts w:hint="eastAsia"/>
        </w:rPr>
        <w:t>对于这样一个表达式，我们只需要下</w:t>
      </w:r>
      <w:r w:rsidR="00054791">
        <w:rPr>
          <w:rFonts w:hint="eastAsia"/>
        </w:rPr>
        <w:t>面</w:t>
      </w:r>
      <w:r w:rsidR="00380B97">
        <w:rPr>
          <w:rFonts w:hint="eastAsia"/>
        </w:rPr>
        <w:t>两个正则就可以完成</w:t>
      </w:r>
      <w:r w:rsidR="00054791">
        <w:rPr>
          <w:rFonts w:hint="eastAsia"/>
        </w:rPr>
        <w:t>词法分析：</w:t>
      </w:r>
    </w:p>
    <w:p w:rsidR="00054791" w:rsidRDefault="00156BDD" w:rsidP="00F71F3E">
      <w:pPr>
        <w:spacing w:before="163"/>
        <w:ind w:firstLineChars="0" w:firstLine="0"/>
        <w:jc w:val="center"/>
      </w:pPr>
      <w:r>
        <w:pict>
          <v:shape id="_x0000_s2059" type="#_x0000_t202" style="width:165.05pt;height:49.05pt;mso-width-percent:400;mso-position-horizontal-relative:char;mso-position-vertical-relative:line;mso-width-percent:400;mso-width-relative:margin;mso-height-relative:margin">
            <v:textbox style="mso-next-textbox:#_x0000_s2059">
              <w:txbxContent>
                <w:p w:rsidR="00D35C4B" w:rsidRDefault="00D35C4B" w:rsidP="00C26965">
                  <w:pPr>
                    <w:spacing w:beforeLines="0"/>
                    <w:ind w:firstLine="480"/>
                  </w:pPr>
                  <w:r>
                    <w:rPr>
                      <w:rFonts w:hint="eastAsia"/>
                    </w:rPr>
                    <w:t>l</w:t>
                  </w:r>
                  <w:r>
                    <w:t>iteral_int = “</w:t>
                  </w:r>
                  <w:r>
                    <w:rPr>
                      <w:rFonts w:hint="eastAsia"/>
                    </w:rPr>
                    <w:t>[0-9]+</w:t>
                  </w:r>
                  <w:r>
                    <w:t>”</w:t>
                  </w:r>
                  <w:r>
                    <w:rPr>
                      <w:rFonts w:hint="eastAsia"/>
                    </w:rPr>
                    <w:t>;</w:t>
                  </w:r>
                </w:p>
                <w:p w:rsidR="00D35C4B" w:rsidRDefault="00D35C4B" w:rsidP="00C26965">
                  <w:pPr>
                    <w:spacing w:beforeLines="0"/>
                    <w:ind w:firstLine="480"/>
                  </w:pPr>
                  <w:r>
                    <w:rPr>
                      <w:rFonts w:hint="eastAsia"/>
                    </w:rPr>
                    <w:t>literal_add=</w:t>
                  </w:r>
                  <w:r>
                    <w:t>”</w:t>
                  </w:r>
                  <w:r>
                    <w:rPr>
                      <w:rFonts w:hint="eastAsia"/>
                    </w:rPr>
                    <w:t>\+</w:t>
                  </w:r>
                  <w:r>
                    <w:t>”</w:t>
                  </w:r>
                  <w:r>
                    <w:rPr>
                      <w:rFonts w:hint="eastAsia"/>
                    </w:rPr>
                    <w:t>;</w:t>
                  </w:r>
                </w:p>
              </w:txbxContent>
            </v:textbox>
            <w10:wrap type="none"/>
            <w10:anchorlock/>
          </v:shape>
        </w:pict>
      </w:r>
    </w:p>
    <w:p w:rsidR="00054791" w:rsidRDefault="00054791" w:rsidP="00883FEC">
      <w:pPr>
        <w:spacing w:before="163"/>
        <w:ind w:firstLine="480"/>
      </w:pPr>
      <w:r>
        <w:rPr>
          <w:rFonts w:hint="eastAsia"/>
        </w:rPr>
        <w:lastRenderedPageBreak/>
        <w:t>由于</w:t>
      </w:r>
      <w:r>
        <w:rPr>
          <w:rFonts w:hint="eastAsia"/>
        </w:rPr>
        <w:t>C++</w:t>
      </w:r>
      <w:r>
        <w:rPr>
          <w:rFonts w:hint="eastAsia"/>
        </w:rPr>
        <w:t>里面“</w:t>
      </w:r>
      <w:r>
        <w:rPr>
          <w:rFonts w:hint="eastAsia"/>
        </w:rPr>
        <w:t>\</w:t>
      </w:r>
      <w:r>
        <w:rPr>
          <w:rFonts w:hint="eastAsia"/>
        </w:rPr>
        <w:t>”是转义符，因此实际上</w:t>
      </w:r>
      <w:r>
        <w:rPr>
          <w:rFonts w:hint="eastAsia"/>
        </w:rPr>
        <w:t>literal_add</w:t>
      </w:r>
      <w:r>
        <w:rPr>
          <w:rFonts w:hint="eastAsia"/>
        </w:rPr>
        <w:t>实际上应该写成“</w:t>
      </w:r>
      <w:r>
        <w:rPr>
          <w:rFonts w:hint="eastAsia"/>
        </w:rPr>
        <w:t>\\+</w:t>
      </w:r>
      <w:r>
        <w:rPr>
          <w:rFonts w:hint="eastAsia"/>
        </w:rPr>
        <w:t>”。然后我们需要用</w:t>
      </w:r>
      <w:r>
        <w:rPr>
          <w:rFonts w:hint="eastAsia"/>
        </w:rPr>
        <w:t>Spirit</w:t>
      </w:r>
      <w:r>
        <w:rPr>
          <w:rFonts w:hint="eastAsia"/>
        </w:rPr>
        <w:t>来实现</w:t>
      </w:r>
      <w:r w:rsidR="00C26965">
        <w:rPr>
          <w:rFonts w:hint="eastAsia"/>
        </w:rPr>
        <w:t>。</w:t>
      </w:r>
    </w:p>
    <w:p w:rsidR="00054791" w:rsidRDefault="00054791" w:rsidP="00883FEC">
      <w:pPr>
        <w:spacing w:before="163"/>
        <w:ind w:firstLine="480"/>
      </w:pPr>
      <w:r>
        <w:rPr>
          <w:rFonts w:hint="eastAsia"/>
        </w:rPr>
        <w:t>Spirit</w:t>
      </w:r>
      <w:r>
        <w:rPr>
          <w:rFonts w:hint="eastAsia"/>
        </w:rPr>
        <w:t>中，首先定义一个</w:t>
      </w:r>
      <w:r>
        <w:rPr>
          <w:rFonts w:hint="eastAsia"/>
        </w:rPr>
        <w:t>tokens</w:t>
      </w:r>
      <w:r>
        <w:rPr>
          <w:rFonts w:hint="eastAsia"/>
        </w:rPr>
        <w:t>列表：</w:t>
      </w:r>
    </w:p>
    <w:p w:rsidR="00054791" w:rsidRDefault="00156BDD" w:rsidP="00F71F3E">
      <w:pPr>
        <w:spacing w:before="163"/>
        <w:ind w:firstLineChars="0" w:firstLine="0"/>
        <w:jc w:val="center"/>
      </w:pPr>
      <w:r>
        <w:pict>
          <v:shape id="_x0000_s2058" type="#_x0000_t202" style="width:366.35pt;height:252.45pt;mso-height-percent:200;mso-position-horizontal-relative:char;mso-position-vertical-relative:line;mso-height-percent:200;mso-width-relative:margin;mso-height-relative:margin">
            <v:textbox style="mso-fit-shape-to-text:t">
              <w:txbxContent>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littok_int = </w:t>
                  </w:r>
                  <w:r>
                    <w:rPr>
                      <w:rFonts w:ascii="Courier New" w:hAnsi="Courier New" w:cs="Courier New"/>
                      <w:noProof/>
                      <w:color w:val="A31515"/>
                      <w:kern w:val="0"/>
                      <w:sz w:val="18"/>
                      <w:szCs w:val="18"/>
                    </w:rPr>
                    <w:t>"[0-9]+"</w:t>
                  </w:r>
                  <w:r>
                    <w:rPr>
                      <w:rFonts w:ascii="Courier New" w:hAnsi="Courier New" w:cs="Courier New"/>
                      <w:noProof/>
                      <w:kern w:val="0"/>
                      <w:sz w:val="18"/>
                      <w:szCs w:val="18"/>
                    </w:rPr>
                    <w:t>;</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optok_add = </w:t>
                  </w:r>
                  <w:r>
                    <w:rPr>
                      <w:rFonts w:ascii="Courier New" w:hAnsi="Courier New" w:cs="Courier New"/>
                      <w:noProof/>
                      <w:color w:val="A31515"/>
                      <w:kern w:val="0"/>
                      <w:sz w:val="18"/>
                      <w:szCs w:val="18"/>
                    </w:rPr>
                    <w:t>"[\\+]"</w:t>
                  </w:r>
                  <w:r>
                    <w:rPr>
                      <w:rFonts w:ascii="Courier New" w:hAnsi="Courier New" w:cs="Courier New"/>
                      <w:noProof/>
                      <w:kern w:val="0"/>
                      <w:sz w:val="18"/>
                      <w:szCs w:val="18"/>
                    </w:rPr>
                    <w:t>;</w:t>
                  </w:r>
                </w:p>
                <w:p w:rsidR="00D35C4B" w:rsidRPr="00054791"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 xml:space="preserve">-&gt;self = </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littok_int</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optok_add;</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boost::spirit::lex::token_def&lt;&gt; littok_int, optok_add;</w:t>
                  </w:r>
                </w:p>
                <w:p w:rsidR="00D35C4B" w:rsidRPr="00054791" w:rsidRDefault="00D35C4B"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0114E1" w:rsidRDefault="0068553D" w:rsidP="0068553D">
      <w:pPr>
        <w:spacing w:before="163"/>
        <w:ind w:firstLine="480"/>
      </w:pPr>
      <w:r>
        <w:rPr>
          <w:rFonts w:hint="eastAsia"/>
        </w:rPr>
        <w:t>然后，我们利用这个</w:t>
      </w:r>
      <w:r>
        <w:rPr>
          <w:rFonts w:hint="eastAsia"/>
        </w:rPr>
        <w:t>token</w:t>
      </w:r>
      <w:r>
        <w:rPr>
          <w:rFonts w:hint="eastAsia"/>
        </w:rPr>
        <w:t>列表生成一个词法分析器</w:t>
      </w:r>
      <w:r>
        <w:rPr>
          <w:rFonts w:hint="eastAsia"/>
        </w:rPr>
        <w:t>sasl_tokenizer</w:t>
      </w:r>
      <w:r>
        <w:rPr>
          <w:rFonts w:hint="eastAsia"/>
        </w:rPr>
        <w:t>：</w:t>
      </w:r>
    </w:p>
    <w:p w:rsidR="0068553D" w:rsidRDefault="00A4641B" w:rsidP="00F71F3E">
      <w:pPr>
        <w:spacing w:before="163"/>
        <w:ind w:firstLineChars="0" w:firstLine="0"/>
        <w:jc w:val="center"/>
      </w:pPr>
      <w:r>
        <w:pict>
          <v:shape id="_x0000_s2057" type="#_x0000_t202" style="width:350.95pt;height:40.55pt;mso-height-percent:200;mso-position-horizontal-relative:char;mso-position-vertical-relative:line;mso-height-percent:200;mso-width-relative:margin;mso-height-relative:margin">
            <v:textbox style="mso-fit-shape-to-text:t">
              <w:txbxContent>
                <w:p w:rsidR="00D35C4B" w:rsidRDefault="00D35C4B" w:rsidP="0068553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boost::spirit::lex::lexertl::lexer&lt;&gt; sasl_lexer_base;</w:t>
                  </w:r>
                </w:p>
                <w:p w:rsidR="00D35C4B" w:rsidRDefault="00D35C4B" w:rsidP="0068553D">
                  <w:pPr>
                    <w:autoSpaceDE w:val="0"/>
                    <w:autoSpaceDN w:val="0"/>
                    <w:adjustRightInd w:val="0"/>
                    <w:spacing w:beforeLines="0" w:line="240" w:lineRule="auto"/>
                    <w:ind w:firstLineChars="0" w:firstLine="0"/>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sasl_tokens&lt;sasl_lexer_base&gt; sasl_tokenizer;</w:t>
                  </w:r>
                </w:p>
              </w:txbxContent>
            </v:textbox>
            <w10:wrap type="none"/>
            <w10:anchorlock/>
          </v:shape>
        </w:pict>
      </w:r>
    </w:p>
    <w:p w:rsidR="00385685" w:rsidRDefault="00385685" w:rsidP="00385685">
      <w:pPr>
        <w:spacing w:before="163"/>
        <w:ind w:firstLine="480"/>
      </w:pPr>
      <w:r>
        <w:rPr>
          <w:rFonts w:hint="eastAsia"/>
        </w:rPr>
        <w:t>最后来执行一下我们的</w:t>
      </w:r>
      <w:r>
        <w:rPr>
          <w:rFonts w:hint="eastAsia"/>
        </w:rPr>
        <w:t>tokenizer</w:t>
      </w:r>
      <w:r w:rsidR="007A0BE8">
        <w:rPr>
          <w:rFonts w:hint="eastAsia"/>
        </w:rPr>
        <w:t>。在执行之前，我们写一个</w:t>
      </w:r>
      <w:r w:rsidR="007A0BE8">
        <w:rPr>
          <w:rFonts w:hint="eastAsia"/>
        </w:rPr>
        <w:t>callback</w:t>
      </w:r>
      <w:r w:rsidR="007A0BE8">
        <w:rPr>
          <w:rFonts w:hint="eastAsia"/>
        </w:rPr>
        <w:t>函数，这个函数在每分析出一个词之后，都会被调用一下，我们用它来判断我们分出的词正确与否：</w:t>
      </w:r>
    </w:p>
    <w:p w:rsidR="007A0BE8" w:rsidRDefault="00156BDD" w:rsidP="00F71F3E">
      <w:pPr>
        <w:spacing w:before="163"/>
        <w:ind w:firstLineChars="0" w:firstLine="0"/>
        <w:jc w:val="center"/>
      </w:pPr>
      <w:r>
        <w:pict>
          <v:shape id="_x0000_s2056" type="#_x0000_t202" style="width:373.9pt;height:122.05pt;mso-height-percent:200;mso-position-horizontal-relative:char;mso-position-vertical-relative:line;mso-height-percent:200;mso-width-relative:margin;mso-height-relative:margin">
            <v:textbox style="mso-fit-shape-to-text:t">
              <w:txbxContent>
                <w:p w:rsidR="00D35C4B" w:rsidRDefault="00D35C4B"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token_printer{</w:t>
                  </w:r>
                </w:p>
                <w:p w:rsidR="00D35C4B" w:rsidRDefault="00D35C4B"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TokenT&gt;</w:t>
                  </w:r>
                  <w:r>
                    <w:rPr>
                      <w:rFonts w:ascii="Courier New" w:hAnsi="Courier New" w:cs="Courier New" w:hint="eastAsia"/>
                      <w:noProof/>
                      <w:kern w:val="0"/>
                      <w:sz w:val="18"/>
                      <w:szCs w:val="18"/>
                    </w:rPr>
                    <w:t xml:space="preserve"> </w:t>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operator</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TokenT&amp; tok ){</w:t>
                  </w:r>
                </w:p>
                <w:p w:rsidR="00D35C4B" w:rsidRDefault="00D35C4B"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cout &lt;&lt; </w:t>
                  </w:r>
                  <w:r>
                    <w:rPr>
                      <w:rFonts w:ascii="Courier New" w:hAnsi="Courier New" w:cs="Courier New"/>
                      <w:noProof/>
                      <w:color w:val="A31515"/>
                      <w:kern w:val="0"/>
                      <w:sz w:val="18"/>
                      <w:szCs w:val="18"/>
                    </w:rPr>
                    <w:t>"token</w:t>
                  </w:r>
                  <w:r>
                    <w:rPr>
                      <w:rFonts w:ascii="Courier New" w:hAnsi="Courier New" w:cs="Courier New" w:hint="eastAsia"/>
                      <w:noProof/>
                      <w:color w:val="A31515"/>
                      <w:kern w:val="0"/>
                      <w:sz w:val="18"/>
                      <w:szCs w:val="18"/>
                    </w:rPr>
                    <w:t>:</w:t>
                  </w:r>
                  <w:r>
                    <w:rPr>
                      <w:rFonts w:ascii="Courier New" w:hAnsi="Courier New" w:cs="Courier New"/>
                      <w:noProof/>
                      <w:color w:val="A31515"/>
                      <w:kern w:val="0"/>
                      <w:sz w:val="18"/>
                      <w:szCs w:val="18"/>
                    </w:rPr>
                    <w:t xml:space="preserve"> "</w:t>
                  </w:r>
                  <w:r>
                    <w:rPr>
                      <w:rFonts w:ascii="Courier New" w:hAnsi="Courier New" w:cs="Courier New"/>
                      <w:noProof/>
                      <w:kern w:val="0"/>
                      <w:sz w:val="18"/>
                      <w:szCs w:val="18"/>
                    </w:rPr>
                    <w:t xml:space="preserve"> &lt;&lt; tok.value()</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&lt;&lt; endl;</w:t>
                  </w:r>
                </w:p>
                <w:p w:rsidR="00D35C4B" w:rsidRDefault="00D35C4B"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D35C4B" w:rsidRDefault="00D35C4B"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F71F3E">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F71F3E" w:rsidRDefault="00F71F3E" w:rsidP="00F71F3E">
      <w:pPr>
        <w:spacing w:before="163"/>
        <w:ind w:firstLine="480"/>
      </w:pPr>
      <w:r>
        <w:rPr>
          <w:rFonts w:hint="eastAsia"/>
        </w:rPr>
        <w:t>最后执行一下词法分析：</w:t>
      </w:r>
    </w:p>
    <w:p w:rsidR="00F71F3E" w:rsidRDefault="00156BDD" w:rsidP="00A35322">
      <w:pPr>
        <w:spacing w:before="163"/>
        <w:ind w:firstLineChars="0" w:firstLine="0"/>
        <w:jc w:val="center"/>
      </w:pPr>
      <w:r>
        <w:pict>
          <v:shape id="_x0000_s2055" type="#_x0000_t202" style="width:397.5pt;height:40.55pt;mso-height-percent:200;mso-position-horizontal-relative:char;mso-position-vertical-relative:line;mso-height-percent:200;mso-width-relative:margin;mso-height-relative:margin">
            <v:textbox style="mso-fit-shape-to-text:t">
              <w:txbxContent>
                <w:p w:rsidR="00D35C4B" w:rsidRDefault="00D35C4B" w:rsidP="00A35322">
                  <w:pPr>
                    <w:autoSpaceDE w:val="0"/>
                    <w:autoSpaceDN w:val="0"/>
                    <w:adjustRightInd w:val="0"/>
                    <w:spacing w:beforeLines="0" w:line="240" w:lineRule="auto"/>
                    <w:ind w:firstLineChars="0" w:firstLine="0"/>
                  </w:pPr>
                  <w:r>
                    <w:rPr>
                      <w:rFonts w:ascii="Courier New" w:hAnsi="Courier New" w:cs="Courier New"/>
                      <w:noProof/>
                      <w:kern w:val="0"/>
                      <w:sz w:val="18"/>
                      <w:szCs w:val="18"/>
                    </w:rPr>
                    <w:t xml:space="preserve">boost::spirit::lex::tokenize(first, last, sasl_tok, </w:t>
                  </w:r>
                  <w:r>
                    <w:rPr>
                      <w:rFonts w:ascii="Courier New" w:hAnsi="Courier New" w:cs="Courier New" w:hint="eastAsia"/>
                      <w:noProof/>
                      <w:kern w:val="0"/>
                      <w:sz w:val="18"/>
                      <w:szCs w:val="18"/>
                    </w:rPr>
                    <w:t>token_printer()</w:t>
                  </w:r>
                  <w:r>
                    <w:rPr>
                      <w:rFonts w:ascii="Courier New" w:hAnsi="Courier New" w:cs="Courier New"/>
                      <w:noProof/>
                      <w:kern w:val="0"/>
                      <w:sz w:val="18"/>
                      <w:szCs w:val="18"/>
                    </w:rPr>
                    <w:t>)</w:t>
                  </w:r>
                  <w:r>
                    <w:rPr>
                      <w:rFonts w:ascii="Courier New" w:hAnsi="Courier New" w:cs="Courier New" w:hint="eastAsia"/>
                      <w:noProof/>
                      <w:kern w:val="0"/>
                      <w:sz w:val="18"/>
                      <w:szCs w:val="18"/>
                    </w:rPr>
                    <w:t>;</w:t>
                  </w:r>
                </w:p>
              </w:txbxContent>
            </v:textbox>
            <w10:wrap type="none"/>
            <w10:anchorlock/>
          </v:shape>
        </w:pict>
      </w:r>
    </w:p>
    <w:p w:rsidR="0082437B" w:rsidRDefault="00A35322" w:rsidP="0082437B">
      <w:pPr>
        <w:spacing w:before="163"/>
        <w:ind w:firstLine="480"/>
      </w:pPr>
      <w:r>
        <w:rPr>
          <w:rFonts w:hint="eastAsia"/>
        </w:rPr>
        <w:lastRenderedPageBreak/>
        <w:t>first</w:t>
      </w:r>
      <w:r>
        <w:rPr>
          <w:rFonts w:hint="eastAsia"/>
        </w:rPr>
        <w:t>，</w:t>
      </w:r>
      <w:r>
        <w:rPr>
          <w:rFonts w:hint="eastAsia"/>
        </w:rPr>
        <w:t>last</w:t>
      </w:r>
      <w:r>
        <w:rPr>
          <w:rFonts w:hint="eastAsia"/>
        </w:rPr>
        <w:t>是输入字符串的迭代器。如果输入为“</w:t>
      </w:r>
      <w:r>
        <w:rPr>
          <w:rFonts w:hint="eastAsia"/>
        </w:rPr>
        <w:t>55+65</w:t>
      </w:r>
      <w:r>
        <w:rPr>
          <w:rFonts w:hint="eastAsia"/>
        </w:rPr>
        <w:t>”，那么屏幕上就会</w:t>
      </w:r>
      <w:r w:rsidR="0082437B">
        <w:rPr>
          <w:rFonts w:hint="eastAsia"/>
        </w:rPr>
        <w:t>依次</w:t>
      </w:r>
      <w:r>
        <w:rPr>
          <w:rFonts w:hint="eastAsia"/>
        </w:rPr>
        <w:t>打印出“</w:t>
      </w:r>
      <w:r>
        <w:rPr>
          <w:rFonts w:hint="eastAsia"/>
        </w:rPr>
        <w:t>55</w:t>
      </w:r>
      <w:r>
        <w:rPr>
          <w:rFonts w:hint="eastAsia"/>
        </w:rPr>
        <w:t>”，“</w:t>
      </w:r>
      <w:r>
        <w:rPr>
          <w:rFonts w:hint="eastAsia"/>
        </w:rPr>
        <w:t>+</w:t>
      </w:r>
      <w:r>
        <w:rPr>
          <w:rFonts w:hint="eastAsia"/>
        </w:rPr>
        <w:t>”，“</w:t>
      </w:r>
      <w:r>
        <w:rPr>
          <w:rFonts w:hint="eastAsia"/>
        </w:rPr>
        <w:t>65</w:t>
      </w:r>
      <w:r>
        <w:rPr>
          <w:rFonts w:hint="eastAsia"/>
        </w:rPr>
        <w:t>”的三行。</w:t>
      </w:r>
    </w:p>
    <w:p w:rsidR="00B92F09" w:rsidRDefault="00A35322" w:rsidP="00B92F09">
      <w:pPr>
        <w:spacing w:before="163"/>
        <w:ind w:firstLine="480"/>
      </w:pPr>
      <w:r>
        <w:rPr>
          <w:rFonts w:hint="eastAsia"/>
        </w:rPr>
        <w:t>不过，如果你在“</w:t>
      </w:r>
      <w:r>
        <w:rPr>
          <w:rFonts w:hint="eastAsia"/>
        </w:rPr>
        <w:t>55+65</w:t>
      </w:r>
      <w:r>
        <w:rPr>
          <w:rFonts w:hint="eastAsia"/>
        </w:rPr>
        <w:t>”之间敲入一个空格，例如“</w:t>
      </w:r>
      <w:r>
        <w:rPr>
          <w:rFonts w:hint="eastAsia"/>
        </w:rPr>
        <w:t>55+_65</w:t>
      </w:r>
      <w:r>
        <w:rPr>
          <w:rFonts w:hint="eastAsia"/>
        </w:rPr>
        <w:t>”</w:t>
      </w:r>
      <w:r>
        <w:rPr>
          <w:rFonts w:hint="eastAsia"/>
        </w:rPr>
        <w:t>(</w:t>
      </w:r>
      <w:r>
        <w:rPr>
          <w:rFonts w:hint="eastAsia"/>
        </w:rPr>
        <w:t>‘</w:t>
      </w:r>
      <w:r>
        <w:rPr>
          <w:rFonts w:hint="eastAsia"/>
        </w:rPr>
        <w:t>_</w:t>
      </w:r>
      <w:r>
        <w:rPr>
          <w:rFonts w:hint="eastAsia"/>
        </w:rPr>
        <w:t>’代表空格</w:t>
      </w:r>
      <w:r>
        <w:rPr>
          <w:rFonts w:hint="eastAsia"/>
        </w:rPr>
        <w:t>)</w:t>
      </w:r>
      <w:r>
        <w:rPr>
          <w:rFonts w:hint="eastAsia"/>
        </w:rPr>
        <w:t>这样的，那么词法分析就会失败</w:t>
      </w:r>
      <w:r w:rsidR="00125DAC">
        <w:rPr>
          <w:rFonts w:hint="eastAsia"/>
        </w:rPr>
        <w:t>。</w:t>
      </w:r>
      <w:r>
        <w:rPr>
          <w:rFonts w:hint="eastAsia"/>
        </w:rPr>
        <w:t>因为“</w:t>
      </w:r>
      <w:r>
        <w:rPr>
          <w:rFonts w:hint="eastAsia"/>
        </w:rPr>
        <w:t>_</w:t>
      </w:r>
      <w:r>
        <w:rPr>
          <w:rFonts w:hint="eastAsia"/>
        </w:rPr>
        <w:t>”这个字符，没有合适的词可以匹配。</w:t>
      </w:r>
      <w:r w:rsidR="003468E2">
        <w:rPr>
          <w:rFonts w:hint="eastAsia"/>
        </w:rPr>
        <w:t>即便是匹配了，空白这个</w:t>
      </w:r>
      <w:r w:rsidR="003468E2">
        <w:rPr>
          <w:rFonts w:hint="eastAsia"/>
        </w:rPr>
        <w:t>Token</w:t>
      </w:r>
      <w:r w:rsidR="003468E2">
        <w:rPr>
          <w:rFonts w:hint="eastAsia"/>
        </w:rPr>
        <w:t>也没办法用在语法树之中，最终也会导致语法分析失败。</w:t>
      </w:r>
      <w:r>
        <w:rPr>
          <w:rFonts w:hint="eastAsia"/>
        </w:rPr>
        <w:t>而在程序语言里，支持空白符号的过滤掉是必不可少的。</w:t>
      </w:r>
      <w:r w:rsidR="0082437B">
        <w:rPr>
          <w:rFonts w:hint="eastAsia"/>
        </w:rPr>
        <w:t>所以，下一次，我们就要讲</w:t>
      </w:r>
      <w:r w:rsidR="00DB77B0">
        <w:rPr>
          <w:rFonts w:hint="eastAsia"/>
        </w:rPr>
        <w:t>语法，并讨论一下</w:t>
      </w:r>
      <w:r w:rsidR="0082437B">
        <w:rPr>
          <w:rFonts w:hint="eastAsia"/>
        </w:rPr>
        <w:t>空白符的过滤问题，让我们可以自由写出美观的语句。</w:t>
      </w:r>
    </w:p>
    <w:p w:rsidR="00B92F09" w:rsidRDefault="00B92F09">
      <w:pPr>
        <w:widowControl/>
        <w:spacing w:beforeLines="0" w:line="240" w:lineRule="auto"/>
        <w:ind w:firstLineChars="0" w:firstLine="0"/>
      </w:pPr>
      <w:r>
        <w:br w:type="page"/>
      </w:r>
    </w:p>
    <w:p w:rsidR="00C26965" w:rsidRDefault="00B07696" w:rsidP="00B92F09">
      <w:pPr>
        <w:pStyle w:val="1"/>
        <w:spacing w:before="163"/>
      </w:pPr>
      <w:bookmarkStart w:id="14" w:name="_Toc248682681"/>
      <w:r>
        <w:rPr>
          <w:rFonts w:hint="eastAsia"/>
        </w:rPr>
        <w:lastRenderedPageBreak/>
        <w:t>Exodus</w:t>
      </w:r>
      <w:r w:rsidR="00F146B3">
        <w:rPr>
          <w:rFonts w:hint="eastAsia"/>
        </w:rPr>
        <w:t>：语法分析（一）</w:t>
      </w:r>
      <w:bookmarkEnd w:id="14"/>
    </w:p>
    <w:p w:rsidR="00F146B3" w:rsidRDefault="00697CE6" w:rsidP="00F146B3">
      <w:pPr>
        <w:spacing w:before="163"/>
        <w:ind w:firstLine="480"/>
      </w:pPr>
      <w:r>
        <w:rPr>
          <w:rFonts w:hint="eastAsia"/>
        </w:rPr>
        <w:t>在一个魔法世界里，</w:t>
      </w:r>
      <w:r w:rsidR="00F146B3">
        <w:rPr>
          <w:rFonts w:hint="eastAsia"/>
        </w:rPr>
        <w:t>你是一个会魔法的法师。我的意思是，作为一个法师，你什么都会了，也什么都有了，施法材料，法袍，魔杖，法术书。甚至你连成功后的庆祝动作都想好了。你以为你会“魔法”了。只可惜，这里还缺少了一样东西，那就是，魔法的口诀。</w:t>
      </w:r>
    </w:p>
    <w:p w:rsidR="00F146B3" w:rsidRDefault="00697CE6" w:rsidP="00F146B3">
      <w:pPr>
        <w:spacing w:before="163"/>
        <w:ind w:firstLine="480"/>
      </w:pPr>
      <w:r>
        <w:rPr>
          <w:rFonts w:hint="eastAsia"/>
        </w:rPr>
        <w:t>而在这里，我们什么都有了。用来分析的</w:t>
      </w:r>
      <w:r>
        <w:rPr>
          <w:rFonts w:hint="eastAsia"/>
        </w:rPr>
        <w:t>Token</w:t>
      </w:r>
      <w:r>
        <w:rPr>
          <w:rFonts w:hint="eastAsia"/>
        </w:rPr>
        <w:t>，语法树到</w:t>
      </w:r>
      <w:r>
        <w:rPr>
          <w:rFonts w:hint="eastAsia"/>
        </w:rPr>
        <w:t>OP CODE</w:t>
      </w:r>
      <w:r>
        <w:rPr>
          <w:rFonts w:hint="eastAsia"/>
        </w:rPr>
        <w:t>的翻译，虚拟机，什么都有了。但是我们还是缺一样口诀，那就是，如何从</w:t>
      </w:r>
      <w:r>
        <w:rPr>
          <w:rFonts w:hint="eastAsia"/>
        </w:rPr>
        <w:t>Token</w:t>
      </w:r>
      <w:r>
        <w:rPr>
          <w:rFonts w:hint="eastAsia"/>
        </w:rPr>
        <w:t>到语法树的口诀。</w:t>
      </w:r>
    </w:p>
    <w:p w:rsidR="00697CE6" w:rsidRDefault="00B07696" w:rsidP="00697CE6">
      <w:pPr>
        <w:spacing w:before="163"/>
        <w:ind w:firstLine="480"/>
      </w:pPr>
      <w:r>
        <w:rPr>
          <w:rFonts w:hint="eastAsia"/>
        </w:rPr>
        <w:t>在</w:t>
      </w:r>
      <w:r w:rsidR="00697CE6">
        <w:rPr>
          <w:rFonts w:hint="eastAsia"/>
        </w:rPr>
        <w:t>我们进行词法分析的时候，遵从的是</w:t>
      </w:r>
      <w:r w:rsidR="00697CE6">
        <w:rPr>
          <w:rFonts w:hint="eastAsia"/>
        </w:rPr>
        <w:t>Spirit</w:t>
      </w:r>
      <w:r w:rsidR="00697CE6">
        <w:rPr>
          <w:rFonts w:hint="eastAsia"/>
        </w:rPr>
        <w:t>这本颇有难度的《圣经》。不过，我们只浏览了如《使徒行传》般流畅而松散的</w:t>
      </w:r>
      <w:r w:rsidR="00697CE6">
        <w:rPr>
          <w:rFonts w:hint="eastAsia"/>
        </w:rPr>
        <w:t>Spirit.Lex</w:t>
      </w:r>
      <w:r w:rsidR="00697CE6">
        <w:rPr>
          <w:rFonts w:hint="eastAsia"/>
        </w:rPr>
        <w:t>。在这里，我们依然沿用</w:t>
      </w:r>
      <w:r w:rsidR="00697CE6">
        <w:rPr>
          <w:rFonts w:hint="eastAsia"/>
        </w:rPr>
        <w:t>Spirit</w:t>
      </w:r>
      <w:r w:rsidR="00697CE6">
        <w:rPr>
          <w:rFonts w:hint="eastAsia"/>
        </w:rPr>
        <w:t>，这是我们编译器前端的原旨。不过现在，我们要讲解的是</w:t>
      </w:r>
      <w:r>
        <w:rPr>
          <w:rFonts w:hint="eastAsia"/>
        </w:rPr>
        <w:t>环环相扣</w:t>
      </w:r>
      <w:r w:rsidR="00697CE6">
        <w:rPr>
          <w:rFonts w:hint="eastAsia"/>
        </w:rPr>
        <w:t>、荡气回肠的《</w:t>
      </w:r>
      <w:r w:rsidR="00697CE6">
        <w:rPr>
          <w:rFonts w:hint="eastAsia"/>
        </w:rPr>
        <w:t>Exodus</w:t>
      </w:r>
      <w:r w:rsidR="00697CE6">
        <w:rPr>
          <w:rFonts w:hint="eastAsia"/>
        </w:rPr>
        <w:t>》——</w:t>
      </w:r>
      <w:r w:rsidR="00697CE6">
        <w:rPr>
          <w:rFonts w:hint="eastAsia"/>
        </w:rPr>
        <w:t>Spirit.Qi</w:t>
      </w:r>
      <w:r w:rsidR="00697CE6">
        <w:rPr>
          <w:rFonts w:hint="eastAsia"/>
        </w:rPr>
        <w:t>。</w:t>
      </w:r>
    </w:p>
    <w:p w:rsidR="00B92F09" w:rsidRDefault="00C15BBF" w:rsidP="00B92F09">
      <w:pPr>
        <w:spacing w:before="163"/>
        <w:ind w:firstLine="480"/>
      </w:pPr>
      <w:r>
        <w:rPr>
          <w:rFonts w:hint="eastAsia"/>
        </w:rPr>
        <w:t>嘛，这段神叨叨的引子，只是为了强调语法分析的地位而已。在继续阅读本章之前，需要你</w:t>
      </w:r>
      <w:r w:rsidR="00B92F09">
        <w:rPr>
          <w:rFonts w:hint="eastAsia"/>
        </w:rPr>
        <w:t>看的</w:t>
      </w:r>
      <w:r>
        <w:rPr>
          <w:rFonts w:hint="eastAsia"/>
        </w:rPr>
        <w:t>明白</w:t>
      </w:r>
      <w:r>
        <w:rPr>
          <w:rFonts w:hint="eastAsia"/>
        </w:rPr>
        <w:t>BNF</w:t>
      </w:r>
      <w:r>
        <w:rPr>
          <w:rFonts w:hint="eastAsia"/>
        </w:rPr>
        <w:t>。</w:t>
      </w:r>
      <w:r w:rsidR="00B92F09">
        <w:rPr>
          <w:rFonts w:hint="eastAsia"/>
        </w:rPr>
        <w:t>有关于</w:t>
      </w:r>
      <w:r w:rsidR="00B92F09">
        <w:rPr>
          <w:rFonts w:hint="eastAsia"/>
        </w:rPr>
        <w:t>BNF</w:t>
      </w:r>
      <w:r w:rsidR="00B92F09">
        <w:rPr>
          <w:rFonts w:hint="eastAsia"/>
        </w:rPr>
        <w:t>方面的信息，你可以在任何一本讲述编译原理的书籍上找到。</w:t>
      </w:r>
    </w:p>
    <w:p w:rsidR="00B92F09" w:rsidRDefault="00B92F09" w:rsidP="00B92F09">
      <w:pPr>
        <w:spacing w:before="163"/>
        <w:ind w:firstLine="480"/>
      </w:pPr>
      <w:r>
        <w:rPr>
          <w:rFonts w:hint="eastAsia"/>
        </w:rPr>
        <w:t>仍然是以一个简单的</w:t>
      </w:r>
      <w:r>
        <w:rPr>
          <w:rFonts w:hint="eastAsia"/>
        </w:rPr>
        <w:t>A+B</w:t>
      </w:r>
      <w:r>
        <w:rPr>
          <w:rFonts w:hint="eastAsia"/>
        </w:rPr>
        <w:t>为例。由于我们已经有了词法“</w:t>
      </w:r>
      <w:r>
        <w:rPr>
          <w:rFonts w:hint="eastAsia"/>
        </w:rPr>
        <w:t>literal_int</w:t>
      </w:r>
      <w:r>
        <w:rPr>
          <w:rFonts w:hint="eastAsia"/>
        </w:rPr>
        <w:t>”和“</w:t>
      </w:r>
      <w:r>
        <w:rPr>
          <w:rFonts w:hint="eastAsia"/>
        </w:rPr>
        <w:t>literal_add</w:t>
      </w:r>
      <w:r>
        <w:rPr>
          <w:rFonts w:hint="eastAsia"/>
        </w:rPr>
        <w:t>”，因此</w:t>
      </w:r>
      <w:r>
        <w:rPr>
          <w:rFonts w:hint="eastAsia"/>
        </w:rPr>
        <w:t>A+B</w:t>
      </w:r>
      <w:r>
        <w:rPr>
          <w:rFonts w:hint="eastAsia"/>
        </w:rPr>
        <w:t>这样一个表达式，用</w:t>
      </w:r>
      <w:r>
        <w:rPr>
          <w:rFonts w:hint="eastAsia"/>
        </w:rPr>
        <w:t>BNF</w:t>
      </w:r>
      <w:r>
        <w:rPr>
          <w:rFonts w:hint="eastAsia"/>
        </w:rPr>
        <w:t>来表示，就是：</w:t>
      </w:r>
    </w:p>
    <w:p w:rsidR="00B92F09" w:rsidRDefault="00156BDD" w:rsidP="00C52B82">
      <w:pPr>
        <w:spacing w:before="163"/>
        <w:ind w:firstLineChars="0" w:firstLine="0"/>
        <w:jc w:val="center"/>
      </w:pPr>
      <w:r>
        <w:pict>
          <v:shape id="_x0000_s2054" type="#_x0000_t202" style="width:211.85pt;height:36.45pt;mso-height-percent:200;mso-position-horizontal-relative:char;mso-position-vertical-relative:line;mso-height-percent:200;mso-width-relative:margin;mso-height-relative:margin">
            <v:textbox style="mso-fit-shape-to-text:t">
              <w:txbxContent>
                <w:p w:rsidR="00D35C4B" w:rsidRPr="00B92F09" w:rsidRDefault="00D35C4B" w:rsidP="00B92F09">
                  <w:pPr>
                    <w:spacing w:beforeLines="0"/>
                    <w:ind w:firstLineChars="0" w:firstLine="0"/>
                  </w:pPr>
                  <w:r w:rsidRPr="00B92F09">
                    <w:rPr>
                      <w:rFonts w:hint="eastAsia"/>
                    </w:rPr>
                    <w:t>Expr ::= literal_int literal_add literal_int</w:t>
                  </w:r>
                </w:p>
              </w:txbxContent>
            </v:textbox>
            <w10:wrap type="none"/>
            <w10:anchorlock/>
          </v:shape>
        </w:pict>
      </w:r>
    </w:p>
    <w:p w:rsidR="00C52B82" w:rsidRDefault="00C52B82" w:rsidP="00C52B82">
      <w:pPr>
        <w:spacing w:before="163"/>
        <w:ind w:firstLine="480"/>
      </w:pPr>
      <w:r>
        <w:rPr>
          <w:rFonts w:hint="eastAsia"/>
        </w:rPr>
        <w:t>在</w:t>
      </w:r>
      <w:r>
        <w:rPr>
          <w:rFonts w:hint="eastAsia"/>
        </w:rPr>
        <w:t>Spirit.Qi</w:t>
      </w:r>
      <w:r>
        <w:rPr>
          <w:rFonts w:hint="eastAsia"/>
        </w:rPr>
        <w:t>里，语法的表达也类似于</w:t>
      </w:r>
      <w:r>
        <w:rPr>
          <w:rFonts w:hint="eastAsia"/>
        </w:rPr>
        <w:t>BNF</w:t>
      </w:r>
      <w:r>
        <w:rPr>
          <w:rFonts w:hint="eastAsia"/>
        </w:rPr>
        <w:t>的形式。只要你设计出语言的</w:t>
      </w:r>
      <w:r>
        <w:rPr>
          <w:rFonts w:hint="eastAsia"/>
        </w:rPr>
        <w:t>BNF</w:t>
      </w:r>
      <w:r>
        <w:rPr>
          <w:rFonts w:hint="eastAsia"/>
        </w:rPr>
        <w:t>，就很容易的翻译成</w:t>
      </w:r>
      <w:r>
        <w:rPr>
          <w:rFonts w:hint="eastAsia"/>
        </w:rPr>
        <w:t>Spirit.Qi</w:t>
      </w:r>
      <w:r>
        <w:rPr>
          <w:rFonts w:hint="eastAsia"/>
        </w:rPr>
        <w:t>支持的语法定义。我们这里，就可以写成</w:t>
      </w:r>
      <w:r w:rsidR="00EB14B8">
        <w:rPr>
          <w:rFonts w:hint="eastAsia"/>
        </w:rPr>
        <w:t>：</w:t>
      </w:r>
    </w:p>
    <w:p w:rsidR="00C52B82" w:rsidRDefault="00A4641B" w:rsidP="00156EEC">
      <w:pPr>
        <w:spacing w:before="163"/>
        <w:ind w:firstLineChars="0" w:firstLine="0"/>
        <w:jc w:val="center"/>
      </w:pPr>
      <w:r>
        <w:pict>
          <v:shape id="_x0000_s2053" type="#_x0000_t202" style="width:407.25pt;height:197.45pt;mso-position-horizontal-relative:char;mso-position-vertical-relative:line;mso-width-relative:margin;mso-height-relative:margin">
            <v:textbox>
              <w:txbxContent>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IteratorT&gt;</w:t>
                  </w:r>
                  <w:r>
                    <w:rPr>
                      <w:rFonts w:ascii="Courier New" w:hAnsi="Courier New" w:cs="Courier New" w:hint="eastAsia"/>
                      <w:noProof/>
                      <w:kern w:val="0"/>
                      <w:sz w:val="18"/>
                      <w:szCs w:val="18"/>
                    </w:rPr>
                    <w:t xml:space="preserve"> </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qi::grammar&lt;IteratorT&gt;{</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TokenDefT&gt;</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binary_expression(</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TokenDefT&amp; tok): </w:t>
                  </w:r>
                  <w:r>
                    <w:rPr>
                      <w:rFonts w:ascii="Courier New" w:hAnsi="Courier New" w:cs="Courier New" w:hint="eastAsia"/>
                      <w:noProof/>
                      <w:kern w:val="0"/>
                      <w:sz w:val="18"/>
                      <w:szCs w:val="18"/>
                    </w:rPr>
                    <w:t>b</w:t>
                  </w:r>
                  <w:r>
                    <w:rPr>
                      <w:rFonts w:ascii="Courier New" w:hAnsi="Courier New" w:cs="Courier New"/>
                      <w:noProof/>
                      <w:kern w:val="0"/>
                      <w:sz w:val="18"/>
                      <w:szCs w:val="18"/>
                    </w:rPr>
                    <w:t>inary_expression::base_type(start)</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start = (  literal_int &gt;&gt; literal_op &gt;&gt; literal_int );</w:t>
                  </w:r>
                </w:p>
                <w:p w:rsidR="00D35C4B" w:rsidRPr="00156EEC"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literal_int = tok.littok_int;</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literal_op = tok.optok_add;</w:t>
                  </w:r>
                </w:p>
                <w:p w:rsidR="00D35C4B" w:rsidRDefault="00D35C4B" w:rsidP="00C52B82">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156EE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qi::rule&lt;IteratorT&gt; literal_op</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literal_in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start;</w:t>
                  </w:r>
                </w:p>
                <w:p w:rsidR="00D35C4B" w:rsidRDefault="00D35C4B" w:rsidP="00156EEC">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982881" w:rsidRDefault="00EB14B8" w:rsidP="00F733FD">
      <w:pPr>
        <w:spacing w:before="163"/>
        <w:ind w:firstLine="480"/>
      </w:pPr>
      <w:r>
        <w:rPr>
          <w:rFonts w:hint="eastAsia"/>
        </w:rPr>
        <w:t>在</w:t>
      </w:r>
      <w:r>
        <w:rPr>
          <w:rFonts w:hint="eastAsia"/>
        </w:rPr>
        <w:t>Spirit.Qi</w:t>
      </w:r>
      <w:r>
        <w:rPr>
          <w:rFonts w:hint="eastAsia"/>
        </w:rPr>
        <w:t>中，</w:t>
      </w:r>
      <w:r w:rsidR="00982881">
        <w:rPr>
          <w:rFonts w:hint="eastAsia"/>
        </w:rPr>
        <w:t>一个</w:t>
      </w:r>
      <w:r w:rsidR="00982881">
        <w:rPr>
          <w:rFonts w:hint="eastAsia"/>
        </w:rPr>
        <w:t>Rule</w:t>
      </w:r>
      <w:r w:rsidR="00982881">
        <w:rPr>
          <w:rFonts w:hint="eastAsia"/>
        </w:rPr>
        <w:t>就等于</w:t>
      </w:r>
      <w:r w:rsidR="00982881">
        <w:rPr>
          <w:rFonts w:hint="eastAsia"/>
        </w:rPr>
        <w:t>EBNF</w:t>
      </w:r>
      <w:r w:rsidR="00982881">
        <w:rPr>
          <w:rFonts w:hint="eastAsia"/>
        </w:rPr>
        <w:t>的一个非终结符。一个</w:t>
      </w:r>
      <w:r w:rsidR="00982881">
        <w:rPr>
          <w:rFonts w:hint="eastAsia"/>
        </w:rPr>
        <w:t>Grammar</w:t>
      </w:r>
      <w:r w:rsidR="00982881">
        <w:rPr>
          <w:rFonts w:hint="eastAsia"/>
        </w:rPr>
        <w:t>相当于一组</w:t>
      </w:r>
      <w:r w:rsidR="00982881">
        <w:rPr>
          <w:rFonts w:hint="eastAsia"/>
        </w:rPr>
        <w:t>Rule</w:t>
      </w:r>
      <w:r w:rsidR="00982881">
        <w:rPr>
          <w:rFonts w:hint="eastAsia"/>
        </w:rPr>
        <w:t>的集合，并且可以拥有一个或者多个的起始</w:t>
      </w:r>
      <w:r w:rsidR="00982881">
        <w:rPr>
          <w:rFonts w:hint="eastAsia"/>
        </w:rPr>
        <w:t>Rule</w:t>
      </w:r>
      <w:r w:rsidR="00982881">
        <w:rPr>
          <w:rFonts w:hint="eastAsia"/>
        </w:rPr>
        <w:t>作为入口。本质上我们可以把</w:t>
      </w:r>
      <w:r w:rsidR="00982881">
        <w:rPr>
          <w:rFonts w:hint="eastAsia"/>
        </w:rPr>
        <w:t>Grammar</w:t>
      </w:r>
      <w:r w:rsidR="00982881">
        <w:rPr>
          <w:rFonts w:hint="eastAsia"/>
        </w:rPr>
        <w:t>看成一个</w:t>
      </w:r>
      <w:r w:rsidR="00982881">
        <w:rPr>
          <w:rFonts w:hint="eastAsia"/>
        </w:rPr>
        <w:t>Rule</w:t>
      </w:r>
      <w:r w:rsidR="00982881">
        <w:rPr>
          <w:rFonts w:hint="eastAsia"/>
        </w:rPr>
        <w:t>（准确的说，是</w:t>
      </w:r>
      <w:r w:rsidR="00982881">
        <w:rPr>
          <w:rFonts w:hint="eastAsia"/>
        </w:rPr>
        <w:t>Parser</w:t>
      </w:r>
      <w:r w:rsidR="00982881">
        <w:rPr>
          <w:rFonts w:hint="eastAsia"/>
        </w:rPr>
        <w:t>，若要了解相关概念，请参阅</w:t>
      </w:r>
      <w:r w:rsidR="00982881">
        <w:rPr>
          <w:rFonts w:hint="eastAsia"/>
        </w:rPr>
        <w:t>Spirit</w:t>
      </w:r>
      <w:r w:rsidR="00982881">
        <w:rPr>
          <w:rFonts w:hint="eastAsia"/>
        </w:rPr>
        <w:t>的自定义</w:t>
      </w:r>
      <w:r w:rsidR="00982881">
        <w:rPr>
          <w:rFonts w:hint="eastAsia"/>
        </w:rPr>
        <w:t>Parser</w:t>
      </w:r>
      <w:r w:rsidR="00982881">
        <w:rPr>
          <w:rFonts w:hint="eastAsia"/>
        </w:rPr>
        <w:t>部分）。等号用于连接非终结符（</w:t>
      </w:r>
      <w:r w:rsidR="00982881">
        <w:rPr>
          <w:rFonts w:hint="eastAsia"/>
        </w:rPr>
        <w:t>Rule</w:t>
      </w:r>
      <w:r w:rsidR="00982881">
        <w:rPr>
          <w:rFonts w:hint="eastAsia"/>
        </w:rPr>
        <w:t>）及其推导式；使用“</w:t>
      </w:r>
      <w:r w:rsidR="00982881">
        <w:rPr>
          <w:rFonts w:hint="eastAsia"/>
        </w:rPr>
        <w:t>&gt;&gt;</w:t>
      </w:r>
      <w:r w:rsidR="00982881">
        <w:rPr>
          <w:rFonts w:hint="eastAsia"/>
        </w:rPr>
        <w:t>”（输入流</w:t>
      </w:r>
      <w:r w:rsidR="00982881">
        <w:rPr>
          <w:rFonts w:hint="eastAsia"/>
        </w:rPr>
        <w:t>/</w:t>
      </w:r>
      <w:r w:rsidR="00982881">
        <w:rPr>
          <w:rFonts w:hint="eastAsia"/>
        </w:rPr>
        <w:t>右位移运算符）连接语法要素之间的连接符号。更多的符号请参阅</w:t>
      </w:r>
      <w:r w:rsidR="00982881">
        <w:rPr>
          <w:rFonts w:hint="eastAsia"/>
        </w:rPr>
        <w:t>Spirit.Qi</w:t>
      </w:r>
      <w:r w:rsidR="00982881">
        <w:rPr>
          <w:rFonts w:hint="eastAsia"/>
        </w:rPr>
        <w:t>文档。</w:t>
      </w:r>
    </w:p>
    <w:p w:rsidR="00F733FD" w:rsidRDefault="00982881" w:rsidP="00F733FD">
      <w:pPr>
        <w:spacing w:before="163"/>
        <w:ind w:firstLine="480"/>
      </w:pPr>
      <w:r>
        <w:rPr>
          <w:rFonts w:hint="eastAsia"/>
        </w:rPr>
        <w:t>至于为什么不将</w:t>
      </w:r>
      <w:r>
        <w:rPr>
          <w:rFonts w:hint="eastAsia"/>
        </w:rPr>
        <w:t>Rule</w:t>
      </w:r>
      <w:r>
        <w:rPr>
          <w:rFonts w:hint="eastAsia"/>
        </w:rPr>
        <w:t>合并到一起，而提供一个</w:t>
      </w:r>
      <w:r>
        <w:rPr>
          <w:rFonts w:hint="eastAsia"/>
        </w:rPr>
        <w:t>Grammar</w:t>
      </w:r>
      <w:r>
        <w:rPr>
          <w:rFonts w:hint="eastAsia"/>
        </w:rPr>
        <w:t>的中间层，主要有两方面的考虑，一个是提供了一个抽象层，例如我们可以把</w:t>
      </w:r>
      <w:r>
        <w:rPr>
          <w:rFonts w:hint="eastAsia"/>
        </w:rPr>
        <w:t>Statement</w:t>
      </w:r>
      <w:r>
        <w:rPr>
          <w:rFonts w:hint="eastAsia"/>
        </w:rPr>
        <w:t>和</w:t>
      </w:r>
      <w:r>
        <w:rPr>
          <w:rFonts w:hint="eastAsia"/>
        </w:rPr>
        <w:t>Expression</w:t>
      </w:r>
      <w:r>
        <w:rPr>
          <w:rFonts w:hint="eastAsia"/>
        </w:rPr>
        <w:t>分开来写，使得层次上更加清晰；还有一个方面在于节省编译时间。因为</w:t>
      </w:r>
      <w:r>
        <w:rPr>
          <w:rFonts w:hint="eastAsia"/>
        </w:rPr>
        <w:t>Spirit</w:t>
      </w:r>
      <w:r>
        <w:rPr>
          <w:rFonts w:hint="eastAsia"/>
        </w:rPr>
        <w:t>使用了大量的</w:t>
      </w:r>
      <w:r w:rsidR="0079059A">
        <w:rPr>
          <w:rFonts w:hint="eastAsia"/>
        </w:rPr>
        <w:t>元</w:t>
      </w:r>
      <w:r>
        <w:rPr>
          <w:rFonts w:hint="eastAsia"/>
        </w:rPr>
        <w:t>编程技术，如果把所有的</w:t>
      </w:r>
      <w:r>
        <w:rPr>
          <w:rFonts w:hint="eastAsia"/>
        </w:rPr>
        <w:t>Rule</w:t>
      </w:r>
      <w:r>
        <w:rPr>
          <w:rFonts w:hint="eastAsia"/>
        </w:rPr>
        <w:t>合并到一起编译，会占用大量的编译时间。在使用了</w:t>
      </w:r>
      <w:r>
        <w:rPr>
          <w:rFonts w:hint="eastAsia"/>
        </w:rPr>
        <w:t>Grammar</w:t>
      </w:r>
      <w:r>
        <w:rPr>
          <w:rFonts w:hint="eastAsia"/>
        </w:rPr>
        <w:t>之后，可以运用</w:t>
      </w:r>
      <w:r>
        <w:rPr>
          <w:rFonts w:hint="eastAsia"/>
        </w:rPr>
        <w:t>C++</w:t>
      </w:r>
      <w:r>
        <w:rPr>
          <w:rFonts w:hint="eastAsia"/>
        </w:rPr>
        <w:t>编译器在一个编译过程里对相同的模板特化只进行一次的</w:t>
      </w:r>
      <w:r>
        <w:rPr>
          <w:rFonts w:hint="eastAsia"/>
        </w:rPr>
        <w:t>Tricks</w:t>
      </w:r>
      <w:r>
        <w:rPr>
          <w:rFonts w:hint="eastAsia"/>
        </w:rPr>
        <w:t>，大大节省了编译时间。</w:t>
      </w:r>
    </w:p>
    <w:p w:rsidR="003845C6" w:rsidRDefault="00EB14B8" w:rsidP="003845C6">
      <w:pPr>
        <w:spacing w:before="163"/>
        <w:ind w:firstLine="480"/>
      </w:pPr>
      <w:r>
        <w:rPr>
          <w:rFonts w:hint="eastAsia"/>
        </w:rPr>
        <w:t>在上一章里，咱们最后还留了一个问题</w:t>
      </w:r>
      <w:r w:rsidR="003845C6">
        <w:rPr>
          <w:rFonts w:hint="eastAsia"/>
        </w:rPr>
        <w:t>，就是空白符号的处理方法。这里，我们将于空白符号一起，来走一下</w:t>
      </w:r>
      <w:r w:rsidR="003845C6">
        <w:rPr>
          <w:rFonts w:hint="eastAsia"/>
        </w:rPr>
        <w:t>Spirit</w:t>
      </w:r>
      <w:r w:rsidR="003845C6">
        <w:rPr>
          <w:rFonts w:hint="eastAsia"/>
        </w:rPr>
        <w:t>的语法和词法分析的流程。</w:t>
      </w:r>
    </w:p>
    <w:p w:rsidR="003845C6" w:rsidRDefault="003845C6" w:rsidP="003845C6">
      <w:pPr>
        <w:spacing w:before="163"/>
        <w:ind w:firstLine="480"/>
      </w:pPr>
      <w:r>
        <w:rPr>
          <w:rFonts w:hint="eastAsia"/>
        </w:rPr>
        <w:t>首先，我们建立好词法，将源代码字符流组织成更加容易被语法分析识别的</w:t>
      </w:r>
      <w:r>
        <w:rPr>
          <w:rFonts w:hint="eastAsia"/>
        </w:rPr>
        <w:t>Token</w:t>
      </w:r>
      <w:r>
        <w:rPr>
          <w:rFonts w:hint="eastAsia"/>
        </w:rPr>
        <w:t>流。</w:t>
      </w:r>
    </w:p>
    <w:p w:rsidR="003845C6" w:rsidRDefault="00A4641B" w:rsidP="00D32EFC">
      <w:pPr>
        <w:spacing w:before="163"/>
        <w:ind w:firstLineChars="0" w:firstLine="0"/>
        <w:jc w:val="center"/>
      </w:pPr>
      <w:r>
        <w:pict>
          <v:shape id="_x0000_s2052" type="#_x0000_t202" style="width:390.8pt;height:260.9pt;mso-position-horizontal-relative:char;mso-position-vertical-relative:line;mso-width-relative:margin;mso-height-relative:margin">
            <v:textbox>
              <w:txbxContent>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-&gt;self.add_pattern(</w:t>
                  </w:r>
                  <w:r>
                    <w:rPr>
                      <w:rFonts w:ascii="Courier New" w:hAnsi="Courier New" w:cs="Courier New"/>
                      <w:noProof/>
                      <w:color w:val="A31515"/>
                      <w:kern w:val="0"/>
                      <w:sz w:val="18"/>
                      <w:szCs w:val="18"/>
                    </w:rPr>
                    <w:t>"SPACE"</w:t>
                  </w:r>
                  <w:r>
                    <w:rPr>
                      <w:rFonts w:ascii="Courier New" w:hAnsi="Courier New" w:cs="Courier New"/>
                      <w:noProof/>
                      <w:kern w:val="0"/>
                      <w:sz w:val="18"/>
                      <w:szCs w:val="18"/>
                    </w:rPr>
                    <w:t xml:space="preserve">, </w:t>
                  </w:r>
                  <w:r>
                    <w:rPr>
                      <w:rFonts w:ascii="Courier New" w:hAnsi="Courier New" w:cs="Courier New"/>
                      <w:noProof/>
                      <w:color w:val="A31515"/>
                      <w:kern w:val="0"/>
                      <w:sz w:val="18"/>
                      <w:szCs w:val="18"/>
                    </w:rPr>
                    <w:t>"[ \\t\\v\\f]+"</w:t>
                  </w:r>
                  <w:r>
                    <w:rPr>
                      <w:rFonts w:ascii="Courier New" w:hAnsi="Courier New" w:cs="Courier New"/>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littok_int = </w:t>
                  </w:r>
                  <w:r>
                    <w:rPr>
                      <w:rFonts w:ascii="Courier New" w:hAnsi="Courier New" w:cs="Courier New"/>
                      <w:noProof/>
                      <w:color w:val="A31515"/>
                      <w:kern w:val="0"/>
                      <w:sz w:val="18"/>
                      <w:szCs w:val="18"/>
                    </w:rPr>
                    <w:t>"[0-9]+"</w:t>
                  </w:r>
                  <w:r>
                    <w:rPr>
                      <w:rFonts w:ascii="Courier New" w:hAnsi="Courier New" w:cs="Courier New"/>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optok_add = </w:t>
                  </w:r>
                  <w:r>
                    <w:rPr>
                      <w:rFonts w:ascii="Courier New" w:hAnsi="Courier New" w:cs="Courier New"/>
                      <w:noProof/>
                      <w:color w:val="A31515"/>
                      <w:kern w:val="0"/>
                      <w:sz w:val="18"/>
                      <w:szCs w:val="18"/>
                    </w:rPr>
                    <w:t>"[\\+]"</w:t>
                  </w:r>
                  <w:r>
                    <w:rPr>
                      <w:rFonts w:ascii="Courier New" w:hAnsi="Courier New" w:cs="Courier New"/>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whitetok_space = </w:t>
                  </w:r>
                  <w:r>
                    <w:rPr>
                      <w:rFonts w:ascii="Courier New" w:hAnsi="Courier New" w:cs="Courier New"/>
                      <w:noProof/>
                      <w:color w:val="A31515"/>
                      <w:kern w:val="0"/>
                      <w:sz w:val="18"/>
                      <w:szCs w:val="18"/>
                    </w:rPr>
                    <w:t>"{SPACE}"</w:t>
                  </w:r>
                  <w:r>
                    <w:rPr>
                      <w:rFonts w:ascii="Courier New" w:hAnsi="Courier New" w:cs="Courier New"/>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p>
                <w:p w:rsidR="00D35C4B" w:rsidRPr="003845C6"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 = littok_in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 optok_add</w:t>
                  </w:r>
                  <w:r>
                    <w:rPr>
                      <w:rFonts w:ascii="Courier New" w:hAnsi="Courier New" w:cs="Courier New" w:hint="eastAsia"/>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-&gt;self(</w:t>
                  </w:r>
                  <w:r>
                    <w:rPr>
                      <w:rFonts w:ascii="Courier New" w:hAnsi="Courier New" w:cs="Courier New"/>
                      <w:noProof/>
                      <w:color w:val="A31515"/>
                      <w:kern w:val="0"/>
                      <w:sz w:val="18"/>
                      <w:szCs w:val="18"/>
                    </w:rPr>
                    <w:t>"SKIPPED"</w:t>
                  </w:r>
                  <w:r>
                    <w:rPr>
                      <w:rFonts w:ascii="Courier New" w:hAnsi="Courier New" w:cs="Courier New"/>
                      <w:noProof/>
                      <w:kern w:val="0"/>
                      <w:sz w:val="18"/>
                      <w:szCs w:val="18"/>
                    </w:rPr>
                    <w:t>) =</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whitetok_space</w:t>
                  </w:r>
                  <w:r>
                    <w:rPr>
                      <w:rFonts w:ascii="Courier New" w:hAnsi="Courier New" w:cs="Courier New" w:hint="eastAsia"/>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hint="eastAsia"/>
                      <w:noProof/>
                      <w:kern w:val="0"/>
                      <w:sz w:val="18"/>
                      <w:szCs w:val="18"/>
                    </w:rPr>
                    <w: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w:t>
                  </w:r>
                  <w:r>
                    <w:rPr>
                      <w:rFonts w:ascii="Courier New" w:hAnsi="Courier New" w:cs="Courier New" w:hint="eastAsia"/>
                      <w:noProof/>
                      <w:kern w:val="0"/>
                      <w:sz w:val="18"/>
                      <w:szCs w:val="18"/>
                    </w:rPr>
                    <w:t>&gt;</w:t>
                  </w:r>
                </w:p>
                <w:p w:rsidR="00D35C4B" w:rsidRDefault="00D35C4B" w:rsidP="003845C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littok_int, optok_add, whitetok_space;</w:t>
                  </w:r>
                </w:p>
                <w:p w:rsidR="00D35C4B" w:rsidRPr="00DC487F" w:rsidRDefault="00D35C4B" w:rsidP="00DC487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DC487F" w:rsidRDefault="00DC487F" w:rsidP="00DC487F">
      <w:pPr>
        <w:spacing w:before="163"/>
        <w:ind w:firstLine="480"/>
      </w:pPr>
      <w:r>
        <w:rPr>
          <w:rFonts w:hint="eastAsia"/>
        </w:rPr>
        <w:t>这里，我们将词法分为两组，对语法分析有效的</w:t>
      </w:r>
      <w:r>
        <w:rPr>
          <w:rFonts w:hint="eastAsia"/>
        </w:rPr>
        <w:t>Tokens</w:t>
      </w:r>
      <w:r>
        <w:rPr>
          <w:rFonts w:hint="eastAsia"/>
        </w:rPr>
        <w:t>组和无效的空白组，空白组用</w:t>
      </w:r>
      <w:r>
        <w:t>”</w:t>
      </w:r>
      <w:r>
        <w:rPr>
          <w:rFonts w:hint="eastAsia"/>
        </w:rPr>
        <w:t>Skipped</w:t>
      </w:r>
      <w:r>
        <w:t>”</w:t>
      </w:r>
      <w:r>
        <w:rPr>
          <w:rFonts w:hint="eastAsia"/>
        </w:rPr>
        <w:t>作为状态以示区别。这里我们需要说明一下，</w:t>
      </w:r>
      <w:r>
        <w:rPr>
          <w:rFonts w:hint="eastAsia"/>
        </w:rPr>
        <w:t>Spirit.LEX</w:t>
      </w:r>
      <w:r>
        <w:rPr>
          <w:rFonts w:hint="eastAsia"/>
        </w:rPr>
        <w:t>的词法分析的“状态”与词法分析工具“</w:t>
      </w:r>
      <w:r>
        <w:rPr>
          <w:rFonts w:hint="eastAsia"/>
        </w:rPr>
        <w:t>Lex/Flex</w:t>
      </w:r>
      <w:r>
        <w:rPr>
          <w:rFonts w:hint="eastAsia"/>
        </w:rPr>
        <w:t>”中的状态概念是相同的。</w:t>
      </w:r>
    </w:p>
    <w:p w:rsidR="00DC487F" w:rsidRDefault="00DC487F" w:rsidP="00DC487F">
      <w:pPr>
        <w:spacing w:before="163"/>
        <w:ind w:firstLine="480"/>
      </w:pPr>
      <w:r>
        <w:rPr>
          <w:rFonts w:hint="eastAsia"/>
        </w:rPr>
        <w:t>在</w:t>
      </w:r>
      <w:r>
        <w:rPr>
          <w:rFonts w:hint="eastAsia"/>
        </w:rPr>
        <w:t>Lex</w:t>
      </w:r>
      <w:r>
        <w:rPr>
          <w:rFonts w:hint="eastAsia"/>
        </w:rPr>
        <w:t>类的词法分析工具里，有一个专门的状态。一般而言，这些状态都用字符串表示。</w:t>
      </w:r>
      <w:r>
        <w:rPr>
          <w:rFonts w:hint="eastAsia"/>
        </w:rPr>
        <w:t>Lex</w:t>
      </w:r>
      <w:r>
        <w:rPr>
          <w:rFonts w:hint="eastAsia"/>
        </w:rPr>
        <w:t>的默认是“</w:t>
      </w:r>
      <w:r>
        <w:rPr>
          <w:rFonts w:hint="eastAsia"/>
        </w:rPr>
        <w:t>INITIAL</w:t>
      </w:r>
      <w:r>
        <w:rPr>
          <w:rFonts w:hint="eastAsia"/>
        </w:rPr>
        <w:t>”，</w:t>
      </w:r>
      <w:r>
        <w:rPr>
          <w:rFonts w:hint="eastAsia"/>
        </w:rPr>
        <w:t>Spirit.Lex</w:t>
      </w:r>
      <w:r>
        <w:rPr>
          <w:rFonts w:hint="eastAsia"/>
        </w:rPr>
        <w:t>的默认状态是空（如果我没记错的话）。在指定词法的时候，可以告诉词法分析器，此文法在什么状态</w:t>
      </w:r>
      <w:r w:rsidR="009F7A15">
        <w:rPr>
          <w:rFonts w:hint="eastAsia"/>
        </w:rPr>
        <w:t>下</w:t>
      </w:r>
      <w:r>
        <w:rPr>
          <w:rFonts w:hint="eastAsia"/>
        </w:rPr>
        <w:t>，这条词法才发挥作用。</w:t>
      </w:r>
      <w:r w:rsidR="001714F5">
        <w:rPr>
          <w:rFonts w:hint="eastAsia"/>
        </w:rPr>
        <w:t>词法分析器的状态可以由外部程序自由指定。</w:t>
      </w:r>
    </w:p>
    <w:p w:rsidR="001714F5" w:rsidRPr="00DC487F" w:rsidRDefault="001714F5" w:rsidP="00DC487F">
      <w:pPr>
        <w:spacing w:before="163"/>
        <w:ind w:firstLine="480"/>
      </w:pPr>
      <w:r>
        <w:rPr>
          <w:rFonts w:hint="eastAsia"/>
        </w:rPr>
        <w:t>我们将表示空白的词法都放在</w:t>
      </w:r>
      <w:r>
        <w:rPr>
          <w:rFonts w:hint="eastAsia"/>
        </w:rPr>
        <w:t>Skipped</w:t>
      </w:r>
      <w:r>
        <w:rPr>
          <w:rFonts w:hint="eastAsia"/>
        </w:rPr>
        <w:t>状态下后，我们就可以对每个单词，用</w:t>
      </w:r>
      <w:r>
        <w:rPr>
          <w:rFonts w:hint="eastAsia"/>
        </w:rPr>
        <w:t>Skipped</w:t>
      </w:r>
      <w:r>
        <w:rPr>
          <w:rFonts w:hint="eastAsia"/>
        </w:rPr>
        <w:t>状态去匹配。如果发现是在</w:t>
      </w:r>
      <w:r>
        <w:rPr>
          <w:rFonts w:hint="eastAsia"/>
        </w:rPr>
        <w:t>Skipped</w:t>
      </w:r>
      <w:r>
        <w:rPr>
          <w:rFonts w:hint="eastAsia"/>
        </w:rPr>
        <w:t>状态下匹配成功的单词，在进入语法分析前就可以先丢弃，进而实现过滤空白符的目的。</w:t>
      </w:r>
    </w:p>
    <w:p w:rsidR="003845C6" w:rsidRDefault="003845C6" w:rsidP="003845C6">
      <w:pPr>
        <w:spacing w:before="163"/>
        <w:ind w:firstLine="480"/>
      </w:pPr>
      <w:r>
        <w:rPr>
          <w:rFonts w:hint="eastAsia"/>
        </w:rPr>
        <w:t>考虑表达式“</w:t>
      </w:r>
      <w:r>
        <w:rPr>
          <w:rFonts w:hint="eastAsia"/>
        </w:rPr>
        <w:t>55</w:t>
      </w:r>
      <w:r w:rsidR="009F7A15">
        <w:rPr>
          <w:rFonts w:hint="eastAsia"/>
        </w:rPr>
        <w:t>_+</w:t>
      </w:r>
      <w:r>
        <w:rPr>
          <w:rFonts w:hint="eastAsia"/>
        </w:rPr>
        <w:t>38</w:t>
      </w:r>
      <w:r>
        <w:rPr>
          <w:rFonts w:hint="eastAsia"/>
        </w:rPr>
        <w:t>”</w:t>
      </w:r>
      <w:r w:rsidR="009F7A15">
        <w:rPr>
          <w:rFonts w:hint="eastAsia"/>
        </w:rPr>
        <w:t>（‘</w:t>
      </w:r>
      <w:r w:rsidR="009F7A15">
        <w:rPr>
          <w:rFonts w:hint="eastAsia"/>
        </w:rPr>
        <w:t>_</w:t>
      </w:r>
      <w:r w:rsidR="009F7A15">
        <w:rPr>
          <w:rFonts w:hint="eastAsia"/>
        </w:rPr>
        <w:t>’代表空格）</w:t>
      </w:r>
      <w:r>
        <w:rPr>
          <w:rFonts w:hint="eastAsia"/>
        </w:rPr>
        <w:t>，</w:t>
      </w:r>
      <w:r w:rsidR="00FE3D15">
        <w:rPr>
          <w:rFonts w:hint="eastAsia"/>
        </w:rPr>
        <w:t>在分析成</w:t>
      </w:r>
      <w:r w:rsidR="00FE3D15">
        <w:rPr>
          <w:rFonts w:hint="eastAsia"/>
        </w:rPr>
        <w:t>Token</w:t>
      </w:r>
      <w:r w:rsidR="00FE3D15">
        <w:rPr>
          <w:rFonts w:hint="eastAsia"/>
        </w:rPr>
        <w:t>流之后，会变成以下的形式：</w:t>
      </w:r>
    </w:p>
    <w:tbl>
      <w:tblPr>
        <w:tblStyle w:val="ae"/>
        <w:tblW w:w="0" w:type="auto"/>
        <w:tblLook w:val="04A0"/>
      </w:tblPr>
      <w:tblGrid>
        <w:gridCol w:w="1704"/>
        <w:gridCol w:w="1704"/>
        <w:gridCol w:w="1704"/>
        <w:gridCol w:w="1705"/>
        <w:gridCol w:w="1705"/>
      </w:tblGrid>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State</w:t>
            </w:r>
          </w:p>
        </w:tc>
        <w:tc>
          <w:tcPr>
            <w:tcW w:w="1704" w:type="dxa"/>
          </w:tcPr>
          <w:p w:rsidR="00E06212" w:rsidRDefault="00E06212" w:rsidP="003845C6">
            <w:pPr>
              <w:spacing w:before="163"/>
              <w:ind w:firstLineChars="0" w:firstLine="0"/>
            </w:pPr>
            <w:r>
              <w:rPr>
                <w:rFonts w:hint="eastAsia"/>
              </w:rPr>
              <w:t>INITIAL</w:t>
            </w:r>
          </w:p>
        </w:tc>
        <w:tc>
          <w:tcPr>
            <w:tcW w:w="1704" w:type="dxa"/>
          </w:tcPr>
          <w:p w:rsidR="00E06212" w:rsidRDefault="00E06212" w:rsidP="003845C6">
            <w:pPr>
              <w:spacing w:before="163"/>
              <w:ind w:firstLineChars="0" w:firstLine="0"/>
            </w:pPr>
            <w:r>
              <w:rPr>
                <w:rFonts w:hint="eastAsia"/>
              </w:rPr>
              <w:t>SKIPPED</w:t>
            </w:r>
          </w:p>
        </w:tc>
        <w:tc>
          <w:tcPr>
            <w:tcW w:w="1705" w:type="dxa"/>
          </w:tcPr>
          <w:p w:rsidR="00E06212" w:rsidRDefault="00E06212" w:rsidP="003845C6">
            <w:pPr>
              <w:spacing w:before="163"/>
              <w:ind w:firstLineChars="0" w:firstLine="0"/>
            </w:pPr>
            <w:r>
              <w:rPr>
                <w:rFonts w:hint="eastAsia"/>
              </w:rPr>
              <w:t>INITIAL</w:t>
            </w:r>
          </w:p>
        </w:tc>
        <w:tc>
          <w:tcPr>
            <w:tcW w:w="1705" w:type="dxa"/>
          </w:tcPr>
          <w:p w:rsidR="00E06212" w:rsidRDefault="00E06212" w:rsidP="003845C6">
            <w:pPr>
              <w:spacing w:before="163"/>
              <w:ind w:firstLineChars="0" w:firstLine="0"/>
            </w:pPr>
            <w:r>
              <w:rPr>
                <w:rFonts w:hint="eastAsia"/>
              </w:rPr>
              <w:t>INITIAL</w:t>
            </w:r>
          </w:p>
        </w:tc>
      </w:tr>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Token</w:t>
            </w:r>
          </w:p>
        </w:tc>
        <w:tc>
          <w:tcPr>
            <w:tcW w:w="1704" w:type="dxa"/>
          </w:tcPr>
          <w:p w:rsidR="00E06212" w:rsidRDefault="00E06212" w:rsidP="003845C6">
            <w:pPr>
              <w:spacing w:before="163"/>
              <w:ind w:firstLineChars="0" w:firstLine="0"/>
            </w:pPr>
            <w:r>
              <w:rPr>
                <w:rFonts w:hint="eastAsia"/>
              </w:rPr>
              <w:t>Literal_int</w:t>
            </w:r>
          </w:p>
        </w:tc>
        <w:tc>
          <w:tcPr>
            <w:tcW w:w="1704" w:type="dxa"/>
          </w:tcPr>
          <w:p w:rsidR="00E06212" w:rsidRDefault="00E06212" w:rsidP="003845C6">
            <w:pPr>
              <w:spacing w:before="163"/>
              <w:ind w:firstLineChars="0" w:firstLine="0"/>
            </w:pPr>
            <w:r>
              <w:rPr>
                <w:rFonts w:hint="eastAsia"/>
              </w:rPr>
              <w:t>Literal_ws</w:t>
            </w:r>
          </w:p>
        </w:tc>
        <w:tc>
          <w:tcPr>
            <w:tcW w:w="1705" w:type="dxa"/>
          </w:tcPr>
          <w:p w:rsidR="00E06212" w:rsidRDefault="00E06212" w:rsidP="003845C6">
            <w:pPr>
              <w:spacing w:before="163"/>
              <w:ind w:firstLineChars="0" w:firstLine="0"/>
            </w:pPr>
            <w:r>
              <w:t>Literal_op</w:t>
            </w:r>
          </w:p>
        </w:tc>
        <w:tc>
          <w:tcPr>
            <w:tcW w:w="1705" w:type="dxa"/>
          </w:tcPr>
          <w:p w:rsidR="00E06212" w:rsidRDefault="00E06212" w:rsidP="003845C6">
            <w:pPr>
              <w:spacing w:before="163"/>
              <w:ind w:firstLineChars="0" w:firstLine="0"/>
            </w:pPr>
            <w:r>
              <w:t>L</w:t>
            </w:r>
            <w:r>
              <w:rPr>
                <w:rFonts w:hint="eastAsia"/>
              </w:rPr>
              <w:t>iteral_int</w:t>
            </w:r>
          </w:p>
        </w:tc>
      </w:tr>
      <w:tr w:rsidR="00E06212" w:rsidTr="00E06212">
        <w:tc>
          <w:tcPr>
            <w:tcW w:w="1704" w:type="dxa"/>
          </w:tcPr>
          <w:p w:rsidR="00E06212" w:rsidRPr="00962145" w:rsidRDefault="00E06212" w:rsidP="003845C6">
            <w:pPr>
              <w:spacing w:before="163"/>
              <w:ind w:firstLineChars="0" w:firstLine="0"/>
              <w:rPr>
                <w:i/>
                <w:color w:val="0F243E" w:themeColor="text2" w:themeShade="80"/>
              </w:rPr>
            </w:pPr>
            <w:r w:rsidRPr="00962145">
              <w:rPr>
                <w:rFonts w:hint="eastAsia"/>
                <w:i/>
                <w:color w:val="0F243E" w:themeColor="text2" w:themeShade="80"/>
              </w:rPr>
              <w:t>Literal</w:t>
            </w:r>
          </w:p>
        </w:tc>
        <w:tc>
          <w:tcPr>
            <w:tcW w:w="1704" w:type="dxa"/>
          </w:tcPr>
          <w:p w:rsidR="00E06212" w:rsidRDefault="00E06212" w:rsidP="003845C6">
            <w:pPr>
              <w:spacing w:before="163"/>
              <w:ind w:firstLineChars="0" w:firstLine="0"/>
            </w:pPr>
            <w:r>
              <w:rPr>
                <w:rFonts w:hint="eastAsia"/>
              </w:rPr>
              <w:t>55</w:t>
            </w:r>
          </w:p>
        </w:tc>
        <w:tc>
          <w:tcPr>
            <w:tcW w:w="1704" w:type="dxa"/>
          </w:tcPr>
          <w:p w:rsidR="00E06212" w:rsidRDefault="00E06212" w:rsidP="003845C6">
            <w:pPr>
              <w:spacing w:before="163"/>
              <w:ind w:firstLineChars="0" w:firstLine="0"/>
            </w:pPr>
            <w:r>
              <w:rPr>
                <w:rFonts w:hint="eastAsia"/>
              </w:rPr>
              <w:t>_</w:t>
            </w:r>
          </w:p>
        </w:tc>
        <w:tc>
          <w:tcPr>
            <w:tcW w:w="1705" w:type="dxa"/>
          </w:tcPr>
          <w:p w:rsidR="00E06212" w:rsidRDefault="00E06212" w:rsidP="003845C6">
            <w:pPr>
              <w:spacing w:before="163"/>
              <w:ind w:firstLineChars="0" w:firstLine="0"/>
            </w:pPr>
            <w:r>
              <w:rPr>
                <w:rFonts w:hint="eastAsia"/>
              </w:rPr>
              <w:t>+</w:t>
            </w:r>
          </w:p>
        </w:tc>
        <w:tc>
          <w:tcPr>
            <w:tcW w:w="1705" w:type="dxa"/>
          </w:tcPr>
          <w:p w:rsidR="00E06212" w:rsidRDefault="00E06212" w:rsidP="003845C6">
            <w:pPr>
              <w:spacing w:before="163"/>
              <w:ind w:firstLineChars="0" w:firstLine="0"/>
            </w:pPr>
            <w:r>
              <w:rPr>
                <w:rFonts w:hint="eastAsia"/>
              </w:rPr>
              <w:t>38</w:t>
            </w:r>
          </w:p>
        </w:tc>
      </w:tr>
    </w:tbl>
    <w:p w:rsidR="00FE3D15" w:rsidRDefault="00982881" w:rsidP="003845C6">
      <w:pPr>
        <w:spacing w:before="163"/>
        <w:ind w:firstLine="480"/>
      </w:pPr>
      <w:r>
        <w:rPr>
          <w:rFonts w:hint="eastAsia"/>
        </w:rPr>
        <w:t>然后撰写我们的</w:t>
      </w:r>
      <w:r>
        <w:rPr>
          <w:rFonts w:hint="eastAsia"/>
        </w:rPr>
        <w:t>Grammar</w:t>
      </w:r>
      <w:r>
        <w:rPr>
          <w:rFonts w:hint="eastAsia"/>
        </w:rPr>
        <w:t>。由于我们需要指定</w:t>
      </w:r>
      <w:r>
        <w:rPr>
          <w:rFonts w:hint="eastAsia"/>
        </w:rPr>
        <w:t>Skipper</w:t>
      </w:r>
      <w:r>
        <w:rPr>
          <w:rFonts w:hint="eastAsia"/>
        </w:rPr>
        <w:t>来跳过我们不需要的</w:t>
      </w:r>
      <w:r>
        <w:rPr>
          <w:rFonts w:hint="eastAsia"/>
        </w:rPr>
        <w:lastRenderedPageBreak/>
        <w:t>Token</w:t>
      </w:r>
      <w:r>
        <w:rPr>
          <w:rFonts w:hint="eastAsia"/>
        </w:rPr>
        <w:t>，因此</w:t>
      </w:r>
      <w:r w:rsidR="00D32EFC">
        <w:rPr>
          <w:rFonts w:hint="eastAsia"/>
        </w:rPr>
        <w:t>我们的</w:t>
      </w:r>
      <w:r w:rsidR="00D32EFC">
        <w:rPr>
          <w:rFonts w:hint="eastAsia"/>
        </w:rPr>
        <w:t>Grammar</w:t>
      </w:r>
      <w:r w:rsidR="00D32EFC">
        <w:rPr>
          <w:rFonts w:hint="eastAsia"/>
        </w:rPr>
        <w:t>在模板参数里，也要加入这个</w:t>
      </w:r>
      <w:r w:rsidR="00D32EFC">
        <w:rPr>
          <w:rFonts w:hint="eastAsia"/>
        </w:rPr>
        <w:t>Skipper</w:t>
      </w:r>
      <w:r w:rsidR="00D32EFC">
        <w:rPr>
          <w:rFonts w:hint="eastAsia"/>
        </w:rPr>
        <w:t>的类型参数。</w:t>
      </w:r>
    </w:p>
    <w:p w:rsidR="00D32EFC" w:rsidRDefault="00A4641B" w:rsidP="00D32EFC">
      <w:pPr>
        <w:spacing w:before="163"/>
        <w:ind w:firstLineChars="0" w:firstLine="0"/>
        <w:jc w:val="center"/>
      </w:pPr>
      <w:r>
        <w:pict>
          <v:shape id="_x0000_s2051" type="#_x0000_t202" style="width:404.75pt;height:255pt;mso-position-horizontal-relative:char;mso-position-vertical-relative:line;mso-width-relative:margin;mso-height-relative:margin">
            <v:textbox>
              <w:txbxContent>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IteratorT</w:t>
                  </w:r>
                  <w:r>
                    <w:rPr>
                      <w:rFonts w:ascii="Courier New" w:hAnsi="Courier New" w:cs="Courier New" w:hint="eastAsia"/>
                      <w:noProof/>
                      <w:kern w:val="0"/>
                      <w:sz w:val="18"/>
                      <w:szCs w:val="18"/>
                    </w:rPr>
                    <w:t>,</w:t>
                  </w:r>
                  <w:r>
                    <w:rPr>
                      <w:rFonts w:ascii="Courier New" w:hAnsi="Courier New" w:cs="Courier New" w:hint="eastAsia"/>
                      <w:noProof/>
                      <w:color w:val="0000FF"/>
                      <w:kern w:val="0"/>
                      <w:sz w:val="18"/>
                      <w:szCs w:val="18"/>
                    </w:rPr>
                    <w:t xml:space="preserve"> </w:t>
                  </w:r>
                  <w:r>
                    <w:rPr>
                      <w:rFonts w:ascii="Courier New" w:hAnsi="Courier New" w:cs="Courier New"/>
                      <w:noProof/>
                      <w:color w:val="0000FF"/>
                      <w:kern w:val="0"/>
                      <w:sz w:val="18"/>
                      <w:szCs w:val="18"/>
                    </w:rPr>
                    <w:t>typename</w:t>
                  </w:r>
                  <w:r>
                    <w:rPr>
                      <w:rFonts w:ascii="Courier New" w:hAnsi="Courier New" w:cs="Courier New" w:hint="eastAsia"/>
                      <w:noProof/>
                      <w:kern w:val="0"/>
                      <w:sz w:val="18"/>
                      <w:szCs w:val="18"/>
                    </w:rPr>
                    <w:t xml:space="preserve"> LexerT</w:t>
                  </w:r>
                  <w:r>
                    <w:rPr>
                      <w:rFonts w:ascii="Courier New" w:hAnsi="Courier New" w:cs="Courier New"/>
                      <w:noProof/>
                      <w:kern w:val="0"/>
                      <w:sz w:val="18"/>
                      <w:szCs w:val="18"/>
                    </w:rPr>
                    <w:t>&gt;</w:t>
                  </w:r>
                  <w:r>
                    <w:rPr>
                      <w:rFonts w:ascii="Courier New" w:hAnsi="Courier New" w:cs="Courier New" w:hint="eastAsia"/>
                      <w:noProof/>
                      <w:kern w:val="0"/>
                      <w:sz w:val="18"/>
                      <w:szCs w:val="18"/>
                    </w:rPr>
                    <w:t xml:space="preserve"> </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w:t>
                  </w:r>
                </w:p>
                <w:p w:rsidR="00D35C4B" w:rsidRDefault="00D35C4B" w:rsidP="00D32EFC">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qi::grammar&lt;IteratorT</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qi::in_state_skipper&lt;LexerT&gt; &gt;</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TokenDefT&gt;</w:t>
                  </w:r>
                </w:p>
                <w:p w:rsidR="00D35C4B" w:rsidRDefault="00D35C4B" w:rsidP="00D32EFC">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binary_expression(</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TokenDefT&amp; tok): </w:t>
                  </w:r>
                </w:p>
                <w:p w:rsidR="00D35C4B" w:rsidRDefault="00D35C4B" w:rsidP="00D32EFC">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hint="eastAsia"/>
                      <w:noProof/>
                      <w:kern w:val="0"/>
                      <w:sz w:val="18"/>
                      <w:szCs w:val="18"/>
                    </w:rPr>
                    <w:tab/>
                    <w:t>b</w:t>
                  </w:r>
                  <w:r>
                    <w:rPr>
                      <w:rFonts w:ascii="Courier New" w:hAnsi="Courier New" w:cs="Courier New"/>
                      <w:noProof/>
                      <w:kern w:val="0"/>
                      <w:sz w:val="18"/>
                      <w:szCs w:val="18"/>
                    </w:rPr>
                    <w:t>inary_expression::base_type(start)</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start = (  literal_int &gt;&gt; literal_op &gt;&gt; literal_int );</w:t>
                  </w:r>
                </w:p>
                <w:p w:rsidR="00D35C4B" w:rsidRPr="00156EEC"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literal_int = tok.littok_int;</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literal_op = tok.optok_add;</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D35C4B" w:rsidRDefault="00D35C4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boost::spirit::qi::in_state_skipper&lt;LexerT&gt; skipper_type;</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qi::rule&lt;IteratorT</w:t>
                  </w:r>
                  <w:r>
                    <w:rPr>
                      <w:rFonts w:ascii="Courier New" w:hAnsi="Courier New" w:cs="Courier New" w:hint="eastAsia"/>
                      <w:noProof/>
                      <w:kern w:val="0"/>
                      <w:sz w:val="18"/>
                      <w:szCs w:val="18"/>
                    </w:rPr>
                    <w:t>, skipper_type</w:t>
                  </w:r>
                  <w:r>
                    <w:rPr>
                      <w:rFonts w:ascii="Courier New" w:hAnsi="Courier New" w:cs="Courier New"/>
                      <w:noProof/>
                      <w:kern w:val="0"/>
                      <w:sz w:val="18"/>
                      <w:szCs w:val="18"/>
                    </w:rPr>
                    <w:t>&gt; literal_op</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literal_in</w:t>
                  </w:r>
                  <w:r>
                    <w:rPr>
                      <w:rFonts w:ascii="Courier New" w:hAnsi="Courier New" w:cs="Courier New" w:hint="eastAsia"/>
                      <w:noProof/>
                      <w:kern w:val="0"/>
                      <w:sz w:val="18"/>
                      <w:szCs w:val="18"/>
                    </w:rPr>
                    <w:t xml:space="preserve">t, </w:t>
                  </w:r>
                  <w:r>
                    <w:rPr>
                      <w:rFonts w:ascii="Courier New" w:hAnsi="Courier New" w:cs="Courier New"/>
                      <w:noProof/>
                      <w:kern w:val="0"/>
                      <w:sz w:val="18"/>
                      <w:szCs w:val="18"/>
                    </w:rPr>
                    <w:t>start;</w:t>
                  </w:r>
                </w:p>
                <w:p w:rsidR="00D35C4B" w:rsidRDefault="00D35C4B" w:rsidP="00D32EFC">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D32EFC" w:rsidRDefault="00D32EFC" w:rsidP="00D32EFC">
      <w:pPr>
        <w:spacing w:before="163"/>
        <w:ind w:firstLine="480"/>
      </w:pPr>
      <w:r>
        <w:rPr>
          <w:rFonts w:hint="eastAsia"/>
        </w:rPr>
        <w:t>并在咱们的驱动代码里面，这样写：</w:t>
      </w:r>
    </w:p>
    <w:p w:rsidR="00D32EFC" w:rsidRDefault="00156BDD" w:rsidP="009D729B">
      <w:pPr>
        <w:spacing w:before="163"/>
        <w:ind w:firstLineChars="0" w:firstLine="0"/>
        <w:jc w:val="center"/>
      </w:pPr>
      <w:r>
        <w:pict>
          <v:shape id="_x0000_s2050" type="#_x0000_t202" style="width:398.6pt;height:105.75pt;mso-height-percent:200;mso-position-horizontal-relative:char;mso-position-vertical-relative:line;mso-height-percent:200;mso-width-relative:margin;mso-height-relative:margin">
            <v:textbox style="mso-fit-shape-to-text:t">
              <w:txbxContent>
                <w:p w:rsidR="00D35C4B" w:rsidRDefault="00D35C4B" w:rsidP="00D32EFC">
                  <w:pPr>
                    <w:autoSpaceDE w:val="0"/>
                    <w:autoSpaceDN w:val="0"/>
                    <w:adjustRightInd w:val="0"/>
                    <w:spacing w:beforeLines="0" w:line="240" w:lineRule="auto"/>
                    <w:ind w:firstLineChars="0" w:firstLine="0"/>
                    <w:rPr>
                      <w:rFonts w:ascii="Courier New" w:hAnsi="Courier New" w:cs="Courier New"/>
                      <w:noProof/>
                      <w:color w:val="0000F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sasl_tokenizer::iterator_type sasl_token_iterator;</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sasl_tokenizer::lexer_def sasl_skipper;</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sasl_tokenizer sasl_tok;</w:t>
                  </w:r>
                </w:p>
                <w:p w:rsidR="00D35C4B" w:rsidRDefault="00D35C4B" w:rsidP="00D32EFC">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binary_expression&lt;sasl_token_iterator, sasl_skipper&gt; g( sasl_tok );</w:t>
                  </w:r>
                </w:p>
                <w:p w:rsidR="00D35C4B" w:rsidRDefault="00D35C4B" w:rsidP="009D729B">
                  <w:pPr>
                    <w:autoSpaceDE w:val="0"/>
                    <w:autoSpaceDN w:val="0"/>
                    <w:adjustRightInd w:val="0"/>
                    <w:spacing w:beforeLines="0" w:line="240" w:lineRule="auto"/>
                    <w:ind w:firstLineChars="0" w:firstLine="0"/>
                    <w:rPr>
                      <w:rFonts w:ascii="Courier New" w:hAnsi="Courier New" w:cs="Courier New"/>
                      <w:noProof/>
                      <w:kern w:val="0"/>
                      <w:sz w:val="18"/>
                      <w:szCs w:val="18"/>
                    </w:rPr>
                  </w:pPr>
                </w:p>
                <w:p w:rsidR="00D35C4B" w:rsidRDefault="00D35C4B" w:rsidP="009D729B">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lex::tokenize_and_phrase_parse(</w:t>
                  </w:r>
                </w:p>
                <w:p w:rsidR="00D35C4B" w:rsidRDefault="00D35C4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first,</w:t>
                  </w:r>
                </w:p>
                <w:p w:rsidR="00D35C4B" w:rsidRDefault="00D35C4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last,</w:t>
                  </w:r>
                </w:p>
                <w:p w:rsidR="00D35C4B" w:rsidRDefault="00D35C4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sasl_tok,</w:t>
                  </w:r>
                </w:p>
                <w:p w:rsidR="00D35C4B" w:rsidRDefault="00D35C4B" w:rsidP="009D729B">
                  <w:pPr>
                    <w:autoSpaceDE w:val="0"/>
                    <w:autoSpaceDN w:val="0"/>
                    <w:adjustRightInd w:val="0"/>
                    <w:spacing w:beforeLines="0" w:line="240" w:lineRule="auto"/>
                    <w:ind w:firstLineChars="0" w:firstLine="420"/>
                    <w:rPr>
                      <w:rFonts w:ascii="Courier New" w:hAnsi="Courier New" w:cs="Courier New"/>
                      <w:noProof/>
                      <w:kern w:val="0"/>
                      <w:sz w:val="18"/>
                      <w:szCs w:val="18"/>
                    </w:rPr>
                  </w:pPr>
                  <w:r>
                    <w:rPr>
                      <w:rFonts w:ascii="Courier New" w:hAnsi="Courier New" w:cs="Courier New"/>
                      <w:noProof/>
                      <w:kern w:val="0"/>
                      <w:sz w:val="18"/>
                      <w:szCs w:val="18"/>
                    </w:rPr>
                    <w:t>g, qi::in_state(</w:t>
                  </w:r>
                  <w:r>
                    <w:rPr>
                      <w:rFonts w:ascii="Courier New" w:hAnsi="Courier New" w:cs="Courier New"/>
                      <w:noProof/>
                      <w:color w:val="A31515"/>
                      <w:kern w:val="0"/>
                      <w:sz w:val="18"/>
                      <w:szCs w:val="18"/>
                    </w:rPr>
                    <w:t>"SKIPPED"</w:t>
                  </w:r>
                  <w:r>
                    <w:rPr>
                      <w:rFonts w:ascii="Courier New" w:hAnsi="Courier New" w:cs="Courier New"/>
                      <w:noProof/>
                      <w:kern w:val="0"/>
                      <w:sz w:val="18"/>
                      <w:szCs w:val="18"/>
                    </w:rPr>
                    <w:t>)[</w:t>
                  </w:r>
                  <w:r>
                    <w:rPr>
                      <w:rFonts w:ascii="Courier New" w:hAnsi="Courier New" w:cs="Courier New" w:hint="eastAsia"/>
                      <w:noProof/>
                      <w:kern w:val="0"/>
                      <w:sz w:val="18"/>
                      <w:szCs w:val="18"/>
                    </w:rPr>
                    <w:t>sasl_tok</w:t>
                  </w:r>
                  <w:r>
                    <w:rPr>
                      <w:rFonts w:ascii="Courier New" w:hAnsi="Courier New" w:cs="Courier New"/>
                      <w:noProof/>
                      <w:kern w:val="0"/>
                      <w:sz w:val="18"/>
                      <w:szCs w:val="18"/>
                    </w:rPr>
                    <w:t>.self]</w:t>
                  </w:r>
                </w:p>
                <w:p w:rsidR="00D35C4B" w:rsidRPr="009D729B" w:rsidRDefault="00D35C4B" w:rsidP="009D729B">
                  <w:pPr>
                    <w:autoSpaceDE w:val="0"/>
                    <w:autoSpaceDN w:val="0"/>
                    <w:adjustRightInd w:val="0"/>
                    <w:spacing w:beforeLines="0" w:line="240" w:lineRule="auto"/>
                    <w:ind w:firstLineChars="0" w:firstLine="420"/>
                  </w:pPr>
                  <w:r>
                    <w:rPr>
                      <w:rFonts w:ascii="Courier New" w:hAnsi="Courier New" w:cs="Courier New"/>
                      <w:noProof/>
                      <w:kern w:val="0"/>
                      <w:sz w:val="18"/>
                      <w:szCs w:val="18"/>
                    </w:rPr>
                    <w:t>);</w:t>
                  </w:r>
                </w:p>
              </w:txbxContent>
            </v:textbox>
            <w10:wrap type="none"/>
            <w10:anchorlock/>
          </v:shape>
        </w:pict>
      </w:r>
    </w:p>
    <w:p w:rsidR="009D729B" w:rsidRDefault="009D729B" w:rsidP="009D729B">
      <w:pPr>
        <w:spacing w:before="163"/>
        <w:ind w:firstLine="480"/>
      </w:pPr>
      <w:r>
        <w:rPr>
          <w:rFonts w:hint="eastAsia"/>
        </w:rPr>
        <w:t>喏，看到了指定</w:t>
      </w:r>
      <w:r>
        <w:rPr>
          <w:rFonts w:hint="eastAsia"/>
        </w:rPr>
        <w:t>skipper</w:t>
      </w:r>
      <w:r>
        <w:rPr>
          <w:rFonts w:hint="eastAsia"/>
        </w:rPr>
        <w:t>的代码了不？这就提示</w:t>
      </w:r>
      <w:r>
        <w:rPr>
          <w:rFonts w:hint="eastAsia"/>
        </w:rPr>
        <w:t>parser</w:t>
      </w:r>
      <w:r>
        <w:rPr>
          <w:rFonts w:hint="eastAsia"/>
        </w:rPr>
        <w:t>，遇到了</w:t>
      </w:r>
      <w:r>
        <w:rPr>
          <w:rFonts w:hint="eastAsia"/>
        </w:rPr>
        <w:t>skipped</w:t>
      </w:r>
      <w:r>
        <w:rPr>
          <w:rFonts w:hint="eastAsia"/>
        </w:rPr>
        <w:t>状态解析出来的</w:t>
      </w:r>
      <w:r>
        <w:rPr>
          <w:rFonts w:hint="eastAsia"/>
        </w:rPr>
        <w:t>token</w:t>
      </w:r>
      <w:r>
        <w:rPr>
          <w:rFonts w:hint="eastAsia"/>
        </w:rPr>
        <w:t>，就自己吃了吧，不要</w:t>
      </w:r>
      <w:r w:rsidR="006A5E73">
        <w:rPr>
          <w:rFonts w:hint="eastAsia"/>
        </w:rPr>
        <w:t>拿去匹配</w:t>
      </w:r>
      <w:r>
        <w:rPr>
          <w:rFonts w:hint="eastAsia"/>
        </w:rPr>
        <w:t>了。这样就达到了过滤掉空白符的目的。</w:t>
      </w:r>
    </w:p>
    <w:p w:rsidR="009D729B" w:rsidRDefault="009D729B" w:rsidP="00D35C4B">
      <w:pPr>
        <w:spacing w:before="163"/>
        <w:ind w:firstLine="480"/>
      </w:pPr>
      <w:r>
        <w:rPr>
          <w:rFonts w:hint="eastAsia"/>
        </w:rPr>
        <w:t>不过呢，尽管我们</w:t>
      </w:r>
      <w:r>
        <w:rPr>
          <w:rFonts w:hint="eastAsia"/>
        </w:rPr>
        <w:t>parse</w:t>
      </w:r>
      <w:r>
        <w:rPr>
          <w:rFonts w:hint="eastAsia"/>
        </w:rPr>
        <w:t>通过了，但是仍然没有提取出我们想要的信息来。到目前为止，我们还没能让</w:t>
      </w:r>
      <w:r>
        <w:rPr>
          <w:rFonts w:hint="eastAsia"/>
        </w:rPr>
        <w:t>parser</w:t>
      </w:r>
      <w:r>
        <w:rPr>
          <w:rFonts w:hint="eastAsia"/>
        </w:rPr>
        <w:t>构造出咱们之前手工构建并传递给</w:t>
      </w:r>
      <w:r>
        <w:rPr>
          <w:rFonts w:hint="eastAsia"/>
        </w:rPr>
        <w:t>Code Generator</w:t>
      </w:r>
      <w:r>
        <w:rPr>
          <w:rFonts w:hint="eastAsia"/>
        </w:rPr>
        <w:t>的语法树来。这仍然是横亘在出埃及的我们面前的红海。</w:t>
      </w:r>
    </w:p>
    <w:p w:rsidR="009D729B" w:rsidRDefault="009D729B" w:rsidP="009D729B">
      <w:pPr>
        <w:spacing w:before="163"/>
        <w:ind w:firstLine="480"/>
      </w:pPr>
      <w:r>
        <w:rPr>
          <w:rFonts w:hint="eastAsia"/>
        </w:rPr>
        <w:lastRenderedPageBreak/>
        <w:t>下一次，我们将仍然相信</w:t>
      </w:r>
      <w:r w:rsidR="004D431E">
        <w:rPr>
          <w:rFonts w:hint="eastAsia"/>
        </w:rPr>
        <w:t>Spirit</w:t>
      </w:r>
      <w:r w:rsidR="004D431E">
        <w:rPr>
          <w:rFonts w:hint="eastAsia"/>
        </w:rPr>
        <w:t>这本</w:t>
      </w:r>
      <w:r>
        <w:rPr>
          <w:rFonts w:hint="eastAsia"/>
        </w:rPr>
        <w:t>Bible</w:t>
      </w:r>
      <w:r>
        <w:rPr>
          <w:rFonts w:hint="eastAsia"/>
        </w:rPr>
        <w:t>，相信它给我们的一</w:t>
      </w:r>
      <w:r w:rsidR="00AA62D0">
        <w:rPr>
          <w:rFonts w:hint="eastAsia"/>
        </w:rPr>
        <w:t>章</w:t>
      </w:r>
      <w:r>
        <w:rPr>
          <w:rFonts w:hint="eastAsia"/>
        </w:rPr>
        <w:t>叫</w:t>
      </w:r>
      <w:r>
        <w:rPr>
          <w:rFonts w:hint="eastAsia"/>
        </w:rPr>
        <w:t xml:space="preserve"> </w:t>
      </w:r>
      <w:r>
        <w:rPr>
          <w:rFonts w:hint="eastAsia"/>
        </w:rPr>
        <w:t>“</w:t>
      </w:r>
      <w:r>
        <w:rPr>
          <w:rFonts w:hint="eastAsia"/>
        </w:rPr>
        <w:t>Semantic Action</w:t>
      </w:r>
      <w:r>
        <w:rPr>
          <w:rFonts w:hint="eastAsia"/>
        </w:rPr>
        <w:t>”的启示录</w:t>
      </w:r>
      <w:r w:rsidR="00AA62D0">
        <w:rPr>
          <w:rFonts w:hint="eastAsia"/>
        </w:rPr>
        <w:t>。它将告诉我们，如何把</w:t>
      </w:r>
      <w:r>
        <w:rPr>
          <w:rFonts w:hint="eastAsia"/>
        </w:rPr>
        <w:t>Parser</w:t>
      </w:r>
      <w:r>
        <w:rPr>
          <w:rFonts w:hint="eastAsia"/>
        </w:rPr>
        <w:t>分析出的结果转化为我们要的语法树，</w:t>
      </w:r>
      <w:r w:rsidR="00AA62D0">
        <w:rPr>
          <w:rFonts w:hint="eastAsia"/>
        </w:rPr>
        <w:t>以</w:t>
      </w:r>
      <w:r>
        <w:rPr>
          <w:rFonts w:hint="eastAsia"/>
        </w:rPr>
        <w:t>引领我们走向流</w:t>
      </w:r>
      <w:r>
        <w:rPr>
          <w:rFonts w:hint="eastAsia"/>
        </w:rPr>
        <w:t>OP CODE</w:t>
      </w:r>
      <w:r>
        <w:rPr>
          <w:rFonts w:hint="eastAsia"/>
        </w:rPr>
        <w:t>之地。</w:t>
      </w:r>
    </w:p>
    <w:p w:rsidR="009D729B" w:rsidRPr="00841AC6" w:rsidRDefault="009D729B" w:rsidP="00841AC6">
      <w:pPr>
        <w:spacing w:before="163"/>
        <w:ind w:firstLine="482"/>
        <w:rPr>
          <w:b/>
          <w:color w:val="FF0000"/>
        </w:rPr>
      </w:pPr>
      <w:r w:rsidRPr="00841AC6">
        <w:rPr>
          <w:rFonts w:hint="eastAsia"/>
          <w:b/>
          <w:color w:val="FF0000"/>
        </w:rPr>
        <w:t xml:space="preserve">God bless programmers </w:t>
      </w:r>
      <w:r w:rsidR="006A5E73" w:rsidRPr="00841AC6">
        <w:rPr>
          <w:b/>
          <w:color w:val="FF0000"/>
        </w:rPr>
        <w:t xml:space="preserve">and p2p sites </w:t>
      </w:r>
      <w:r w:rsidRPr="00841AC6">
        <w:rPr>
          <w:rFonts w:hint="eastAsia"/>
          <w:b/>
          <w:color w:val="FF0000"/>
        </w:rPr>
        <w:t xml:space="preserve">except </w:t>
      </w:r>
      <w:r w:rsidR="00841AC6" w:rsidRPr="00841AC6">
        <w:rPr>
          <w:rFonts w:hint="eastAsia"/>
          <w:b/>
          <w:color w:val="FF0000"/>
        </w:rPr>
        <w:t>GFW</w:t>
      </w:r>
      <w:r w:rsidR="00841AC6" w:rsidRPr="00841AC6">
        <w:rPr>
          <w:b/>
          <w:color w:val="FF0000"/>
        </w:rPr>
        <w:t>’</w:t>
      </w:r>
      <w:r w:rsidR="00841AC6" w:rsidRPr="00841AC6">
        <w:rPr>
          <w:rFonts w:hint="eastAsia"/>
          <w:b/>
          <w:color w:val="FF0000"/>
        </w:rPr>
        <w:t>s</w:t>
      </w:r>
      <w:r w:rsidRPr="00841AC6">
        <w:rPr>
          <w:rFonts w:hint="eastAsia"/>
          <w:b/>
          <w:color w:val="FF0000"/>
        </w:rPr>
        <w:t xml:space="preserve"> developers</w:t>
      </w:r>
      <w:r w:rsidR="006A5E73" w:rsidRPr="00841AC6">
        <w:rPr>
          <w:rFonts w:hint="eastAsia"/>
          <w:b/>
          <w:color w:val="FF0000"/>
        </w:rPr>
        <w:t xml:space="preserve"> and </w:t>
      </w:r>
      <w:r w:rsidR="006A5E73" w:rsidRPr="00841AC6">
        <w:rPr>
          <w:b/>
          <w:color w:val="FF0000"/>
        </w:rPr>
        <w:t>Cisco</w:t>
      </w:r>
      <w:r w:rsidRPr="00841AC6">
        <w:rPr>
          <w:rFonts w:hint="eastAsia"/>
          <w:b/>
          <w:color w:val="FF0000"/>
        </w:rPr>
        <w:t>. Amen.</w:t>
      </w:r>
    </w:p>
    <w:p w:rsidR="00674CDC" w:rsidRDefault="00674CDC" w:rsidP="00674CDC">
      <w:pPr>
        <w:pStyle w:val="1"/>
        <w:spacing w:before="163"/>
      </w:pPr>
      <w:r>
        <w:rPr>
          <w:rFonts w:hint="eastAsia"/>
        </w:rPr>
        <w:t>语义：从</w:t>
      </w:r>
      <w:r w:rsidR="00D35C4B">
        <w:rPr>
          <w:rFonts w:hint="eastAsia"/>
        </w:rPr>
        <w:t>分析树</w:t>
      </w:r>
      <w:r>
        <w:rPr>
          <w:rFonts w:hint="eastAsia"/>
        </w:rPr>
        <w:t>到</w:t>
      </w:r>
      <w:r w:rsidR="00D35C4B">
        <w:rPr>
          <w:rFonts w:hint="eastAsia"/>
        </w:rPr>
        <w:t>语法树</w:t>
      </w:r>
      <w:r w:rsidR="00E922CB">
        <w:rPr>
          <w:rFonts w:hint="eastAsia"/>
        </w:rPr>
        <w:t>（一）</w:t>
      </w:r>
    </w:p>
    <w:p w:rsidR="00E41611" w:rsidRDefault="00D35C4B" w:rsidP="00674CDC">
      <w:pPr>
        <w:spacing w:before="163"/>
        <w:ind w:firstLine="480"/>
        <w:rPr>
          <w:rFonts w:hint="eastAsia"/>
        </w:rPr>
      </w:pPr>
      <w:r>
        <w:rPr>
          <w:rFonts w:hint="eastAsia"/>
        </w:rPr>
        <w:t>在</w:t>
      </w:r>
      <w:r>
        <w:rPr>
          <w:rFonts w:hint="eastAsia"/>
        </w:rPr>
        <w:t>1-7</w:t>
      </w:r>
      <w:r>
        <w:rPr>
          <w:rFonts w:hint="eastAsia"/>
        </w:rPr>
        <w:t>章里，我们已经建立了一个编译器所需要的绝大部分环节：词法分析、语法分析、代码生成、代码执行。</w:t>
      </w:r>
      <w:r w:rsidR="00E41611">
        <w:rPr>
          <w:rFonts w:hint="eastAsia"/>
        </w:rPr>
        <w:t>前两个阶段，将会生成分析树（</w:t>
      </w:r>
      <w:r w:rsidR="00E41611">
        <w:rPr>
          <w:rFonts w:hint="eastAsia"/>
        </w:rPr>
        <w:t>Parse Tree</w:t>
      </w:r>
      <w:r w:rsidR="00E41611">
        <w:rPr>
          <w:rFonts w:hint="eastAsia"/>
        </w:rPr>
        <w:t>）后两个阶段，则是用语法树生成的。我们多希望语法分析后的分析树，直接就能用作语法树啊！</w:t>
      </w:r>
    </w:p>
    <w:p w:rsidR="00E41611" w:rsidRDefault="00E41611" w:rsidP="00674CDC">
      <w:pPr>
        <w:spacing w:before="163"/>
        <w:ind w:firstLine="480"/>
        <w:rPr>
          <w:rFonts w:hint="eastAsia"/>
        </w:rPr>
      </w:pPr>
      <w:r>
        <w:rPr>
          <w:rFonts w:hint="eastAsia"/>
        </w:rPr>
        <w:t>从结构上看，分析树和语法树几乎是如出一辙的。只可惜，如果我们再仔细的观察会发现，从分析树到语法树有一条深深的鸿沟。是的，你猜得没错，这条鸿沟，就是</w:t>
      </w:r>
      <w:r w:rsidRPr="00E41611">
        <w:rPr>
          <w:rFonts w:hint="eastAsia"/>
          <w:b/>
        </w:rPr>
        <w:t>语义</w:t>
      </w:r>
      <w:r w:rsidRPr="00E41611">
        <w:rPr>
          <w:rFonts w:hint="eastAsia"/>
        </w:rPr>
        <w:t>。</w:t>
      </w:r>
      <w:r>
        <w:rPr>
          <w:rFonts w:hint="eastAsia"/>
        </w:rPr>
        <w:t>只要有了语义，我们就可以将我们的分析树，变成可以产生代码的语法树。</w:t>
      </w:r>
    </w:p>
    <w:p w:rsidR="00B118B1" w:rsidRDefault="00B118B1" w:rsidP="00674CDC">
      <w:pPr>
        <w:spacing w:before="163"/>
        <w:ind w:firstLine="480"/>
      </w:pPr>
      <w:r>
        <w:rPr>
          <w:rFonts w:hint="eastAsia"/>
        </w:rPr>
        <w:t>本质上讲，语法树（</w:t>
      </w:r>
      <w:r>
        <w:rPr>
          <w:rFonts w:hint="eastAsia"/>
        </w:rPr>
        <w:t>Syntax Tree</w:t>
      </w:r>
      <w:r>
        <w:rPr>
          <w:rFonts w:hint="eastAsia"/>
        </w:rPr>
        <w:t>）是含有语义的。仍然用</w:t>
      </w:r>
      <w:r>
        <w:rPr>
          <w:rFonts w:hint="eastAsia"/>
        </w:rPr>
        <w:t>A+B</w:t>
      </w:r>
      <w:r>
        <w:rPr>
          <w:rFonts w:hint="eastAsia"/>
        </w:rPr>
        <w:t>这个表达式</w:t>
      </w:r>
      <w:r w:rsidR="004E6F5C">
        <w:rPr>
          <w:rFonts w:hint="eastAsia"/>
        </w:rPr>
        <w:t>的语法树</w:t>
      </w:r>
      <w:r>
        <w:rPr>
          <w:rFonts w:hint="eastAsia"/>
        </w:rPr>
        <w:t>来举例子。在这里，</w:t>
      </w:r>
      <w:r>
        <w:rPr>
          <w:rFonts w:hint="eastAsia"/>
        </w:rPr>
        <w:t>A</w:t>
      </w:r>
      <w:r>
        <w:rPr>
          <w:rFonts w:hint="eastAsia"/>
        </w:rPr>
        <w:t>和</w:t>
      </w:r>
      <w:r>
        <w:rPr>
          <w:rFonts w:hint="eastAsia"/>
        </w:rPr>
        <w:t>B</w:t>
      </w:r>
      <w:r>
        <w:rPr>
          <w:rFonts w:hint="eastAsia"/>
        </w:rPr>
        <w:t>都是一个</w:t>
      </w:r>
      <w:r>
        <w:rPr>
          <w:rFonts w:hint="eastAsia"/>
        </w:rPr>
        <w:t>Int32</w:t>
      </w:r>
      <w:r>
        <w:rPr>
          <w:rFonts w:hint="eastAsia"/>
        </w:rPr>
        <w:t>的常量，例如我们这里</w:t>
      </w:r>
      <w:r>
        <w:rPr>
          <w:rFonts w:hint="eastAsia"/>
        </w:rPr>
        <w:t>A</w:t>
      </w:r>
      <w:r>
        <w:rPr>
          <w:rFonts w:hint="eastAsia"/>
        </w:rPr>
        <w:t>是</w:t>
      </w:r>
      <w:r>
        <w:rPr>
          <w:rFonts w:hint="eastAsia"/>
        </w:rPr>
        <w:t>5</w:t>
      </w:r>
      <w:r>
        <w:rPr>
          <w:rFonts w:hint="eastAsia"/>
        </w:rPr>
        <w:t>，</w:t>
      </w:r>
      <w:r>
        <w:rPr>
          <w:rFonts w:hint="eastAsia"/>
        </w:rPr>
        <w:t>B</w:t>
      </w:r>
      <w:r>
        <w:rPr>
          <w:rFonts w:hint="eastAsia"/>
        </w:rPr>
        <w:t>是</w:t>
      </w:r>
      <w:r>
        <w:rPr>
          <w:rFonts w:hint="eastAsia"/>
        </w:rPr>
        <w:t>10</w:t>
      </w:r>
      <w:r>
        <w:rPr>
          <w:rFonts w:hint="eastAsia"/>
        </w:rPr>
        <w:t>。这个语法树里面</w:t>
      </w:r>
      <w:r>
        <w:rPr>
          <w:rFonts w:hint="eastAsia"/>
        </w:rPr>
        <w:t>A</w:t>
      </w:r>
      <w:r>
        <w:rPr>
          <w:rFonts w:hint="eastAsia"/>
        </w:rPr>
        <w:t>节点，它具有以下的语义：</w:t>
      </w:r>
    </w:p>
    <w:p w:rsidR="00B118B1" w:rsidRDefault="00B118B1" w:rsidP="00B118B1">
      <w:pPr>
        <w:pStyle w:val="a7"/>
        <w:numPr>
          <w:ilvl w:val="0"/>
          <w:numId w:val="11"/>
        </w:numPr>
        <w:spacing w:before="163"/>
        <w:ind w:firstLineChars="0"/>
      </w:pPr>
      <w:r>
        <w:t>A</w:t>
      </w:r>
      <w:r>
        <w:rPr>
          <w:rFonts w:hint="eastAsia"/>
        </w:rPr>
        <w:t>是一个常量。</w:t>
      </w:r>
    </w:p>
    <w:p w:rsidR="00B118B1" w:rsidRDefault="00B118B1" w:rsidP="00B118B1">
      <w:pPr>
        <w:pStyle w:val="a7"/>
        <w:numPr>
          <w:ilvl w:val="0"/>
          <w:numId w:val="11"/>
        </w:numPr>
        <w:spacing w:before="163"/>
        <w:ind w:firstLineChars="0"/>
      </w:pPr>
      <w:r>
        <w:rPr>
          <w:rFonts w:hint="eastAsia"/>
        </w:rPr>
        <w:t>A</w:t>
      </w:r>
      <w:r>
        <w:rPr>
          <w:rFonts w:hint="eastAsia"/>
        </w:rPr>
        <w:t>是一个整型值。</w:t>
      </w:r>
    </w:p>
    <w:p w:rsidR="00B118B1" w:rsidRDefault="00B118B1" w:rsidP="00B118B1">
      <w:pPr>
        <w:pStyle w:val="a7"/>
        <w:numPr>
          <w:ilvl w:val="0"/>
          <w:numId w:val="11"/>
        </w:numPr>
        <w:spacing w:before="163"/>
        <w:ind w:firstLineChars="0"/>
      </w:pPr>
      <w:r>
        <w:rPr>
          <w:rFonts w:hint="eastAsia"/>
        </w:rPr>
        <w:t>A</w:t>
      </w:r>
      <w:r>
        <w:rPr>
          <w:rFonts w:hint="eastAsia"/>
        </w:rPr>
        <w:t>是</w:t>
      </w:r>
      <w:r>
        <w:rPr>
          <w:rFonts w:hint="eastAsia"/>
        </w:rPr>
        <w:t>5</w:t>
      </w:r>
      <w:r>
        <w:rPr>
          <w:rFonts w:hint="eastAsia"/>
        </w:rPr>
        <w:t>。</w:t>
      </w:r>
    </w:p>
    <w:p w:rsidR="00B118B1" w:rsidRDefault="00B118B1" w:rsidP="00B118B1">
      <w:pPr>
        <w:spacing w:before="163"/>
        <w:ind w:firstLine="480"/>
      </w:pPr>
      <w:r>
        <w:rPr>
          <w:rFonts w:hint="eastAsia"/>
        </w:rPr>
        <w:t>这些</w:t>
      </w:r>
      <w:r w:rsidR="00892F7C">
        <w:rPr>
          <w:rFonts w:hint="eastAsia"/>
        </w:rPr>
        <w:t>语义</w:t>
      </w:r>
      <w:r>
        <w:rPr>
          <w:rFonts w:hint="eastAsia"/>
        </w:rPr>
        <w:t>信息在</w:t>
      </w:r>
      <w:r w:rsidR="00892F7C">
        <w:rPr>
          <w:rFonts w:hint="eastAsia"/>
        </w:rPr>
        <w:t>语法树里面都具备，而在语法分析之后的分析树里面，只有“</w:t>
      </w:r>
      <w:r w:rsidR="00892F7C">
        <w:rPr>
          <w:rFonts w:hint="eastAsia"/>
        </w:rPr>
        <w:t>5</w:t>
      </w:r>
      <w:r w:rsidR="00892F7C">
        <w:rPr>
          <w:rFonts w:hint="eastAsia"/>
        </w:rPr>
        <w:t>”这样一个字符串。所以实际上，从分析树到语法树的建立，还需要经历一个附加语义的过程。</w:t>
      </w:r>
    </w:p>
    <w:p w:rsidR="00892F7C" w:rsidRDefault="00892F7C" w:rsidP="00B118B1">
      <w:pPr>
        <w:spacing w:before="163"/>
        <w:ind w:firstLine="480"/>
      </w:pPr>
      <w:r>
        <w:rPr>
          <w:rFonts w:hint="eastAsia"/>
        </w:rPr>
        <w:t>在一个常见的编译流程里，语义分析</w:t>
      </w:r>
      <w:r w:rsidR="00156BDD">
        <w:rPr>
          <w:rFonts w:hint="eastAsia"/>
        </w:rPr>
        <w:t>可以</w:t>
      </w:r>
      <w:r>
        <w:rPr>
          <w:rFonts w:hint="eastAsia"/>
        </w:rPr>
        <w:t>分为两个部分。其中一部分会跟随在词法和语法分析中，用于解析一些最基本的语义。例如输入的是不是关键字啦，是不是字面量啦，是不是运算符啦一类的信息，这些语义信息还可能用来指导后一阶段的语法分析。</w:t>
      </w:r>
    </w:p>
    <w:p w:rsidR="00892F7C" w:rsidRDefault="00892F7C" w:rsidP="00B118B1">
      <w:pPr>
        <w:spacing w:before="163"/>
        <w:ind w:firstLine="480"/>
        <w:rPr>
          <w:rFonts w:hint="eastAsia"/>
        </w:rPr>
      </w:pPr>
      <w:r>
        <w:rPr>
          <w:rFonts w:hint="eastAsia"/>
        </w:rPr>
        <w:t>还有一个部分就是例如类型推导、符号设置、函数签名分析一类的语义分析。</w:t>
      </w:r>
      <w:r>
        <w:rPr>
          <w:rFonts w:hint="eastAsia"/>
        </w:rPr>
        <w:lastRenderedPageBreak/>
        <w:t>这些分析的结果通常并不影响语法树的结构，而放在语法分析阶段又会增加分析的复杂度。这一类的语义分析，通常是在语法树建立好之后，再来对语法树进行进一步的分析，将语法树上的语义信息补完。</w:t>
      </w:r>
    </w:p>
    <w:p w:rsidR="00AE193D" w:rsidRDefault="00E41611" w:rsidP="00E922CB">
      <w:pPr>
        <w:spacing w:before="163"/>
        <w:ind w:firstLine="480"/>
        <w:rPr>
          <w:rFonts w:hint="eastAsia"/>
        </w:rPr>
      </w:pPr>
      <w:r>
        <w:rPr>
          <w:rFonts w:hint="eastAsia"/>
        </w:rPr>
        <w:t>在</w:t>
      </w:r>
      <w:r>
        <w:rPr>
          <w:rFonts w:hint="eastAsia"/>
        </w:rPr>
        <w:t>SASL</w:t>
      </w:r>
      <w:r>
        <w:rPr>
          <w:rFonts w:hint="eastAsia"/>
        </w:rPr>
        <w:t>里，我们将语法树的建立分成三个步骤。</w:t>
      </w:r>
    </w:p>
    <w:p w:rsidR="00E922CB" w:rsidRDefault="00E41611" w:rsidP="00E922CB">
      <w:pPr>
        <w:spacing w:before="163"/>
        <w:ind w:firstLine="480"/>
        <w:rPr>
          <w:rFonts w:hint="eastAsia"/>
        </w:rPr>
      </w:pPr>
      <w:r>
        <w:rPr>
          <w:rFonts w:hint="eastAsia"/>
        </w:rPr>
        <w:t>第一步，在词法分析和语法分析的同时，进行简单的语义解析</w:t>
      </w:r>
      <w:r w:rsidR="00E922CB">
        <w:rPr>
          <w:rFonts w:hint="eastAsia"/>
        </w:rPr>
        <w:t>。包括字面值、操作符、关键字的提取等。这些一方面是语义，一方面也是为了语法分析服务的。</w:t>
      </w:r>
    </w:p>
    <w:p w:rsidR="00E922CB" w:rsidRDefault="00E922CB" w:rsidP="00E922CB">
      <w:pPr>
        <w:spacing w:before="163"/>
        <w:ind w:firstLine="480"/>
        <w:rPr>
          <w:rFonts w:hint="eastAsia"/>
        </w:rPr>
      </w:pPr>
      <w:r>
        <w:rPr>
          <w:rFonts w:hint="eastAsia"/>
        </w:rPr>
        <w:t>第二步，我们将语法分析得出来的分析树，转换成我们需要的语法树的形式。我们的语法树上，拥有一些属性</w:t>
      </w:r>
      <w:r w:rsidR="00AE193D">
        <w:rPr>
          <w:rFonts w:hint="eastAsia"/>
        </w:rPr>
        <w:t>。通过</w:t>
      </w:r>
      <w:r>
        <w:rPr>
          <w:rFonts w:hint="eastAsia"/>
        </w:rPr>
        <w:t>这些属性</w:t>
      </w:r>
      <w:r w:rsidR="00AE193D">
        <w:rPr>
          <w:rFonts w:hint="eastAsia"/>
        </w:rPr>
        <w:t>可以</w:t>
      </w:r>
      <w:r>
        <w:rPr>
          <w:rFonts w:hint="eastAsia"/>
        </w:rPr>
        <w:t>给语法树节点上附加</w:t>
      </w:r>
      <w:r w:rsidR="00AE193D">
        <w:rPr>
          <w:rFonts w:hint="eastAsia"/>
        </w:rPr>
        <w:t>产生代码所必须的</w:t>
      </w:r>
      <w:r>
        <w:rPr>
          <w:rFonts w:hint="eastAsia"/>
        </w:rPr>
        <w:t>语义。</w:t>
      </w:r>
    </w:p>
    <w:p w:rsidR="00E922CB" w:rsidRDefault="00E922CB" w:rsidP="00E922CB">
      <w:pPr>
        <w:spacing w:before="163"/>
        <w:ind w:firstLine="480"/>
        <w:rPr>
          <w:rFonts w:hint="eastAsia"/>
        </w:rPr>
      </w:pPr>
      <w:r>
        <w:rPr>
          <w:rFonts w:hint="eastAsia"/>
        </w:rPr>
        <w:t>第三步，遍历语法树，填充语义，执行一些准备工作。</w:t>
      </w:r>
    </w:p>
    <w:p w:rsidR="00E922CB" w:rsidRPr="00E922CB" w:rsidRDefault="00E922CB" w:rsidP="00E922CB">
      <w:pPr>
        <w:spacing w:before="163"/>
        <w:ind w:firstLine="480"/>
      </w:pPr>
      <w:r>
        <w:rPr>
          <w:rFonts w:hint="eastAsia"/>
        </w:rPr>
        <w:t>这样，我们就建立了一颗可以被</w:t>
      </w:r>
      <w:r w:rsidR="00AE193D">
        <w:rPr>
          <w:rFonts w:hint="eastAsia"/>
        </w:rPr>
        <w:t>代码生成工具所识别的语法树。</w:t>
      </w:r>
    </w:p>
    <w:sectPr w:rsidR="00E922CB" w:rsidRPr="00E922CB" w:rsidSect="00C26965">
      <w:pgSz w:w="11906" w:h="16838"/>
      <w:pgMar w:top="1440" w:right="1800" w:bottom="1440" w:left="180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038" w:rsidRDefault="00975038" w:rsidP="00E77887">
      <w:pPr>
        <w:spacing w:before="120" w:line="240" w:lineRule="auto"/>
        <w:ind w:firstLine="480"/>
      </w:pPr>
      <w:r>
        <w:separator/>
      </w:r>
    </w:p>
  </w:endnote>
  <w:endnote w:type="continuationSeparator" w:id="1">
    <w:p w:rsidR="00975038" w:rsidRDefault="00975038"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78427E">
    <w:pPr>
      <w:pStyle w:val="a4"/>
      <w:spacing w:before="120"/>
      <w:ind w:firstLine="360"/>
      <w:jc w:val="center"/>
    </w:pPr>
    <w:r>
      <w:rPr>
        <w:rFonts w:cs="宋体" w:hint="eastAsia"/>
        <w:lang w:val="zh-CN"/>
      </w:rPr>
      <w:t>版权所有</w:t>
    </w:r>
    <w:r>
      <w:rPr>
        <w:rFonts w:cs="宋体"/>
        <w:lang w:val="zh-CN"/>
      </w:rPr>
      <w:t xml:space="preserve"> </w:t>
    </w:r>
    <w:r>
      <w:rPr>
        <w:rFonts w:cs="Symbol" w:hint="eastAsia"/>
        <w:lang w:val="zh-CN"/>
      </w:rPr>
      <w:sym w:font="Symbol" w:char="F0D3"/>
    </w:r>
    <w:r>
      <w:rPr>
        <w:rFonts w:cs="宋体"/>
        <w:lang w:val="zh-CN"/>
      </w:rPr>
      <w:t xml:space="preserve"> </w:t>
    </w:r>
    <w:r>
      <w:rPr>
        <w:rFonts w:cs="宋体" w:hint="eastAsia"/>
        <w:lang w:val="zh-CN"/>
      </w:rPr>
      <w:t>SoftArt Development Group</w:t>
    </w:r>
    <w:r>
      <w:rPr>
        <w:rFonts w:cs="宋体"/>
        <w:lang w:val="zh-CN"/>
      </w:rPr>
      <w:t xml:space="preserve"> </w:t>
    </w:r>
    <w:r>
      <w:rPr>
        <w:rFonts w:cs="宋体" w:hint="eastAsia"/>
        <w:lang w:val="zh-CN"/>
      </w:rPr>
      <w:t>2007-2010</w:t>
    </w:r>
    <w:r w:rsidR="00A4641B">
      <w:rPr>
        <w:rFonts w:cs="宋体"/>
        <w:lang w:val="zh-CN"/>
      </w:rPr>
      <w:fldChar w:fldCharType="begin"/>
    </w:r>
    <w:r>
      <w:rPr>
        <w:rFonts w:cs="宋体"/>
        <w:lang w:val="zh-CN"/>
      </w:rPr>
      <w:instrText xml:space="preserve">IF DATE \@ "yyyy" = "1998" "1998-" </w:instrText>
    </w:r>
    <w:r w:rsidR="00A4641B">
      <w:rPr>
        <w:rFonts w:cs="宋体"/>
        <w:lang w:val="zh-CN"/>
      </w:rPr>
      <w:fldChar w:fldCharType="end"/>
    </w:r>
    <w:r>
      <w:rPr>
        <w:rFonts w:cs="宋体" w:hint="eastAsia"/>
        <w:lang w:val="zh-CN"/>
      </w:rPr>
      <w:t>。保留所有权利。</w:t>
    </w:r>
    <w:r>
      <w:br/>
    </w:r>
    <w:r>
      <w:rPr>
        <w:rFonts w:cs="宋体" w:hint="eastAsia"/>
        <w:lang w:val="zh-CN"/>
      </w:rPr>
      <w:t>请将更正、建议及其他反馈信息发送至</w:t>
    </w:r>
    <w:r>
      <w:rPr>
        <w:rFonts w:cs="宋体"/>
        <w:lang w:val="zh-CN"/>
      </w:rPr>
      <w:t xml:space="preserve"> </w:t>
    </w:r>
    <w:hyperlink r:id="rId1" w:history="1">
      <w:r w:rsidRPr="00831AF7">
        <w:rPr>
          <w:rStyle w:val="a6"/>
          <w:rFonts w:cs="宋体" w:hint="eastAsia"/>
          <w:lang w:val="zh-CN"/>
        </w:rPr>
        <w:t>wuye9036@gmail.com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1D7FF5">
    <w:pPr>
      <w:pStyle w:val="a4"/>
      <w:spacing w:before="120"/>
      <w:ind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038" w:rsidRDefault="00975038" w:rsidP="00E77887">
      <w:pPr>
        <w:spacing w:before="120" w:line="240" w:lineRule="auto"/>
        <w:ind w:firstLine="480"/>
      </w:pPr>
      <w:r>
        <w:separator/>
      </w:r>
    </w:p>
  </w:footnote>
  <w:footnote w:type="continuationSeparator" w:id="1">
    <w:p w:rsidR="00975038" w:rsidRDefault="00975038"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1D7FF5">
    <w:pPr>
      <w:pStyle w:val="a3"/>
      <w:spacing w:before="120"/>
      <w:ind w:firstLineChars="0" w:firstLine="0"/>
      <w:jc w:val="left"/>
    </w:pPr>
    <w:r>
      <w:ptab w:relativeTo="margin" w:alignment="center" w:leader="none"/>
    </w:r>
    <w:r>
      <w:rPr>
        <w:rFonts w:hint="eastAsia"/>
      </w:rPr>
      <w:t>实用编译器构建指南</w:t>
    </w:r>
    <w:r>
      <w:ptab w:relativeTo="margin" w:alignment="right" w:leader="none"/>
    </w:r>
    <w:fldSimple w:instr=" PAGE  \* ArabicDash  \* MERGEFORMAT ">
      <w:r w:rsidR="00AE193D">
        <w:rPr>
          <w:noProof/>
        </w:rPr>
        <w:t>- 19 -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C4B" w:rsidRDefault="00D35C4B" w:rsidP="001D7FF5">
    <w:pPr>
      <w:pStyle w:val="a3"/>
      <w:spacing w:before="120"/>
      <w:ind w:firstLineChars="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970AB2"/>
    <w:multiLevelType w:val="hybridMultilevel"/>
    <w:tmpl w:val="129AE5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9057BC"/>
    <w:multiLevelType w:val="hybridMultilevel"/>
    <w:tmpl w:val="1C22C0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9"/>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4034">
      <o:colormenu v:ext="edit" extrusion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114E1"/>
    <w:rsid w:val="0001429E"/>
    <w:rsid w:val="0004716F"/>
    <w:rsid w:val="00054791"/>
    <w:rsid w:val="00071D15"/>
    <w:rsid w:val="000A6F27"/>
    <w:rsid w:val="000C5F13"/>
    <w:rsid w:val="000D3114"/>
    <w:rsid w:val="000E0662"/>
    <w:rsid w:val="000E5936"/>
    <w:rsid w:val="00121215"/>
    <w:rsid w:val="00125DAC"/>
    <w:rsid w:val="00156BDD"/>
    <w:rsid w:val="00156EEC"/>
    <w:rsid w:val="001714F5"/>
    <w:rsid w:val="00187B17"/>
    <w:rsid w:val="001A5D06"/>
    <w:rsid w:val="001A6173"/>
    <w:rsid w:val="001C07F0"/>
    <w:rsid w:val="001C7D83"/>
    <w:rsid w:val="001D7FF5"/>
    <w:rsid w:val="002235E8"/>
    <w:rsid w:val="002323B0"/>
    <w:rsid w:val="002408B4"/>
    <w:rsid w:val="00245F6A"/>
    <w:rsid w:val="002626E8"/>
    <w:rsid w:val="002757F3"/>
    <w:rsid w:val="002A467B"/>
    <w:rsid w:val="002B286C"/>
    <w:rsid w:val="002C462F"/>
    <w:rsid w:val="002C53C5"/>
    <w:rsid w:val="002D0467"/>
    <w:rsid w:val="0030595B"/>
    <w:rsid w:val="00324A43"/>
    <w:rsid w:val="0032756F"/>
    <w:rsid w:val="00327A88"/>
    <w:rsid w:val="003468E2"/>
    <w:rsid w:val="0036386C"/>
    <w:rsid w:val="003723E1"/>
    <w:rsid w:val="00380B97"/>
    <w:rsid w:val="003845C6"/>
    <w:rsid w:val="00385685"/>
    <w:rsid w:val="00385F06"/>
    <w:rsid w:val="003B2591"/>
    <w:rsid w:val="003D74D1"/>
    <w:rsid w:val="003F23C2"/>
    <w:rsid w:val="00420B71"/>
    <w:rsid w:val="00491DEC"/>
    <w:rsid w:val="004A66A2"/>
    <w:rsid w:val="004B21C8"/>
    <w:rsid w:val="004B6E5F"/>
    <w:rsid w:val="004D431E"/>
    <w:rsid w:val="004E434A"/>
    <w:rsid w:val="004E6F5C"/>
    <w:rsid w:val="004F7DF0"/>
    <w:rsid w:val="00526682"/>
    <w:rsid w:val="005311BD"/>
    <w:rsid w:val="00556564"/>
    <w:rsid w:val="00575913"/>
    <w:rsid w:val="005857A8"/>
    <w:rsid w:val="00593C7B"/>
    <w:rsid w:val="00594E9F"/>
    <w:rsid w:val="005C1B5D"/>
    <w:rsid w:val="005C3E7C"/>
    <w:rsid w:val="005C7349"/>
    <w:rsid w:val="005C77CE"/>
    <w:rsid w:val="005D68E6"/>
    <w:rsid w:val="005D6EF1"/>
    <w:rsid w:val="005E3809"/>
    <w:rsid w:val="00602251"/>
    <w:rsid w:val="0060747B"/>
    <w:rsid w:val="006214E8"/>
    <w:rsid w:val="00624EF7"/>
    <w:rsid w:val="00674CDC"/>
    <w:rsid w:val="0068553D"/>
    <w:rsid w:val="00695F62"/>
    <w:rsid w:val="00697CE6"/>
    <w:rsid w:val="006A5E73"/>
    <w:rsid w:val="006B10BF"/>
    <w:rsid w:val="006D5C26"/>
    <w:rsid w:val="006E63CD"/>
    <w:rsid w:val="007054F1"/>
    <w:rsid w:val="0073037F"/>
    <w:rsid w:val="00774433"/>
    <w:rsid w:val="0077637B"/>
    <w:rsid w:val="00782AFC"/>
    <w:rsid w:val="0078427E"/>
    <w:rsid w:val="0079059A"/>
    <w:rsid w:val="007A0BE8"/>
    <w:rsid w:val="007A72F1"/>
    <w:rsid w:val="007E42A1"/>
    <w:rsid w:val="007F2253"/>
    <w:rsid w:val="007F46DB"/>
    <w:rsid w:val="008052FF"/>
    <w:rsid w:val="00811CE5"/>
    <w:rsid w:val="0082037E"/>
    <w:rsid w:val="0082437B"/>
    <w:rsid w:val="00841AC6"/>
    <w:rsid w:val="00841C6F"/>
    <w:rsid w:val="008539E3"/>
    <w:rsid w:val="00857A2F"/>
    <w:rsid w:val="00872DB6"/>
    <w:rsid w:val="00883FEC"/>
    <w:rsid w:val="00892F7C"/>
    <w:rsid w:val="008A090E"/>
    <w:rsid w:val="008C27DD"/>
    <w:rsid w:val="008C2836"/>
    <w:rsid w:val="008D2D2F"/>
    <w:rsid w:val="008F4EAA"/>
    <w:rsid w:val="00914E30"/>
    <w:rsid w:val="0092321C"/>
    <w:rsid w:val="00931899"/>
    <w:rsid w:val="00962145"/>
    <w:rsid w:val="00975038"/>
    <w:rsid w:val="00981ADD"/>
    <w:rsid w:val="00982881"/>
    <w:rsid w:val="00997FA5"/>
    <w:rsid w:val="009A1BBA"/>
    <w:rsid w:val="009A5B20"/>
    <w:rsid w:val="009B1455"/>
    <w:rsid w:val="009B4994"/>
    <w:rsid w:val="009C46D3"/>
    <w:rsid w:val="009C47BE"/>
    <w:rsid w:val="009D16EB"/>
    <w:rsid w:val="009D729B"/>
    <w:rsid w:val="009F7A15"/>
    <w:rsid w:val="00A01793"/>
    <w:rsid w:val="00A03ABA"/>
    <w:rsid w:val="00A146C8"/>
    <w:rsid w:val="00A2125F"/>
    <w:rsid w:val="00A30A65"/>
    <w:rsid w:val="00A35322"/>
    <w:rsid w:val="00A4641B"/>
    <w:rsid w:val="00A4669E"/>
    <w:rsid w:val="00A53037"/>
    <w:rsid w:val="00A72AC7"/>
    <w:rsid w:val="00A8227D"/>
    <w:rsid w:val="00A908FD"/>
    <w:rsid w:val="00AA62D0"/>
    <w:rsid w:val="00AE193D"/>
    <w:rsid w:val="00AE56C3"/>
    <w:rsid w:val="00B07696"/>
    <w:rsid w:val="00B118B1"/>
    <w:rsid w:val="00B42B0F"/>
    <w:rsid w:val="00B44D2B"/>
    <w:rsid w:val="00B50E57"/>
    <w:rsid w:val="00B63779"/>
    <w:rsid w:val="00B92F09"/>
    <w:rsid w:val="00B94703"/>
    <w:rsid w:val="00BB5494"/>
    <w:rsid w:val="00BD29E9"/>
    <w:rsid w:val="00BE2BEA"/>
    <w:rsid w:val="00BF0BE0"/>
    <w:rsid w:val="00C059B2"/>
    <w:rsid w:val="00C15BBF"/>
    <w:rsid w:val="00C207FF"/>
    <w:rsid w:val="00C26965"/>
    <w:rsid w:val="00C26972"/>
    <w:rsid w:val="00C52B82"/>
    <w:rsid w:val="00C853C2"/>
    <w:rsid w:val="00C914E3"/>
    <w:rsid w:val="00C96B9C"/>
    <w:rsid w:val="00CA1300"/>
    <w:rsid w:val="00CB1249"/>
    <w:rsid w:val="00CB3D01"/>
    <w:rsid w:val="00CC6C5B"/>
    <w:rsid w:val="00CE156C"/>
    <w:rsid w:val="00D06A65"/>
    <w:rsid w:val="00D32EFC"/>
    <w:rsid w:val="00D35C4B"/>
    <w:rsid w:val="00D6216D"/>
    <w:rsid w:val="00D64B12"/>
    <w:rsid w:val="00D77D5D"/>
    <w:rsid w:val="00D95F88"/>
    <w:rsid w:val="00DB77B0"/>
    <w:rsid w:val="00DC487F"/>
    <w:rsid w:val="00DE3F19"/>
    <w:rsid w:val="00DE47EF"/>
    <w:rsid w:val="00DE77B9"/>
    <w:rsid w:val="00E06212"/>
    <w:rsid w:val="00E41611"/>
    <w:rsid w:val="00E5232A"/>
    <w:rsid w:val="00E61CE1"/>
    <w:rsid w:val="00E77887"/>
    <w:rsid w:val="00E80E63"/>
    <w:rsid w:val="00E922CB"/>
    <w:rsid w:val="00E93F70"/>
    <w:rsid w:val="00EA1457"/>
    <w:rsid w:val="00EB14B8"/>
    <w:rsid w:val="00ED0394"/>
    <w:rsid w:val="00EE316D"/>
    <w:rsid w:val="00EE6B83"/>
    <w:rsid w:val="00EF2D25"/>
    <w:rsid w:val="00EF6288"/>
    <w:rsid w:val="00F146B3"/>
    <w:rsid w:val="00F71F3E"/>
    <w:rsid w:val="00F733FD"/>
    <w:rsid w:val="00F937AB"/>
    <w:rsid w:val="00F93D42"/>
    <w:rsid w:val="00F979F6"/>
    <w:rsid w:val="00FB2A26"/>
    <w:rsid w:val="00FC35E8"/>
    <w:rsid w:val="00FE3D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extrusion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3C2"/>
    <w:rPr>
      <w:sz w:val="18"/>
      <w:szCs w:val="18"/>
    </w:rPr>
  </w:style>
  <w:style w:type="paragraph" w:styleId="a4">
    <w:name w:val="footer"/>
    <w:basedOn w:val="a"/>
    <w:link w:val="Char0"/>
    <w:uiPriority w:val="99"/>
    <w:unhideWhenUsed/>
    <w:rsid w:val="00C853C2"/>
    <w:pPr>
      <w:tabs>
        <w:tab w:val="center" w:pos="4153"/>
        <w:tab w:val="right" w:pos="8306"/>
      </w:tabs>
      <w:snapToGrid w:val="0"/>
    </w:pPr>
    <w:rPr>
      <w:sz w:val="18"/>
      <w:szCs w:val="18"/>
    </w:rPr>
  </w:style>
  <w:style w:type="character" w:customStyle="1" w:styleId="Char0">
    <w:name w:val="页脚 Char"/>
    <w:basedOn w:val="a0"/>
    <w:link w:val="a4"/>
    <w:uiPriority w:val="99"/>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 w:type="character" w:styleId="ac">
    <w:name w:val="Placeholder Text"/>
    <w:basedOn w:val="a0"/>
    <w:uiPriority w:val="99"/>
    <w:semiHidden/>
    <w:rsid w:val="00B50E57"/>
    <w:rPr>
      <w:color w:val="808080"/>
    </w:rPr>
  </w:style>
  <w:style w:type="paragraph" w:styleId="10">
    <w:name w:val="toc 1"/>
    <w:basedOn w:val="a"/>
    <w:next w:val="a"/>
    <w:autoRedefine/>
    <w:uiPriority w:val="39"/>
    <w:unhideWhenUsed/>
    <w:qFormat/>
    <w:rsid w:val="00E93F70"/>
  </w:style>
  <w:style w:type="paragraph" w:styleId="2">
    <w:name w:val="toc 2"/>
    <w:basedOn w:val="a"/>
    <w:next w:val="a"/>
    <w:autoRedefine/>
    <w:uiPriority w:val="39"/>
    <w:unhideWhenUsed/>
    <w:qFormat/>
    <w:rsid w:val="00E93F70"/>
    <w:pPr>
      <w:ind w:leftChars="200" w:left="420"/>
    </w:pPr>
  </w:style>
  <w:style w:type="paragraph" w:styleId="TOC">
    <w:name w:val="TOC Heading"/>
    <w:basedOn w:val="1"/>
    <w:next w:val="a"/>
    <w:uiPriority w:val="39"/>
    <w:semiHidden/>
    <w:unhideWhenUsed/>
    <w:qFormat/>
    <w:rsid w:val="00E93F70"/>
    <w:pPr>
      <w:widowControl/>
      <w:numPr>
        <w:numId w:val="0"/>
      </w:numPr>
      <w:spacing w:before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E93F70"/>
    <w:pPr>
      <w:widowControl/>
      <w:spacing w:beforeLines="0" w:after="100" w:line="276" w:lineRule="auto"/>
      <w:ind w:left="440" w:firstLineChars="0" w:firstLine="0"/>
    </w:pPr>
    <w:rPr>
      <w:kern w:val="0"/>
      <w:sz w:val="22"/>
    </w:rPr>
  </w:style>
  <w:style w:type="character" w:styleId="ad">
    <w:name w:val="Book Title"/>
    <w:basedOn w:val="a0"/>
    <w:uiPriority w:val="33"/>
    <w:qFormat/>
    <w:rsid w:val="00E93F70"/>
    <w:rPr>
      <w:b/>
      <w:bCs/>
      <w:smallCaps/>
      <w:spacing w:val="5"/>
    </w:rPr>
  </w:style>
  <w:style w:type="table" w:styleId="ae">
    <w:name w:val="Table Grid"/>
    <w:basedOn w:val="a1"/>
    <w:uiPriority w:val="59"/>
    <w:rsid w:val="00E062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Document Map"/>
    <w:basedOn w:val="a"/>
    <w:link w:val="Char5"/>
    <w:uiPriority w:val="99"/>
    <w:semiHidden/>
    <w:unhideWhenUsed/>
    <w:rsid w:val="00D35C4B"/>
    <w:rPr>
      <w:rFonts w:ascii="宋体" w:eastAsia="宋体"/>
      <w:sz w:val="16"/>
      <w:szCs w:val="16"/>
    </w:rPr>
  </w:style>
  <w:style w:type="character" w:customStyle="1" w:styleId="Char5">
    <w:name w:val="文档结构图 Char"/>
    <w:basedOn w:val="a0"/>
    <w:link w:val="af"/>
    <w:uiPriority w:val="99"/>
    <w:semiHidden/>
    <w:rsid w:val="00D35C4B"/>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diagramColors" Target="diagrams/colors1.xml"/><Relationship Id="rId34" Type="http://schemas.openxmlformats.org/officeDocument/2006/relationships/hyperlink" Target="http://www.cppblog.com/vczh/archive/2008/05/22/50763.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ppblog.com/lingjingqiu/archive/2009/12/07/102698.html" TargetMode="External"/><Relationship Id="rId25" Type="http://schemas.openxmlformats.org/officeDocument/2006/relationships/diagramQuickStyle" Target="diagrams/quickStyle2.xml"/><Relationship Id="rId33" Type="http://schemas.openxmlformats.org/officeDocument/2006/relationships/hyperlink" Target="http://www.cppblog.com/vczh/" TargetMode="External"/><Relationship Id="rId2" Type="http://schemas.openxmlformats.org/officeDocument/2006/relationships/customXml" Target="../customXml/item2.xml"/><Relationship Id="rId16" Type="http://schemas.openxmlformats.org/officeDocument/2006/relationships/hyperlink" Target="http://code.google.com/p/softart" TargetMode="External"/><Relationship Id="rId20" Type="http://schemas.openxmlformats.org/officeDocument/2006/relationships/diagramQuickStyle" Target="diagrams/quickStyle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oleObject" Target="embeddings/oleObject1.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Data" Target="diagrams/data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wuye9036@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00BBB802-5A76-4954-B2A8-41358DF67021}" srcId="{4054A66D-0511-478C-9E50-A2C237C867EA}" destId="{3E10F5F4-13A0-4840-B8A8-589C3AFB1DD5}" srcOrd="4" destOrd="0" parTransId="{28A7048A-4661-4390-BD9A-4D048CF5A179}" sibTransId="{E55FB506-5773-469A-85B9-749163FAE2A2}"/>
    <dgm:cxn modelId="{0ABB05C5-D227-4FB3-B98F-32CFF5C3204F}" type="presOf" srcId="{AF6A3731-1394-4293-961C-1F09BB3E6AC1}" destId="{0A2272E5-BC01-4BD8-9100-41E9C32FD955}" srcOrd="1" destOrd="0" presId="urn:microsoft.com/office/officeart/2005/8/layout/process1"/>
    <dgm:cxn modelId="{F76F9476-5535-48BD-BBB6-2A6A02F3B404}" srcId="{4054A66D-0511-478C-9E50-A2C237C867EA}" destId="{913C0262-89E7-4223-848C-DAA9449FD753}" srcOrd="1" destOrd="0" parTransId="{D707280F-AF00-46EB-8C3C-256DEC0D845F}" sibTransId="{0C15DFD8-52FC-4017-A05A-CA36B9AAD6C3}"/>
    <dgm:cxn modelId="{98C2CE8B-D68B-4B35-8DD2-404DB6C3A209}" type="presOf" srcId="{8B8110E9-A44C-4790-B4C4-191F1DDFB442}" destId="{0F8C741D-E803-4B96-AD4B-DFB7F7EE18B2}" srcOrd="0" destOrd="0" presId="urn:microsoft.com/office/officeart/2005/8/layout/process1"/>
    <dgm:cxn modelId="{AB90CB46-74CB-46A8-9DBC-6C7AABDEB485}" type="presOf" srcId="{5CBAAC86-0731-4A30-BBE5-988E6E92F2A6}" destId="{2593F691-0AF7-4FF4-9742-2750ACCB2CE5}" srcOrd="0" destOrd="0" presId="urn:microsoft.com/office/officeart/2005/8/layout/process1"/>
    <dgm:cxn modelId="{9F905FC2-890A-465B-9043-96933FCF911D}" type="presOf" srcId="{B63A687D-567C-4F9D-B5FB-732725B48DF5}" destId="{3228393D-C5F6-4035-BC08-D92728999904}" srcOrd="0" destOrd="0" presId="urn:microsoft.com/office/officeart/2005/8/layout/process1"/>
    <dgm:cxn modelId="{8B30865A-3322-49E7-8EF5-05D4298628ED}" type="presOf" srcId="{0C15DFD8-52FC-4017-A05A-CA36B9AAD6C3}" destId="{C4B19665-3845-4EA4-A729-3121C7A786BC}" srcOrd="1"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ECD0C312-D537-441A-AC36-090F3F68BB7E}" srcId="{4054A66D-0511-478C-9E50-A2C237C867EA}" destId="{5CBAAC86-0731-4A30-BBE5-988E6E92F2A6}" srcOrd="0" destOrd="0" parTransId="{8A588EC2-D8FA-42B3-AC1A-C1030B6C07E5}" sibTransId="{33AF2BFB-CA68-4114-A7E4-B5EEF727BC55}"/>
    <dgm:cxn modelId="{7C862412-9E2A-4868-97A4-AD6FE9D573C5}" type="presOf" srcId="{0C15DFD8-52FC-4017-A05A-CA36B9AAD6C3}" destId="{CCC2EF57-26DC-4427-9C89-FC6682DF087F}" srcOrd="0" destOrd="0" presId="urn:microsoft.com/office/officeart/2005/8/layout/process1"/>
    <dgm:cxn modelId="{A9785D82-D44C-4257-8230-6BD7F6C912B4}" type="presOf" srcId="{8B8110E9-A44C-4790-B4C4-191F1DDFB442}" destId="{051AF630-7FC8-47D9-A58F-0796678710AD}" srcOrd="1" destOrd="0" presId="urn:microsoft.com/office/officeart/2005/8/layout/process1"/>
    <dgm:cxn modelId="{0AD810C8-5C58-4CDD-A4FE-4F6F24A721A2}" type="presOf" srcId="{33AF2BFB-CA68-4114-A7E4-B5EEF727BC55}" destId="{E774DAE5-1681-47D4-BB5E-D27618047B6A}" srcOrd="1" destOrd="0" presId="urn:microsoft.com/office/officeart/2005/8/layout/process1"/>
    <dgm:cxn modelId="{6EF1A60D-ADA2-492D-A572-027CDE6A5C37}" type="presOf" srcId="{33AF2BFB-CA68-4114-A7E4-B5EEF727BC55}" destId="{AB661FFE-713C-4717-87F1-D3813196B57B}" srcOrd="0" destOrd="0" presId="urn:microsoft.com/office/officeart/2005/8/layout/process1"/>
    <dgm:cxn modelId="{7B17778F-9454-42B6-BB4C-8E84A04F837F}" type="presOf" srcId="{913C0262-89E7-4223-848C-DAA9449FD753}" destId="{7C8B1CA4-00C3-4203-8A38-51AC0984ECCC}" srcOrd="0"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34961377-F378-44C4-ACD1-E5A7774801B6}" type="presOf" srcId="{0258382A-8756-4A59-958A-A468A57ABFF0}" destId="{16B037A2-EB55-4877-B952-42E27FDF79AD}" srcOrd="0" destOrd="0" presId="urn:microsoft.com/office/officeart/2005/8/layout/process1"/>
    <dgm:cxn modelId="{B2FFFA63-D26B-4377-A95C-569D48C650E9}" type="presOf" srcId="{AF6A3731-1394-4293-961C-1F09BB3E6AC1}" destId="{6113ED37-31DF-492C-B24B-A56AD21DFB1A}" srcOrd="0" destOrd="0" presId="urn:microsoft.com/office/officeart/2005/8/layout/process1"/>
    <dgm:cxn modelId="{DDA20509-1612-4FF8-9852-784D873712EB}" type="presOf" srcId="{3E10F5F4-13A0-4840-B8A8-589C3AFB1DD5}" destId="{64EEEC6A-14BF-4022-977B-6227B3453477}" srcOrd="0" destOrd="0" presId="urn:microsoft.com/office/officeart/2005/8/layout/process1"/>
    <dgm:cxn modelId="{15E45DF1-CC21-4243-8F07-ED5FC77A8C0D}" type="presOf" srcId="{4054A66D-0511-478C-9E50-A2C237C867EA}" destId="{CEA8333A-259A-442B-A815-2F888930ADA1}" srcOrd="0" destOrd="0" presId="urn:microsoft.com/office/officeart/2005/8/layout/process1"/>
    <dgm:cxn modelId="{C4ACDC5B-2251-4D71-A9A8-30EF18ACF32F}" type="presParOf" srcId="{CEA8333A-259A-442B-A815-2F888930ADA1}" destId="{2593F691-0AF7-4FF4-9742-2750ACCB2CE5}" srcOrd="0" destOrd="0" presId="urn:microsoft.com/office/officeart/2005/8/layout/process1"/>
    <dgm:cxn modelId="{F51D5B02-EE45-419F-852B-0133888E5808}" type="presParOf" srcId="{CEA8333A-259A-442B-A815-2F888930ADA1}" destId="{AB661FFE-713C-4717-87F1-D3813196B57B}" srcOrd="1" destOrd="0" presId="urn:microsoft.com/office/officeart/2005/8/layout/process1"/>
    <dgm:cxn modelId="{6D4DBAA9-566D-4955-B51C-C17C85935031}" type="presParOf" srcId="{AB661FFE-713C-4717-87F1-D3813196B57B}" destId="{E774DAE5-1681-47D4-BB5E-D27618047B6A}" srcOrd="0" destOrd="0" presId="urn:microsoft.com/office/officeart/2005/8/layout/process1"/>
    <dgm:cxn modelId="{816A70A4-E8A8-49C5-A93C-921EC41DF3F7}" type="presParOf" srcId="{CEA8333A-259A-442B-A815-2F888930ADA1}" destId="{7C8B1CA4-00C3-4203-8A38-51AC0984ECCC}" srcOrd="2" destOrd="0" presId="urn:microsoft.com/office/officeart/2005/8/layout/process1"/>
    <dgm:cxn modelId="{0550390C-595D-4793-9D3F-3CE3EB3A5D85}" type="presParOf" srcId="{CEA8333A-259A-442B-A815-2F888930ADA1}" destId="{CCC2EF57-26DC-4427-9C89-FC6682DF087F}" srcOrd="3" destOrd="0" presId="urn:microsoft.com/office/officeart/2005/8/layout/process1"/>
    <dgm:cxn modelId="{2C760013-6700-4816-9944-1938EE3AD75B}" type="presParOf" srcId="{CCC2EF57-26DC-4427-9C89-FC6682DF087F}" destId="{C4B19665-3845-4EA4-A729-3121C7A786BC}" srcOrd="0" destOrd="0" presId="urn:microsoft.com/office/officeart/2005/8/layout/process1"/>
    <dgm:cxn modelId="{FF6708F0-73AF-40B7-83E1-7789B47C69DC}" type="presParOf" srcId="{CEA8333A-259A-442B-A815-2F888930ADA1}" destId="{16B037A2-EB55-4877-B952-42E27FDF79AD}" srcOrd="4" destOrd="0" presId="urn:microsoft.com/office/officeart/2005/8/layout/process1"/>
    <dgm:cxn modelId="{B115A089-94E5-4BBC-B677-C04022543524}" type="presParOf" srcId="{CEA8333A-259A-442B-A815-2F888930ADA1}" destId="{6113ED37-31DF-492C-B24B-A56AD21DFB1A}" srcOrd="5" destOrd="0" presId="urn:microsoft.com/office/officeart/2005/8/layout/process1"/>
    <dgm:cxn modelId="{7724EAEA-A5C6-4A51-8CDF-3044206DB278}" type="presParOf" srcId="{6113ED37-31DF-492C-B24B-A56AD21DFB1A}" destId="{0A2272E5-BC01-4BD8-9100-41E9C32FD955}" srcOrd="0" destOrd="0" presId="urn:microsoft.com/office/officeart/2005/8/layout/process1"/>
    <dgm:cxn modelId="{DCC7E3BD-2E1F-419C-8171-2059FA601D36}" type="presParOf" srcId="{CEA8333A-259A-442B-A815-2F888930ADA1}" destId="{3228393D-C5F6-4035-BC08-D92728999904}" srcOrd="6" destOrd="0" presId="urn:microsoft.com/office/officeart/2005/8/layout/process1"/>
    <dgm:cxn modelId="{5338D5D9-6935-4C62-A0E3-4999097C8743}" type="presParOf" srcId="{CEA8333A-259A-442B-A815-2F888930ADA1}" destId="{0F8C741D-E803-4B96-AD4B-DFB7F7EE18B2}" srcOrd="7" destOrd="0" presId="urn:microsoft.com/office/officeart/2005/8/layout/process1"/>
    <dgm:cxn modelId="{08448055-B879-487B-AA56-8012FA97640F}" type="presParOf" srcId="{0F8C741D-E803-4B96-AD4B-DFB7F7EE18B2}" destId="{051AF630-7FC8-47D9-A58F-0796678710AD}" srcOrd="0" destOrd="0" presId="urn:microsoft.com/office/officeart/2005/8/layout/process1"/>
    <dgm:cxn modelId="{373532AE-F0CE-4240-9BA7-F1482392FF86}" type="presParOf" srcId="{CEA8333A-259A-442B-A815-2F888930ADA1}" destId="{64EEEC6A-14BF-4022-977B-6227B3453477}"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75FCB6B-35C5-47B4-A84D-1DD50079A5C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69DE11AB-DA54-409B-AB31-691A334D53CA}">
      <dgm:prSet phldrT="[文本]"/>
      <dgm:spPr/>
      <dgm:t>
        <a:bodyPr/>
        <a:lstStyle/>
        <a:p>
          <a:r>
            <a:rPr lang="en-US" altLang="zh-CN"/>
            <a:t>+</a:t>
          </a:r>
          <a:endParaRPr lang="zh-CN" altLang="en-US"/>
        </a:p>
      </dgm:t>
    </dgm:pt>
    <dgm:pt modelId="{6AEE6FD8-D3FE-40AF-BFBE-15A1928BFE91}" type="parTrans" cxnId="{1FBC3938-4616-4098-A752-C3BF0DDA435D}">
      <dgm:prSet/>
      <dgm:spPr/>
      <dgm:t>
        <a:bodyPr/>
        <a:lstStyle/>
        <a:p>
          <a:endParaRPr lang="zh-CN" altLang="en-US"/>
        </a:p>
      </dgm:t>
    </dgm:pt>
    <dgm:pt modelId="{D938A4C7-ECD7-4699-82BC-7615D1D0001F}" type="sibTrans" cxnId="{1FBC3938-4616-4098-A752-C3BF0DDA435D}">
      <dgm:prSet/>
      <dgm:spPr/>
      <dgm:t>
        <a:bodyPr/>
        <a:lstStyle/>
        <a:p>
          <a:endParaRPr lang="zh-CN" altLang="en-US"/>
        </a:p>
      </dgm:t>
    </dgm:pt>
    <dgm:pt modelId="{D4802F19-752D-4D70-BB73-681F5A806479}">
      <dgm:prSet phldrT="[文本]"/>
      <dgm:spPr/>
      <dgm:t>
        <a:bodyPr/>
        <a:lstStyle/>
        <a:p>
          <a:r>
            <a:rPr lang="en-US" altLang="zh-CN"/>
            <a:t>A</a:t>
          </a:r>
          <a:endParaRPr lang="zh-CN" altLang="en-US"/>
        </a:p>
      </dgm:t>
    </dgm:pt>
    <dgm:pt modelId="{12340182-B379-40C8-BF55-1442435F9FED}" type="parTrans" cxnId="{7212B3E3-E4B8-49E8-A481-AE2689044E66}">
      <dgm:prSet/>
      <dgm:spPr/>
      <dgm:t>
        <a:bodyPr/>
        <a:lstStyle/>
        <a:p>
          <a:endParaRPr lang="zh-CN" altLang="en-US"/>
        </a:p>
      </dgm:t>
    </dgm:pt>
    <dgm:pt modelId="{F927D48F-89FD-487E-89F8-6CC6CDEA727D}" type="sibTrans" cxnId="{7212B3E3-E4B8-49E8-A481-AE2689044E66}">
      <dgm:prSet/>
      <dgm:spPr/>
      <dgm:t>
        <a:bodyPr/>
        <a:lstStyle/>
        <a:p>
          <a:endParaRPr lang="zh-CN" altLang="en-US"/>
        </a:p>
      </dgm:t>
    </dgm:pt>
    <dgm:pt modelId="{CC4EE10E-B4D4-4780-B7E5-FD0F660BE417}">
      <dgm:prSet phldrT="[文本]"/>
      <dgm:spPr/>
      <dgm:t>
        <a:bodyPr/>
        <a:lstStyle/>
        <a:p>
          <a:r>
            <a:rPr lang="en-US" altLang="zh-CN"/>
            <a:t>B</a:t>
          </a:r>
          <a:endParaRPr lang="zh-CN" altLang="en-US"/>
        </a:p>
      </dgm:t>
    </dgm:pt>
    <dgm:pt modelId="{1468BC4E-A1E5-4020-9E5D-D437D9238CE1}" type="parTrans" cxnId="{9D24A845-E1B1-4197-A74D-2E80BC314BC2}">
      <dgm:prSet/>
      <dgm:spPr/>
      <dgm:t>
        <a:bodyPr/>
        <a:lstStyle/>
        <a:p>
          <a:endParaRPr lang="zh-CN" altLang="en-US"/>
        </a:p>
      </dgm:t>
    </dgm:pt>
    <dgm:pt modelId="{C6AC8AAE-C378-40E1-8C76-336C4B726DB0}" type="sibTrans" cxnId="{9D24A845-E1B1-4197-A74D-2E80BC314BC2}">
      <dgm:prSet/>
      <dgm:spPr/>
      <dgm:t>
        <a:bodyPr/>
        <a:lstStyle/>
        <a:p>
          <a:endParaRPr lang="zh-CN" altLang="en-US"/>
        </a:p>
      </dgm:t>
    </dgm:pt>
    <dgm:pt modelId="{0F4067A4-FF73-485D-BCA4-305497DF5447}" type="pres">
      <dgm:prSet presAssocID="{E75FCB6B-35C5-47B4-A84D-1DD50079A5C2}" presName="hierChild1" presStyleCnt="0">
        <dgm:presLayoutVars>
          <dgm:orgChart val="1"/>
          <dgm:chPref val="1"/>
          <dgm:dir/>
          <dgm:animOne val="branch"/>
          <dgm:animLvl val="lvl"/>
          <dgm:resizeHandles/>
        </dgm:presLayoutVars>
      </dgm:prSet>
      <dgm:spPr/>
      <dgm:t>
        <a:bodyPr/>
        <a:lstStyle/>
        <a:p>
          <a:endParaRPr lang="zh-CN" altLang="en-US"/>
        </a:p>
      </dgm:t>
    </dgm:pt>
    <dgm:pt modelId="{E993EFA2-1B65-4452-95F2-4C81AF05A5BA}" type="pres">
      <dgm:prSet presAssocID="{69DE11AB-DA54-409B-AB31-691A334D53CA}" presName="hierRoot1" presStyleCnt="0">
        <dgm:presLayoutVars>
          <dgm:hierBranch val="init"/>
        </dgm:presLayoutVars>
      </dgm:prSet>
      <dgm:spPr/>
    </dgm:pt>
    <dgm:pt modelId="{C66EB3F9-3D40-4952-9ACC-E07FA56DA4D2}" type="pres">
      <dgm:prSet presAssocID="{69DE11AB-DA54-409B-AB31-691A334D53CA}" presName="rootComposite1" presStyleCnt="0"/>
      <dgm:spPr/>
    </dgm:pt>
    <dgm:pt modelId="{2B24FDB7-A834-4357-8FED-A00C5A15C97E}" type="pres">
      <dgm:prSet presAssocID="{69DE11AB-DA54-409B-AB31-691A334D53CA}" presName="rootText1" presStyleLbl="node0" presStyleIdx="0" presStyleCnt="1">
        <dgm:presLayoutVars>
          <dgm:chPref val="3"/>
        </dgm:presLayoutVars>
      </dgm:prSet>
      <dgm:spPr/>
      <dgm:t>
        <a:bodyPr/>
        <a:lstStyle/>
        <a:p>
          <a:endParaRPr lang="zh-CN" altLang="en-US"/>
        </a:p>
      </dgm:t>
    </dgm:pt>
    <dgm:pt modelId="{0BD58565-196E-478F-A0F4-034280FBD0EB}" type="pres">
      <dgm:prSet presAssocID="{69DE11AB-DA54-409B-AB31-691A334D53CA}" presName="rootConnector1" presStyleLbl="node1" presStyleIdx="0" presStyleCnt="0"/>
      <dgm:spPr/>
      <dgm:t>
        <a:bodyPr/>
        <a:lstStyle/>
        <a:p>
          <a:endParaRPr lang="zh-CN" altLang="en-US"/>
        </a:p>
      </dgm:t>
    </dgm:pt>
    <dgm:pt modelId="{0D0474BC-936A-4FFC-B300-B7D1C80FFD11}" type="pres">
      <dgm:prSet presAssocID="{69DE11AB-DA54-409B-AB31-691A334D53CA}" presName="hierChild2" presStyleCnt="0"/>
      <dgm:spPr/>
    </dgm:pt>
    <dgm:pt modelId="{C60095C6-2CF8-4D95-9A4C-CE0BA701EFAF}" type="pres">
      <dgm:prSet presAssocID="{12340182-B379-40C8-BF55-1442435F9FED}" presName="Name37" presStyleLbl="parChTrans1D2" presStyleIdx="0" presStyleCnt="2"/>
      <dgm:spPr/>
      <dgm:t>
        <a:bodyPr/>
        <a:lstStyle/>
        <a:p>
          <a:endParaRPr lang="zh-CN" altLang="en-US"/>
        </a:p>
      </dgm:t>
    </dgm:pt>
    <dgm:pt modelId="{1C029595-349C-4AE8-8816-E8B612B96DC2}" type="pres">
      <dgm:prSet presAssocID="{D4802F19-752D-4D70-BB73-681F5A806479}" presName="hierRoot2" presStyleCnt="0">
        <dgm:presLayoutVars>
          <dgm:hierBranch val="init"/>
        </dgm:presLayoutVars>
      </dgm:prSet>
      <dgm:spPr/>
    </dgm:pt>
    <dgm:pt modelId="{57A21FF6-77FB-4F17-ABC8-32201DCEE552}" type="pres">
      <dgm:prSet presAssocID="{D4802F19-752D-4D70-BB73-681F5A806479}" presName="rootComposite" presStyleCnt="0"/>
      <dgm:spPr/>
    </dgm:pt>
    <dgm:pt modelId="{4669D981-785D-40AB-B6DF-B9A4E5AE8EF2}" type="pres">
      <dgm:prSet presAssocID="{D4802F19-752D-4D70-BB73-681F5A806479}" presName="rootText" presStyleLbl="node2" presStyleIdx="0" presStyleCnt="2">
        <dgm:presLayoutVars>
          <dgm:chPref val="3"/>
        </dgm:presLayoutVars>
      </dgm:prSet>
      <dgm:spPr/>
      <dgm:t>
        <a:bodyPr/>
        <a:lstStyle/>
        <a:p>
          <a:endParaRPr lang="zh-CN" altLang="en-US"/>
        </a:p>
      </dgm:t>
    </dgm:pt>
    <dgm:pt modelId="{3807CC86-1A71-4AF1-886A-A44A74B8C438}" type="pres">
      <dgm:prSet presAssocID="{D4802F19-752D-4D70-BB73-681F5A806479}" presName="rootConnector" presStyleLbl="node2" presStyleIdx="0" presStyleCnt="2"/>
      <dgm:spPr/>
      <dgm:t>
        <a:bodyPr/>
        <a:lstStyle/>
        <a:p>
          <a:endParaRPr lang="zh-CN" altLang="en-US"/>
        </a:p>
      </dgm:t>
    </dgm:pt>
    <dgm:pt modelId="{D2AF4264-C5A9-4F0D-9765-B5EC1AE3DA75}" type="pres">
      <dgm:prSet presAssocID="{D4802F19-752D-4D70-BB73-681F5A806479}" presName="hierChild4" presStyleCnt="0"/>
      <dgm:spPr/>
    </dgm:pt>
    <dgm:pt modelId="{862304BE-25B2-48D1-B0B0-23335002C41C}" type="pres">
      <dgm:prSet presAssocID="{D4802F19-752D-4D70-BB73-681F5A806479}" presName="hierChild5" presStyleCnt="0"/>
      <dgm:spPr/>
    </dgm:pt>
    <dgm:pt modelId="{A1A8530A-D1C0-46CF-BFCD-FE8DF0553F87}" type="pres">
      <dgm:prSet presAssocID="{1468BC4E-A1E5-4020-9E5D-D437D9238CE1}" presName="Name37" presStyleLbl="parChTrans1D2" presStyleIdx="1" presStyleCnt="2"/>
      <dgm:spPr/>
      <dgm:t>
        <a:bodyPr/>
        <a:lstStyle/>
        <a:p>
          <a:endParaRPr lang="zh-CN" altLang="en-US"/>
        </a:p>
      </dgm:t>
    </dgm:pt>
    <dgm:pt modelId="{E2D4D3FF-E52D-4433-8B2B-17B6151623D7}" type="pres">
      <dgm:prSet presAssocID="{CC4EE10E-B4D4-4780-B7E5-FD0F660BE417}" presName="hierRoot2" presStyleCnt="0">
        <dgm:presLayoutVars>
          <dgm:hierBranch val="init"/>
        </dgm:presLayoutVars>
      </dgm:prSet>
      <dgm:spPr/>
    </dgm:pt>
    <dgm:pt modelId="{7EAF4936-E4AC-4F37-9C55-B30C3F76F27C}" type="pres">
      <dgm:prSet presAssocID="{CC4EE10E-B4D4-4780-B7E5-FD0F660BE417}" presName="rootComposite" presStyleCnt="0"/>
      <dgm:spPr/>
    </dgm:pt>
    <dgm:pt modelId="{3A64BE22-6995-4112-A6BA-F20E31392C6D}" type="pres">
      <dgm:prSet presAssocID="{CC4EE10E-B4D4-4780-B7E5-FD0F660BE417}" presName="rootText" presStyleLbl="node2" presStyleIdx="1" presStyleCnt="2">
        <dgm:presLayoutVars>
          <dgm:chPref val="3"/>
        </dgm:presLayoutVars>
      </dgm:prSet>
      <dgm:spPr/>
      <dgm:t>
        <a:bodyPr/>
        <a:lstStyle/>
        <a:p>
          <a:endParaRPr lang="zh-CN" altLang="en-US"/>
        </a:p>
      </dgm:t>
    </dgm:pt>
    <dgm:pt modelId="{3BFD35F2-0960-44F3-80EE-519CC0930A79}" type="pres">
      <dgm:prSet presAssocID="{CC4EE10E-B4D4-4780-B7E5-FD0F660BE417}" presName="rootConnector" presStyleLbl="node2" presStyleIdx="1" presStyleCnt="2"/>
      <dgm:spPr/>
      <dgm:t>
        <a:bodyPr/>
        <a:lstStyle/>
        <a:p>
          <a:endParaRPr lang="zh-CN" altLang="en-US"/>
        </a:p>
      </dgm:t>
    </dgm:pt>
    <dgm:pt modelId="{568A8B1B-F59C-4113-A5FD-7D9ABD609377}" type="pres">
      <dgm:prSet presAssocID="{CC4EE10E-B4D4-4780-B7E5-FD0F660BE417}" presName="hierChild4" presStyleCnt="0"/>
      <dgm:spPr/>
    </dgm:pt>
    <dgm:pt modelId="{7BA9E037-2D16-4036-B30F-6BE0A8DEA13D}" type="pres">
      <dgm:prSet presAssocID="{CC4EE10E-B4D4-4780-B7E5-FD0F660BE417}" presName="hierChild5" presStyleCnt="0"/>
      <dgm:spPr/>
    </dgm:pt>
    <dgm:pt modelId="{3C9B83AB-3259-49E6-BBF1-F7322008ABA2}" type="pres">
      <dgm:prSet presAssocID="{69DE11AB-DA54-409B-AB31-691A334D53CA}" presName="hierChild3" presStyleCnt="0"/>
      <dgm:spPr/>
    </dgm:pt>
  </dgm:ptLst>
  <dgm:cxnLst>
    <dgm:cxn modelId="{E7BDCAC6-E1FE-46D9-B8A4-B5B65B3D895E}" type="presOf" srcId="{D4802F19-752D-4D70-BB73-681F5A806479}" destId="{4669D981-785D-40AB-B6DF-B9A4E5AE8EF2}" srcOrd="0" destOrd="0" presId="urn:microsoft.com/office/officeart/2005/8/layout/orgChart1"/>
    <dgm:cxn modelId="{B5804943-9F0B-432F-8575-BDA89725FF03}" type="presOf" srcId="{69DE11AB-DA54-409B-AB31-691A334D53CA}" destId="{0BD58565-196E-478F-A0F4-034280FBD0EB}" srcOrd="1" destOrd="0" presId="urn:microsoft.com/office/officeart/2005/8/layout/orgChart1"/>
    <dgm:cxn modelId="{563B9689-8298-4308-9B94-B4FF2B6356E8}" type="presOf" srcId="{CC4EE10E-B4D4-4780-B7E5-FD0F660BE417}" destId="{3BFD35F2-0960-44F3-80EE-519CC0930A79}" srcOrd="1" destOrd="0" presId="urn:microsoft.com/office/officeart/2005/8/layout/orgChart1"/>
    <dgm:cxn modelId="{6A245C4B-5087-4597-89C7-140A2B72108B}" type="presOf" srcId="{1468BC4E-A1E5-4020-9E5D-D437D9238CE1}" destId="{A1A8530A-D1C0-46CF-BFCD-FE8DF0553F87}" srcOrd="0" destOrd="0" presId="urn:microsoft.com/office/officeart/2005/8/layout/orgChart1"/>
    <dgm:cxn modelId="{E1A9AFEC-0FA6-4DF4-AD72-2CCD4250A9C5}" type="presOf" srcId="{D4802F19-752D-4D70-BB73-681F5A806479}" destId="{3807CC86-1A71-4AF1-886A-A44A74B8C438}" srcOrd="1" destOrd="0" presId="urn:microsoft.com/office/officeart/2005/8/layout/orgChart1"/>
    <dgm:cxn modelId="{7212B3E3-E4B8-49E8-A481-AE2689044E66}" srcId="{69DE11AB-DA54-409B-AB31-691A334D53CA}" destId="{D4802F19-752D-4D70-BB73-681F5A806479}" srcOrd="0" destOrd="0" parTransId="{12340182-B379-40C8-BF55-1442435F9FED}" sibTransId="{F927D48F-89FD-487E-89F8-6CC6CDEA727D}"/>
    <dgm:cxn modelId="{A0A42B9A-6615-4AEC-9239-F5256D9774E4}" type="presOf" srcId="{CC4EE10E-B4D4-4780-B7E5-FD0F660BE417}" destId="{3A64BE22-6995-4112-A6BA-F20E31392C6D}" srcOrd="0" destOrd="0" presId="urn:microsoft.com/office/officeart/2005/8/layout/orgChart1"/>
    <dgm:cxn modelId="{9D24A845-E1B1-4197-A74D-2E80BC314BC2}" srcId="{69DE11AB-DA54-409B-AB31-691A334D53CA}" destId="{CC4EE10E-B4D4-4780-B7E5-FD0F660BE417}" srcOrd="1" destOrd="0" parTransId="{1468BC4E-A1E5-4020-9E5D-D437D9238CE1}" sibTransId="{C6AC8AAE-C378-40E1-8C76-336C4B726DB0}"/>
    <dgm:cxn modelId="{8FF134BC-32A8-4E07-BFFA-270E26D9F5B1}" type="presOf" srcId="{12340182-B379-40C8-BF55-1442435F9FED}" destId="{C60095C6-2CF8-4D95-9A4C-CE0BA701EFAF}" srcOrd="0" destOrd="0" presId="urn:microsoft.com/office/officeart/2005/8/layout/orgChart1"/>
    <dgm:cxn modelId="{1FBC3938-4616-4098-A752-C3BF0DDA435D}" srcId="{E75FCB6B-35C5-47B4-A84D-1DD50079A5C2}" destId="{69DE11AB-DA54-409B-AB31-691A334D53CA}" srcOrd="0" destOrd="0" parTransId="{6AEE6FD8-D3FE-40AF-BFBE-15A1928BFE91}" sibTransId="{D938A4C7-ECD7-4699-82BC-7615D1D0001F}"/>
    <dgm:cxn modelId="{771CBF41-BB54-4217-8FD9-14E70BC88547}" type="presOf" srcId="{E75FCB6B-35C5-47B4-A84D-1DD50079A5C2}" destId="{0F4067A4-FF73-485D-BCA4-305497DF5447}" srcOrd="0" destOrd="0" presId="urn:microsoft.com/office/officeart/2005/8/layout/orgChart1"/>
    <dgm:cxn modelId="{0C58FB12-1187-4528-B825-7CA97BBB79FE}" type="presOf" srcId="{69DE11AB-DA54-409B-AB31-691A334D53CA}" destId="{2B24FDB7-A834-4357-8FED-A00C5A15C97E}" srcOrd="0" destOrd="0" presId="urn:microsoft.com/office/officeart/2005/8/layout/orgChart1"/>
    <dgm:cxn modelId="{B0EC80D5-B781-4616-917E-9B38B15031B3}" type="presParOf" srcId="{0F4067A4-FF73-485D-BCA4-305497DF5447}" destId="{E993EFA2-1B65-4452-95F2-4C81AF05A5BA}" srcOrd="0" destOrd="0" presId="urn:microsoft.com/office/officeart/2005/8/layout/orgChart1"/>
    <dgm:cxn modelId="{D7C2CAF8-94A8-44D5-9F40-98E77A0379F6}" type="presParOf" srcId="{E993EFA2-1B65-4452-95F2-4C81AF05A5BA}" destId="{C66EB3F9-3D40-4952-9ACC-E07FA56DA4D2}" srcOrd="0" destOrd="0" presId="urn:microsoft.com/office/officeart/2005/8/layout/orgChart1"/>
    <dgm:cxn modelId="{9472935F-89C7-4A00-8031-1CBA2A71FA8D}" type="presParOf" srcId="{C66EB3F9-3D40-4952-9ACC-E07FA56DA4D2}" destId="{2B24FDB7-A834-4357-8FED-A00C5A15C97E}" srcOrd="0" destOrd="0" presId="urn:microsoft.com/office/officeart/2005/8/layout/orgChart1"/>
    <dgm:cxn modelId="{79F9B376-8ABA-45A8-9B13-2D6D79D15E59}" type="presParOf" srcId="{C66EB3F9-3D40-4952-9ACC-E07FA56DA4D2}" destId="{0BD58565-196E-478F-A0F4-034280FBD0EB}" srcOrd="1" destOrd="0" presId="urn:microsoft.com/office/officeart/2005/8/layout/orgChart1"/>
    <dgm:cxn modelId="{2D643A27-F732-431F-8D39-461C60167EB5}" type="presParOf" srcId="{E993EFA2-1B65-4452-95F2-4C81AF05A5BA}" destId="{0D0474BC-936A-4FFC-B300-B7D1C80FFD11}" srcOrd="1" destOrd="0" presId="urn:microsoft.com/office/officeart/2005/8/layout/orgChart1"/>
    <dgm:cxn modelId="{9523DFA6-414A-4D57-8328-4D16F6D0A6D2}" type="presParOf" srcId="{0D0474BC-936A-4FFC-B300-B7D1C80FFD11}" destId="{C60095C6-2CF8-4D95-9A4C-CE0BA701EFAF}" srcOrd="0" destOrd="0" presId="urn:microsoft.com/office/officeart/2005/8/layout/orgChart1"/>
    <dgm:cxn modelId="{BA1B4883-4A46-42B9-8605-209D72822206}" type="presParOf" srcId="{0D0474BC-936A-4FFC-B300-B7D1C80FFD11}" destId="{1C029595-349C-4AE8-8816-E8B612B96DC2}" srcOrd="1" destOrd="0" presId="urn:microsoft.com/office/officeart/2005/8/layout/orgChart1"/>
    <dgm:cxn modelId="{2612D62A-8BBF-4BBC-80CB-5A2FF9296DE7}" type="presParOf" srcId="{1C029595-349C-4AE8-8816-E8B612B96DC2}" destId="{57A21FF6-77FB-4F17-ABC8-32201DCEE552}" srcOrd="0" destOrd="0" presId="urn:microsoft.com/office/officeart/2005/8/layout/orgChart1"/>
    <dgm:cxn modelId="{6584C9F8-B21D-43B1-ACE9-BC8B8D1CF575}" type="presParOf" srcId="{57A21FF6-77FB-4F17-ABC8-32201DCEE552}" destId="{4669D981-785D-40AB-B6DF-B9A4E5AE8EF2}" srcOrd="0" destOrd="0" presId="urn:microsoft.com/office/officeart/2005/8/layout/orgChart1"/>
    <dgm:cxn modelId="{0F128A40-3A7C-4787-9A92-98B975C73FA7}" type="presParOf" srcId="{57A21FF6-77FB-4F17-ABC8-32201DCEE552}" destId="{3807CC86-1A71-4AF1-886A-A44A74B8C438}" srcOrd="1" destOrd="0" presId="urn:microsoft.com/office/officeart/2005/8/layout/orgChart1"/>
    <dgm:cxn modelId="{13D0F07A-2BC7-4F11-8146-C54E032BC9DF}" type="presParOf" srcId="{1C029595-349C-4AE8-8816-E8B612B96DC2}" destId="{D2AF4264-C5A9-4F0D-9765-B5EC1AE3DA75}" srcOrd="1" destOrd="0" presId="urn:microsoft.com/office/officeart/2005/8/layout/orgChart1"/>
    <dgm:cxn modelId="{46673622-D9E7-4640-B374-1BFCF66D9049}" type="presParOf" srcId="{1C029595-349C-4AE8-8816-E8B612B96DC2}" destId="{862304BE-25B2-48D1-B0B0-23335002C41C}" srcOrd="2" destOrd="0" presId="urn:microsoft.com/office/officeart/2005/8/layout/orgChart1"/>
    <dgm:cxn modelId="{FA4BA836-A1CF-41C0-B589-95E45F8C9F7B}" type="presParOf" srcId="{0D0474BC-936A-4FFC-B300-B7D1C80FFD11}" destId="{A1A8530A-D1C0-46CF-BFCD-FE8DF0553F87}" srcOrd="2" destOrd="0" presId="urn:microsoft.com/office/officeart/2005/8/layout/orgChart1"/>
    <dgm:cxn modelId="{7600539A-4768-4734-97B3-738116742E81}" type="presParOf" srcId="{0D0474BC-936A-4FFC-B300-B7D1C80FFD11}" destId="{E2D4D3FF-E52D-4433-8B2B-17B6151623D7}" srcOrd="3" destOrd="0" presId="urn:microsoft.com/office/officeart/2005/8/layout/orgChart1"/>
    <dgm:cxn modelId="{9EBF7168-8B83-4D6F-8FF5-97883509BEC7}" type="presParOf" srcId="{E2D4D3FF-E52D-4433-8B2B-17B6151623D7}" destId="{7EAF4936-E4AC-4F37-9C55-B30C3F76F27C}" srcOrd="0" destOrd="0" presId="urn:microsoft.com/office/officeart/2005/8/layout/orgChart1"/>
    <dgm:cxn modelId="{C29B3BE5-3DBF-4B19-8994-F14F968D13AC}" type="presParOf" srcId="{7EAF4936-E4AC-4F37-9C55-B30C3F76F27C}" destId="{3A64BE22-6995-4112-A6BA-F20E31392C6D}" srcOrd="0" destOrd="0" presId="urn:microsoft.com/office/officeart/2005/8/layout/orgChart1"/>
    <dgm:cxn modelId="{D4A52D6B-BE48-4150-8C2C-04AD3AE1CEDE}" type="presParOf" srcId="{7EAF4936-E4AC-4F37-9C55-B30C3F76F27C}" destId="{3BFD35F2-0960-44F3-80EE-519CC0930A79}" srcOrd="1" destOrd="0" presId="urn:microsoft.com/office/officeart/2005/8/layout/orgChart1"/>
    <dgm:cxn modelId="{FCCD5D03-C602-48FB-8F25-AFD1F7B42B45}" type="presParOf" srcId="{E2D4D3FF-E52D-4433-8B2B-17B6151623D7}" destId="{568A8B1B-F59C-4113-A5FD-7D9ABD609377}" srcOrd="1" destOrd="0" presId="urn:microsoft.com/office/officeart/2005/8/layout/orgChart1"/>
    <dgm:cxn modelId="{F9BEEC89-6D40-46B8-A3AF-57EF68C69648}" type="presParOf" srcId="{E2D4D3FF-E52D-4433-8B2B-17B6151623D7}" destId="{7BA9E037-2D16-4036-B30F-6BE0A8DEA13D}" srcOrd="2" destOrd="0" presId="urn:microsoft.com/office/officeart/2005/8/layout/orgChart1"/>
    <dgm:cxn modelId="{DB67CCCF-904A-4CF5-BA9A-024961A6B90B}" type="presParOf" srcId="{E993EFA2-1B65-4452-95F2-4C81AF05A5BA}" destId="{3C9B83AB-3259-49E6-BBF1-F7322008ABA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85555EA4-BB7C-460B-8C33-45CECAF7B6D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1DA5D2A-3EC0-465F-985D-57741304E8E4}">
      <dgm:prSet phldrT="[文本]"/>
      <dgm:spPr/>
      <dgm:t>
        <a:bodyPr/>
        <a:lstStyle/>
        <a:p>
          <a:pPr algn="ctr"/>
          <a:r>
            <a:rPr lang="en-US" altLang="zh-CN"/>
            <a:t>*</a:t>
          </a:r>
          <a:endParaRPr lang="zh-CN" altLang="en-US"/>
        </a:p>
      </dgm:t>
    </dgm:pt>
    <dgm:pt modelId="{8D33E5D4-A64C-414F-856F-09F55D4211F4}" type="parTrans" cxnId="{43D46681-9747-4B81-B1C0-BAFCD19AB821}">
      <dgm:prSet/>
      <dgm:spPr/>
      <dgm:t>
        <a:bodyPr/>
        <a:lstStyle/>
        <a:p>
          <a:pPr algn="ctr"/>
          <a:endParaRPr lang="zh-CN" altLang="en-US"/>
        </a:p>
      </dgm:t>
    </dgm:pt>
    <dgm:pt modelId="{A070B5C0-4953-4284-B018-53B490E212F5}" type="sibTrans" cxnId="{43D46681-9747-4B81-B1C0-BAFCD19AB821}">
      <dgm:prSet/>
      <dgm:spPr/>
      <dgm:t>
        <a:bodyPr/>
        <a:lstStyle/>
        <a:p>
          <a:pPr algn="ctr"/>
          <a:endParaRPr lang="zh-CN" altLang="en-US"/>
        </a:p>
      </dgm:t>
    </dgm:pt>
    <dgm:pt modelId="{FA72DE04-A520-47A0-AD0D-3BFDF84D6586}">
      <dgm:prSet phldrT="[文本]"/>
      <dgm:spPr/>
      <dgm:t>
        <a:bodyPr/>
        <a:lstStyle/>
        <a:p>
          <a:pPr algn="ctr"/>
          <a:r>
            <a:rPr lang="en-US" altLang="zh-CN"/>
            <a:t>+</a:t>
          </a:r>
          <a:endParaRPr lang="zh-CN" altLang="en-US"/>
        </a:p>
      </dgm:t>
    </dgm:pt>
    <dgm:pt modelId="{9B17064A-2B66-476A-A3AF-C816A715748B}" type="parTrans" cxnId="{35EA5373-708B-4ACA-9179-616ED2B2B3CC}">
      <dgm:prSet/>
      <dgm:spPr/>
      <dgm:t>
        <a:bodyPr/>
        <a:lstStyle/>
        <a:p>
          <a:pPr algn="ctr"/>
          <a:endParaRPr lang="zh-CN" altLang="en-US"/>
        </a:p>
      </dgm:t>
    </dgm:pt>
    <dgm:pt modelId="{606E708A-B1A9-4CD0-B833-32EA5F1F09E8}" type="sibTrans" cxnId="{35EA5373-708B-4ACA-9179-616ED2B2B3CC}">
      <dgm:prSet/>
      <dgm:spPr/>
      <dgm:t>
        <a:bodyPr/>
        <a:lstStyle/>
        <a:p>
          <a:pPr algn="ctr"/>
          <a:endParaRPr lang="zh-CN" altLang="en-US"/>
        </a:p>
      </dgm:t>
    </dgm:pt>
    <dgm:pt modelId="{6D6BC688-7878-47F8-8FBA-B627CC37D135}">
      <dgm:prSet phldrT="[文本]"/>
      <dgm:spPr/>
      <dgm:t>
        <a:bodyPr/>
        <a:lstStyle/>
        <a:p>
          <a:pPr algn="ctr"/>
          <a:r>
            <a:rPr lang="en-US" altLang="zh-CN"/>
            <a:t>C</a:t>
          </a:r>
          <a:endParaRPr lang="zh-CN" altLang="en-US"/>
        </a:p>
      </dgm:t>
    </dgm:pt>
    <dgm:pt modelId="{1A71F65F-36FD-4AAD-AED4-9969FBF34B93}" type="parTrans" cxnId="{1B161CDA-039E-4D3A-BF9C-D6B51149B147}">
      <dgm:prSet/>
      <dgm:spPr/>
      <dgm:t>
        <a:bodyPr/>
        <a:lstStyle/>
        <a:p>
          <a:pPr algn="ctr"/>
          <a:endParaRPr lang="zh-CN" altLang="en-US"/>
        </a:p>
      </dgm:t>
    </dgm:pt>
    <dgm:pt modelId="{C4229191-3066-4415-9B66-5D7109548F9D}" type="sibTrans" cxnId="{1B161CDA-039E-4D3A-BF9C-D6B51149B147}">
      <dgm:prSet/>
      <dgm:spPr/>
      <dgm:t>
        <a:bodyPr/>
        <a:lstStyle/>
        <a:p>
          <a:pPr algn="ctr"/>
          <a:endParaRPr lang="zh-CN" altLang="en-US"/>
        </a:p>
      </dgm:t>
    </dgm:pt>
    <dgm:pt modelId="{703E7D6C-4483-42AD-91AA-8F5727D69A38}">
      <dgm:prSet phldrT="[文本]"/>
      <dgm:spPr/>
      <dgm:t>
        <a:bodyPr/>
        <a:lstStyle/>
        <a:p>
          <a:pPr algn="ctr"/>
          <a:r>
            <a:rPr lang="en-US" altLang="zh-CN"/>
            <a:t>A</a:t>
          </a:r>
          <a:endParaRPr lang="zh-CN" altLang="en-US"/>
        </a:p>
      </dgm:t>
    </dgm:pt>
    <dgm:pt modelId="{270474CB-DA1D-449D-9C1B-0E72898343ED}" type="parTrans" cxnId="{71000DD3-D96B-4E91-B001-8DB5F11750EE}">
      <dgm:prSet/>
      <dgm:spPr/>
      <dgm:t>
        <a:bodyPr/>
        <a:lstStyle/>
        <a:p>
          <a:pPr algn="ctr"/>
          <a:endParaRPr lang="zh-CN" altLang="en-US"/>
        </a:p>
      </dgm:t>
    </dgm:pt>
    <dgm:pt modelId="{52C54E4D-F638-40DF-B01C-B5E6D87B0BF4}" type="sibTrans" cxnId="{71000DD3-D96B-4E91-B001-8DB5F11750EE}">
      <dgm:prSet/>
      <dgm:spPr/>
      <dgm:t>
        <a:bodyPr/>
        <a:lstStyle/>
        <a:p>
          <a:pPr algn="ctr"/>
          <a:endParaRPr lang="zh-CN" altLang="en-US"/>
        </a:p>
      </dgm:t>
    </dgm:pt>
    <dgm:pt modelId="{770F5E79-E155-44AD-8DE7-4173B2EA679D}">
      <dgm:prSet phldrT="[文本]"/>
      <dgm:spPr/>
      <dgm:t>
        <a:bodyPr/>
        <a:lstStyle/>
        <a:p>
          <a:pPr algn="ctr"/>
          <a:r>
            <a:rPr lang="en-US" altLang="zh-CN"/>
            <a:t>B</a:t>
          </a:r>
          <a:endParaRPr lang="zh-CN" altLang="en-US"/>
        </a:p>
      </dgm:t>
    </dgm:pt>
    <dgm:pt modelId="{ECEE92B7-9565-4912-AA91-95BFAD98CD2B}" type="parTrans" cxnId="{D2A8173F-AAC4-401D-AEBB-0D88898CBE6D}">
      <dgm:prSet/>
      <dgm:spPr/>
      <dgm:t>
        <a:bodyPr/>
        <a:lstStyle/>
        <a:p>
          <a:pPr algn="ctr"/>
          <a:endParaRPr lang="zh-CN" altLang="en-US"/>
        </a:p>
      </dgm:t>
    </dgm:pt>
    <dgm:pt modelId="{22467B98-04E5-49AA-8E03-7B10B784FDBC}" type="sibTrans" cxnId="{D2A8173F-AAC4-401D-AEBB-0D88898CBE6D}">
      <dgm:prSet/>
      <dgm:spPr/>
      <dgm:t>
        <a:bodyPr/>
        <a:lstStyle/>
        <a:p>
          <a:pPr algn="ctr"/>
          <a:endParaRPr lang="zh-CN" altLang="en-US"/>
        </a:p>
      </dgm:t>
    </dgm:pt>
    <dgm:pt modelId="{96763731-E82B-4B3B-8C66-121940B95D20}" type="pres">
      <dgm:prSet presAssocID="{85555EA4-BB7C-460B-8C33-45CECAF7B6D5}" presName="hierChild1" presStyleCnt="0">
        <dgm:presLayoutVars>
          <dgm:orgChart val="1"/>
          <dgm:chPref val="1"/>
          <dgm:dir/>
          <dgm:animOne val="branch"/>
          <dgm:animLvl val="lvl"/>
          <dgm:resizeHandles/>
        </dgm:presLayoutVars>
      </dgm:prSet>
      <dgm:spPr/>
      <dgm:t>
        <a:bodyPr/>
        <a:lstStyle/>
        <a:p>
          <a:endParaRPr lang="zh-CN" altLang="en-US"/>
        </a:p>
      </dgm:t>
    </dgm:pt>
    <dgm:pt modelId="{B5BDAB4A-4564-4531-894C-12DA180A114D}" type="pres">
      <dgm:prSet presAssocID="{C1DA5D2A-3EC0-465F-985D-57741304E8E4}" presName="hierRoot1" presStyleCnt="0">
        <dgm:presLayoutVars>
          <dgm:hierBranch val="init"/>
        </dgm:presLayoutVars>
      </dgm:prSet>
      <dgm:spPr/>
    </dgm:pt>
    <dgm:pt modelId="{1B55821C-4DFB-435F-8631-77E7BE91146D}" type="pres">
      <dgm:prSet presAssocID="{C1DA5D2A-3EC0-465F-985D-57741304E8E4}" presName="rootComposite1" presStyleCnt="0"/>
      <dgm:spPr/>
    </dgm:pt>
    <dgm:pt modelId="{FCD8C2B3-4C86-45BF-9FD5-02C894C74AA5}" type="pres">
      <dgm:prSet presAssocID="{C1DA5D2A-3EC0-465F-985D-57741304E8E4}" presName="rootText1" presStyleLbl="node0" presStyleIdx="0" presStyleCnt="1">
        <dgm:presLayoutVars>
          <dgm:chPref val="3"/>
        </dgm:presLayoutVars>
      </dgm:prSet>
      <dgm:spPr/>
      <dgm:t>
        <a:bodyPr/>
        <a:lstStyle/>
        <a:p>
          <a:endParaRPr lang="zh-CN" altLang="en-US"/>
        </a:p>
      </dgm:t>
    </dgm:pt>
    <dgm:pt modelId="{B1814C21-D67D-4CF2-95B7-BA3C9C20A13A}" type="pres">
      <dgm:prSet presAssocID="{C1DA5D2A-3EC0-465F-985D-57741304E8E4}" presName="rootConnector1" presStyleLbl="node1" presStyleIdx="0" presStyleCnt="0"/>
      <dgm:spPr/>
      <dgm:t>
        <a:bodyPr/>
        <a:lstStyle/>
        <a:p>
          <a:endParaRPr lang="zh-CN" altLang="en-US"/>
        </a:p>
      </dgm:t>
    </dgm:pt>
    <dgm:pt modelId="{E900A10D-DD49-40B6-8263-A3C96603D962}" type="pres">
      <dgm:prSet presAssocID="{C1DA5D2A-3EC0-465F-985D-57741304E8E4}" presName="hierChild2" presStyleCnt="0"/>
      <dgm:spPr/>
    </dgm:pt>
    <dgm:pt modelId="{C91BBB4E-66A7-47B9-85DF-5A9FD10A9D4B}" type="pres">
      <dgm:prSet presAssocID="{9B17064A-2B66-476A-A3AF-C816A715748B}" presName="Name37" presStyleLbl="parChTrans1D2" presStyleIdx="0" presStyleCnt="2"/>
      <dgm:spPr/>
      <dgm:t>
        <a:bodyPr/>
        <a:lstStyle/>
        <a:p>
          <a:endParaRPr lang="zh-CN" altLang="en-US"/>
        </a:p>
      </dgm:t>
    </dgm:pt>
    <dgm:pt modelId="{CD62AC58-F1D8-4D74-A2AD-3170DC0514F3}" type="pres">
      <dgm:prSet presAssocID="{FA72DE04-A520-47A0-AD0D-3BFDF84D6586}" presName="hierRoot2" presStyleCnt="0">
        <dgm:presLayoutVars>
          <dgm:hierBranch/>
        </dgm:presLayoutVars>
      </dgm:prSet>
      <dgm:spPr/>
    </dgm:pt>
    <dgm:pt modelId="{A69B673C-FFAE-492B-A290-6A8E4CD0195D}" type="pres">
      <dgm:prSet presAssocID="{FA72DE04-A520-47A0-AD0D-3BFDF84D6586}" presName="rootComposite" presStyleCnt="0"/>
      <dgm:spPr/>
    </dgm:pt>
    <dgm:pt modelId="{F289EF60-E45F-4A64-83FA-3988C5D39D8F}" type="pres">
      <dgm:prSet presAssocID="{FA72DE04-A520-47A0-AD0D-3BFDF84D6586}" presName="rootText" presStyleLbl="node2" presStyleIdx="0" presStyleCnt="2">
        <dgm:presLayoutVars>
          <dgm:chPref val="3"/>
        </dgm:presLayoutVars>
      </dgm:prSet>
      <dgm:spPr/>
      <dgm:t>
        <a:bodyPr/>
        <a:lstStyle/>
        <a:p>
          <a:endParaRPr lang="zh-CN" altLang="en-US"/>
        </a:p>
      </dgm:t>
    </dgm:pt>
    <dgm:pt modelId="{70B59274-A9EE-4693-BA26-48C691BC1873}" type="pres">
      <dgm:prSet presAssocID="{FA72DE04-A520-47A0-AD0D-3BFDF84D6586}" presName="rootConnector" presStyleLbl="node2" presStyleIdx="0" presStyleCnt="2"/>
      <dgm:spPr/>
      <dgm:t>
        <a:bodyPr/>
        <a:lstStyle/>
        <a:p>
          <a:endParaRPr lang="zh-CN" altLang="en-US"/>
        </a:p>
      </dgm:t>
    </dgm:pt>
    <dgm:pt modelId="{6F1ABDF3-8F49-48ED-BD9F-31918E59D393}" type="pres">
      <dgm:prSet presAssocID="{FA72DE04-A520-47A0-AD0D-3BFDF84D6586}" presName="hierChild4" presStyleCnt="0"/>
      <dgm:spPr/>
    </dgm:pt>
    <dgm:pt modelId="{3DF1EBF0-F6FB-4C1A-957C-A9F09E0C6F99}" type="pres">
      <dgm:prSet presAssocID="{270474CB-DA1D-449D-9C1B-0E72898343ED}" presName="Name35" presStyleLbl="parChTrans1D3" presStyleIdx="0" presStyleCnt="2"/>
      <dgm:spPr/>
      <dgm:t>
        <a:bodyPr/>
        <a:lstStyle/>
        <a:p>
          <a:endParaRPr lang="zh-CN" altLang="en-US"/>
        </a:p>
      </dgm:t>
    </dgm:pt>
    <dgm:pt modelId="{91277BE5-3F42-42F6-8CF3-A8FCBC7C7CF1}" type="pres">
      <dgm:prSet presAssocID="{703E7D6C-4483-42AD-91AA-8F5727D69A38}" presName="hierRoot2" presStyleCnt="0">
        <dgm:presLayoutVars>
          <dgm:hierBranch val="init"/>
        </dgm:presLayoutVars>
      </dgm:prSet>
      <dgm:spPr/>
    </dgm:pt>
    <dgm:pt modelId="{43DDBEA1-462C-4B78-B642-EEAC835CAD6F}" type="pres">
      <dgm:prSet presAssocID="{703E7D6C-4483-42AD-91AA-8F5727D69A38}" presName="rootComposite" presStyleCnt="0"/>
      <dgm:spPr/>
    </dgm:pt>
    <dgm:pt modelId="{ADAD390D-7247-4E9D-BA97-A4B64FEB306E}" type="pres">
      <dgm:prSet presAssocID="{703E7D6C-4483-42AD-91AA-8F5727D69A38}" presName="rootText" presStyleLbl="node3" presStyleIdx="0" presStyleCnt="2">
        <dgm:presLayoutVars>
          <dgm:chPref val="3"/>
        </dgm:presLayoutVars>
      </dgm:prSet>
      <dgm:spPr/>
      <dgm:t>
        <a:bodyPr/>
        <a:lstStyle/>
        <a:p>
          <a:endParaRPr lang="zh-CN" altLang="en-US"/>
        </a:p>
      </dgm:t>
    </dgm:pt>
    <dgm:pt modelId="{8FD171BA-A63C-461E-8606-9241ADA02B8F}" type="pres">
      <dgm:prSet presAssocID="{703E7D6C-4483-42AD-91AA-8F5727D69A38}" presName="rootConnector" presStyleLbl="node3" presStyleIdx="0" presStyleCnt="2"/>
      <dgm:spPr/>
      <dgm:t>
        <a:bodyPr/>
        <a:lstStyle/>
        <a:p>
          <a:endParaRPr lang="zh-CN" altLang="en-US"/>
        </a:p>
      </dgm:t>
    </dgm:pt>
    <dgm:pt modelId="{65D2E541-2196-48C5-B8D2-A0544B59502D}" type="pres">
      <dgm:prSet presAssocID="{703E7D6C-4483-42AD-91AA-8F5727D69A38}" presName="hierChild4" presStyleCnt="0"/>
      <dgm:spPr/>
    </dgm:pt>
    <dgm:pt modelId="{2A8F27AB-EA8E-4D6C-AB6B-0CC5B385BB01}" type="pres">
      <dgm:prSet presAssocID="{703E7D6C-4483-42AD-91AA-8F5727D69A38}" presName="hierChild5" presStyleCnt="0"/>
      <dgm:spPr/>
    </dgm:pt>
    <dgm:pt modelId="{51F41EE2-C842-4F12-BB64-7855885CC06B}" type="pres">
      <dgm:prSet presAssocID="{ECEE92B7-9565-4912-AA91-95BFAD98CD2B}" presName="Name35" presStyleLbl="parChTrans1D3" presStyleIdx="1" presStyleCnt="2"/>
      <dgm:spPr/>
      <dgm:t>
        <a:bodyPr/>
        <a:lstStyle/>
        <a:p>
          <a:endParaRPr lang="zh-CN" altLang="en-US"/>
        </a:p>
      </dgm:t>
    </dgm:pt>
    <dgm:pt modelId="{85DA0130-0BC5-448A-A0C3-D312643EBD2A}" type="pres">
      <dgm:prSet presAssocID="{770F5E79-E155-44AD-8DE7-4173B2EA679D}" presName="hierRoot2" presStyleCnt="0">
        <dgm:presLayoutVars>
          <dgm:hierBranch val="init"/>
        </dgm:presLayoutVars>
      </dgm:prSet>
      <dgm:spPr/>
    </dgm:pt>
    <dgm:pt modelId="{6EA89613-CFD3-475B-94E3-55AE28F2C9C6}" type="pres">
      <dgm:prSet presAssocID="{770F5E79-E155-44AD-8DE7-4173B2EA679D}" presName="rootComposite" presStyleCnt="0"/>
      <dgm:spPr/>
    </dgm:pt>
    <dgm:pt modelId="{7B72BEE4-ABCF-42E9-8A7C-0A2280F19C54}" type="pres">
      <dgm:prSet presAssocID="{770F5E79-E155-44AD-8DE7-4173B2EA679D}" presName="rootText" presStyleLbl="node3" presStyleIdx="1" presStyleCnt="2">
        <dgm:presLayoutVars>
          <dgm:chPref val="3"/>
        </dgm:presLayoutVars>
      </dgm:prSet>
      <dgm:spPr/>
      <dgm:t>
        <a:bodyPr/>
        <a:lstStyle/>
        <a:p>
          <a:endParaRPr lang="zh-CN" altLang="en-US"/>
        </a:p>
      </dgm:t>
    </dgm:pt>
    <dgm:pt modelId="{01EE2497-DE00-4CAC-8EEB-0A7FDA644D6B}" type="pres">
      <dgm:prSet presAssocID="{770F5E79-E155-44AD-8DE7-4173B2EA679D}" presName="rootConnector" presStyleLbl="node3" presStyleIdx="1" presStyleCnt="2"/>
      <dgm:spPr/>
      <dgm:t>
        <a:bodyPr/>
        <a:lstStyle/>
        <a:p>
          <a:endParaRPr lang="zh-CN" altLang="en-US"/>
        </a:p>
      </dgm:t>
    </dgm:pt>
    <dgm:pt modelId="{BDA415F2-5D21-4334-AF83-87974DDEFF0F}" type="pres">
      <dgm:prSet presAssocID="{770F5E79-E155-44AD-8DE7-4173B2EA679D}" presName="hierChild4" presStyleCnt="0"/>
      <dgm:spPr/>
    </dgm:pt>
    <dgm:pt modelId="{70203727-1055-4C1A-957C-BEA0D21436FA}" type="pres">
      <dgm:prSet presAssocID="{770F5E79-E155-44AD-8DE7-4173B2EA679D}" presName="hierChild5" presStyleCnt="0"/>
      <dgm:spPr/>
    </dgm:pt>
    <dgm:pt modelId="{22881261-3388-4B5B-B8D0-F13031E95E7B}" type="pres">
      <dgm:prSet presAssocID="{FA72DE04-A520-47A0-AD0D-3BFDF84D6586}" presName="hierChild5" presStyleCnt="0"/>
      <dgm:spPr/>
    </dgm:pt>
    <dgm:pt modelId="{687DE7D3-F3E3-4B5F-A90E-07F065621998}" type="pres">
      <dgm:prSet presAssocID="{1A71F65F-36FD-4AAD-AED4-9969FBF34B93}" presName="Name37" presStyleLbl="parChTrans1D2" presStyleIdx="1" presStyleCnt="2"/>
      <dgm:spPr/>
      <dgm:t>
        <a:bodyPr/>
        <a:lstStyle/>
        <a:p>
          <a:endParaRPr lang="zh-CN" altLang="en-US"/>
        </a:p>
      </dgm:t>
    </dgm:pt>
    <dgm:pt modelId="{DF409A96-3077-47B7-9C34-075BB023AAA8}" type="pres">
      <dgm:prSet presAssocID="{6D6BC688-7878-47F8-8FBA-B627CC37D135}" presName="hierRoot2" presStyleCnt="0">
        <dgm:presLayoutVars>
          <dgm:hierBranch val="init"/>
        </dgm:presLayoutVars>
      </dgm:prSet>
      <dgm:spPr/>
    </dgm:pt>
    <dgm:pt modelId="{DD24BA4F-1C23-4935-8DEF-6C3A5403D484}" type="pres">
      <dgm:prSet presAssocID="{6D6BC688-7878-47F8-8FBA-B627CC37D135}" presName="rootComposite" presStyleCnt="0"/>
      <dgm:spPr/>
    </dgm:pt>
    <dgm:pt modelId="{FEC1C44D-146C-4404-90E8-4B96E49C0D55}" type="pres">
      <dgm:prSet presAssocID="{6D6BC688-7878-47F8-8FBA-B627CC37D135}" presName="rootText" presStyleLbl="node2" presStyleIdx="1" presStyleCnt="2">
        <dgm:presLayoutVars>
          <dgm:chPref val="3"/>
        </dgm:presLayoutVars>
      </dgm:prSet>
      <dgm:spPr/>
      <dgm:t>
        <a:bodyPr/>
        <a:lstStyle/>
        <a:p>
          <a:endParaRPr lang="zh-CN" altLang="en-US"/>
        </a:p>
      </dgm:t>
    </dgm:pt>
    <dgm:pt modelId="{8380893C-FB75-451D-9BB1-7F3D1ECE2A1E}" type="pres">
      <dgm:prSet presAssocID="{6D6BC688-7878-47F8-8FBA-B627CC37D135}" presName="rootConnector" presStyleLbl="node2" presStyleIdx="1" presStyleCnt="2"/>
      <dgm:spPr/>
      <dgm:t>
        <a:bodyPr/>
        <a:lstStyle/>
        <a:p>
          <a:endParaRPr lang="zh-CN" altLang="en-US"/>
        </a:p>
      </dgm:t>
    </dgm:pt>
    <dgm:pt modelId="{E3A20262-E68E-4A6E-8929-D3DD25FE7C02}" type="pres">
      <dgm:prSet presAssocID="{6D6BC688-7878-47F8-8FBA-B627CC37D135}" presName="hierChild4" presStyleCnt="0"/>
      <dgm:spPr/>
    </dgm:pt>
    <dgm:pt modelId="{CF2071B3-0379-4E14-821D-0A38033A76E8}" type="pres">
      <dgm:prSet presAssocID="{6D6BC688-7878-47F8-8FBA-B627CC37D135}" presName="hierChild5" presStyleCnt="0"/>
      <dgm:spPr/>
    </dgm:pt>
    <dgm:pt modelId="{FAE1CBF0-17A5-4A2B-AFEB-DCC344F316B7}" type="pres">
      <dgm:prSet presAssocID="{C1DA5D2A-3EC0-465F-985D-57741304E8E4}" presName="hierChild3" presStyleCnt="0"/>
      <dgm:spPr/>
    </dgm:pt>
  </dgm:ptLst>
  <dgm:cxnLst>
    <dgm:cxn modelId="{71000DD3-D96B-4E91-B001-8DB5F11750EE}" srcId="{FA72DE04-A520-47A0-AD0D-3BFDF84D6586}" destId="{703E7D6C-4483-42AD-91AA-8F5727D69A38}" srcOrd="0" destOrd="0" parTransId="{270474CB-DA1D-449D-9C1B-0E72898343ED}" sibTransId="{52C54E4D-F638-40DF-B01C-B5E6D87B0BF4}"/>
    <dgm:cxn modelId="{B4FC19C3-DFE3-49A3-B190-DD2206FFCB6A}" type="presOf" srcId="{6D6BC688-7878-47F8-8FBA-B627CC37D135}" destId="{FEC1C44D-146C-4404-90E8-4B96E49C0D55}" srcOrd="0" destOrd="0" presId="urn:microsoft.com/office/officeart/2005/8/layout/orgChart1"/>
    <dgm:cxn modelId="{7C1F560D-D475-4117-A309-6B3AA7E56242}" type="presOf" srcId="{9B17064A-2B66-476A-A3AF-C816A715748B}" destId="{C91BBB4E-66A7-47B9-85DF-5A9FD10A9D4B}" srcOrd="0" destOrd="0" presId="urn:microsoft.com/office/officeart/2005/8/layout/orgChart1"/>
    <dgm:cxn modelId="{56FAF791-0B8D-4C73-84DC-4CA24230E91A}" type="presOf" srcId="{703E7D6C-4483-42AD-91AA-8F5727D69A38}" destId="{ADAD390D-7247-4E9D-BA97-A4B64FEB306E}" srcOrd="0" destOrd="0" presId="urn:microsoft.com/office/officeart/2005/8/layout/orgChart1"/>
    <dgm:cxn modelId="{24FFD5A6-9D84-44BD-B0BE-C854FF5614DC}" type="presOf" srcId="{ECEE92B7-9565-4912-AA91-95BFAD98CD2B}" destId="{51F41EE2-C842-4F12-BB64-7855885CC06B}" srcOrd="0" destOrd="0" presId="urn:microsoft.com/office/officeart/2005/8/layout/orgChart1"/>
    <dgm:cxn modelId="{D488BEEB-6B99-43BE-99ED-4F498163F331}" type="presOf" srcId="{703E7D6C-4483-42AD-91AA-8F5727D69A38}" destId="{8FD171BA-A63C-461E-8606-9241ADA02B8F}" srcOrd="1" destOrd="0" presId="urn:microsoft.com/office/officeart/2005/8/layout/orgChart1"/>
    <dgm:cxn modelId="{12BBC4C5-B5EC-4CC1-99F5-9AB79CC36C29}" type="presOf" srcId="{270474CB-DA1D-449D-9C1B-0E72898343ED}" destId="{3DF1EBF0-F6FB-4C1A-957C-A9F09E0C6F99}" srcOrd="0" destOrd="0" presId="urn:microsoft.com/office/officeart/2005/8/layout/orgChart1"/>
    <dgm:cxn modelId="{95F90753-925C-48BB-8C85-C05884A5F133}" type="presOf" srcId="{1A71F65F-36FD-4AAD-AED4-9969FBF34B93}" destId="{687DE7D3-F3E3-4B5F-A90E-07F065621998}" srcOrd="0" destOrd="0" presId="urn:microsoft.com/office/officeart/2005/8/layout/orgChart1"/>
    <dgm:cxn modelId="{DC754CE1-4E5C-47DA-83D0-F9A7C7F71C7C}" type="presOf" srcId="{C1DA5D2A-3EC0-465F-985D-57741304E8E4}" destId="{B1814C21-D67D-4CF2-95B7-BA3C9C20A13A}" srcOrd="1" destOrd="0" presId="urn:microsoft.com/office/officeart/2005/8/layout/orgChart1"/>
    <dgm:cxn modelId="{1B161CDA-039E-4D3A-BF9C-D6B51149B147}" srcId="{C1DA5D2A-3EC0-465F-985D-57741304E8E4}" destId="{6D6BC688-7878-47F8-8FBA-B627CC37D135}" srcOrd="1" destOrd="0" parTransId="{1A71F65F-36FD-4AAD-AED4-9969FBF34B93}" sibTransId="{C4229191-3066-4415-9B66-5D7109548F9D}"/>
    <dgm:cxn modelId="{D2A8173F-AAC4-401D-AEBB-0D88898CBE6D}" srcId="{FA72DE04-A520-47A0-AD0D-3BFDF84D6586}" destId="{770F5E79-E155-44AD-8DE7-4173B2EA679D}" srcOrd="1" destOrd="0" parTransId="{ECEE92B7-9565-4912-AA91-95BFAD98CD2B}" sibTransId="{22467B98-04E5-49AA-8E03-7B10B784FDBC}"/>
    <dgm:cxn modelId="{A241B4D7-28ED-4656-861F-FCA394A84CDD}" type="presOf" srcId="{85555EA4-BB7C-460B-8C33-45CECAF7B6D5}" destId="{96763731-E82B-4B3B-8C66-121940B95D20}" srcOrd="0" destOrd="0" presId="urn:microsoft.com/office/officeart/2005/8/layout/orgChart1"/>
    <dgm:cxn modelId="{53386DAA-DF9E-47D0-8395-689EACBBB602}" type="presOf" srcId="{FA72DE04-A520-47A0-AD0D-3BFDF84D6586}" destId="{70B59274-A9EE-4693-BA26-48C691BC1873}" srcOrd="1" destOrd="0" presId="urn:microsoft.com/office/officeart/2005/8/layout/orgChart1"/>
    <dgm:cxn modelId="{8A7DDEBC-209B-440F-928B-997AAD4EC212}" type="presOf" srcId="{770F5E79-E155-44AD-8DE7-4173B2EA679D}" destId="{01EE2497-DE00-4CAC-8EEB-0A7FDA644D6B}" srcOrd="1" destOrd="0" presId="urn:microsoft.com/office/officeart/2005/8/layout/orgChart1"/>
    <dgm:cxn modelId="{3B324903-ABF9-4B25-94A7-8FE2947B1CC5}" type="presOf" srcId="{6D6BC688-7878-47F8-8FBA-B627CC37D135}" destId="{8380893C-FB75-451D-9BB1-7F3D1ECE2A1E}" srcOrd="1" destOrd="0" presId="urn:microsoft.com/office/officeart/2005/8/layout/orgChart1"/>
    <dgm:cxn modelId="{43D46681-9747-4B81-B1C0-BAFCD19AB821}" srcId="{85555EA4-BB7C-460B-8C33-45CECAF7B6D5}" destId="{C1DA5D2A-3EC0-465F-985D-57741304E8E4}" srcOrd="0" destOrd="0" parTransId="{8D33E5D4-A64C-414F-856F-09F55D4211F4}" sibTransId="{A070B5C0-4953-4284-B018-53B490E212F5}"/>
    <dgm:cxn modelId="{E7B69C3C-5C5C-4F9D-BF47-7A38B03AEDD2}" type="presOf" srcId="{770F5E79-E155-44AD-8DE7-4173B2EA679D}" destId="{7B72BEE4-ABCF-42E9-8A7C-0A2280F19C54}" srcOrd="0" destOrd="0" presId="urn:microsoft.com/office/officeart/2005/8/layout/orgChart1"/>
    <dgm:cxn modelId="{A20C3ADF-0005-4798-B254-2CB4CFF425A1}" type="presOf" srcId="{C1DA5D2A-3EC0-465F-985D-57741304E8E4}" destId="{FCD8C2B3-4C86-45BF-9FD5-02C894C74AA5}" srcOrd="0" destOrd="0" presId="urn:microsoft.com/office/officeart/2005/8/layout/orgChart1"/>
    <dgm:cxn modelId="{7D39BCD3-B22F-4774-B927-F6A4B3146EFB}" type="presOf" srcId="{FA72DE04-A520-47A0-AD0D-3BFDF84D6586}" destId="{F289EF60-E45F-4A64-83FA-3988C5D39D8F}" srcOrd="0" destOrd="0" presId="urn:microsoft.com/office/officeart/2005/8/layout/orgChart1"/>
    <dgm:cxn modelId="{35EA5373-708B-4ACA-9179-616ED2B2B3CC}" srcId="{C1DA5D2A-3EC0-465F-985D-57741304E8E4}" destId="{FA72DE04-A520-47A0-AD0D-3BFDF84D6586}" srcOrd="0" destOrd="0" parTransId="{9B17064A-2B66-476A-A3AF-C816A715748B}" sibTransId="{606E708A-B1A9-4CD0-B833-32EA5F1F09E8}"/>
    <dgm:cxn modelId="{AA343DBF-5ABE-42EE-A389-25C3A3E74176}" type="presParOf" srcId="{96763731-E82B-4B3B-8C66-121940B95D20}" destId="{B5BDAB4A-4564-4531-894C-12DA180A114D}" srcOrd="0" destOrd="0" presId="urn:microsoft.com/office/officeart/2005/8/layout/orgChart1"/>
    <dgm:cxn modelId="{BF245BCD-457E-491E-855A-9884863969E1}" type="presParOf" srcId="{B5BDAB4A-4564-4531-894C-12DA180A114D}" destId="{1B55821C-4DFB-435F-8631-77E7BE91146D}" srcOrd="0" destOrd="0" presId="urn:microsoft.com/office/officeart/2005/8/layout/orgChart1"/>
    <dgm:cxn modelId="{11F8F413-46FA-40BD-B1EB-91F3EE5A15EC}" type="presParOf" srcId="{1B55821C-4DFB-435F-8631-77E7BE91146D}" destId="{FCD8C2B3-4C86-45BF-9FD5-02C894C74AA5}" srcOrd="0" destOrd="0" presId="urn:microsoft.com/office/officeart/2005/8/layout/orgChart1"/>
    <dgm:cxn modelId="{B3414090-950B-4ED9-AAAA-4B5D2377FD07}" type="presParOf" srcId="{1B55821C-4DFB-435F-8631-77E7BE91146D}" destId="{B1814C21-D67D-4CF2-95B7-BA3C9C20A13A}" srcOrd="1" destOrd="0" presId="urn:microsoft.com/office/officeart/2005/8/layout/orgChart1"/>
    <dgm:cxn modelId="{010EB089-E642-48BE-82A0-9C259642483C}" type="presParOf" srcId="{B5BDAB4A-4564-4531-894C-12DA180A114D}" destId="{E900A10D-DD49-40B6-8263-A3C96603D962}" srcOrd="1" destOrd="0" presId="urn:microsoft.com/office/officeart/2005/8/layout/orgChart1"/>
    <dgm:cxn modelId="{2A1949FE-4D66-4012-86AA-AEAF93A4824A}" type="presParOf" srcId="{E900A10D-DD49-40B6-8263-A3C96603D962}" destId="{C91BBB4E-66A7-47B9-85DF-5A9FD10A9D4B}" srcOrd="0" destOrd="0" presId="urn:microsoft.com/office/officeart/2005/8/layout/orgChart1"/>
    <dgm:cxn modelId="{DCB0D6B9-7F28-4A6F-94C9-6774E81F47B4}" type="presParOf" srcId="{E900A10D-DD49-40B6-8263-A3C96603D962}" destId="{CD62AC58-F1D8-4D74-A2AD-3170DC0514F3}" srcOrd="1" destOrd="0" presId="urn:microsoft.com/office/officeart/2005/8/layout/orgChart1"/>
    <dgm:cxn modelId="{CAB28C1B-151D-4604-830A-2D66911F0421}" type="presParOf" srcId="{CD62AC58-F1D8-4D74-A2AD-3170DC0514F3}" destId="{A69B673C-FFAE-492B-A290-6A8E4CD0195D}" srcOrd="0" destOrd="0" presId="urn:microsoft.com/office/officeart/2005/8/layout/orgChart1"/>
    <dgm:cxn modelId="{8FC3EA29-BFBF-4C45-96A3-9EA82377DD60}" type="presParOf" srcId="{A69B673C-FFAE-492B-A290-6A8E4CD0195D}" destId="{F289EF60-E45F-4A64-83FA-3988C5D39D8F}" srcOrd="0" destOrd="0" presId="urn:microsoft.com/office/officeart/2005/8/layout/orgChart1"/>
    <dgm:cxn modelId="{7AF363CE-4E1A-4489-99A2-2F7CAC436A40}" type="presParOf" srcId="{A69B673C-FFAE-492B-A290-6A8E4CD0195D}" destId="{70B59274-A9EE-4693-BA26-48C691BC1873}" srcOrd="1" destOrd="0" presId="urn:microsoft.com/office/officeart/2005/8/layout/orgChart1"/>
    <dgm:cxn modelId="{FD99CBD9-5DC3-46FB-8225-75372145352E}" type="presParOf" srcId="{CD62AC58-F1D8-4D74-A2AD-3170DC0514F3}" destId="{6F1ABDF3-8F49-48ED-BD9F-31918E59D393}" srcOrd="1" destOrd="0" presId="urn:microsoft.com/office/officeart/2005/8/layout/orgChart1"/>
    <dgm:cxn modelId="{AD01AF58-5EA2-4CCA-886E-0B4EDEB7BE16}" type="presParOf" srcId="{6F1ABDF3-8F49-48ED-BD9F-31918E59D393}" destId="{3DF1EBF0-F6FB-4C1A-957C-A9F09E0C6F99}" srcOrd="0" destOrd="0" presId="urn:microsoft.com/office/officeart/2005/8/layout/orgChart1"/>
    <dgm:cxn modelId="{2DC56DBC-C280-4BB1-ACD3-09CDE486F862}" type="presParOf" srcId="{6F1ABDF3-8F49-48ED-BD9F-31918E59D393}" destId="{91277BE5-3F42-42F6-8CF3-A8FCBC7C7CF1}" srcOrd="1" destOrd="0" presId="urn:microsoft.com/office/officeart/2005/8/layout/orgChart1"/>
    <dgm:cxn modelId="{F52DAE9E-962F-422A-9FDC-2B0B92E28799}" type="presParOf" srcId="{91277BE5-3F42-42F6-8CF3-A8FCBC7C7CF1}" destId="{43DDBEA1-462C-4B78-B642-EEAC835CAD6F}" srcOrd="0" destOrd="0" presId="urn:microsoft.com/office/officeart/2005/8/layout/orgChart1"/>
    <dgm:cxn modelId="{DE6D2F70-8C68-42C7-B8BE-A92491F94B67}" type="presParOf" srcId="{43DDBEA1-462C-4B78-B642-EEAC835CAD6F}" destId="{ADAD390D-7247-4E9D-BA97-A4B64FEB306E}" srcOrd="0" destOrd="0" presId="urn:microsoft.com/office/officeart/2005/8/layout/orgChart1"/>
    <dgm:cxn modelId="{47D9B6AF-E3CD-4E06-A79B-932A7610F729}" type="presParOf" srcId="{43DDBEA1-462C-4B78-B642-EEAC835CAD6F}" destId="{8FD171BA-A63C-461E-8606-9241ADA02B8F}" srcOrd="1" destOrd="0" presId="urn:microsoft.com/office/officeart/2005/8/layout/orgChart1"/>
    <dgm:cxn modelId="{23B1EB4C-5E88-471C-AE3C-48CE1D4664CE}" type="presParOf" srcId="{91277BE5-3F42-42F6-8CF3-A8FCBC7C7CF1}" destId="{65D2E541-2196-48C5-B8D2-A0544B59502D}" srcOrd="1" destOrd="0" presId="urn:microsoft.com/office/officeart/2005/8/layout/orgChart1"/>
    <dgm:cxn modelId="{35C49595-D09A-4E31-98A8-BD5EA397E21B}" type="presParOf" srcId="{91277BE5-3F42-42F6-8CF3-A8FCBC7C7CF1}" destId="{2A8F27AB-EA8E-4D6C-AB6B-0CC5B385BB01}" srcOrd="2" destOrd="0" presId="urn:microsoft.com/office/officeart/2005/8/layout/orgChart1"/>
    <dgm:cxn modelId="{097E7540-295D-4F34-B0F2-BAEA71005B8E}" type="presParOf" srcId="{6F1ABDF3-8F49-48ED-BD9F-31918E59D393}" destId="{51F41EE2-C842-4F12-BB64-7855885CC06B}" srcOrd="2" destOrd="0" presId="urn:microsoft.com/office/officeart/2005/8/layout/orgChart1"/>
    <dgm:cxn modelId="{EDB6849B-CC1A-48B3-BB64-6C21AFDB19FD}" type="presParOf" srcId="{6F1ABDF3-8F49-48ED-BD9F-31918E59D393}" destId="{85DA0130-0BC5-448A-A0C3-D312643EBD2A}" srcOrd="3" destOrd="0" presId="urn:microsoft.com/office/officeart/2005/8/layout/orgChart1"/>
    <dgm:cxn modelId="{B9BC8318-0EC0-4452-B9B8-289CAFA90F18}" type="presParOf" srcId="{85DA0130-0BC5-448A-A0C3-D312643EBD2A}" destId="{6EA89613-CFD3-475B-94E3-55AE28F2C9C6}" srcOrd="0" destOrd="0" presId="urn:microsoft.com/office/officeart/2005/8/layout/orgChart1"/>
    <dgm:cxn modelId="{5F064207-3602-4DF6-9D8C-70C6A52BDE0B}" type="presParOf" srcId="{6EA89613-CFD3-475B-94E3-55AE28F2C9C6}" destId="{7B72BEE4-ABCF-42E9-8A7C-0A2280F19C54}" srcOrd="0" destOrd="0" presId="urn:microsoft.com/office/officeart/2005/8/layout/orgChart1"/>
    <dgm:cxn modelId="{79707817-1E2E-4154-A499-4932AD997D1A}" type="presParOf" srcId="{6EA89613-CFD3-475B-94E3-55AE28F2C9C6}" destId="{01EE2497-DE00-4CAC-8EEB-0A7FDA644D6B}" srcOrd="1" destOrd="0" presId="urn:microsoft.com/office/officeart/2005/8/layout/orgChart1"/>
    <dgm:cxn modelId="{EFCA18F6-D8B1-4C4A-B650-EF63FB7C9491}" type="presParOf" srcId="{85DA0130-0BC5-448A-A0C3-D312643EBD2A}" destId="{BDA415F2-5D21-4334-AF83-87974DDEFF0F}" srcOrd="1" destOrd="0" presId="urn:microsoft.com/office/officeart/2005/8/layout/orgChart1"/>
    <dgm:cxn modelId="{32EF1C82-6FD4-44CB-BE37-D607FBD98E5E}" type="presParOf" srcId="{85DA0130-0BC5-448A-A0C3-D312643EBD2A}" destId="{70203727-1055-4C1A-957C-BEA0D21436FA}" srcOrd="2" destOrd="0" presId="urn:microsoft.com/office/officeart/2005/8/layout/orgChart1"/>
    <dgm:cxn modelId="{43EDDFB6-5710-4F9E-A08B-D740027E6B4E}" type="presParOf" srcId="{CD62AC58-F1D8-4D74-A2AD-3170DC0514F3}" destId="{22881261-3388-4B5B-B8D0-F13031E95E7B}" srcOrd="2" destOrd="0" presId="urn:microsoft.com/office/officeart/2005/8/layout/orgChart1"/>
    <dgm:cxn modelId="{8C05577C-1FFA-432D-9819-5DC2A05864E8}" type="presParOf" srcId="{E900A10D-DD49-40B6-8263-A3C96603D962}" destId="{687DE7D3-F3E3-4B5F-A90E-07F065621998}" srcOrd="2" destOrd="0" presId="urn:microsoft.com/office/officeart/2005/8/layout/orgChart1"/>
    <dgm:cxn modelId="{6C1B51B0-E5B3-43F8-9A58-AA58631584FA}" type="presParOf" srcId="{E900A10D-DD49-40B6-8263-A3C96603D962}" destId="{DF409A96-3077-47B7-9C34-075BB023AAA8}" srcOrd="3" destOrd="0" presId="urn:microsoft.com/office/officeart/2005/8/layout/orgChart1"/>
    <dgm:cxn modelId="{B18730AB-BFED-418D-A3CA-F347B4D0DC9B}" type="presParOf" srcId="{DF409A96-3077-47B7-9C34-075BB023AAA8}" destId="{DD24BA4F-1C23-4935-8DEF-6C3A5403D484}" srcOrd="0" destOrd="0" presId="urn:microsoft.com/office/officeart/2005/8/layout/orgChart1"/>
    <dgm:cxn modelId="{D7E09701-CD5C-46DC-A20A-74A8BED67847}" type="presParOf" srcId="{DD24BA4F-1C23-4935-8DEF-6C3A5403D484}" destId="{FEC1C44D-146C-4404-90E8-4B96E49C0D55}" srcOrd="0" destOrd="0" presId="urn:microsoft.com/office/officeart/2005/8/layout/orgChart1"/>
    <dgm:cxn modelId="{65B2E9A8-EF54-44E6-AE52-B069689C4845}" type="presParOf" srcId="{DD24BA4F-1C23-4935-8DEF-6C3A5403D484}" destId="{8380893C-FB75-451D-9BB1-7F3D1ECE2A1E}" srcOrd="1" destOrd="0" presId="urn:microsoft.com/office/officeart/2005/8/layout/orgChart1"/>
    <dgm:cxn modelId="{95EF02D0-2FE2-4F25-A915-30FD86767DFD}" type="presParOf" srcId="{DF409A96-3077-47B7-9C34-075BB023AAA8}" destId="{E3A20262-E68E-4A6E-8929-D3DD25FE7C02}" srcOrd="1" destOrd="0" presId="urn:microsoft.com/office/officeart/2005/8/layout/orgChart1"/>
    <dgm:cxn modelId="{A1017015-F0C9-4762-B378-34A793F00340}" type="presParOf" srcId="{DF409A96-3077-47B7-9C34-075BB023AAA8}" destId="{CF2071B3-0379-4E14-821D-0A38033A76E8}" srcOrd="2" destOrd="0" presId="urn:microsoft.com/office/officeart/2005/8/layout/orgChart1"/>
    <dgm:cxn modelId="{0F64AA0B-84AC-4AFB-BFDF-E84D5E6AAC6E}" type="presParOf" srcId="{B5BDAB4A-4564-4531-894C-12DA180A114D}" destId="{FAE1CBF0-17A5-4A2B-AFEB-DCC344F316B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8F0A81"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0F54E6"/>
    <w:rsid w:val="003D5549"/>
    <w:rsid w:val="00491A06"/>
    <w:rsid w:val="004D1338"/>
    <w:rsid w:val="004D7287"/>
    <w:rsid w:val="00595684"/>
    <w:rsid w:val="007C7B71"/>
    <w:rsid w:val="008F0A81"/>
    <w:rsid w:val="009834B0"/>
    <w:rsid w:val="009B17D8"/>
    <w:rsid w:val="00A01406"/>
    <w:rsid w:val="00B353A9"/>
    <w:rsid w:val="00D049DC"/>
    <w:rsid w:val="00FB42AF"/>
    <w:rsid w:val="00FF1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 w:type="character" w:styleId="a3">
    <w:name w:val="Placeholder Text"/>
    <w:basedOn w:val="a0"/>
    <w:uiPriority w:val="99"/>
    <w:semiHidden/>
    <w:rsid w:val="003D5549"/>
    <w:rPr>
      <w:color w:val="808080"/>
    </w:rPr>
  </w:style>
  <w:style w:type="paragraph" w:customStyle="1" w:styleId="A77A0A45058040E18D6BFBB4D2EE20DA">
    <w:name w:val="A77A0A45058040E18D6BFBB4D2EE20DA"/>
    <w:rsid w:val="009834B0"/>
    <w:pPr>
      <w:widowControl w:val="0"/>
      <w:jc w:val="both"/>
    </w:pPr>
  </w:style>
  <w:style w:type="paragraph" w:customStyle="1" w:styleId="1D996625DD8848E1B0F97025C71E338D">
    <w:name w:val="1D996625DD8848E1B0F97025C71E338D"/>
    <w:rsid w:val="009834B0"/>
    <w:pPr>
      <w:widowControl w:val="0"/>
      <w:jc w:val="both"/>
    </w:pPr>
  </w:style>
  <w:style w:type="paragraph" w:customStyle="1" w:styleId="BC3131AE497C49F38A21510CBCD822D2">
    <w:name w:val="BC3131AE497C49F38A21510CBCD822D2"/>
    <w:rsid w:val="009834B0"/>
    <w:pPr>
      <w:widowControl w:val="0"/>
      <w:jc w:val="both"/>
    </w:pPr>
  </w:style>
  <w:style w:type="paragraph" w:customStyle="1" w:styleId="E736D895912249B295F7D161E4214AFD">
    <w:name w:val="E736D895912249B295F7D161E4214AFD"/>
    <w:rsid w:val="009834B0"/>
    <w:pPr>
      <w:widowControl w:val="0"/>
      <w:jc w:val="both"/>
    </w:pPr>
  </w:style>
  <w:style w:type="paragraph" w:customStyle="1" w:styleId="574DEA89156A461288BCA09EC2ACF153">
    <w:name w:val="574DEA89156A461288BCA09EC2ACF153"/>
    <w:rsid w:val="00FF1D69"/>
    <w:pPr>
      <w:widowControl w:val="0"/>
      <w:jc w:val="both"/>
    </w:pPr>
  </w:style>
  <w:style w:type="paragraph" w:customStyle="1" w:styleId="A5DF5C5F17A841B788416A04E48E9B27">
    <w:name w:val="A5DF5C5F17A841B788416A04E48E9B27"/>
    <w:rsid w:val="00FF1D69"/>
    <w:pPr>
      <w:widowControl w:val="0"/>
      <w:jc w:val="both"/>
    </w:pPr>
  </w:style>
  <w:style w:type="paragraph" w:customStyle="1" w:styleId="33B9F1C0F91841B8BEC06E4FFA59AA36">
    <w:name w:val="33B9F1C0F91841B8BEC06E4FFA59AA36"/>
    <w:rsid w:val="00FF1D69"/>
    <w:pPr>
      <w:widowControl w:val="0"/>
      <w:jc w:val="both"/>
    </w:pPr>
  </w:style>
  <w:style w:type="paragraph" w:customStyle="1" w:styleId="E481140923404B97859719A3663FEA89">
    <w:name w:val="E481140923404B97859719A3663FEA89"/>
    <w:rsid w:val="00FF1D69"/>
    <w:pPr>
      <w:widowControl w:val="0"/>
      <w:jc w:val="both"/>
    </w:pPr>
  </w:style>
  <w:style w:type="paragraph" w:customStyle="1" w:styleId="8C78A08C807B4106AC2D64519EE2701E">
    <w:name w:val="8C78A08C807B4106AC2D64519EE2701E"/>
    <w:rsid w:val="00FF1D69"/>
    <w:pPr>
      <w:widowControl w:val="0"/>
      <w:jc w:val="both"/>
    </w:pPr>
  </w:style>
  <w:style w:type="paragraph" w:customStyle="1" w:styleId="CDFB34E93C924FB9B06B85A155744EED">
    <w:name w:val="CDFB34E93C924FB9B06B85A155744EED"/>
    <w:rsid w:val="003D5549"/>
    <w:pPr>
      <w:widowControl w:val="0"/>
      <w:jc w:val="both"/>
    </w:pPr>
  </w:style>
  <w:style w:type="paragraph" w:customStyle="1" w:styleId="F6F81BF1FB394665819E948257D338F2">
    <w:name w:val="F6F81BF1FB394665819E948257D338F2"/>
    <w:rsid w:val="003D5549"/>
    <w:pPr>
      <w:widowControl w:val="0"/>
      <w:jc w:val="both"/>
    </w:pPr>
  </w:style>
  <w:style w:type="paragraph" w:customStyle="1" w:styleId="A4331A4545F544099643FB36C6DA892B">
    <w:name w:val="A4331A4545F544099643FB36C6DA892B"/>
    <w:rsid w:val="003D5549"/>
    <w:pPr>
      <w:widowControl w:val="0"/>
      <w:jc w:val="both"/>
    </w:pPr>
  </w:style>
  <w:style w:type="paragraph" w:customStyle="1" w:styleId="D25A7A546515456D91607039FA2D2512">
    <w:name w:val="D25A7A546515456D91607039FA2D2512"/>
    <w:rsid w:val="003D5549"/>
    <w:pPr>
      <w:widowControl w:val="0"/>
      <w:jc w:val="both"/>
    </w:pPr>
  </w:style>
  <w:style w:type="paragraph" w:customStyle="1" w:styleId="D4AE88E2AD80468FA93475F8E4B31986">
    <w:name w:val="D4AE88E2AD80468FA93475F8E4B31986"/>
    <w:rsid w:val="003D5549"/>
    <w:pPr>
      <w:widowControl w:val="0"/>
      <w:jc w:val="both"/>
    </w:pPr>
  </w:style>
  <w:style w:type="paragraph" w:customStyle="1" w:styleId="0E34DA7D5701416D8BDAEB4C218D63EC">
    <w:name w:val="0E34DA7D5701416D8BDAEB4C218D63EC"/>
    <w:rsid w:val="003D5549"/>
    <w:pPr>
      <w:widowControl w:val="0"/>
      <w:jc w:val="both"/>
    </w:pPr>
  </w:style>
  <w:style w:type="paragraph" w:customStyle="1" w:styleId="4DF90317015647B78BA9FCE8E3829AD8">
    <w:name w:val="4DF90317015647B78BA9FCE8E3829AD8"/>
    <w:rsid w:val="003D5549"/>
    <w:pPr>
      <w:widowControl w:val="0"/>
      <w:jc w:val="both"/>
    </w:pPr>
  </w:style>
  <w:style w:type="paragraph" w:customStyle="1" w:styleId="0EC3476D10434789BD4B371543FC58BC">
    <w:name w:val="0EC3476D10434789BD4B371543FC58BC"/>
    <w:rsid w:val="003D5549"/>
    <w:pPr>
      <w:widowControl w:val="0"/>
      <w:jc w:val="both"/>
    </w:pPr>
  </w:style>
  <w:style w:type="paragraph" w:customStyle="1" w:styleId="27575886876B426B9AAB1E7D78096682">
    <w:name w:val="27575886876B426B9AAB1E7D78096682"/>
    <w:rsid w:val="003D5549"/>
    <w:pPr>
      <w:widowControl w:val="0"/>
      <w:jc w:val="both"/>
    </w:pPr>
  </w:style>
  <w:style w:type="paragraph" w:customStyle="1" w:styleId="D81CBC130B044287B99C4E14275E7A10">
    <w:name w:val="D81CBC130B044287B99C4E14275E7A10"/>
    <w:rsid w:val="003D5549"/>
    <w:pPr>
      <w:widowControl w:val="0"/>
      <w:jc w:val="both"/>
    </w:pPr>
  </w:style>
  <w:style w:type="paragraph" w:customStyle="1" w:styleId="928C88E42ABA4ACDAAF6EE00A532F814">
    <w:name w:val="928C88E42ABA4ACDAAF6EE00A532F814"/>
    <w:rsid w:val="003D5549"/>
    <w:pPr>
      <w:widowControl w:val="0"/>
      <w:jc w:val="both"/>
    </w:pPr>
  </w:style>
  <w:style w:type="paragraph" w:customStyle="1" w:styleId="0096150FB92547F0847712122353FA05">
    <w:name w:val="0096150FB92547F0847712122353FA05"/>
    <w:rsid w:val="003D5549"/>
    <w:pPr>
      <w:widowControl w:val="0"/>
      <w:jc w:val="both"/>
    </w:pPr>
  </w:style>
  <w:style w:type="paragraph" w:customStyle="1" w:styleId="FF391345B625494F83F719404D60C723">
    <w:name w:val="FF391345B625494F83F719404D60C723"/>
    <w:rsid w:val="003D5549"/>
    <w:pPr>
      <w:widowControl w:val="0"/>
      <w:jc w:val="both"/>
    </w:pPr>
  </w:style>
  <w:style w:type="paragraph" w:customStyle="1" w:styleId="9E29609CAED843439DC542A760FC2E39">
    <w:name w:val="9E29609CAED843439DC542A760FC2E39"/>
    <w:rsid w:val="003D5549"/>
    <w:pPr>
      <w:widowControl w:val="0"/>
      <w:jc w:val="both"/>
    </w:pPr>
  </w:style>
  <w:style w:type="paragraph" w:customStyle="1" w:styleId="590BB121FD474C39BC7E2719E84F4EFA">
    <w:name w:val="590BB121FD474C39BC7E2719E84F4EFA"/>
    <w:rsid w:val="003D5549"/>
    <w:pPr>
      <w:widowControl w:val="0"/>
      <w:jc w:val="both"/>
    </w:pPr>
  </w:style>
  <w:style w:type="paragraph" w:customStyle="1" w:styleId="E15268C05AFD4502B4DB4EDCE98C43CF">
    <w:name w:val="E15268C05AFD4502B4DB4EDCE98C43CF"/>
    <w:rsid w:val="00A01406"/>
    <w:pPr>
      <w:widowControl w:val="0"/>
      <w:jc w:val="both"/>
    </w:pPr>
  </w:style>
  <w:style w:type="paragraph" w:customStyle="1" w:styleId="335F5F9FB020416B8FC5FD86D4A1B8BE">
    <w:name w:val="335F5F9FB020416B8FC5FD86D4A1B8BE"/>
    <w:rsid w:val="00A01406"/>
    <w:pPr>
      <w:widowControl w:val="0"/>
      <w:jc w:val="both"/>
    </w:pPr>
  </w:style>
  <w:style w:type="paragraph" w:customStyle="1" w:styleId="D86B03CA7B1C4800B341034DC02E346A">
    <w:name w:val="D86B03CA7B1C4800B341034DC02E346A"/>
    <w:rsid w:val="00A01406"/>
    <w:pPr>
      <w:widowControl w:val="0"/>
      <w:jc w:val="both"/>
    </w:pPr>
  </w:style>
  <w:style w:type="paragraph" w:customStyle="1" w:styleId="F8CE300036D04B49A5D974B90E62BA0C">
    <w:name w:val="F8CE300036D04B49A5D974B90E62BA0C"/>
    <w:rsid w:val="00A01406"/>
    <w:pPr>
      <w:widowControl w:val="0"/>
      <w:jc w:val="both"/>
    </w:pPr>
  </w:style>
  <w:style w:type="paragraph" w:customStyle="1" w:styleId="BB5A6ABC27EA43AF88A4201BE846B9E6">
    <w:name w:val="BB5A6ABC27EA43AF88A4201BE846B9E6"/>
    <w:rsid w:val="00A01406"/>
    <w:pPr>
      <w:widowControl w:val="0"/>
      <w:jc w:val="both"/>
    </w:pPr>
  </w:style>
  <w:style w:type="paragraph" w:customStyle="1" w:styleId="CBEE3313F5BA463F90EEFCC345D25AEC">
    <w:name w:val="CBEE3313F5BA463F90EEFCC345D25AEC"/>
    <w:rsid w:val="00A01406"/>
    <w:pPr>
      <w:widowControl w:val="0"/>
      <w:jc w:val="both"/>
    </w:pPr>
  </w:style>
  <w:style w:type="paragraph" w:customStyle="1" w:styleId="83049A6C31DA43AABD6B0BEAE8BB8DC3">
    <w:name w:val="83049A6C31DA43AABD6B0BEAE8BB8DC3"/>
    <w:rsid w:val="00A01406"/>
    <w:pPr>
      <w:widowControl w:val="0"/>
      <w:jc w:val="both"/>
    </w:pPr>
  </w:style>
  <w:style w:type="paragraph" w:customStyle="1" w:styleId="DFDCEEE088574B7BB1F1AF8CD8E69154">
    <w:name w:val="DFDCEEE088574B7BB1F1AF8CD8E69154"/>
    <w:rsid w:val="00A01406"/>
    <w:pPr>
      <w:widowControl w:val="0"/>
      <w:jc w:val="both"/>
    </w:pPr>
  </w:style>
  <w:style w:type="paragraph" w:customStyle="1" w:styleId="20074B4D7F694848AA9740949D428F23">
    <w:name w:val="20074B4D7F694848AA9740949D428F23"/>
    <w:rsid w:val="00A01406"/>
    <w:pPr>
      <w:widowControl w:val="0"/>
      <w:jc w:val="both"/>
    </w:pPr>
  </w:style>
  <w:style w:type="paragraph" w:customStyle="1" w:styleId="CFE360B0249447B8935821C1E1DDABD2">
    <w:name w:val="CFE360B0249447B8935821C1E1DDABD2"/>
    <w:rsid w:val="00A01406"/>
    <w:pPr>
      <w:widowControl w:val="0"/>
      <w:jc w:val="both"/>
    </w:pPr>
  </w:style>
  <w:style w:type="paragraph" w:customStyle="1" w:styleId="952EE69BB85D4C7B8F8A6621313A7439">
    <w:name w:val="952EE69BB85D4C7B8F8A6621313A7439"/>
    <w:rsid w:val="00A01406"/>
    <w:pPr>
      <w:widowControl w:val="0"/>
      <w:jc w:val="both"/>
    </w:pPr>
  </w:style>
  <w:style w:type="paragraph" w:customStyle="1" w:styleId="549F5C20B2FE45AC83BFFAC37D9F9E69">
    <w:name w:val="549F5C20B2FE45AC83BFFAC37D9F9E69"/>
    <w:rsid w:val="007C7B71"/>
    <w:pPr>
      <w:widowControl w:val="0"/>
      <w:jc w:val="both"/>
    </w:pPr>
  </w:style>
  <w:style w:type="paragraph" w:customStyle="1" w:styleId="47B72EE273C547C2AEB0F6FB32FCC47D">
    <w:name w:val="47B72EE273C547C2AEB0F6FB32FCC47D"/>
    <w:rsid w:val="004D7287"/>
    <w:pPr>
      <w:widowControl w:val="0"/>
      <w:jc w:val="both"/>
    </w:pPr>
  </w:style>
  <w:style w:type="paragraph" w:customStyle="1" w:styleId="1B564CD81BC9481EAB0A1177BF549972">
    <w:name w:val="1B564CD81BC9481EAB0A1177BF549972"/>
    <w:rsid w:val="004D7287"/>
    <w:pPr>
      <w:widowControl w:val="0"/>
      <w:jc w:val="both"/>
    </w:pPr>
  </w:style>
  <w:style w:type="paragraph" w:customStyle="1" w:styleId="D140654D3A514653BCDEB9FED8F498DB">
    <w:name w:val="D140654D3A514653BCDEB9FED8F498DB"/>
    <w:rsid w:val="004D1338"/>
    <w:pPr>
      <w:widowControl w:val="0"/>
      <w:jc w:val="both"/>
    </w:pPr>
  </w:style>
  <w:style w:type="paragraph" w:customStyle="1" w:styleId="92E0795053E640BEBFD9CEC8281F6D71">
    <w:name w:val="92E0795053E640BEBFD9CEC8281F6D71"/>
    <w:rsid w:val="004D133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2009-12-12T00:00:00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F18D4-4004-45AA-97B6-0DCAB680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21</Pages>
  <Words>1485</Words>
  <Characters>8470</Characters>
  <Application>Microsoft Office Word</Application>
  <DocSecurity>0</DocSecurity>
  <Lines>70</Lines>
  <Paragraphs>19</Paragraphs>
  <ScaleCrop>false</ScaleCrop>
  <Company>SOFTART DEVELOPMENT GROUP</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114</cp:revision>
  <cp:lastPrinted>2009-12-26T14:01:00Z</cp:lastPrinted>
  <dcterms:created xsi:type="dcterms:W3CDTF">2009-12-09T06:37:00Z</dcterms:created>
  <dcterms:modified xsi:type="dcterms:W3CDTF">2009-12-26T15:28:00Z</dcterms:modified>
</cp:coreProperties>
</file>