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CNIB Accessibility Testing Tool</w:t>
      </w:r>
    </w:p>
    <w:p>
      <w:pPr>
        <w:jc w:val="center"/>
      </w:pPr>
      <w:r>
        <w:t>Demo Script for Revenue Quebec</w:t>
      </w:r>
    </w:p>
    <w:p/>
    <w:p>
      <w:pPr>
        <w:pStyle w:val="Heading1"/>
      </w:pPr>
      <w:r>
        <w:t>1. Introduction</w:t>
      </w:r>
    </w:p>
    <w:p>
      <w:pPr>
        <w:pStyle w:val="Heading2"/>
      </w:pPr>
      <w:r>
        <w:t>Ownership &amp; Licensing</w:t>
      </w:r>
    </w:p>
    <w:p>
      <w:r>
        <w:t>This is CNIB's own proprietary accessibility testing tool, developed entirely in-house. There are no third-party licensing issues or dependencies on external vendors. CNIB maintains full control over the tool's development, features, and roadmap.</w:t>
      </w:r>
    </w:p>
    <w:p>
      <w:pPr>
        <w:pStyle w:val="Heading2"/>
      </w:pPr>
      <w:r>
        <w:t>Bilingual Support</w:t>
      </w:r>
    </w:p>
    <w:p>
      <w:r>
        <w:t>The tool is entirely bilingual (English/French), including:</w:t>
      </w:r>
    </w:p>
    <w:p>
      <w:r>
        <w:t>• All user interface elements</w:t>
        <w:br/>
      </w:r>
      <w:r>
        <w:t>• All accessibility issue descriptions and remediation advice</w:t>
        <w:br/>
      </w:r>
      <w:r>
        <w:t>• All reports and exports</w:t>
        <w:br/>
      </w:r>
      <w:r>
        <w:t>• Dynamic language switching without page reload</w:t>
      </w:r>
    </w:p>
    <w:p>
      <w:pPr>
        <w:pStyle w:val="Heading2"/>
      </w:pPr>
      <w:r>
        <w:t>Deployment Options</w:t>
      </w:r>
    </w:p>
    <w:p>
      <w:r>
        <w:t>While cloud-based, the tool is also available for on-premise installation, giving clients full control over their content, data, and access.</w:t>
      </w:r>
    </w:p>
    <w:p>
      <w:pPr>
        <w:pStyle w:val="Heading2"/>
      </w:pPr>
      <w:r>
        <w:t>Role-Based Access</w:t>
      </w:r>
    </w:p>
    <w:p>
      <w:r>
        <w:t>The application supports role-based access control with distinct roles for:</w:t>
      </w:r>
    </w:p>
    <w:p>
      <w:r>
        <w:t>• Administrators - full system access and configuration</w:t>
        <w:br/>
      </w:r>
      <w:r>
        <w:t>• Testers/Auditors - testing capabilities and report generation</w:t>
        <w:br/>
      </w:r>
      <w:r>
        <w:t>• Clients/Developers - view results and remediation guidance</w:t>
      </w:r>
    </w:p>
    <w:p>
      <w:pPr>
        <w:pStyle w:val="Heading1"/>
      </w:pPr>
      <w:r>
        <w:t>2. Accessibility Touchpoints Approach</w:t>
      </w:r>
    </w:p>
    <w:p>
      <w:r>
        <w:t>Unlike traditional tools that report against WCAG success criteria (which can be abstract for developers), our tool organizes testing around Accessibility Touchpoints - practical categories that speak the language of developers:</w:t>
      </w:r>
    </w:p>
    <w:p>
      <w:r>
        <w:t>• Navigation &amp; Landmarks</w:t>
        <w:br/>
      </w:r>
      <w:r>
        <w:t>• Forms &amp; Input Validation</w:t>
        <w:br/>
      </w:r>
      <w:r>
        <w:t>• Images &amp; Media</w:t>
        <w:br/>
      </w:r>
      <w:r>
        <w:t>• Tables &amp; Data</w:t>
        <w:br/>
      </w:r>
      <w:r>
        <w:t>• Headings &amp; Document Structure</w:t>
        <w:br/>
      </w:r>
      <w:r>
        <w:t>• Links &amp; Buttons</w:t>
        <w:br/>
      </w:r>
      <w:r>
        <w:t>• Color &amp; Contrast</w:t>
        <w:br/>
      </w:r>
      <w:r>
        <w:t>• Keyboard Accessibility</w:t>
        <w:br/>
      </w:r>
      <w:r>
        <w:t>• ARIA &amp; Semantic HTML</w:t>
        <w:br/>
      </w:r>
      <w:r>
        <w:t>• And many more...</w:t>
      </w:r>
    </w:p>
    <w:p>
      <w:r>
        <w:t>Each touchpoint maps back to relevant WCAG success criteria, providing both developer-friendly organization and compliance traceability.</w:t>
      </w:r>
    </w:p>
    <w:p>
      <w:pPr>
        <w:pStyle w:val="Heading1"/>
      </w:pPr>
      <w:r>
        <w:t>3. Comprehensive Issue Information</w:t>
      </w:r>
    </w:p>
    <w:p>
      <w:r>
        <w:t>For every accessibility issue discovered, we provide:</w:t>
      </w:r>
    </w:p>
    <w:p>
      <w:r>
        <w:t>• What the issue is - clear description of the problem</w:t>
        <w:br/>
      </w:r>
      <w:r>
        <w:t>• Why it's important - the impact on users</w:t>
        <w:br/>
      </w:r>
      <w:r>
        <w:t>• Who it affects - specific user groups impacted (filterable)</w:t>
        <w:br/>
      </w:r>
      <w:r>
        <w:t>• Impact score - High, Medium, or Low severity</w:t>
        <w:br/>
      </w:r>
      <w:r>
        <w:t>• Remediation advice - specific guidance on how to fix</w:t>
        <w:br/>
      </w:r>
      <w:r>
        <w:t>• WCAG success criteria - compliance mapping</w:t>
        <w:br/>
      </w:r>
      <w:r>
        <w:t>• Exact XPath - locate the element directly in browser dev tools</w:t>
      </w:r>
    </w:p>
    <w:p>
      <w:pPr>
        <w:pStyle w:val="Heading1"/>
      </w:pPr>
      <w:r>
        <w:t>4. Technical Capabilities</w:t>
      </w:r>
    </w:p>
    <w:p>
      <w:pPr>
        <w:pStyle w:val="Heading2"/>
      </w:pPr>
      <w:r>
        <w:t>Beyond Classic Automated Testing</w:t>
      </w:r>
    </w:p>
    <w:p>
      <w:r>
        <w:t>Our tool goes far beyond traditional automated accessibility testing by inspecting not just individual HTML elements, but also:</w:t>
      </w:r>
    </w:p>
    <w:p>
      <w:r>
        <w:t>• Full CSS stylesheets - detecting visual accessibility issues</w:t>
        <w:br/>
      </w:r>
      <w:r>
        <w:t>• JavaScript code - finding programmatic accessibility barriers</w:t>
      </w:r>
    </w:p>
    <w:p>
      <w:pPr>
        <w:pStyle w:val="Heading2"/>
      </w:pPr>
      <w:r>
        <w:t>Advanced Issue Detection</w:t>
      </w:r>
    </w:p>
    <w:p>
      <w:r>
        <w:t>Because we analyze the actual JavaScript, we can detect:</w:t>
      </w:r>
    </w:p>
    <w:p>
      <w:r>
        <w:t>• Elements with mouse handlers but no keyboard support (e.g., click handlers on &lt;div&gt; elements)</w:t>
        <w:br/>
      </w:r>
      <w:r>
        <w:t>• System timers and auto-playing content</w:t>
        <w:br/>
      </w:r>
      <w:r>
        <w:t>• Modal dialogs that don't receive focus when opened</w:t>
        <w:br/>
      </w:r>
      <w:r>
        <w:t>• Modal dialogs that don't close with the Escape key</w:t>
      </w:r>
    </w:p>
    <w:p>
      <w:pPr>
        <w:pStyle w:val="Heading2"/>
      </w:pPr>
      <w:r>
        <w:t>AI-Assisted Testing</w:t>
      </w:r>
    </w:p>
    <w:p>
      <w:r>
        <w:t>In addition to procedural 'classic' automated tests, we employ AI vision capabilities to find issues that require visual analysis:</w:t>
      </w:r>
    </w:p>
    <w:p>
      <w:r>
        <w:t>• Headings that look like headings but aren't marked up as such</w:t>
        <w:br/>
      </w:r>
      <w:r>
        <w:t>• Reading order issues</w:t>
        <w:br/>
      </w:r>
      <w:r>
        <w:t>• Visual layout problems</w:t>
        <w:br/>
      </w:r>
      <w:r>
        <w:t>• Language detection for unmarked language changes</w:t>
      </w:r>
    </w:p>
    <w:p>
      <w:pPr>
        <w:pStyle w:val="Heading1"/>
      </w:pPr>
      <w:r>
        <w:t>5. Testing Authenticated &amp; Role-Based Sites</w:t>
      </w:r>
    </w:p>
    <w:p>
      <w:pPr>
        <w:pStyle w:val="Heading2"/>
      </w:pPr>
      <w:r>
        <w:t>Test User Management</w:t>
      </w:r>
    </w:p>
    <w:p>
      <w:r>
        <w:t>The tool supports testing behind user login with the concept of 'test users'. This enables testing of:</w:t>
      </w:r>
    </w:p>
    <w:p>
      <w:r>
        <w:t>• Password-protected pages and applications</w:t>
        <w:br/>
      </w:r>
      <w:r>
        <w:t>• Role-based content (admin views, user dashboards, etc.)</w:t>
        <w:br/>
      </w:r>
      <w:r>
        <w:t>• Personalized user experiences</w:t>
      </w:r>
    </w:p>
    <w:p>
      <w:pPr>
        <w:pStyle w:val="Heading2"/>
      </w:pPr>
      <w:r>
        <w:t>Login/Logout Automation</w:t>
      </w:r>
    </w:p>
    <w:p>
      <w:r>
        <w:t>The tool can be taught how to log in and out of websites, handling various authentication patterns and maintaining session state throughout testing.</w:t>
      </w:r>
    </w:p>
    <w:p>
      <w:pPr>
        <w:pStyle w:val="Heading1"/>
      </w:pPr>
      <w:r>
        <w:t>6. Intelligent Testing with Setup Scripts</w:t>
      </w:r>
    </w:p>
    <w:p>
      <w:pPr>
        <w:pStyle w:val="Heading2"/>
      </w:pPr>
      <w:r>
        <w:t>Setup Scripts</w:t>
      </w:r>
    </w:p>
    <w:p>
      <w:r>
        <w:t>Pages often have dynamic content that needs to be in specific states for testing. Our setup scripts can:</w:t>
      </w:r>
    </w:p>
    <w:p>
      <w:r>
        <w:t>• Close cookie consent notices</w:t>
        <w:br/>
      </w:r>
      <w:r>
        <w:t>• Open modal dialogs for testing</w:t>
        <w:br/>
      </w:r>
      <w:r>
        <w:t>• Expand collapsed sections</w:t>
        <w:br/>
      </w:r>
      <w:r>
        <w:t>• Trigger specific UI states</w:t>
      </w:r>
    </w:p>
    <w:p>
      <w:pPr>
        <w:pStyle w:val="Heading2"/>
      </w:pPr>
      <w:r>
        <w:t>Multi-State Testing</w:t>
      </w:r>
    </w:p>
    <w:p>
      <w:r>
        <w:t>Modern web pages have multiple states that each need testing. Our tool tests pages in multiple states and records results for comparison. For example:</w:t>
      </w:r>
    </w:p>
    <w:p>
      <w:r>
        <w:t>• State 1: Page with cookie notice open</w:t>
        <w:br/>
      </w:r>
      <w:r>
        <w:t>• State 2: Cookie notice closed, page content visible</w:t>
        <w:br/>
      </w:r>
      <w:r>
        <w:t>• State 3: Subscription dialog open for testing</w:t>
        <w:br/>
      </w:r>
    </w:p>
    <w:p>
      <w:r>
        <w:t>Results from all states are recorded and presented for comparison, ensuring comprehensive coverage.</w:t>
      </w:r>
    </w:p>
    <w:p>
      <w:pPr>
        <w:pStyle w:val="Heading1"/>
      </w:pPr>
      <w:r>
        <w:t>7. Responsive Web Page Testing</w:t>
      </w:r>
    </w:p>
    <w:p>
      <w:r>
        <w:t>Responsive websites present unique accessibility challenges - the same page can have different content, layout, and styling at each responsive breakpoint. Issues found at one breakpoint may not exist at another.</w:t>
      </w:r>
    </w:p>
    <w:p>
      <w:r>
        <w:t>Our approach:</w:t>
      </w:r>
    </w:p>
    <w:p>
      <w:r>
        <w:t>• Automatically discovers breakpoints by analyzing the site's CSS media queries</w:t>
        <w:br/>
      </w:r>
      <w:r>
        <w:t>• Tests at each relevant breakpoint</w:t>
        <w:br/>
      </w:r>
      <w:r>
        <w:t>• Reports issues with breakpoint context</w:t>
        <w:br/>
      </w:r>
      <w:r>
        <w:t>• Ensures testing validity by associating issues with specific viewport sizes</w:t>
      </w:r>
    </w:p>
    <w:p>
      <w:pPr>
        <w:pStyle w:val="Heading1"/>
      </w:pPr>
      <w:r>
        <w:t>8. Complete Testing Workflow</w:t>
      </w:r>
    </w:p>
    <w:p>
      <w:r>
        <w:t>The tool covers the entire accessibility testing workflow:</w:t>
      </w:r>
    </w:p>
    <w:p>
      <w:r>
        <w:t>• Page Discovery - automatic crawling and discovery of pages</w:t>
        <w:br/>
      </w:r>
      <w:r>
        <w:t>• Testing Configuration - select touchpoints, AI tests, breakpoints</w:t>
        <w:br/>
      </w:r>
      <w:r>
        <w:t>• Automated Testing - comprehensive accessibility analysis</w:t>
        <w:br/>
      </w:r>
      <w:r>
        <w:t>• Results Review - interactive exploration of findings</w:t>
        <w:br/>
      </w:r>
      <w:r>
        <w:t>• Reporting - multiple formats for different audiences</w:t>
      </w:r>
    </w:p>
    <w:p>
      <w:pPr>
        <w:pStyle w:val="Heading1"/>
      </w:pPr>
      <w:r>
        <w:t>9. Comprehensive Reporting</w:t>
      </w:r>
    </w:p>
    <w:p>
      <w:pPr>
        <w:pStyle w:val="Heading2"/>
      </w:pPr>
      <w:r>
        <w:t>Report Types</w:t>
      </w:r>
    </w:p>
    <w:p>
      <w:r>
        <w:t>• High-level overviews across the entire website</w:t>
        <w:br/>
      </w:r>
      <w:r>
        <w:t>• Common issues analysis</w:t>
        <w:br/>
      </w:r>
      <w:r>
        <w:t>• Accessibility maturity model positioning</w:t>
        <w:br/>
      </w:r>
      <w:r>
        <w:t>• Remediation and training recommendations</w:t>
        <w:br/>
      </w:r>
      <w:r>
        <w:t>• Detailed issue lists with filtering and search</w:t>
      </w:r>
    </w:p>
    <w:p>
      <w:pPr>
        <w:pStyle w:val="Heading2"/>
      </w:pPr>
      <w:r>
        <w:t>Export Formats</w:t>
      </w:r>
    </w:p>
    <w:p>
      <w:r>
        <w:t>• Interactive web-based reports</w:t>
        <w:br/>
      </w:r>
      <w:r>
        <w:t>• Excel spreadsheets for detailed analysis</w:t>
        <w:br/>
      </w:r>
      <w:r>
        <w:t>• JSON format for integration with bug tracking systems</w:t>
      </w:r>
    </w:p>
    <w:p>
      <w:pPr>
        <w:pStyle w:val="Heading2"/>
      </w:pPr>
      <w:r>
        <w:t>Issue De-duplication</w:t>
      </w:r>
    </w:p>
    <w:p>
      <w:r>
        <w:t>One of the biggest challenges with automated accessibility testing is duplicate reporting - the same issues appearing on every page due to common headers, footers, and sidebars.</w:t>
      </w:r>
    </w:p>
    <w:p>
      <w:r>
        <w:t>Our solution:</w:t>
      </w:r>
    </w:p>
    <w:p>
      <w:r>
        <w:t>• Automatic detection of common components across pages</w:t>
        <w:br/>
      </w:r>
      <w:r>
        <w:t>• Issues reported once per component, not once per page</w:t>
        <w:br/>
      </w:r>
      <w:r>
        <w:t>• Clear indication of which pages contain each issue</w:t>
        <w:br/>
      </w:r>
      <w:r>
        <w:t>• Dramatically reduces report noise and remediation effort</w:t>
      </w:r>
    </w:p>
    <w:p>
      <w:pPr>
        <w:pStyle w:val="Heading1"/>
      </w:pPr>
      <w:r>
        <w:t>10. Coming Soon</w:t>
      </w:r>
    </w:p>
    <w:p>
      <w:r>
        <w:t>• Scheduled testing - by date or recurring period</w:t>
        <w:br/>
      </w:r>
      <w:r>
        <w:t>• Trend analysis and regression detection</w:t>
        <w:br/>
      </w:r>
      <w:r>
        <w:t>• Integration with CI/CD pipelines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