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PENTAIR</w:t>
      </w:r>
    </w:p>
    <w:p w:rsidR="00000000" w:rsidDel="00000000" w:rsidP="00000000" w:rsidRDefault="00000000" w:rsidRPr="00000000" w14:paraId="00000002">
      <w:pPr>
        <w:rPr>
          <w:b w:val="1"/>
          <w:bCs w:val="1"/>
        </w:rPr>
      </w:pPr>
      <w:r w:rsidDel="00000000" w:rsidR="00000000" w:rsidRPr="00000000">
        <w:rPr>
          <w:b w:val="1"/>
          <w:bCs w:val="1"/>
          <w:rtl w:val="0"/>
        </w:rPr>
        <w:t xml:space="preserve">Filter | FLYER - T&amp;C</w:t>
      </w:r>
    </w:p>
    <w:p w:rsidR="00000000" w:rsidDel="00000000" w:rsidP="00000000" w:rsidRDefault="00000000" w:rsidRPr="00000000" w14:paraId="00000003">
      <w:pPr>
        <w:rPr>
          <w:b w:val="1"/>
          <w:bCs w:val="1"/>
        </w:rPr>
      </w:pPr>
      <w:r w:rsidDel="00000000" w:rsidR="00000000" w:rsidRPr="00000000">
        <w:rPr>
          <w:b w:val="1"/>
          <w:bCs w:val="1"/>
          <w:rtl w:val="0"/>
        </w:rPr>
        <w:t xml:space="preserve">TRANSLATION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Reference:</w:t>
      </w:r>
    </w:p>
    <w:p w:rsidR="00000000" w:rsidDel="00000000" w:rsidP="00000000" w:rsidRDefault="00000000" w:rsidRPr="00000000" w14:paraId="00000006">
      <w:pPr>
        <w:rPr>
          <w:b w:val="1"/>
          <w:bCs w:val="1"/>
        </w:rPr>
      </w:pPr>
      <w:hyperlink r:id="rId7">
        <w:r w:rsidDel="00000000" w:rsidR="00000000" w:rsidRPr="00000000">
          <w:rPr>
            <w:color w:val="0000ee"/>
            <w:u w:val="single"/>
            <w:rtl w:val="0"/>
          </w:rPr>
          <w:t xml:space="preserve">Filter</w:t>
        </w:r>
      </w:hyperlink>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sz w:val="26"/>
          <w:szCs w:val="26"/>
          <w:highlight w:val="cyan"/>
        </w:rPr>
      </w:pPr>
      <w:r w:rsidDel="00000000" w:rsidR="00000000" w:rsidRPr="00000000">
        <w:rPr>
          <w:b w:val="1"/>
          <w:bCs w:val="1"/>
          <w:sz w:val="26"/>
          <w:szCs w:val="26"/>
          <w:highlight w:val="cyan"/>
          <w:rtl w:val="0"/>
        </w:rPr>
        <w:t xml:space="preserve">Filter | FLYER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[logo PENTAIR POOL]</w:t>
      </w:r>
    </w:p>
    <w:p w:rsidR="00000000" w:rsidDel="00000000" w:rsidP="00000000" w:rsidRDefault="00000000" w:rsidRPr="00000000" w14:paraId="0000000B">
      <w:pPr>
        <w:rPr>
          <w:color w:val="0000ff"/>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TRADE UP.</w:t>
      </w:r>
    </w:p>
    <w:p w:rsidR="00000000" w:rsidDel="00000000" w:rsidP="00000000" w:rsidRDefault="00000000" w:rsidRPr="00000000" w14:paraId="0000000D">
      <w:pPr>
        <w:rPr/>
      </w:pPr>
      <w:r w:rsidDel="00000000" w:rsidR="00000000" w:rsidRPr="00000000">
        <w:rPr>
          <w:rtl w:val="0"/>
        </w:rPr>
        <w:t xml:space="preserve">CASH IN.</w:t>
      </w:r>
    </w:p>
    <w:p w:rsidR="00000000" w:rsidDel="00000000" w:rsidP="00000000" w:rsidRDefault="00000000" w:rsidRPr="00000000" w14:paraId="0000000E">
      <w:pPr>
        <w:rPr>
          <w:color w:val="0000ff"/>
          <w:shd w:fill="ffe599" w:val="clear"/>
        </w:rPr>
      </w:pPr>
      <w:commentRangeStart w:id="0"/>
      <w:commentRangeStart w:id="1"/>
      <w:commentRangeStart w:id="2"/>
      <w:commentRangeStart w:id="3"/>
      <w:r w:rsidDel="00000000" w:rsidR="00000000" w:rsidRPr="00000000">
        <w:rPr>
          <w:color w:val="0000ff"/>
          <w:shd w:fill="ffe599" w:val="clear"/>
          <w:rtl w:val="0"/>
        </w:rPr>
        <w:t xml:space="preserve">MEJORE LA PISCINA.</w:t>
      </w:r>
    </w:p>
    <w:p w:rsidR="00000000" w:rsidDel="00000000" w:rsidP="00000000" w:rsidRDefault="00000000" w:rsidRPr="00000000" w14:paraId="0000000F">
      <w:pPr>
        <w:rPr>
          <w:color w:val="0000ff"/>
          <w:shd w:fill="ffe599" w:val="clear"/>
        </w:rPr>
      </w:pPr>
      <w:r w:rsidDel="00000000" w:rsidR="00000000" w:rsidRPr="00000000">
        <w:rPr>
          <w:color w:val="0000ff"/>
          <w:shd w:fill="ffe599" w:val="clear"/>
          <w:rtl w:val="0"/>
        </w:rPr>
        <w:t xml:space="preserve">RECIBA UNA RECOMPENSA.</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GET UP TO $100 UPGRADE &amp; BOUNTY REBATE ON SELECT FILTER MODELS</w:t>
      </w:r>
    </w:p>
    <w:p w:rsidR="00000000" w:rsidDel="00000000" w:rsidP="00000000" w:rsidRDefault="00000000" w:rsidRPr="00000000" w14:paraId="00000012">
      <w:pPr>
        <w:rPr>
          <w:color w:val="0000ff"/>
        </w:rPr>
      </w:pPr>
      <w:r w:rsidDel="00000000" w:rsidR="00000000" w:rsidRPr="00000000">
        <w:rPr>
          <w:color w:val="0000ff"/>
          <w:rtl w:val="0"/>
        </w:rPr>
        <w:t xml:space="preserve">RECIBA HASTA $100 USD POR ACTUALIZAR Y REEMPLAZAR MODELOS DE FILTROS SELECCIONADOS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a limited time, purchase and replace an existing pool filter with a Pentair filter listed below, between December 8th, 2025 and May 31st, 2026 and receive up to a $100 virtual prepaid Mastercard® via email.*</w:t>
      </w:r>
    </w:p>
    <w:p w:rsidR="00000000" w:rsidDel="00000000" w:rsidP="00000000" w:rsidRDefault="00000000" w:rsidRPr="00000000" w14:paraId="00000015">
      <w:pPr>
        <w:rPr>
          <w:color w:val="0000ff"/>
        </w:rPr>
      </w:pPr>
      <w:r w:rsidDel="00000000" w:rsidR="00000000" w:rsidRPr="00000000">
        <w:rPr>
          <w:color w:val="0000ff"/>
          <w:rtl w:val="0"/>
        </w:rPr>
        <w:t xml:space="preserve">Por tiempo limitado, al adquirir y sustituir un filtro de piscina existente por uno de los modelos Pentair que aparecen en la lista, entre el 8 de diciembre de 2025 y el 31 de mayo de 2026, usted podrá recibir una tarjeta virtual prepagada Mastercard de hasta $100 USD enviada directamente a su correo electrónico.*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*Rebate is available to Dealers on products identified when purchased and installed between the offer dates as a replacement for Pentair or competitor filters identified below. Submissions will require before and after installation photos along </w:t>
      </w:r>
      <w:r w:rsidDel="00000000" w:rsidR="00000000" w:rsidRPr="00000000">
        <w:rPr>
          <w:rtl w:val="0"/>
        </w:rPr>
        <w:t xml:space="preserve">with invoice</w:t>
      </w:r>
      <w:r w:rsidDel="00000000" w:rsidR="00000000" w:rsidRPr="00000000">
        <w:rPr>
          <w:rtl w:val="0"/>
        </w:rPr>
        <w:t xml:space="preserve"> for verification. Additional terms and conditions must be met to qualify for rebate. See full details at </w:t>
      </w:r>
      <w:hyperlink r:id="rId8">
        <w:r w:rsidDel="00000000" w:rsidR="00000000" w:rsidRPr="00000000">
          <w:rPr>
            <w:color w:val="1155cc"/>
            <w:u w:val="single"/>
            <w:rtl w:val="0"/>
          </w:rPr>
          <w:t xml:space="preserve">pentair.com/hotdeals</w:t>
        </w:r>
      </w:hyperlink>
      <w:r w:rsidDel="00000000" w:rsidR="00000000" w:rsidRPr="00000000">
        <w:rPr>
          <w:rtl w:val="0"/>
        </w:rPr>
        <w:t xml:space="preserve">.</w:t>
      </w:r>
    </w:p>
    <w:p w:rsidR="00000000" w:rsidDel="00000000" w:rsidP="00000000" w:rsidRDefault="00000000" w:rsidRPr="00000000" w14:paraId="00000018">
      <w:pPr>
        <w:rPr>
          <w:color w:val="0000ff"/>
          <w:shd w:fill="ffe599" w:val="clear"/>
        </w:rPr>
      </w:pPr>
      <w:r w:rsidDel="00000000" w:rsidR="00000000" w:rsidRPr="00000000">
        <w:rPr>
          <w:color w:val="0000ff"/>
          <w:shd w:fill="ffe599" w:val="clear"/>
          <w:rtl w:val="0"/>
        </w:rPr>
        <w:t xml:space="preserve">*Esta recompensa está disponible para dealers en los productos señalados, siempre que se </w:t>
      </w:r>
      <w:r w:rsidDel="00000000" w:rsidR="00000000" w:rsidRPr="00000000">
        <w:rPr>
          <w:color w:val="0000ff"/>
          <w:shd w:fill="ffe599" w:val="clear"/>
          <w:rtl w:val="0"/>
        </w:rPr>
        <w:t xml:space="preserve">compren</w:t>
      </w:r>
      <w:r w:rsidDel="00000000" w:rsidR="00000000" w:rsidRPr="00000000">
        <w:rPr>
          <w:color w:val="0000ff"/>
          <w:shd w:fill="ffe599" w:val="clear"/>
          <w:rtl w:val="0"/>
        </w:rPr>
        <w:t xml:space="preserve"> e </w:t>
      </w:r>
      <w:r w:rsidDel="00000000" w:rsidR="00000000" w:rsidRPr="00000000">
        <w:rPr>
          <w:color w:val="0000ff"/>
          <w:shd w:fill="ffe599" w:val="clear"/>
          <w:rtl w:val="0"/>
        </w:rPr>
        <w:t xml:space="preserve">instalen</w:t>
      </w:r>
      <w:r w:rsidDel="00000000" w:rsidR="00000000" w:rsidRPr="00000000">
        <w:rPr>
          <w:color w:val="0000ff"/>
          <w:shd w:fill="ffe599" w:val="clear"/>
          <w:rtl w:val="0"/>
        </w:rPr>
        <w:t xml:space="preserve"> dentro de las fechas de la promoción, como sustitución de filtros Pentair o de marcas de la competencia identificados más adelante. Para validar su solicitud, se requieren fotografías del antes y después de la instalación, junto con la factura correspondiente para fines de verificación. Recuerde que para calificar es necesario cumplir con todos los términos y condiciones adicionales. Conozca todos los detalles en </w:t>
      </w:r>
      <w:hyperlink r:id="rId9">
        <w:r w:rsidDel="00000000" w:rsidR="00000000" w:rsidRPr="00000000">
          <w:rPr>
            <w:color w:val="1155cc"/>
            <w:u w:val="single"/>
            <w:shd w:fill="ffe599" w:val="clear"/>
            <w:rtl w:val="0"/>
          </w:rPr>
          <w:t xml:space="preserve">pentair.com/hotdeals</w:t>
        </w:r>
      </w:hyperlink>
      <w:r w:rsidDel="00000000" w:rsidR="00000000" w:rsidRPr="00000000">
        <w:rPr>
          <w:color w:val="0000ff"/>
          <w:shd w:fill="ffe599" w:val="clear"/>
          <w:rtl w:val="0"/>
        </w:rPr>
        <w:t xml:space="preserve">.</w:t>
      </w:r>
    </w:p>
    <w:p w:rsidR="00000000" w:rsidDel="00000000" w:rsidP="00000000" w:rsidRDefault="00000000" w:rsidRPr="00000000" w14:paraId="00000019">
      <w:pPr>
        <w:rPr>
          <w:color w:val="0000ff"/>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4485"/>
        <w:gridCol w:w="3120"/>
        <w:tblGridChange w:id="0">
          <w:tblGrid>
            <w:gridCol w:w="1755"/>
            <w:gridCol w:w="448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$100 UPGRADE &amp; BOUNTY REBATE</w:t>
            </w:r>
          </w:p>
          <w:p w:rsidR="00000000" w:rsidDel="00000000" w:rsidP="00000000" w:rsidRDefault="00000000" w:rsidRPr="00000000" w14:paraId="0000001C">
            <w:pPr>
              <w:rPr>
                <w:color w:val="0000ff"/>
              </w:rPr>
            </w:pPr>
            <w:r w:rsidDel="00000000" w:rsidR="00000000" w:rsidRPr="00000000">
              <w:rPr>
                <w:color w:val="0000ff"/>
                <w:rtl w:val="0"/>
              </w:rPr>
              <w:t xml:space="preserve">RECOMPENSA DE $100 USD POR ACTUALIZACIÓN Y REEMPLAZO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PART NUMBER</w:t>
            </w:r>
          </w:p>
          <w:p w:rsidR="00000000" w:rsidDel="00000000" w:rsidP="00000000" w:rsidRDefault="00000000" w:rsidRPr="00000000" w14:paraId="00000020">
            <w:pPr>
              <w:rPr/>
            </w:pPr>
            <w:r w:rsidDel="00000000" w:rsidR="00000000" w:rsidRPr="00000000">
              <w:rPr>
                <w:color w:val="0000ff"/>
                <w:rtl w:val="0"/>
              </w:rPr>
              <w:t xml:space="preserve">NÚMERO DE PARTE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DESCRIPTION </w:t>
            </w:r>
          </w:p>
          <w:p w:rsidR="00000000" w:rsidDel="00000000" w:rsidP="00000000" w:rsidRDefault="00000000" w:rsidRPr="00000000" w14:paraId="00000022">
            <w:pPr>
              <w:rPr>
                <w:color w:val="0000ff"/>
              </w:rPr>
            </w:pPr>
            <w:r w:rsidDel="00000000" w:rsidR="00000000" w:rsidRPr="00000000">
              <w:rPr>
                <w:color w:val="0000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Rebate Amount</w:t>
            </w:r>
          </w:p>
          <w:p w:rsidR="00000000" w:rsidDel="00000000" w:rsidP="00000000" w:rsidRDefault="00000000" w:rsidRPr="00000000" w14:paraId="00000024">
            <w:pPr>
              <w:rPr>
                <w:color w:val="0000ff"/>
              </w:rPr>
            </w:pPr>
            <w:r w:rsidDel="00000000" w:rsidR="00000000" w:rsidRPr="00000000">
              <w:rPr>
                <w:color w:val="0000ff"/>
                <w:rtl w:val="0"/>
              </w:rPr>
              <w:t xml:space="preserve">Monto de Reembolso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4"/>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Clean &amp; Clear® Plus 320 Cartridge Filter</w:t>
            </w:r>
          </w:p>
          <w:p w:rsidR="00000000" w:rsidDel="00000000" w:rsidP="00000000" w:rsidRDefault="00000000" w:rsidRPr="00000000" w14:paraId="00000027">
            <w:pPr>
              <w:rPr>
                <w:color w:val="0000ff"/>
              </w:rPr>
            </w:pPr>
            <w:r w:rsidDel="00000000" w:rsidR="00000000" w:rsidRPr="00000000">
              <w:rPr>
                <w:color w:val="0000ff"/>
                <w:rtl w:val="0"/>
              </w:rPr>
              <w:t xml:space="preserve">Filtro de Cartucho Clean &amp; Clear Plus 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Clean &amp; Clear® Plus 420 Cartridge Filter</w:t>
            </w:r>
          </w:p>
          <w:p w:rsidR="00000000" w:rsidDel="00000000" w:rsidP="00000000" w:rsidRDefault="00000000" w:rsidRPr="00000000" w14:paraId="0000002B">
            <w:pPr>
              <w:rPr>
                <w:color w:val="0000ff"/>
              </w:rPr>
            </w:pPr>
            <w:r w:rsidDel="00000000" w:rsidR="00000000" w:rsidRPr="00000000">
              <w:rPr>
                <w:color w:val="0000ff"/>
                <w:rtl w:val="0"/>
              </w:rPr>
              <w:t xml:space="preserve">Filtro de Cartucho Clean &amp; Clear Plus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Clean &amp; Clear® Plus 520 Cartridge Filter</w:t>
            </w:r>
          </w:p>
          <w:p w:rsidR="00000000" w:rsidDel="00000000" w:rsidP="00000000" w:rsidRDefault="00000000" w:rsidRPr="00000000" w14:paraId="0000002F">
            <w:pPr>
              <w:rPr>
                <w:color w:val="0000ff"/>
              </w:rPr>
            </w:pPr>
            <w:r w:rsidDel="00000000" w:rsidR="00000000" w:rsidRPr="00000000">
              <w:rPr>
                <w:color w:val="0000ff"/>
                <w:rtl w:val="0"/>
              </w:rPr>
              <w:t xml:space="preserve">Filtro de Cartucho Clean &amp; Clear Plus 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color w:val="0000ff"/>
              </w:rPr>
            </w:pPr>
            <w:r w:rsidDel="00000000" w:rsidR="00000000" w:rsidRPr="00000000">
              <w:rPr>
                <w:rtl w:val="0"/>
              </w:rPr>
              <w:t xml:space="preserve">FullFloXF® C620 High Efficiency Filters </w:t>
            </w:r>
            <w:r w:rsidDel="00000000" w:rsidR="00000000" w:rsidRPr="00000000">
              <w:rPr>
                <w:color w:val="0000ff"/>
                <w:rtl w:val="0"/>
              </w:rPr>
              <w:t xml:space="preserve">Filtros de Alta Eficiencia FullFloXF C620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Clean &amp; Clear® RP 200 Cartridge Filter </w:t>
            </w:r>
          </w:p>
          <w:p w:rsidR="00000000" w:rsidDel="00000000" w:rsidP="00000000" w:rsidRDefault="00000000" w:rsidRPr="00000000" w14:paraId="00000036">
            <w:pPr>
              <w:rPr>
                <w:color w:val="0000ff"/>
              </w:rPr>
            </w:pPr>
            <w:r w:rsidDel="00000000" w:rsidR="00000000" w:rsidRPr="00000000">
              <w:rPr>
                <w:color w:val="0000ff"/>
                <w:rtl w:val="0"/>
              </w:rPr>
              <w:t xml:space="preserve">Filtro de Cartucho Clean &amp; Clear RP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Clean &amp; Clear® RP 100 Cartridge Filter</w:t>
            </w:r>
          </w:p>
          <w:p w:rsidR="00000000" w:rsidDel="00000000" w:rsidP="00000000" w:rsidRDefault="00000000" w:rsidRPr="00000000" w14:paraId="0000003A">
            <w:pPr>
              <w:rPr>
                <w:color w:val="0000ff"/>
              </w:rPr>
            </w:pPr>
            <w:r w:rsidDel="00000000" w:rsidR="00000000" w:rsidRPr="00000000">
              <w:rPr>
                <w:color w:val="0000ff"/>
                <w:rtl w:val="0"/>
              </w:rPr>
              <w:t xml:space="preserve">Filtro de Cartucho Clean &amp; Clear RP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Clean &amp; Clear® RP 150 Cartridge Filter</w:t>
            </w:r>
          </w:p>
          <w:p w:rsidR="00000000" w:rsidDel="00000000" w:rsidP="00000000" w:rsidRDefault="00000000" w:rsidRPr="00000000" w14:paraId="0000003E">
            <w:pPr>
              <w:rPr>
                <w:color w:val="0000ff"/>
              </w:rPr>
            </w:pPr>
            <w:r w:rsidDel="00000000" w:rsidR="00000000" w:rsidRPr="00000000">
              <w:rPr>
                <w:color w:val="0000ff"/>
                <w:rtl w:val="0"/>
              </w:rPr>
              <w:t xml:space="preserve">Filtro de Cartucho Clean &amp; Clear RP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Triton® II Side Mount Filter TR60</w:t>
            </w:r>
          </w:p>
          <w:p w:rsidR="00000000" w:rsidDel="00000000" w:rsidP="00000000" w:rsidRDefault="00000000" w:rsidRPr="00000000" w14:paraId="00000042">
            <w:pPr>
              <w:rPr>
                <w:color w:val="0000ff"/>
              </w:rPr>
            </w:pPr>
            <w:r w:rsidDel="00000000" w:rsidR="00000000" w:rsidRPr="00000000">
              <w:rPr>
                <w:color w:val="0000ff"/>
                <w:rtl w:val="0"/>
              </w:rPr>
              <w:t xml:space="preserve">Filtro de Montaje Lateral Triton II TR60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Triton® II Side Mount Filter TR100</w:t>
            </w:r>
          </w:p>
          <w:p w:rsidR="00000000" w:rsidDel="00000000" w:rsidP="00000000" w:rsidRDefault="00000000" w:rsidRPr="00000000" w14:paraId="00000046">
            <w:pPr>
              <w:rPr>
                <w:color w:val="0000ff"/>
              </w:rPr>
            </w:pPr>
            <w:r w:rsidDel="00000000" w:rsidR="00000000" w:rsidRPr="00000000">
              <w:rPr>
                <w:color w:val="0000ff"/>
                <w:rtl w:val="0"/>
              </w:rPr>
              <w:t xml:space="preserve">Filtro de Montaje Lateral Triton II TR100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Triton® II Side Mount Filter TR140</w:t>
            </w:r>
          </w:p>
          <w:p w:rsidR="00000000" w:rsidDel="00000000" w:rsidP="00000000" w:rsidRDefault="00000000" w:rsidRPr="00000000" w14:paraId="0000004A">
            <w:pPr>
              <w:rPr>
                <w:color w:val="0000ff"/>
              </w:rPr>
            </w:pPr>
            <w:r w:rsidDel="00000000" w:rsidR="00000000" w:rsidRPr="00000000">
              <w:rPr>
                <w:color w:val="0000ff"/>
                <w:rtl w:val="0"/>
              </w:rPr>
              <w:t xml:space="preserve">Filtro de Montaje Lateral Triton II TR140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Tagelus® TA60D Sand Filter w/6-Way Valve</w:t>
            </w:r>
          </w:p>
          <w:p w:rsidR="00000000" w:rsidDel="00000000" w:rsidP="00000000" w:rsidRDefault="00000000" w:rsidRPr="00000000" w14:paraId="0000004E">
            <w:pPr>
              <w:rPr>
                <w:color w:val="0000ff"/>
              </w:rPr>
            </w:pPr>
            <w:r w:rsidDel="00000000" w:rsidR="00000000" w:rsidRPr="00000000">
              <w:rPr>
                <w:color w:val="0000ff"/>
                <w:rtl w:val="0"/>
              </w:rPr>
              <w:t xml:space="preserve">Filtro de Arena Tagelus TA60D con Válvula de 6 Vías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Tagelus® TA60D Sand Filter w/2” Hybrid Valve</w:t>
            </w:r>
          </w:p>
          <w:p w:rsidR="00000000" w:rsidDel="00000000" w:rsidP="00000000" w:rsidRDefault="00000000" w:rsidRPr="00000000" w14:paraId="00000052">
            <w:pPr>
              <w:rPr>
                <w:color w:val="0000ff"/>
              </w:rPr>
            </w:pPr>
            <w:r w:rsidDel="00000000" w:rsidR="00000000" w:rsidRPr="00000000">
              <w:rPr>
                <w:color w:val="0000ff"/>
                <w:rtl w:val="0"/>
              </w:rPr>
              <w:t xml:space="preserve">Filtro de Arena Tagelus TA60D con Válvula Híbrida de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Tagelus® TA100D Sand Filter w/2” Valve</w:t>
            </w:r>
          </w:p>
          <w:p w:rsidR="00000000" w:rsidDel="00000000" w:rsidP="00000000" w:rsidRDefault="00000000" w:rsidRPr="00000000" w14:paraId="00000056">
            <w:pPr>
              <w:rPr>
                <w:color w:val="0000ff"/>
              </w:rPr>
            </w:pPr>
            <w:r w:rsidDel="00000000" w:rsidR="00000000" w:rsidRPr="00000000">
              <w:rPr>
                <w:color w:val="0000ff"/>
                <w:rtl w:val="0"/>
              </w:rPr>
              <w:t xml:space="preserve">Filtro de Arena Tagelus TA100D con Válvula de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Sand Dollar® SD60 Sand Filter</w:t>
            </w:r>
          </w:p>
          <w:p w:rsidR="00000000" w:rsidDel="00000000" w:rsidP="00000000" w:rsidRDefault="00000000" w:rsidRPr="00000000" w14:paraId="0000005A">
            <w:pPr>
              <w:rPr>
                <w:color w:val="0000ff"/>
              </w:rPr>
            </w:pPr>
            <w:r w:rsidDel="00000000" w:rsidR="00000000" w:rsidRPr="00000000">
              <w:rPr>
                <w:color w:val="0000ff"/>
                <w:rtl w:val="0"/>
              </w:rPr>
              <w:t xml:space="preserve">Filtro de Arena Sand Dollar SD60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Sand Dollar® SD80 Sand Filter w/1.5” Valve </w:t>
            </w:r>
          </w:p>
          <w:p w:rsidR="00000000" w:rsidDel="00000000" w:rsidP="00000000" w:rsidRDefault="00000000" w:rsidRPr="00000000" w14:paraId="0000005E">
            <w:pPr>
              <w:rPr>
                <w:color w:val="0000ff"/>
              </w:rPr>
            </w:pPr>
            <w:r w:rsidDel="00000000" w:rsidR="00000000" w:rsidRPr="00000000">
              <w:rPr>
                <w:color w:val="0000ff"/>
                <w:rtl w:val="0"/>
              </w:rPr>
              <w:t xml:space="preserve">Filtro de Arena Sand Dollar </w:t>
            </w:r>
            <w:r w:rsidDel="00000000" w:rsidR="00000000" w:rsidRPr="00000000">
              <w:rPr>
                <w:color w:val="0000ff"/>
                <w:rtl w:val="0"/>
              </w:rPr>
              <w:t xml:space="preserve">SD80</w:t>
            </w:r>
            <w:r w:rsidDel="00000000" w:rsidR="00000000" w:rsidRPr="00000000">
              <w:rPr>
                <w:color w:val="0000ff"/>
                <w:rtl w:val="0"/>
              </w:rPr>
              <w:t xml:space="preserve"> con Válvula de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Sand Dollar® SD80 Sand Filter w/2” Hybrid Valve</w:t>
            </w:r>
          </w:p>
          <w:p w:rsidR="00000000" w:rsidDel="00000000" w:rsidP="00000000" w:rsidRDefault="00000000" w:rsidRPr="00000000" w14:paraId="00000062">
            <w:pPr>
              <w:rPr>
                <w:color w:val="0000ff"/>
              </w:rPr>
            </w:pPr>
            <w:r w:rsidDel="00000000" w:rsidR="00000000" w:rsidRPr="00000000">
              <w:rPr>
                <w:color w:val="0000ff"/>
                <w:rtl w:val="0"/>
              </w:rPr>
              <w:t xml:space="preserve">Filtro de Arena Sand Dollar </w:t>
            </w:r>
            <w:r w:rsidDel="00000000" w:rsidR="00000000" w:rsidRPr="00000000">
              <w:rPr>
                <w:color w:val="0000ff"/>
                <w:rtl w:val="0"/>
              </w:rPr>
              <w:t xml:space="preserve">SD80</w:t>
            </w:r>
            <w:r w:rsidDel="00000000" w:rsidR="00000000" w:rsidRPr="00000000">
              <w:rPr>
                <w:color w:val="0000ff"/>
                <w:rtl w:val="0"/>
              </w:rPr>
              <w:t xml:space="preserve"> con Válvula Híbrida de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FNS Plus® 48 D.E. Filter</w:t>
            </w:r>
          </w:p>
          <w:p w:rsidR="00000000" w:rsidDel="00000000" w:rsidP="00000000" w:rsidRDefault="00000000" w:rsidRPr="00000000" w14:paraId="00000066">
            <w:pPr>
              <w:rPr>
                <w:color w:val="0000ff"/>
              </w:rPr>
            </w:pPr>
            <w:r w:rsidDel="00000000" w:rsidR="00000000" w:rsidRPr="00000000">
              <w:rPr>
                <w:color w:val="0000ff"/>
                <w:rtl w:val="0"/>
              </w:rPr>
              <w:t xml:space="preserve">Filtro de Tierra de Diatomeas (D.E.) FNS Plus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FNS Plus® 60 D.E. Filter </w:t>
            </w:r>
          </w:p>
          <w:p w:rsidR="00000000" w:rsidDel="00000000" w:rsidP="00000000" w:rsidRDefault="00000000" w:rsidRPr="00000000" w14:paraId="0000006A">
            <w:pPr>
              <w:rPr>
                <w:color w:val="0000ff"/>
              </w:rPr>
            </w:pPr>
            <w:r w:rsidDel="00000000" w:rsidR="00000000" w:rsidRPr="00000000">
              <w:rPr>
                <w:color w:val="0000ff"/>
                <w:rtl w:val="0"/>
              </w:rPr>
              <w:t xml:space="preserve">Filtro de Tierra de Diatomeas (D.E.) FNS Plus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Quad D.E.® 80 Filter</w:t>
            </w:r>
          </w:p>
          <w:p w:rsidR="00000000" w:rsidDel="00000000" w:rsidP="00000000" w:rsidRDefault="00000000" w:rsidRPr="00000000" w14:paraId="0000006E">
            <w:pPr>
              <w:rPr>
                <w:color w:val="0000ff"/>
              </w:rPr>
            </w:pPr>
            <w:r w:rsidDel="00000000" w:rsidR="00000000" w:rsidRPr="00000000">
              <w:rPr>
                <w:color w:val="0000ff"/>
                <w:rtl w:val="0"/>
              </w:rPr>
              <w:t xml:space="preserve">Filtro Quad D.E.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Quad D.E.® 100 Filter </w:t>
            </w:r>
          </w:p>
          <w:p w:rsidR="00000000" w:rsidDel="00000000" w:rsidP="00000000" w:rsidRDefault="00000000" w:rsidRPr="00000000" w14:paraId="00000072">
            <w:pPr>
              <w:rPr>
                <w:color w:val="0000ff"/>
              </w:rPr>
            </w:pPr>
            <w:r w:rsidDel="00000000" w:rsidR="00000000" w:rsidRPr="00000000">
              <w:rPr>
                <w:color w:val="0000ff"/>
                <w:rtl w:val="0"/>
              </w:rPr>
              <w:t xml:space="preserve">Filtro Quad D.E.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SCAN FOR DETAILS AND TO SUBMIT OFFER</w:t>
      </w:r>
    </w:p>
    <w:p w:rsidR="00000000" w:rsidDel="00000000" w:rsidP="00000000" w:rsidRDefault="00000000" w:rsidRPr="00000000" w14:paraId="00000076">
      <w:pPr>
        <w:rPr/>
      </w:pPr>
      <w:r w:rsidDel="00000000" w:rsidR="00000000" w:rsidRPr="00000000">
        <w:rPr>
          <w:rtl w:val="0"/>
        </w:rPr>
        <w:t xml:space="preserve">Submissions must be made within 60 days from purchase.</w:t>
      </w:r>
    </w:p>
    <w:p w:rsidR="00000000" w:rsidDel="00000000" w:rsidP="00000000" w:rsidRDefault="00000000" w:rsidRPr="00000000" w14:paraId="00000077">
      <w:pPr>
        <w:rPr/>
      </w:pPr>
      <w:r w:rsidDel="00000000" w:rsidR="00000000" w:rsidRPr="00000000">
        <w:rPr>
          <w:rtl w:val="0"/>
        </w:rPr>
        <w:t xml:space="preserve">Visit </w:t>
      </w:r>
      <w:hyperlink r:id="rId10">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78">
      <w:pPr>
        <w:rPr>
          <w:color w:val="0000ff"/>
          <w:shd w:fill="ffe599" w:val="clear"/>
        </w:rPr>
      </w:pPr>
      <w:r w:rsidDel="00000000" w:rsidR="00000000" w:rsidRPr="00000000">
        <w:rPr>
          <w:color w:val="0000ff"/>
          <w:shd w:fill="ffe599" w:val="clear"/>
          <w:rtl w:val="0"/>
        </w:rPr>
        <w:t xml:space="preserve">ESCANEE PARA MÁS DETALLES Y ENVIAR SOLICITUD</w:t>
      </w:r>
    </w:p>
    <w:p w:rsidR="00000000" w:rsidDel="00000000" w:rsidP="00000000" w:rsidRDefault="00000000" w:rsidRPr="00000000" w14:paraId="00000079">
      <w:pPr>
        <w:rPr>
          <w:color w:val="0000ff"/>
        </w:rPr>
      </w:pPr>
      <w:r w:rsidDel="00000000" w:rsidR="00000000" w:rsidRPr="00000000">
        <w:rPr>
          <w:color w:val="0000ff"/>
          <w:rtl w:val="0"/>
        </w:rPr>
        <w:t xml:space="preserve">Las solicitudes deberán enviarse en un plazo máximo de 60 días tras la compra.</w:t>
      </w:r>
    </w:p>
    <w:p w:rsidR="00000000" w:rsidDel="00000000" w:rsidP="00000000" w:rsidRDefault="00000000" w:rsidRPr="00000000" w14:paraId="0000007A">
      <w:pPr>
        <w:rPr>
          <w:color w:val="0000ff"/>
        </w:rPr>
      </w:pPr>
      <w:r w:rsidDel="00000000" w:rsidR="00000000" w:rsidRPr="00000000">
        <w:rPr>
          <w:color w:val="0000ff"/>
          <w:rtl w:val="0"/>
        </w:rPr>
        <w:t xml:space="preserve">Visite</w:t>
      </w:r>
      <w:r w:rsidDel="00000000" w:rsidR="00000000" w:rsidRPr="00000000">
        <w:rPr>
          <w:color w:val="0000ff"/>
          <w:rtl w:val="0"/>
        </w:rPr>
        <w:t xml:space="preserve"> www.pentair.com/hotdeals</w:t>
      </w:r>
    </w:p>
    <w:p w:rsidR="00000000" w:rsidDel="00000000" w:rsidP="00000000" w:rsidRDefault="00000000" w:rsidRPr="00000000" w14:paraId="0000007B">
      <w:pPr>
        <w:rPr>
          <w:color w:val="0000ff"/>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All indicated trademarks and logos are property of Pentair. Third party registered and unregistered trademarks and logos are property of their respective owners.</w:t>
      </w:r>
    </w:p>
    <w:p w:rsidR="00000000" w:rsidDel="00000000" w:rsidP="00000000" w:rsidRDefault="00000000" w:rsidRPr="00000000" w14:paraId="0000007E">
      <w:pPr>
        <w:rPr/>
      </w:pPr>
      <w:r w:rsidDel="00000000" w:rsidR="00000000" w:rsidRPr="00000000">
        <w:rPr>
          <w:rtl w:val="0"/>
        </w:rPr>
        <w:t xml:space="preserve">©2025 Pentair. All rights reserved. www.pentair.com</w:t>
      </w:r>
    </w:p>
    <w:p w:rsidR="00000000" w:rsidDel="00000000" w:rsidP="00000000" w:rsidRDefault="00000000" w:rsidRPr="00000000" w14:paraId="0000007F">
      <w:pPr>
        <w:rPr>
          <w:color w:val="0000ff"/>
        </w:rPr>
      </w:pPr>
      <w:r w:rsidDel="00000000" w:rsidR="00000000" w:rsidRPr="00000000">
        <w:rPr>
          <w:color w:val="0000ff"/>
          <w:rtl w:val="0"/>
        </w:rPr>
        <w:t xml:space="preserve">Todas las marcas comerciales y logotipos de Pentair indicados son propiedad de Pentair. Las marcas comerciales y logotipos registrados y no registrados de terceros son propiedad de sus respectivos dueños.</w:t>
      </w:r>
    </w:p>
    <w:p w:rsidR="00000000" w:rsidDel="00000000" w:rsidP="00000000" w:rsidRDefault="00000000" w:rsidRPr="00000000" w14:paraId="00000080">
      <w:pPr>
        <w:rPr>
          <w:color w:val="0000ff"/>
        </w:rPr>
      </w:pPr>
      <w:r w:rsidDel="00000000" w:rsidR="00000000" w:rsidRPr="00000000">
        <w:rPr>
          <w:color w:val="0000ff"/>
          <w:rtl w:val="0"/>
        </w:rPr>
        <w:t xml:space="preserve">©2025 Pentair. Todos los Derechos Reservados.</w:t>
      </w:r>
    </w:p>
    <w:p w:rsidR="00000000" w:rsidDel="00000000" w:rsidP="00000000" w:rsidRDefault="00000000" w:rsidRPr="00000000" w14:paraId="0000008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color w:val="0000ff"/>
        </w:rPr>
      </w:pPr>
      <w:r w:rsidDel="00000000" w:rsidR="00000000" w:rsidRPr="00000000">
        <w:rPr>
          <w:rtl w:val="0"/>
        </w:rPr>
      </w:r>
    </w:p>
    <w:p w:rsidR="00000000" w:rsidDel="00000000" w:rsidP="00000000" w:rsidRDefault="00000000" w:rsidRPr="00000000" w14:paraId="00000083">
      <w:pPr>
        <w:rPr>
          <w:b w:val="1"/>
          <w:bCs w:val="1"/>
          <w:sz w:val="26"/>
          <w:szCs w:val="26"/>
          <w:highlight w:val="green"/>
        </w:rPr>
      </w:pPr>
      <w:r w:rsidDel="00000000" w:rsidR="00000000" w:rsidRPr="00000000">
        <w:rPr>
          <w:b w:val="1"/>
          <w:bCs w:val="1"/>
          <w:sz w:val="26"/>
          <w:szCs w:val="26"/>
          <w:highlight w:val="green"/>
          <w:rtl w:val="0"/>
        </w:rPr>
        <w:t xml:space="preserve">Filter |T&amp;C</w:t>
      </w:r>
    </w:p>
    <w:p w:rsidR="00000000" w:rsidDel="00000000" w:rsidP="00000000" w:rsidRDefault="00000000" w:rsidRPr="00000000" w14:paraId="00000084">
      <w:pPr>
        <w:rPr>
          <w:b w:val="1"/>
          <w:bCs w:val="1"/>
          <w:sz w:val="26"/>
          <w:szCs w:val="26"/>
          <w:highlight w:val="green"/>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Terms &amp; Conditions: Clean &amp; Clear® Cartridge Filter Dealer Rebate</w:t>
      </w:r>
    </w:p>
    <w:p w:rsidR="00000000" w:rsidDel="00000000" w:rsidP="00000000" w:rsidRDefault="00000000" w:rsidRPr="00000000" w14:paraId="00000086">
      <w:pPr>
        <w:rPr>
          <w:color w:val="0000ff"/>
        </w:rPr>
      </w:pPr>
      <w:r w:rsidDel="00000000" w:rsidR="00000000" w:rsidRPr="00000000">
        <w:rPr>
          <w:color w:val="0000ff"/>
          <w:rtl w:val="0"/>
        </w:rPr>
        <w:t xml:space="preserve">Términos y Condiciones: Reembolso para Dealers del Filtro de Cartucho Clean &amp; Clear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TERMS OF OFFER:</w:t>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TÉRMINOS DE LA OFERTA:</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rebate offer is good only in the United States, Mexico, Puerto Rico, Canada, Antilles</w:t>
      </w:r>
    </w:p>
    <w:p w:rsidR="00000000" w:rsidDel="00000000" w:rsidP="00000000" w:rsidRDefault="00000000" w:rsidRPr="00000000" w14:paraId="0000008C">
      <w:pPr>
        <w:rPr/>
      </w:pPr>
      <w:r w:rsidDel="00000000" w:rsidR="00000000" w:rsidRPr="00000000">
        <w:rPr>
          <w:rtl w:val="0"/>
        </w:rPr>
        <w:t xml:space="preserve">(Netherlands), Ecuador, El Salvador, Guatemala, Honduras, Jamaica, Peru, Trinidad and Tobago, and Costa Rica. Units purchased outside of these territories are not eligible for a rebate.</w:t>
      </w:r>
    </w:p>
    <w:p w:rsidR="00000000" w:rsidDel="00000000" w:rsidP="00000000" w:rsidRDefault="00000000" w:rsidRPr="00000000" w14:paraId="0000008D">
      <w:pPr>
        <w:rPr>
          <w:color w:val="0000ff"/>
          <w:shd w:fill="ffe599" w:val="clear"/>
        </w:rPr>
      </w:pPr>
      <w:r w:rsidDel="00000000" w:rsidR="00000000" w:rsidRPr="00000000">
        <w:rPr>
          <w:color w:val="0000ff"/>
          <w:shd w:fill="ffe599" w:val="clear"/>
          <w:rtl w:val="0"/>
        </w:rPr>
        <w:t xml:space="preserve">Esta oferta de reembolso es válida únicamente en Estados Unidos, México, Puerto Rico, Canadá, Antillas (Países Bajos), Ecuador, El Salvador, Guatemala, Honduras, Jamaica, Perú, Trinidad y Tobago y Costa Rica. Las unidades adquiridas fuera de estos territorios no participan en el programa.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Clean and Clear Cartridge Filter must be purchased directly from a distributor to be eligible for</w:t>
      </w:r>
    </w:p>
    <w:p w:rsidR="00000000" w:rsidDel="00000000" w:rsidP="00000000" w:rsidRDefault="00000000" w:rsidRPr="00000000" w14:paraId="00000090">
      <w:pPr>
        <w:rPr/>
      </w:pPr>
      <w:r w:rsidDel="00000000" w:rsidR="00000000" w:rsidRPr="00000000">
        <w:rPr>
          <w:rtl w:val="0"/>
        </w:rPr>
        <w:t xml:space="preserve">rebate. Units purchased online or directly from an internet auction site are not eligible for rebate.</w:t>
      </w:r>
    </w:p>
    <w:p w:rsidR="00000000" w:rsidDel="00000000" w:rsidP="00000000" w:rsidRDefault="00000000" w:rsidRPr="00000000" w14:paraId="00000091">
      <w:pPr>
        <w:rPr/>
      </w:pPr>
      <w:r w:rsidDel="00000000" w:rsidR="00000000" w:rsidRPr="00000000">
        <w:rPr>
          <w:rtl w:val="0"/>
        </w:rPr>
        <w:t xml:space="preserve">One rebate per serial number.</w:t>
      </w:r>
    </w:p>
    <w:p w:rsidR="00000000" w:rsidDel="00000000" w:rsidP="00000000" w:rsidRDefault="00000000" w:rsidRPr="00000000" w14:paraId="00000092">
      <w:pPr>
        <w:rPr>
          <w:color w:val="0000ff"/>
          <w:shd w:fill="ffe599" w:val="clear"/>
        </w:rPr>
      </w:pPr>
      <w:r w:rsidDel="00000000" w:rsidR="00000000" w:rsidRPr="00000000">
        <w:rPr>
          <w:color w:val="0000ff"/>
          <w:shd w:fill="ffe599" w:val="clear"/>
          <w:rtl w:val="0"/>
        </w:rPr>
        <w:t xml:space="preserve">Para calificar para el beneficio, el filtro de cartucho Clean &amp; Clear debe adquirirse directamente a través de un distribuidor autorizado. Tenga en cuenta que las compras realizadas en línea o en sitios de subastas por internet no son elegibles. Se otorgará un solo reembolso por cada número de serie.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Must be a dealer to qualify for rebate.</w:t>
      </w:r>
    </w:p>
    <w:p w:rsidR="00000000" w:rsidDel="00000000" w:rsidP="00000000" w:rsidRDefault="00000000" w:rsidRPr="00000000" w14:paraId="00000095">
      <w:pPr>
        <w:rPr>
          <w:color w:val="0000ff"/>
        </w:rPr>
      </w:pPr>
      <w:r w:rsidDel="00000000" w:rsidR="00000000" w:rsidRPr="00000000">
        <w:rPr>
          <w:color w:val="0000ff"/>
          <w:rtl w:val="0"/>
        </w:rPr>
        <w:t xml:space="preserve">Usted debe ser </w:t>
      </w:r>
      <w:r w:rsidDel="00000000" w:rsidR="00000000" w:rsidRPr="00000000">
        <w:rPr>
          <w:color w:val="0000ff"/>
          <w:rtl w:val="0"/>
        </w:rPr>
        <w:t xml:space="preserve">dealer</w:t>
      </w:r>
      <w:r w:rsidDel="00000000" w:rsidR="00000000" w:rsidRPr="00000000">
        <w:rPr>
          <w:color w:val="0000ff"/>
          <w:rtl w:val="0"/>
        </w:rPr>
        <w:t xml:space="preserve"> para calificar para el reembolso.</w:t>
      </w:r>
    </w:p>
    <w:p w:rsidR="00000000" w:rsidDel="00000000" w:rsidP="00000000" w:rsidRDefault="00000000" w:rsidRPr="00000000" w14:paraId="00000096">
      <w:pPr>
        <w:rPr>
          <w:color w:val="0000ff"/>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 order to qualify for rebate, the select Clean and Clear Cartridge Filter must be purchased</w:t>
      </w:r>
    </w:p>
    <w:p w:rsidR="00000000" w:rsidDel="00000000" w:rsidP="00000000" w:rsidRDefault="00000000" w:rsidRPr="00000000" w14:paraId="00000098">
      <w:pPr>
        <w:rPr/>
      </w:pPr>
      <w:r w:rsidDel="00000000" w:rsidR="00000000" w:rsidRPr="00000000">
        <w:rPr>
          <w:rtl w:val="0"/>
        </w:rPr>
        <w:t xml:space="preserve">between October 1, 2025 and November 15, 2025. The online submission for the rebate must be completed online within thirty (30) days of purchase as identified on the invoice. All required</w:t>
      </w:r>
    </w:p>
    <w:p w:rsidR="00000000" w:rsidDel="00000000" w:rsidP="00000000" w:rsidRDefault="00000000" w:rsidRPr="00000000" w14:paraId="00000099">
      <w:pPr>
        <w:rPr/>
      </w:pPr>
      <w:r w:rsidDel="00000000" w:rsidR="00000000" w:rsidRPr="00000000">
        <w:rPr>
          <w:rtl w:val="0"/>
        </w:rPr>
        <w:t xml:space="preserve">information in online submission must be provided, including, but not limited to, the submission of the invoice(s), in order to qualify for rebate. Submissions will be accepted for processing starting October 1, 2025.</w:t>
      </w:r>
    </w:p>
    <w:p w:rsidR="00000000" w:rsidDel="00000000" w:rsidP="00000000" w:rsidRDefault="00000000" w:rsidRPr="00000000" w14:paraId="0000009A">
      <w:pPr>
        <w:rPr>
          <w:color w:val="0000ff"/>
          <w:shd w:fill="ffe599" w:val="clear"/>
        </w:rPr>
      </w:pPr>
      <w:r w:rsidDel="00000000" w:rsidR="00000000" w:rsidRPr="00000000">
        <w:rPr>
          <w:color w:val="0000ff"/>
          <w:shd w:fill="ffe599" w:val="clear"/>
          <w:rtl w:val="0"/>
        </w:rPr>
        <w:t xml:space="preserve">Para calificar para el reembolso, el filtro Clean &amp; Clear seleccionado debe ser comprado entre el 1 de octubre de 2025 y el 15 de noviembre de 2025. La solicitud debe completarse en línea dentro de los treinta (30) días posteriores a la fecha de compra que indique su factura. Le recordamos incluir toda la información solicitada en su registro, incluyendo la carga de su(s) factura(s), para validar su beneficio. Estaremos recibiendo y procesando solicitudes a partir del 1 de octubre de 2025.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Offer is valid only for a qualifying purchase of those select Clean and Clear Cartridge Filter</w:t>
      </w:r>
    </w:p>
    <w:p w:rsidR="00000000" w:rsidDel="00000000" w:rsidP="00000000" w:rsidRDefault="00000000" w:rsidRPr="00000000" w14:paraId="0000009D">
      <w:pPr>
        <w:rPr/>
      </w:pPr>
      <w:r w:rsidDel="00000000" w:rsidR="00000000" w:rsidRPr="00000000">
        <w:rPr>
          <w:rtl w:val="0"/>
        </w:rPr>
        <w:t xml:space="preserve">identified </w:t>
      </w:r>
      <w:r w:rsidDel="00000000" w:rsidR="00000000" w:rsidRPr="00000000">
        <w:rPr>
          <w:rtl w:val="0"/>
        </w:rPr>
        <w:t xml:space="preserve">in table</w:t>
      </w:r>
      <w:r w:rsidDel="00000000" w:rsidR="00000000" w:rsidRPr="00000000">
        <w:rPr>
          <w:rtl w:val="0"/>
        </w:rPr>
        <w:t xml:space="preserve"> below.</w:t>
      </w:r>
    </w:p>
    <w:p w:rsidR="00000000" w:rsidDel="00000000" w:rsidP="00000000" w:rsidRDefault="00000000" w:rsidRPr="00000000" w14:paraId="0000009E">
      <w:pPr>
        <w:rPr>
          <w:color w:val="0000ff"/>
        </w:rPr>
      </w:pPr>
      <w:r w:rsidDel="00000000" w:rsidR="00000000" w:rsidRPr="00000000">
        <w:rPr>
          <w:color w:val="0000ff"/>
          <w:rtl w:val="0"/>
        </w:rPr>
        <w:t xml:space="preserve">Esta oferta es válida exclusivamente para la compra de los modelos de filtros Clean &amp; Clear que se identifican en la tabla inferior.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Submissions with incomplete information will not be honored. Completion of the rebate</w:t>
      </w:r>
    </w:p>
    <w:p w:rsidR="00000000" w:rsidDel="00000000" w:rsidP="00000000" w:rsidRDefault="00000000" w:rsidRPr="00000000" w14:paraId="000000A1">
      <w:pPr>
        <w:rPr/>
      </w:pPr>
      <w:r w:rsidDel="00000000" w:rsidR="00000000" w:rsidRPr="00000000">
        <w:rPr>
          <w:rtl w:val="0"/>
        </w:rPr>
        <w:t xml:space="preserve">submission</w:t>
      </w:r>
      <w:r w:rsidDel="00000000" w:rsidR="00000000" w:rsidRPr="00000000">
        <w:rPr>
          <w:rtl w:val="0"/>
        </w:rPr>
        <w:t xml:space="preserve"> process is required. Handwritten receipts, sales history receipts, </w:t>
      </w:r>
      <w:r w:rsidDel="00000000" w:rsidR="00000000" w:rsidRPr="00000000">
        <w:rPr>
          <w:rtl w:val="0"/>
        </w:rPr>
        <w:t xml:space="preserve">bar code</w:t>
      </w:r>
      <w:r w:rsidDel="00000000" w:rsidR="00000000" w:rsidRPr="00000000">
        <w:rPr>
          <w:rtl w:val="0"/>
        </w:rPr>
        <w:t xml:space="preserve"> labels, or</w:t>
      </w:r>
    </w:p>
    <w:p w:rsidR="00000000" w:rsidDel="00000000" w:rsidP="00000000" w:rsidRDefault="00000000" w:rsidRPr="00000000" w14:paraId="000000A2">
      <w:pPr>
        <w:rPr/>
      </w:pPr>
      <w:r w:rsidDel="00000000" w:rsidR="00000000" w:rsidRPr="00000000">
        <w:rPr>
          <w:rtl w:val="0"/>
        </w:rPr>
        <w:t xml:space="preserve">credit card statements will not be accepted as proof of purchase.</w:t>
      </w:r>
    </w:p>
    <w:p w:rsidR="00000000" w:rsidDel="00000000" w:rsidP="00000000" w:rsidRDefault="00000000" w:rsidRPr="00000000" w14:paraId="000000A3">
      <w:pPr>
        <w:rPr>
          <w:color w:val="0000ff"/>
          <w:shd w:fill="ffe599" w:val="clear"/>
        </w:rPr>
      </w:pPr>
      <w:r w:rsidDel="00000000" w:rsidR="00000000" w:rsidRPr="00000000">
        <w:rPr>
          <w:color w:val="0000ff"/>
          <w:shd w:fill="ffe599" w:val="clear"/>
          <w:rtl w:val="0"/>
        </w:rPr>
        <w:t xml:space="preserve">Las solicitudes con información incompleta no serán válidas. Para procesar el reembolso, es fundamental completar el proceso de registro. Recibos escritos a mano, historiales de venta, etiquetas de códigos de barras o estados de cuenta bancarios no se aceptarán como comprobante de compra.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Submissions that do not comply with the terms of this offer will be rejected.</w:t>
      </w:r>
    </w:p>
    <w:p w:rsidR="00000000" w:rsidDel="00000000" w:rsidP="00000000" w:rsidRDefault="00000000" w:rsidRPr="00000000" w14:paraId="000000A6">
      <w:pPr>
        <w:rPr>
          <w:color w:val="0000ff"/>
          <w:shd w:fill="ffe599" w:val="clear"/>
        </w:rPr>
      </w:pPr>
      <w:r w:rsidDel="00000000" w:rsidR="00000000" w:rsidRPr="00000000">
        <w:rPr>
          <w:color w:val="0000ff"/>
          <w:shd w:fill="ffe599" w:val="clear"/>
          <w:rtl w:val="0"/>
        </w:rPr>
        <w:t xml:space="preserve">Cualquier solicitud que no cumpla con los términos aquí descritos será rechazada.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rebate offer is not redeemable at the place of purchase. Distributor is not authorized to pay the rebate at time of sale.</w:t>
      </w:r>
    </w:p>
    <w:p w:rsidR="00000000" w:rsidDel="00000000" w:rsidP="00000000" w:rsidRDefault="00000000" w:rsidRPr="00000000" w14:paraId="000000A9">
      <w:pPr>
        <w:rPr>
          <w:color w:val="0000ff"/>
          <w:shd w:fill="ffe599" w:val="clear"/>
        </w:rPr>
      </w:pPr>
      <w:r w:rsidDel="00000000" w:rsidR="00000000" w:rsidRPr="00000000">
        <w:rPr>
          <w:color w:val="0000ff"/>
          <w:shd w:fill="ffe599" w:val="clear"/>
          <w:rtl w:val="0"/>
        </w:rPr>
        <w:t xml:space="preserve">Este reembolso no es canjeable en los puntos de venta. El distribuidor no está autorizado para realizar el pago de esta bonificación al momento de la compra.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Pentair shall be the sole and final interpreter of whether any particular attempted submission</w:t>
      </w:r>
    </w:p>
    <w:p w:rsidR="00000000" w:rsidDel="00000000" w:rsidP="00000000" w:rsidRDefault="00000000" w:rsidRPr="00000000" w14:paraId="000000AC">
      <w:pPr>
        <w:rPr/>
      </w:pPr>
      <w:r w:rsidDel="00000000" w:rsidR="00000000" w:rsidRPr="00000000">
        <w:rPr>
          <w:rtl w:val="0"/>
        </w:rPr>
        <w:t xml:space="preserve">complies with the rules governing this rebate offer.</w:t>
      </w:r>
    </w:p>
    <w:p w:rsidR="00000000" w:rsidDel="00000000" w:rsidP="00000000" w:rsidRDefault="00000000" w:rsidRPr="00000000" w14:paraId="000000AD">
      <w:pPr>
        <w:rPr>
          <w:color w:val="0000ff"/>
        </w:rPr>
      </w:pPr>
      <w:r w:rsidDel="00000000" w:rsidR="00000000" w:rsidRPr="00000000">
        <w:rPr>
          <w:color w:val="0000ff"/>
          <w:rtl w:val="0"/>
        </w:rPr>
        <w:t xml:space="preserve">Pentair será la única entidad facultada para interpretar de manera definitiva si una solicitud cumple con las reglas establecidas en esta oferta.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By completing the rebate submission form, the dealer agrees that Pentair may contact them via the information they provided for communicating relating to the rebate, including but not limited to </w:t>
      </w:r>
      <w:r w:rsidDel="00000000" w:rsidR="00000000" w:rsidRPr="00000000">
        <w:rPr>
          <w:rtl w:val="0"/>
        </w:rPr>
        <w:t xml:space="preserve">sending dealer</w:t>
      </w:r>
      <w:r w:rsidDel="00000000" w:rsidR="00000000" w:rsidRPr="00000000">
        <w:rPr>
          <w:rtl w:val="0"/>
        </w:rPr>
        <w:t xml:space="preserve"> the rebate. Information submitted in the rebate submission form is subject to Pentair’s Privacy Notice, available at </w:t>
      </w:r>
      <w:hyperlink r:id="rId11">
        <w:r w:rsidDel="00000000" w:rsidR="00000000" w:rsidRPr="00000000">
          <w:rPr>
            <w:color w:val="1155cc"/>
            <w:u w:val="single"/>
            <w:rtl w:val="0"/>
          </w:rPr>
          <w:t xml:space="preserve">www.pentair.com/privacynotice</w:t>
        </w:r>
      </w:hyperlink>
      <w:r w:rsidDel="00000000" w:rsidR="00000000" w:rsidRPr="00000000">
        <w:rPr>
          <w:rtl w:val="0"/>
        </w:rPr>
        <w:t xml:space="preserve">.</w:t>
      </w:r>
    </w:p>
    <w:p w:rsidR="00000000" w:rsidDel="00000000" w:rsidP="00000000" w:rsidRDefault="00000000" w:rsidRPr="00000000" w14:paraId="000000B0">
      <w:pPr>
        <w:rPr>
          <w:color w:val="0000ff"/>
        </w:rPr>
      </w:pPr>
      <w:r w:rsidDel="00000000" w:rsidR="00000000" w:rsidRPr="00000000">
        <w:rPr>
          <w:color w:val="0000ff"/>
          <w:shd w:fill="ffe599" w:val="clear"/>
          <w:rtl w:val="0"/>
        </w:rPr>
        <w:t xml:space="preserve">Al completar su formulario, usted acepta que Pentair pueda </w:t>
      </w:r>
      <w:r w:rsidDel="00000000" w:rsidR="00000000" w:rsidRPr="00000000">
        <w:rPr>
          <w:color w:val="0000ff"/>
          <w:shd w:fill="ffe599" w:val="clear"/>
          <w:rtl w:val="0"/>
        </w:rPr>
        <w:t xml:space="preserve">contactarle a</w:t>
      </w:r>
      <w:r w:rsidDel="00000000" w:rsidR="00000000" w:rsidRPr="00000000">
        <w:rPr>
          <w:color w:val="0000ff"/>
          <w:shd w:fill="ffe599" w:val="clear"/>
          <w:rtl w:val="0"/>
        </w:rPr>
        <w:t xml:space="preserve"> través de los datos proporcionados para asuntos relacionados con el reembolso. Toda su información está protegida y sujeta al Aviso de Privacidad de Pentair, disponible en </w:t>
      </w:r>
      <w:hyperlink r:id="rId12">
        <w:r w:rsidDel="00000000" w:rsidR="00000000" w:rsidRPr="00000000">
          <w:rPr>
            <w:color w:val="1155cc"/>
            <w:u w:val="single"/>
            <w:rtl w:val="0"/>
          </w:rPr>
          <w:t xml:space="preserve">www.pentair.com/privacynotice</w:t>
        </w:r>
      </w:hyperlink>
      <w:r w:rsidDel="00000000" w:rsidR="00000000" w:rsidRPr="00000000">
        <w:rPr>
          <w:color w:val="0000ff"/>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After processing of submission and verification of compliance with all terms of the offer, rebate will be sent in the form of a virtual prepaid Mastercard valued at seventy five United States dollars ($75.00 USD) (one hundred five Canadian dollars ($105.00 CAD)) or forty United States dollars ($40.00 USD) (fifty-five Canadian dollars ($55.00 CAD)), dependent on product purchased as identified in table below, to the electronic mail address provided in the online application. </w:t>
      </w:r>
      <w:r w:rsidDel="00000000" w:rsidR="00000000" w:rsidRPr="00000000">
        <w:rPr>
          <w:rtl w:val="0"/>
        </w:rPr>
        <w:t xml:space="preserve">Rebate</w:t>
      </w:r>
      <w:r w:rsidDel="00000000" w:rsidR="00000000" w:rsidRPr="00000000">
        <w:rPr>
          <w:rtl w:val="0"/>
        </w:rPr>
        <w:t xml:space="preserve"> will be sent within six (6) weeks of completed submission.</w:t>
      </w:r>
    </w:p>
    <w:p w:rsidR="00000000" w:rsidDel="00000000" w:rsidP="00000000" w:rsidRDefault="00000000" w:rsidRPr="00000000" w14:paraId="000000B3">
      <w:pPr>
        <w:rPr>
          <w:color w:val="0000ff"/>
          <w:shd w:fill="ffe599" w:val="clear"/>
        </w:rPr>
      </w:pPr>
      <w:r w:rsidDel="00000000" w:rsidR="00000000" w:rsidRPr="00000000">
        <w:rPr>
          <w:color w:val="0000ff"/>
          <w:shd w:fill="ffe599" w:val="clear"/>
          <w:rtl w:val="0"/>
        </w:rPr>
        <w:t xml:space="preserve">Una vez procesada y verificada la solicitud, le enviaremos su recompensa mediante una tarjeta virtual prepagada Mastercard. El valor será de $75.00 USD ($105.00 CAD) o $40.00 USD ($55.00 CAD), dependiendo del equipo adquirido según la tabla inferior, y la recibirá en el correo electrónico que registró en su solicitud. Su tarjeta de reembolso le será enviada en un plazo aproximado de seis (6) semanas tras haber completado su registro.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offer may not be combined with any other offer, promotion, or discount. Pentair reserves the right to amend, modify, or terminate this program at any time without prior notice.</w:t>
      </w:r>
    </w:p>
    <w:p w:rsidR="00000000" w:rsidDel="00000000" w:rsidP="00000000" w:rsidRDefault="00000000" w:rsidRPr="00000000" w14:paraId="000000B6">
      <w:pPr>
        <w:rPr>
          <w:color w:val="0000ff"/>
        </w:rPr>
      </w:pPr>
      <w:r w:rsidDel="00000000" w:rsidR="00000000" w:rsidRPr="00000000">
        <w:rPr>
          <w:color w:val="0000ff"/>
          <w:rtl w:val="0"/>
        </w:rPr>
        <w:t xml:space="preserve">Esta promoción no puede combinarse con otras ofertas o descuentos. Asimismo, Pentair se reserva el derecho de modificar o dar por terminado este programa en cualquier momento y sin previo aviso.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840"/>
        <w:gridCol w:w="3120"/>
        <w:tblGridChange w:id="0">
          <w:tblGrid>
            <w:gridCol w:w="2400"/>
            <w:gridCol w:w="384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Clean and Clear Cartridge Filter SKUs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SKUs de los filtros de cartucho Clean &amp;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 NUMBER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NÚMERO DE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REBATE AMOUNT ($USD)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MONTO DEL REEMBOLSO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5"/>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6"/>
            <w:r w:rsidDel="00000000" w:rsidR="00000000" w:rsidRPr="00000000">
              <w:rPr>
                <w:color w:val="0000ff"/>
                <w:rtl w:val="0"/>
              </w:rPr>
              <w:t xml:space="preserve">FLT Clean and Clear </w:t>
            </w:r>
            <w:r w:rsidDel="00000000" w:rsidR="00000000" w:rsidRPr="00000000">
              <w:rPr>
                <w:color w:val="0000ff"/>
                <w:rtl w:val="0"/>
              </w:rPr>
              <w:t xml:space="preserve">PLS</w:t>
            </w:r>
            <w:r w:rsidDel="00000000" w:rsidR="00000000" w:rsidRPr="00000000">
              <w:rPr>
                <w:color w:val="0000ff"/>
                <w:rtl w:val="0"/>
              </w:rPr>
              <w:t xml:space="preserve"> 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6"/>
            <w:r w:rsidDel="00000000" w:rsidR="00000000" w:rsidRPr="00000000">
              <w:commentReference w:id="6"/>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7"/>
            <w:r w:rsidDel="00000000" w:rsidR="00000000" w:rsidRPr="00000000">
              <w:rPr>
                <w:color w:val="0000ff"/>
                <w:rtl w:val="0"/>
              </w:rPr>
              <w:t xml:space="preserve">FLT Clean and Clear </w:t>
            </w:r>
            <w:r w:rsidDel="00000000" w:rsidR="00000000" w:rsidRPr="00000000">
              <w:rPr>
                <w:color w:val="0000ff"/>
                <w:rtl w:val="0"/>
              </w:rPr>
              <w:t xml:space="preserve">PLS</w:t>
            </w:r>
            <w:r w:rsidDel="00000000" w:rsidR="00000000" w:rsidRPr="00000000">
              <w:rPr>
                <w:color w:val="0000ff"/>
                <w:rtl w:val="0"/>
              </w:rPr>
              <w:t xml:space="preserve">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7"/>
            <w:r w:rsidDel="00000000" w:rsidR="00000000" w:rsidRPr="00000000">
              <w:commentReference w:id="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8"/>
            <w:r w:rsidDel="00000000" w:rsidR="00000000" w:rsidRPr="00000000">
              <w:rPr>
                <w:color w:val="0000ff"/>
                <w:rtl w:val="0"/>
              </w:rPr>
              <w:t xml:space="preserve">FLT Clean and Clear </w:t>
            </w:r>
            <w:r w:rsidDel="00000000" w:rsidR="00000000" w:rsidRPr="00000000">
              <w:rPr>
                <w:color w:val="0000ff"/>
                <w:rtl w:val="0"/>
              </w:rPr>
              <w:t xml:space="preserve">PLS</w:t>
            </w:r>
            <w:r w:rsidDel="00000000" w:rsidR="00000000" w:rsidRPr="00000000">
              <w:rPr>
                <w:color w:val="0000ff"/>
                <w:rtl w:val="0"/>
              </w:rPr>
              <w:t xml:space="preserve"> 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8"/>
            <w:r w:rsidDel="00000000" w:rsidR="00000000" w:rsidRPr="00000000">
              <w:commentReference w:id="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9"/>
            <w:r w:rsidDel="00000000" w:rsidR="00000000" w:rsidRPr="00000000">
              <w:rPr>
                <w:color w:val="0000ff"/>
                <w:rtl w:val="0"/>
              </w:rPr>
              <w:t xml:space="preserve">FLT Clean and Clear 100SF ALMD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9"/>
            <w:r w:rsidDel="00000000" w:rsidR="00000000" w:rsidRPr="00000000">
              <w:commentReference w:id="9"/>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10"/>
            <w:r w:rsidDel="00000000" w:rsidR="00000000" w:rsidRPr="00000000">
              <w:rPr>
                <w:color w:val="0000ff"/>
                <w:rtl w:val="0"/>
              </w:rPr>
              <w:t xml:space="preserve">FLT Clean and Clear </w:t>
            </w:r>
            <w:r w:rsidDel="00000000" w:rsidR="00000000" w:rsidRPr="00000000">
              <w:rPr>
                <w:color w:val="0000ff"/>
                <w:rtl w:val="0"/>
              </w:rPr>
              <w:t xml:space="preserve">150SF</w:t>
            </w:r>
            <w:r w:rsidDel="00000000" w:rsidR="00000000" w:rsidRPr="00000000">
              <w:rPr>
                <w:color w:val="0000ff"/>
                <w:rtl w:val="0"/>
              </w:rPr>
              <w:t xml:space="preserve"> ALMD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0"/>
            <w:r w:rsidDel="00000000" w:rsidR="00000000" w:rsidRPr="00000000">
              <w:commentReference w:id="1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11"/>
            <w:r w:rsidDel="00000000" w:rsidR="00000000" w:rsidRPr="00000000">
              <w:rPr>
                <w:color w:val="0000ff"/>
                <w:rtl w:val="0"/>
              </w:rPr>
              <w:t xml:space="preserve">FLT Clean and Clear </w:t>
            </w:r>
            <w:r w:rsidDel="00000000" w:rsidR="00000000" w:rsidRPr="00000000">
              <w:rPr>
                <w:color w:val="0000ff"/>
                <w:rtl w:val="0"/>
              </w:rPr>
              <w:t xml:space="preserve">200SF</w:t>
            </w:r>
            <w:r w:rsidDel="00000000" w:rsidR="00000000" w:rsidRPr="00000000">
              <w:rPr>
                <w:color w:val="0000ff"/>
                <w:rtl w:val="0"/>
              </w:rPr>
              <w:t xml:space="preserve"> ALMD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1"/>
            <w:r w:rsidDel="00000000" w:rsidR="00000000" w:rsidRPr="00000000">
              <w:commentReference w:id="1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12"/>
            <w:r w:rsidDel="00000000" w:rsidR="00000000" w:rsidRPr="00000000">
              <w:rPr>
                <w:color w:val="0000ff"/>
                <w:rtl w:val="0"/>
              </w:rPr>
              <w:t xml:space="preserve">FLT Clean and Clear RP 200SF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2"/>
            <w:r w:rsidDel="00000000" w:rsidR="00000000" w:rsidRPr="00000000">
              <w:commentReference w:id="1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13"/>
            <w:r w:rsidDel="00000000" w:rsidR="00000000" w:rsidRPr="00000000">
              <w:rPr>
                <w:color w:val="0000ff"/>
                <w:rtl w:val="0"/>
              </w:rPr>
              <w:t xml:space="preserve">FLT Clean and Clear RP 100SF0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3"/>
            <w:r w:rsidDel="00000000" w:rsidR="00000000" w:rsidRPr="00000000">
              <w:commentReference w:id="1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commentRangeStart w:id="14"/>
            <w:r w:rsidDel="00000000" w:rsidR="00000000" w:rsidRPr="00000000">
              <w:rPr>
                <w:color w:val="0000ff"/>
                <w:rtl w:val="0"/>
              </w:rPr>
              <w:t xml:space="preserve">FLT Clean and Clear RP 150SF0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4"/>
            <w:r w:rsidDel="00000000" w:rsidR="00000000" w:rsidRPr="00000000">
              <w:commentReference w:id="14"/>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BANKING TERMS &amp; CONDITIONS</w:t>
      </w:r>
    </w:p>
    <w:p w:rsidR="00000000" w:rsidDel="00000000" w:rsidP="00000000" w:rsidRDefault="00000000" w:rsidRPr="00000000" w14:paraId="000000E0">
      <w:pPr>
        <w:rPr>
          <w:color w:val="0000ff"/>
        </w:rPr>
      </w:pPr>
      <w:r w:rsidDel="00000000" w:rsidR="00000000" w:rsidRPr="00000000">
        <w:rPr>
          <w:color w:val="0000ff"/>
          <w:rtl w:val="0"/>
        </w:rPr>
        <w:t xml:space="preserve">TÉRMINOS Y CONDICIONES BANCARIOS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Use your card everywhere Mastercard is accepted in the U.S. This Card is issued by The Bancorp Bank, N.A., pursuant to license by Mastercard International. Mastercard and the circles design are registered trademarks of Mastercard International Incorporated. The Bancorp Bank, N.A.; Member FDIC. This is not a gift card. This card is issued for loyalty, award, or promotional purposes. CAD: Use your virtual card online everywhere Mastercard is accepted worldwide. Card is issued by Peoples Trust Company pursuant to license by Mastercard International Incorporated. Mastercard is a registered trademark, and the </w:t>
      </w:r>
      <w:r w:rsidDel="00000000" w:rsidR="00000000" w:rsidRPr="00000000">
        <w:rPr>
          <w:rtl w:val="0"/>
        </w:rPr>
        <w:t xml:space="preserve">circles</w:t>
      </w:r>
      <w:r w:rsidDel="00000000" w:rsidR="00000000" w:rsidRPr="00000000">
        <w:rPr>
          <w:rtl w:val="0"/>
        </w:rPr>
        <w:t xml:space="preserve"> design is a trademark of Mastercard International Incorporated. Your use of the prepaid card is governed by the Cardholder Agreement, and some fees may apply. This is not a gift card. Please note that prepaid cards are subject to expiration, so pay close attention to the expiration date of the card. The Mastercard circles design is a registered trademark of Mastercard International Incorporated.</w:t>
      </w:r>
    </w:p>
    <w:p w:rsidR="00000000" w:rsidDel="00000000" w:rsidP="00000000" w:rsidRDefault="00000000" w:rsidRPr="00000000" w14:paraId="000000E3">
      <w:pPr>
        <w:rPr>
          <w:color w:val="0000ff"/>
        </w:rPr>
      </w:pPr>
      <w:r w:rsidDel="00000000" w:rsidR="00000000" w:rsidRPr="00000000">
        <w:rPr>
          <w:color w:val="0000ff"/>
          <w:rtl w:val="0"/>
        </w:rPr>
        <w:t xml:space="preserve">Usted puede utilizar su tarjeta en cualquier establecimiento de los EE. UU. donde se acepte Mastercard. Esta tarjeta es emitida por The Bancorp Bank, N.A., bajo licencia de Mastercard International. Tanto Mastercard como el diseño de los círculos son marcas registradas de Mastercard International Incorporated. The Bancorp Bank, N.A. es miembro de la FDIC. Es importante mencionar que esta no es una tarjeta de regalo; es una tarjeta emitida específicamente para fines promocionales, de lealtad o premiación. CAD: Puede utilizar su tarjeta virtual en línea en cualquier lugar del mundo donde se acepte Mastercard. La tarjeta es emitida por Peoples Trust Company de acuerdo con la licencia de Mastercard International Incorporated. Mastercard es una marca registrada y el diseño de los círculos es una marca comercial de Mastercard International Incorporated. El uso de su tarjeta prepagada se rige por el Contrato del Tarjetahabiente y podrían aplicarse algunos cargos. Le recordamos que esta no es una tarjeta de regalo. Tome en cuenta que las tarjetas prepagadas tienen una fecha de vencimiento, por lo que le sugerimos estar muy atento a la misma para aprovechar su beneficio. El diseño de los círculos de Mastercard es una marca registrada de Mastercard International Incorporated.</w:t>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a Jiménez" w:id="4" w:date="2025-12-23T19:22:07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completar la tabla, consultar la referencia para consultar # de parte y montos @ruben@plexiz.com</w:t>
      </w:r>
    </w:p>
  </w:comment>
  <w:comment w:author="Alejandra Jiménez" w:id="6" w:date="2025-12-23T20:39:58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7" w:date="2025-12-23T20:39:58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8" w:date="2025-12-23T20:39:58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9" w:date="2025-12-23T20:39:5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10" w:date="2025-12-23T20:39:58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11" w:date="2025-12-23T20:39:58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12" w:date="2025-12-23T20:39:58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13" w:date="2025-12-23T20:39:58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14" w:date="2025-12-23T20:39:58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quedan igual en la versión en ESP</w:t>
      </w:r>
    </w:p>
  </w:comment>
  <w:comment w:author="Alejandra Jiménez" w:id="5" w:date="2025-12-23T20:40:21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completar la tabla, consultar la referencia para consultar # de parte y montos @ruben@plexiz.com</w:t>
      </w:r>
    </w:p>
  </w:comment>
  <w:comment w:author="Alejandra Jiménez" w:id="0" w:date="2025-12-23T19:04:13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APROBAR @andrea.sabina@plexiz.com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otras opciones: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-MEJORE SUS EQUIPOS DE PISCINA. RECIBA SU RECOMPENSA.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-MEJORE SUS EQUIPOS. RECIBA SU RECOMPENSA.</w:t>
      </w:r>
    </w:p>
  </w:comment>
  <w:comment w:author="Andrea Sabina" w:id="1" w:date="2026-01-07T21:07:19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MEJORE. RECIBA.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tu opc 2. Consultaré cuál queda mejor!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Alejandra Jiménez reaccionó con 🆗 a la/s 2026-01-07 22:30 p.m.</w:t>
      </w:r>
    </w:p>
  </w:comment>
  <w:comment w:author="Alejandra Jiménez" w:id="2" w:date="2026-01-07T22:30:55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estoy pendiente para actualizar :)</w:t>
      </w:r>
    </w:p>
  </w:comment>
  <w:comment w:author="Alejandra Jiménez" w:id="3" w:date="2026-01-08T17:49:49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8 enero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www.pentair.com/privacynotice" TargetMode="External"/><Relationship Id="rId10" Type="http://schemas.openxmlformats.org/officeDocument/2006/relationships/hyperlink" Target="http://www.pentair.com/hotdeals" TargetMode="External"/><Relationship Id="rId12" Type="http://schemas.openxmlformats.org/officeDocument/2006/relationships/hyperlink" Target="http://www.pentair.com/privacynotice" TargetMode="External"/><Relationship Id="rId9" Type="http://schemas.openxmlformats.org/officeDocument/2006/relationships/hyperlink" Target="http://pentair.com/hotdea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u/0/folders/1FaMjhlkuxqCBWj1Y1-42KexOXiD8SNO4" TargetMode="External"/><Relationship Id="rId8" Type="http://schemas.openxmlformats.org/officeDocument/2006/relationships/hyperlink" Target="http://pentair.com/hotde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