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Biotech Innovation Inc. Announces Global Expansion Plans</w:t>
      </w:r>
    </w:p>
    <w:p>
      <w:r>
        <w:t>Biotech Innovation Inc. is excited to announce its plans for global expansion, aiming to establish operations in over ten new countries by the next year. This initiative will focus on enhancing our research capabilities and establishing new sales offices to better serve our international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