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0A" w:rsidRPr="0066030A" w:rsidRDefault="0066030A" w:rsidP="0066030A">
      <w:pPr>
        <w:spacing w:before="100" w:beforeAutospacing="1" w:after="100" w:afterAutospacing="1" w:line="240" w:lineRule="auto"/>
        <w:ind w:left="90" w:hanging="9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Times New Roman" w:hAnsi="Georgia" w:cs="Times New Roman"/>
          <w:b/>
          <w:bCs/>
          <w:kern w:val="36"/>
          <w:sz w:val="48"/>
          <w:szCs w:val="48"/>
        </w:rPr>
        <w:t>Functional Specific Requirements</w:t>
      </w:r>
    </w:p>
    <w:p w:rsidR="0066030A" w:rsidRPr="0066030A" w:rsidRDefault="0066030A" w:rsidP="0066030A">
      <w:pPr>
        <w:spacing w:before="100" w:beforeAutospacing="1" w:after="100" w:afterAutospacing="1" w:line="240" w:lineRule="auto"/>
        <w:ind w:left="90" w:hanging="9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Times New Roman" w:hAnsi="Georgia" w:cs="Times New Roman"/>
          <w:b/>
          <w:bCs/>
          <w:kern w:val="36"/>
          <w:sz w:val="24"/>
          <w:szCs w:val="24"/>
        </w:rPr>
        <w:t>The specific requirements may be</w:t>
      </w: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kern w:val="36"/>
          <w:sz w:val="26"/>
          <w:szCs w:val="26"/>
        </w:rPr>
        <w:t>1</w:t>
      </w:r>
      <w:r>
        <w:rPr>
          <w:rFonts w:ascii="Georgia" w:eastAsia="Cambria" w:hAnsi="Georgia" w:cs="Cambria"/>
          <w:b/>
          <w:bCs/>
          <w:kern w:val="36"/>
          <w:sz w:val="26"/>
          <w:szCs w:val="26"/>
        </w:rPr>
        <w:t>.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 </w:t>
      </w:r>
      <w:r w:rsidRPr="0066030A">
        <w:rPr>
          <w:rFonts w:ascii="Georgia" w:eastAsia="Times New Roman" w:hAnsi="Georgia" w:cs="Times New Roman"/>
          <w:b/>
          <w:bCs/>
          <w:kern w:val="36"/>
          <w:sz w:val="26"/>
          <w:szCs w:val="26"/>
        </w:rPr>
        <w:t>Functionality</w:t>
      </w:r>
    </w:p>
    <w:p w:rsidR="0066030A" w:rsidRPr="0066030A" w:rsidRDefault="0066030A" w:rsidP="00662F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030A">
        <w:rPr>
          <w:rFonts w:ascii="Georgia" w:eastAsia="Times New Roman" w:hAnsi="Georgia" w:cs="Times New Roman"/>
          <w:b/>
          <w:bCs/>
          <w:sz w:val="24"/>
          <w:szCs w:val="24"/>
        </w:rPr>
        <w:t>This subsection contains the requirements for the e-store. These requirements are organized by the features discussed in the document. All these functional requirements can be traced using tractability matrix</w:t>
      </w:r>
      <w:r w:rsidRPr="0066030A">
        <w:rPr>
          <w:rFonts w:ascii="Georgia" w:eastAsia="Times New Roman" w:hAnsi="Georgia" w:cs="Times New Roman"/>
          <w:b/>
          <w:bCs/>
          <w:sz w:val="36"/>
          <w:szCs w:val="36"/>
        </w:rPr>
        <w:t>. </w:t>
      </w: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1.1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Sell Configured to Ordered Products.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all the products that can be configured.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select the product to configure.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all the available components of the product to configure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enable user to add one or more component to the configuration.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notify the user about any conflict in the current configuration.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update the configuration to resolve conflict in the current configuration.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confirm the completion of current configuration</w:t>
      </w:r>
    </w:p>
    <w:p w:rsidR="0066030A" w:rsidRPr="0066030A" w:rsidRDefault="0066030A" w:rsidP="0066030A">
      <w:pPr>
        <w:widowControl w:val="0"/>
        <w:spacing w:before="120" w:after="60" w:line="240" w:lineRule="atLeast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Times New Roman" w:hAnsi="Georgia" w:cs="Times New Roman"/>
          <w:b/>
          <w:bCs/>
          <w:sz w:val="24"/>
          <w:szCs w:val="24"/>
        </w:rPr>
        <w:t> </w:t>
      </w: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1.2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Provide comprehensive product details.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Times New Roman" w:hAnsi="Georgia" w:cs="Times New Roman"/>
          <w:sz w:val="14"/>
          <w:szCs w:val="14"/>
        </w:rPr>
        <w:t xml:space="preserve">  </w:t>
      </w:r>
      <w:r w:rsidRPr="0066030A">
        <w:rPr>
          <w:rFonts w:ascii="Georgia" w:eastAsia="Calibri" w:hAnsi="Georgia" w:cs="Times New Roman"/>
          <w:sz w:val="24"/>
          <w:szCs w:val="24"/>
        </w:rPr>
        <w:t>The system shall display detailed information of the selected products.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Times New Roman" w:hAnsi="Georgia" w:cs="Times New Roman"/>
          <w:sz w:val="14"/>
          <w:szCs w:val="14"/>
        </w:rPr>
        <w:t xml:space="preserve">  </w:t>
      </w:r>
      <w:r w:rsidRPr="0066030A">
        <w:rPr>
          <w:rFonts w:ascii="Georgia" w:eastAsia="Calibri" w:hAnsi="Georgia" w:cs="Times New Roman"/>
          <w:sz w:val="24"/>
          <w:szCs w:val="24"/>
        </w:rPr>
        <w:t>The system shall provide browsing options to see product details.</w:t>
      </w:r>
    </w:p>
    <w:p w:rsidR="0066030A" w:rsidRPr="0066030A" w:rsidRDefault="0066030A" w:rsidP="0066030A">
      <w:pPr>
        <w:widowControl w:val="0"/>
        <w:spacing w:before="120" w:after="60" w:line="240" w:lineRule="atLeast"/>
        <w:ind w:left="360" w:hanging="36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Times New Roman" w:hAnsi="Georgia" w:cs="Times New Roman"/>
          <w:b/>
          <w:bCs/>
          <w:sz w:val="24"/>
          <w:szCs w:val="24"/>
        </w:rPr>
        <w:t> </w:t>
      </w: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1.3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Detailed product Categorizations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1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detailed product categorization to the user.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1.4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Provide Search facility.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enable user to enter the search text on the screen.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enable user to select multiple options on the screen to search.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all the matching products based on the search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only 10 matching result on the current screen.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enable user to navigate between the search results.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notify the user when no matching product is found on the search.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1.5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Maintain customer profile.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>T</w:t>
      </w:r>
      <w:r w:rsidRPr="0066030A">
        <w:rPr>
          <w:rFonts w:ascii="Georgia" w:eastAsia="Calibri" w:hAnsi="Georgia" w:cs="Times New Roman"/>
          <w:sz w:val="24"/>
          <w:szCs w:val="24"/>
        </w:rPr>
        <w:t>he system shall allow user to create profile and set his credential.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authenticate user credentials to view the profile.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3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update the profile information.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1.6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Provide personalized profile</w:t>
      </w:r>
    </w:p>
    <w:p w:rsidR="0066030A" w:rsidRPr="0066030A" w:rsidRDefault="0066030A" w:rsidP="006603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30A">
        <w:rPr>
          <w:rFonts w:ascii="Georgia" w:eastAsia="Calibri" w:hAnsi="Georgia" w:cs="Times New Roman"/>
          <w:iCs/>
          <w:sz w:val="27"/>
          <w:szCs w:val="27"/>
        </w:rPr>
        <w:t>The system shall display both the active and completed order history in the customer profile.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select the order from the order history.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the detailed information about the selected order.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the most frequently searched items by the user in the profile.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register for newsletters and surveys in the profile.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</w:t>
      </w:r>
      <w:r w:rsidR="00662F8D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7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Email confirmation.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maintain customer email information as a required part of customer profile.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send an order confirmation to the user through email.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</w:t>
      </w:r>
      <w:r w:rsidR="00662F8D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8</w:t>
      </w:r>
      <w:r w:rsidRPr="0066030A">
        <w:rPr>
          <w:rFonts w:ascii="Georgia" w:eastAsia="Cambria" w:hAnsi="Georgia" w:cs="Cambria"/>
          <w:kern w:val="36"/>
          <w:sz w:val="14"/>
          <w:szCs w:val="14"/>
        </w:rPr>
        <w:t xml:space="preserve">     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Detailed invoice for customer.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detailed invoice for current order once it is confirmed.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optionally allow user to print the invoice.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</w:t>
      </w:r>
      <w:r w:rsidR="00662F8D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9</w:t>
      </w: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 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Provide shopping cart facility.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provide shopping cart during Online Store purchase.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add/remove products in the shopping cart.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1.1</w:t>
      </w:r>
      <w:r w:rsidR="00662F8D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0</w:t>
      </w: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 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 xml:space="preserve">Provide </w:t>
      </w:r>
      <w:r w:rsidR="00662F8D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shipping method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 xml:space="preserve">The system shall display different shipping options provided by shipping </w:t>
      </w:r>
      <w:r w:rsidR="00D8360B">
        <w:rPr>
          <w:rFonts w:ascii="Georgia" w:eastAsia="Calibri" w:hAnsi="Georgia" w:cs="Times New Roman"/>
          <w:sz w:val="24"/>
          <w:szCs w:val="24"/>
        </w:rPr>
        <w:t>company</w:t>
      </w:r>
      <w:r w:rsidRPr="0066030A">
        <w:rPr>
          <w:rFonts w:ascii="Georgia" w:eastAsia="Calibri" w:hAnsi="Georgia" w:cs="Times New Roman"/>
          <w:sz w:val="24"/>
          <w:szCs w:val="24"/>
        </w:rPr>
        <w:t>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enable user to select the shipping method during payment process.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the shipping charges.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tentative duration for shipping.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1.1</w:t>
      </w:r>
      <w:r w:rsidR="00991925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</w:t>
      </w: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 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 xml:space="preserve">Allow </w:t>
      </w:r>
      <w:r w:rsidR="00D8360B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credit card payment method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 xml:space="preserve">The system shall display </w:t>
      </w:r>
      <w:r w:rsidR="00D8360B">
        <w:rPr>
          <w:rFonts w:ascii="Georgia" w:eastAsia="Calibri" w:hAnsi="Georgia" w:cs="Times New Roman"/>
          <w:sz w:val="24"/>
          <w:szCs w:val="24"/>
        </w:rPr>
        <w:t>credit card payment method</w:t>
      </w:r>
      <w:r w:rsidR="00991925">
        <w:rPr>
          <w:rFonts w:ascii="Georgia" w:eastAsia="Calibri" w:hAnsi="Georgia" w:cs="Times New Roman"/>
          <w:sz w:val="24"/>
          <w:szCs w:val="24"/>
        </w:rPr>
        <w:t xml:space="preserve"> provided by card verification company.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1.1</w:t>
      </w:r>
      <w:r w:rsidR="00991925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2</w:t>
      </w: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 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Allow online change or cancellation of order.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display the orders that are eligible to change.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select the order to be changed.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t>The system shall allow user to cancel the order</w:t>
      </w:r>
    </w:p>
    <w:p w:rsidR="0066030A" w:rsidRPr="0066030A" w:rsidRDefault="0066030A" w:rsidP="0066030A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0A">
        <w:rPr>
          <w:rFonts w:ascii="Georgia" w:eastAsia="Calibri" w:hAnsi="Georgia" w:cs="Times New Roman"/>
          <w:sz w:val="24"/>
          <w:szCs w:val="24"/>
        </w:rPr>
        <w:lastRenderedPageBreak/>
        <w:t>The system shall notify the user about any changes made to the order.</w:t>
      </w:r>
    </w:p>
    <w:p w:rsidR="0066030A" w:rsidRPr="0066030A" w:rsidRDefault="0066030A" w:rsidP="00660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0A" w:rsidRPr="0066030A" w:rsidRDefault="0066030A" w:rsidP="0066030A">
      <w:pPr>
        <w:tabs>
          <w:tab w:val="left" w:pos="450"/>
        </w:tabs>
        <w:spacing w:after="0" w:line="240" w:lineRule="auto"/>
        <w:ind w:left="720" w:hanging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1.</w:t>
      </w:r>
      <w:r w:rsidR="00662F8D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1</w:t>
      </w:r>
      <w:r w:rsidR="00991925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3</w:t>
      </w:r>
      <w:r w:rsidRPr="0066030A">
        <w:rPr>
          <w:rFonts w:ascii="Georgia" w:eastAsia="Cambria" w:hAnsi="Georgia" w:cs="Cambria"/>
          <w:b/>
          <w:bCs/>
          <w:i/>
          <w:iCs/>
          <w:kern w:val="36"/>
          <w:sz w:val="26"/>
          <w:szCs w:val="26"/>
        </w:rPr>
        <w:t> </w:t>
      </w:r>
      <w:r w:rsidRPr="0066030A">
        <w:rPr>
          <w:rFonts w:ascii="Georgia" w:eastAsia="Times New Roman" w:hAnsi="Georgia" w:cs="Times New Roman"/>
          <w:b/>
          <w:bCs/>
          <w:i/>
          <w:iCs/>
          <w:kern w:val="36"/>
          <w:sz w:val="26"/>
          <w:szCs w:val="26"/>
        </w:rPr>
        <w:t>Online Purchase of products</w:t>
      </w:r>
    </w:p>
    <w:p w:rsidR="0066030A" w:rsidRPr="00662F8D" w:rsidRDefault="0066030A" w:rsidP="00662F8D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F8D">
        <w:rPr>
          <w:rFonts w:ascii="Georgia" w:eastAsia="Calibri" w:hAnsi="Georgia" w:cs="Times New Roman"/>
          <w:sz w:val="24"/>
          <w:szCs w:val="24"/>
        </w:rPr>
        <w:t>The system shall allow user to confirm the purchase.</w:t>
      </w:r>
    </w:p>
    <w:p w:rsidR="0066030A" w:rsidRPr="00FC1CCD" w:rsidRDefault="0066030A" w:rsidP="00662F8D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F8D">
        <w:rPr>
          <w:rFonts w:ascii="Georgia" w:eastAsia="Times New Roman" w:hAnsi="Georgia" w:cs="Times New Roman"/>
          <w:sz w:val="24"/>
          <w:szCs w:val="24"/>
        </w:rPr>
        <w:t xml:space="preserve">The system shall </w:t>
      </w:r>
      <w:r w:rsidR="00FC1CCD">
        <w:rPr>
          <w:rFonts w:ascii="Georgia" w:eastAsia="Times New Roman" w:hAnsi="Georgia" w:cs="Times New Roman"/>
          <w:sz w:val="24"/>
          <w:szCs w:val="24"/>
        </w:rPr>
        <w:t>allow</w:t>
      </w:r>
      <w:r w:rsidRPr="00662F8D">
        <w:rPr>
          <w:rFonts w:ascii="Georgia" w:eastAsia="Times New Roman" w:hAnsi="Georgia" w:cs="Times New Roman"/>
          <w:sz w:val="24"/>
          <w:szCs w:val="24"/>
        </w:rPr>
        <w:t xml:space="preserve"> user to </w:t>
      </w:r>
      <w:r w:rsidR="00FC1CCD">
        <w:rPr>
          <w:rFonts w:ascii="Georgia" w:eastAsia="Times New Roman" w:hAnsi="Georgia" w:cs="Times New Roman"/>
          <w:sz w:val="24"/>
          <w:szCs w:val="24"/>
        </w:rPr>
        <w:t>make changes in the purchase.</w:t>
      </w:r>
    </w:p>
    <w:p w:rsidR="00FC1CCD" w:rsidRPr="00662F8D" w:rsidRDefault="00FC1CCD" w:rsidP="00662F8D">
      <w:pPr>
        <w:pStyle w:val="ListParagraph"/>
        <w:widowControl w:val="0"/>
        <w:numPr>
          <w:ilvl w:val="0"/>
          <w:numId w:val="4"/>
        </w:numPr>
        <w:spacing w:before="120" w:after="6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The system shall allow user to cancel purchase.</w:t>
      </w:r>
      <w:bookmarkStart w:id="0" w:name="_GoBack"/>
      <w:bookmarkEnd w:id="0"/>
    </w:p>
    <w:p w:rsidR="00EE662F" w:rsidRDefault="00EE662F"/>
    <w:sectPr w:rsidR="00E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B2F"/>
    <w:multiLevelType w:val="hybridMultilevel"/>
    <w:tmpl w:val="7B1C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30AA"/>
    <w:multiLevelType w:val="hybridMultilevel"/>
    <w:tmpl w:val="6DAA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32BE7"/>
    <w:multiLevelType w:val="hybridMultilevel"/>
    <w:tmpl w:val="BF3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108C1"/>
    <w:multiLevelType w:val="hybridMultilevel"/>
    <w:tmpl w:val="F5F8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FE"/>
    <w:rsid w:val="0066030A"/>
    <w:rsid w:val="00662F8D"/>
    <w:rsid w:val="00991925"/>
    <w:rsid w:val="00D8360B"/>
    <w:rsid w:val="00DD65FE"/>
    <w:rsid w:val="00EE662F"/>
    <w:rsid w:val="00F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96C7"/>
  <w15:chartTrackingRefBased/>
  <w15:docId w15:val="{4A789F81-B5E0-4CF5-9DF2-BE57AFC8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2</cp:revision>
  <dcterms:created xsi:type="dcterms:W3CDTF">2016-04-16T19:34:00Z</dcterms:created>
  <dcterms:modified xsi:type="dcterms:W3CDTF">2016-04-16T20:18:00Z</dcterms:modified>
</cp:coreProperties>
</file>