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</w:t>
      </w:r>
      <w:r>
        <w:rPr>
          <w:rFonts w:ascii="Arial" w:hAnsi="Arial"/>
          <w:b w:val="on"/>
          <w:lang w:val="en-US"/>
        </w:rPr>
        <w:t xml:space="preserve">MISCELLANEOUS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"/>
        <w:tblW w:type="dxa" w:w="10465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5"/>
        <w:gridCol w:w="2707"/>
        <w:gridCol w:w="409"/>
        <w:gridCol w:w="1665"/>
        <w:gridCol w:w="361"/>
        <w:gridCol w:w="1262"/>
        <w:gridCol w:w="1536"/>
      </w:tblGrid>
      <w:tr>
        <w:trPr>
          <w:trHeight w:val="576" w:hRule="exact"/>
        </w:trPr>
        <w:tc>
          <w:tcPr>
            <w:tcW w:type="dxa" w:w="252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3116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66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3159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Type of animal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&lt;&lt;SpeciesName&gt;&gt;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311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202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61"/>
            <w:vMerge w:val="continue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798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 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Date of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&lt;&lt;DateBroughtIn&gt;&gt;</w:t>
            </w:r>
          </w:p>
        </w:tc>
        <w:tc>
          <w:tcPr>
            <w:tcW w:type="dxa" w:w="311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Brought to Shelter By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&lt;&lt;NameOfPersonBroughtAnimalIn&gt;&gt;</w:t>
            </w:r>
          </w:p>
        </w:tc>
        <w:tc>
          <w:tcPr>
            <w:tcW w:type="dxa" w:w="328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  <w:tc>
          <w:tcPr>
            <w:tcW w:type="dxa" w:w="1262"/>
            <w:vMerge w:val="continue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53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&lt;&lt;OriginalOwnerPostcode&gt;&gt;</w:t>
            </w:r>
          </w:p>
        </w:tc>
      </w:tr>
      <w:tr>
        <w:trPr>
          <w:trHeight w:val="720" w:hRule="exact"/>
        </w:trPr>
        <w:tc>
          <w:tcPr>
            <w:tcW w:type="dxa" w:w="5232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&lt;&lt;BaseColourName&gt;&gt;</w:t>
            </w:r>
          </w:p>
        </w:tc>
        <w:tc>
          <w:tcPr>
            <w:tcW w:type="dxa" w:w="5233"/>
            <w:gridSpan w:val="5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1152" w:hRule="exact"/>
        </w:trPr>
        <w:tc>
          <w:tcPr>
            <w:tcW w:type="dxa" w:w="5232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3"/>
            <w:gridSpan w:val="5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2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246"/>
        <w:gridCol w:w="2246"/>
        <w:gridCol w:w="2246"/>
        <w:gridCol w:w="3702"/>
      </w:tblGrid>
      <w:tr>
        <w:trPr/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3702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3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440"/>
      </w:tblGrid>
      <w:tr>
        <w:trPr/>
        <w:tc>
          <w:tcPr>
            <w:tcW w:type="dxa" w:w="10440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5" w:h="16837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 &lt;&lt;SpeciesName&gt;&gt;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         </w:t>
      </w:r>
      <w:r>
        <w:rPr>
          <w:rFonts w:ascii="Arial" w:hAnsi="Arial"/>
          <w:b w:val="on"/>
          <w:lang w:val="en-US"/>
        </w:rPr>
        <w:t xml:space="preserve">MISCELLANEOUS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4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widowControl w:val="off"/>
        <w:suppressAutoHyphens w:val="true"/>
        <w:autoSpaceDN w:val="on"/>
        <w:textAlignment w:val="auto"/>
        <w:outlineLvl w:val="9"/>
        <w:rPr>
          <w:rFonts w:ascii="Arial" w:hAnsi="Arial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autoSpaceDN w:val="off"/>
      <w:spacing w:after="240" w:before="0"/>
      <w:jc w:val="center"/>
      <w:textAlignment w:val="auto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Default_20_Text" w:type="paragraph">
    <w:name w:val="Default Text"/>
    <w:basedOn w:val="Standard"/>
    <w:qFormat/>
    <w:pPr>
      <w:widowControl w:val="off"/>
      <w:suppressAutoHyphens w:val="true"/>
      <w:autoSpaceDN w:val="off"/>
      <w:textAlignment w:val="auto"/>
    </w:pPr>
    <w:rPr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  <w:autoSpaceDN w:val="off"/>
      <w:textAlignment w:val="auto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G" w:type="table">
    <w:name w:val="CONTENT_Table1.G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E1" w:type="table">
    <w:name w:val="CONTENT_Table1.E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F2" w:type="table">
    <w:name w:val="CONTENT_Table1.F2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CONTENT_Table1.5" w:type="table">
    <w:name w:val="CONTENT_Table1.5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B2" w:type="table">
    <w:name w:val="CONTENT_Table2.B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A9" w:type="table">
    <w:name w:val="CONTENT_Table2.A9"/>
    <w:hidden/>
    <w:qFormat/>
    <w:pPr>
      <w:outlineLvl w:val="9"/>
    </w:pPr>
    <w:rPr>
      <w:lang w:val="en-US"/>
    </w:rPr>
  </w:style>
  <w:style w:styleId="CONTENT_Table2.B9" w:type="table">
    <w:name w:val="CONTENT_Table2.B9"/>
    <w:hidden/>
    <w:qFormat/>
    <w:pPr>
      <w:outlineLvl w:val="9"/>
    </w:pPr>
    <w:rPr>
      <w:lang w:val="en-US"/>
    </w:rPr>
  </w:style>
  <w:style w:styleId="CONTENT_Table2.D9" w:type="table">
    <w:name w:val="CONTENT_Table2.D9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B" w:type="table">
    <w:name w:val="CONTENT_Table4.B"/>
    <w:hidden/>
    <w:qFormat/>
    <w:pPr>
      <w:outlineLvl w:val="9"/>
    </w:pPr>
    <w:rPr>
      <w:lang w:val="en-US"/>
    </w:rPr>
  </w:style>
  <w:style w:styleId="CONTENT_Table4.C" w:type="table">
    <w:name w:val="CONTENT_Table4.C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C1" w:type="table">
    <w:name w:val="CONTENT_Table4.C1"/>
    <w:hidden/>
    <w:qFormat/>
    <w:pPr>
      <w:outlineLvl w:val="9"/>
    </w:pPr>
    <w:rPr>
      <w:lang w:val="en-US"/>
    </w:rPr>
  </w:style>
  <w:style w:styleId="CONTENT_Table4.A2" w:type="table">
    <w:name w:val="CONTENT_Table4.A2"/>
    <w:hidden/>
    <w:qFormat/>
    <w:pPr>
      <w:outlineLvl w:val="9"/>
    </w:pPr>
    <w:rPr>
      <w:lang w:val="en-US"/>
    </w:rPr>
  </w:style>
  <w:style w:styleId="CONTENT_Table4.B2" w:type="table">
    <w:name w:val="CONTENT_Table4.B2"/>
    <w:hidden/>
    <w:qFormat/>
    <w:pPr>
      <w:outlineLvl w:val="9"/>
    </w:pPr>
    <w:rPr>
      <w:lang w:val="en-US"/>
    </w:rPr>
  </w:style>
  <w:style w:styleId="CONTENT_Table4.C2" w:type="table">
    <w:name w:val="CONTENT_Table4.C2"/>
    <w:hidden/>
    <w:qFormat/>
    <w:pPr>
      <w:outlineLvl w:val="9"/>
    </w:pPr>
    <w:rPr>
      <w:lang w:val="en-US"/>
    </w:rPr>
  </w:style>
  <w:style w:styleId="CONTENT_Table4.A52" w:type="table">
    <w:name w:val="CONTENT_Table4.A52"/>
    <w:hidden/>
    <w:qFormat/>
    <w:pPr>
      <w:outlineLvl w:val="9"/>
    </w:pPr>
    <w:rPr>
      <w:lang w:val="en-US"/>
    </w:rPr>
  </w:style>
  <w:style w:styleId="CONTENT_Table4.B52" w:type="table">
    <w:name w:val="CONTENT_Table4.B52"/>
    <w:hidden/>
    <w:qFormat/>
    <w:pPr>
      <w:outlineLvl w:val="9"/>
    </w:pPr>
    <w:rPr>
      <w:lang w:val="en-US"/>
    </w:rPr>
  </w:style>
  <w:style w:styleId="CONTENT_Table4.C52" w:type="table">
    <w:name w:val="CONTENT_Table4.C5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3</Pages>
  <Words>73</Words>
  <Application>ODF
            Converter</Application>
  <DocSecurity>0</DocSecurity>
  <Paragraphs>43</Paragraphs>
  <TotalTime>6</TotalTime>
  <ScaleCrop>false</ScaleCrop>
  <LinksUpToDate>false</LinksUpToDate>
  <CharactersWithSpaces>713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2003-01-20T11:54:09Z</dcterms:modified>
  <cp:revision>11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