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3.1 </w:t>
      </w:r>
      <w:r>
        <w:rPr>
          <w:color w:val="000000"/>
          <w:sz w:val="22"/>
          <w:szCs w:val="22"/>
        </w:rPr>
        <w:t>A. No answer required.</w:t>
      </w:r>
    </w:p>
    <w:p>
      <w:pPr>
        <w:pStyle w:val="Normal"/>
        <w:bidi w:val="0"/>
        <w:jc w:val="left"/>
        <w:rPr>
          <w:sz w:val="22"/>
          <w:szCs w:val="22"/>
        </w:rPr>
      </w:pPr>
      <w:r>
        <w:rPr>
          <w:color w:val="000000"/>
        </w:rPr>
      </w:r>
    </w:p>
    <w:p>
      <w:pPr>
        <w:pStyle w:val="Normal"/>
        <w:bidi w:val="0"/>
        <w:jc w:val="left"/>
        <w:rPr>
          <w:color w:val="000000"/>
        </w:rPr>
      </w:pPr>
      <w:r>
        <w:rPr>
          <w:color w:val="000000"/>
          <w:sz w:val="22"/>
          <w:szCs w:val="22"/>
        </w:rPr>
        <w:t>3.2 A. It would of course be very advantageous if the root file system were ZFS, but at the current time, that is not possible to reliably and safely achieve on the Raspberry Pi OS. But according to our preferred storage model, as first sketched in Volume 2, keeping the system on one storage medium, and the container files on other vdevs confers all the advantages that ZFS provides, including  mirroring the container vdevs, using ZFS snapshotting and send/receive to do backups, using  ZFS compression, and most importantly having bit-level integrity for your data on the containers. Externally-mounted storage media, such as SSDs, have equivalent data integrity features, similar to Error Correction Code (ECC) memory. That data integrity is critical to a ZFS filesystem.</w:t>
      </w:r>
    </w:p>
    <w:p>
      <w:pPr>
        <w:pStyle w:val="Normal"/>
        <w:bidi w:val="0"/>
        <w:jc w:val="left"/>
        <w:rPr>
          <w:sz w:val="22"/>
          <w:szCs w:val="22"/>
        </w:rPr>
      </w:pPr>
      <w:r>
        <w:rPr>
          <w:color w:val="000000"/>
        </w:rPr>
      </w:r>
    </w:p>
    <w:p>
      <w:pPr>
        <w:pStyle w:val="Normal"/>
        <w:bidi w:val="0"/>
        <w:jc w:val="left"/>
        <w:rPr>
          <w:color w:val="000000"/>
        </w:rPr>
      </w:pPr>
      <w:r>
        <w:rPr>
          <w:color w:val="000000"/>
          <w:sz w:val="22"/>
          <w:szCs w:val="22"/>
        </w:rPr>
        <w:t>3.3 A. No answer required.</w:t>
      </w:r>
    </w:p>
    <w:p>
      <w:pPr>
        <w:pStyle w:val="Normal"/>
        <w:bidi w:val="0"/>
        <w:jc w:val="left"/>
        <w:rPr>
          <w:sz w:val="22"/>
          <w:szCs w:val="22"/>
        </w:rPr>
      </w:pPr>
      <w:r>
        <w:rPr>
          <w:color w:val="000000"/>
        </w:rPr>
      </w:r>
    </w:p>
    <w:p>
      <w:pPr>
        <w:pStyle w:val="Normal"/>
        <w:bidi w:val="0"/>
        <w:jc w:val="left"/>
        <w:rPr>
          <w:color w:val="000000"/>
        </w:rPr>
      </w:pPr>
      <w:r>
        <w:rPr>
          <w:color w:val="000000"/>
          <w:sz w:val="22"/>
          <w:szCs w:val="22"/>
        </w:rPr>
        <w:t>3.4 A. No answer required.</w:t>
      </w:r>
    </w:p>
    <w:p>
      <w:pPr>
        <w:pStyle w:val="Normal"/>
        <w:bidi w:val="0"/>
        <w:jc w:val="left"/>
        <w:rPr>
          <w:sz w:val="22"/>
          <w:szCs w:val="22"/>
        </w:rPr>
      </w:pPr>
      <w:r>
        <w:rPr>
          <w:color w:val="000000"/>
        </w:rPr>
      </w:r>
    </w:p>
    <w:p>
      <w:pPr>
        <w:pStyle w:val="Normal"/>
        <w:bidi w:val="0"/>
        <w:jc w:val="left"/>
        <w:rPr>
          <w:color w:val="000000"/>
        </w:rPr>
      </w:pPr>
      <w:r>
        <w:rPr>
          <w:color w:val="000000"/>
          <w:sz w:val="22"/>
          <w:szCs w:val="22"/>
        </w:rPr>
        <w:t>3.5 A. No answer required.</w:t>
      </w:r>
    </w:p>
    <w:p>
      <w:pPr>
        <w:pStyle w:val="Normal"/>
        <w:bidi w:val="0"/>
        <w:jc w:val="left"/>
        <w:rPr>
          <w:sz w:val="22"/>
          <w:szCs w:val="22"/>
        </w:rPr>
      </w:pPr>
      <w:r>
        <w:rPr>
          <w:color w:val="000000"/>
        </w:rPr>
      </w:r>
    </w:p>
    <w:p>
      <w:pPr>
        <w:pStyle w:val="Normal"/>
        <w:bidi w:val="0"/>
        <w:jc w:val="left"/>
        <w:rPr>
          <w:color w:val="000000"/>
        </w:rPr>
      </w:pPr>
      <w:r>
        <w:rPr>
          <w:color w:val="000000"/>
          <w:sz w:val="22"/>
          <w:szCs w:val="22"/>
        </w:rPr>
        <w:t>3.6 A. No answer required.</w:t>
      </w:r>
    </w:p>
    <w:p>
      <w:pPr>
        <w:pStyle w:val="Normal"/>
        <w:bidi w:val="0"/>
        <w:jc w:val="left"/>
        <w:rPr>
          <w:sz w:val="22"/>
          <w:szCs w:val="22"/>
        </w:rPr>
      </w:pPr>
      <w:r>
        <w:rPr>
          <w:color w:val="000000"/>
        </w:rPr>
      </w:r>
    </w:p>
    <w:p>
      <w:pPr>
        <w:pStyle w:val="Normal"/>
        <w:bidi w:val="0"/>
        <w:jc w:val="left"/>
        <w:rPr>
          <w:color w:val="000000"/>
        </w:rPr>
      </w:pPr>
      <w:r>
        <w:rPr>
          <w:color w:val="000000"/>
          <w:sz w:val="22"/>
          <w:szCs w:val="22"/>
        </w:rPr>
        <w:t xml:space="preserve">3.7 A. </w:t>
      </w:r>
      <w:r>
        <w:rPr>
          <w:rFonts w:eastAsia="WenQuanYi Micro Hei" w:cs="Lohit Devanagari"/>
          <w:b w:val="false"/>
          <w:bCs w:val="false"/>
          <w:color w:val="00000A"/>
          <w:kern w:val="0"/>
          <w:sz w:val="22"/>
          <w:szCs w:val="22"/>
          <w:lang w:val="en-US" w:eastAsia="zh-CN" w:bidi="hi-IN"/>
        </w:rPr>
        <w:t xml:space="preserve">Notice that when we used curl to </w:t>
      </w:r>
      <w:r>
        <w:rPr>
          <w:rFonts w:eastAsia="WenQuanYi Micro Hei" w:cs="Lohit Devanagari"/>
          <w:b/>
          <w:bCs/>
          <w:color w:val="00000A"/>
          <w:kern w:val="0"/>
          <w:sz w:val="22"/>
          <w:szCs w:val="22"/>
          <w:lang w:val="en-US" w:eastAsia="zh-CN" w:bidi="hi-IN"/>
        </w:rPr>
        <w:t xml:space="preserve">172.17.0.4:80 </w:t>
      </w:r>
      <w:r>
        <w:rPr>
          <w:rFonts w:eastAsia="WenQuanYi Micro Hei" w:cs="Lohit Devanagari"/>
          <w:b w:val="false"/>
          <w:bCs w:val="false"/>
          <w:color w:val="00000A"/>
          <w:kern w:val="0"/>
          <w:sz w:val="22"/>
          <w:szCs w:val="22"/>
          <w:lang w:val="en-US" w:eastAsia="zh-CN" w:bidi="hi-IN"/>
        </w:rPr>
        <w:t>in the last steps above, we did it from the host that the Docker Nginx container was running on.</w:t>
      </w:r>
    </w:p>
    <w:p>
      <w:pPr>
        <w:pStyle w:val="Normal"/>
        <w:bidi w:val="0"/>
        <w:jc w:val="left"/>
        <w:rPr>
          <w:rFonts w:eastAsia="WenQuanYi Micro Hei" w:cs="Lohit Devanagari"/>
          <w:b w:val="false"/>
          <w:b w:val="false"/>
          <w:bCs w:val="false"/>
          <w:color w:val="00000A"/>
          <w:kern w:val="0"/>
          <w:sz w:val="22"/>
          <w:szCs w:val="22"/>
          <w:lang w:val="en-US" w:eastAsia="zh-CN" w:bidi="hi-IN"/>
        </w:rPr>
      </w:pPr>
      <w:r>
        <w:rPr>
          <w:color w:val="000000"/>
        </w:rPr>
      </w:r>
    </w:p>
    <w:p>
      <w:pPr>
        <w:pStyle w:val="Normal"/>
        <w:bidi w:val="0"/>
        <w:jc w:val="left"/>
        <w:rPr>
          <w:color w:val="000000"/>
        </w:rPr>
      </w:pPr>
      <w:r>
        <w:rPr>
          <w:rFonts w:eastAsia="WenQuanYi Micro Hei" w:cs="Lohit Devanagari"/>
          <w:b w:val="false"/>
          <w:bCs w:val="false"/>
          <w:color w:val="00000A"/>
          <w:kern w:val="0"/>
          <w:sz w:val="22"/>
          <w:szCs w:val="22"/>
          <w:lang w:val="en-US" w:eastAsia="zh-CN" w:bidi="hi-IN"/>
        </w:rPr>
        <w:t xml:space="preserve">3.8 A. </w:t>
      </w:r>
      <w:r>
        <w:rPr>
          <w:rFonts w:eastAsia="WenQuanYi Micro Hei" w:cs="Lohit Devanagari"/>
          <w:b w:val="false"/>
          <w:bCs w:val="false"/>
          <w:color w:val="00000A"/>
          <w:kern w:val="0"/>
          <w:sz w:val="22"/>
          <w:szCs w:val="22"/>
          <w:lang w:val="en-US" w:eastAsia="zh-CN" w:bidi="hi-IN"/>
        </w:rPr>
        <w:t>Steps 7. through 9. of Section 3.9.4’s Procedures ensures that.</w:t>
      </w:r>
    </w:p>
    <w:p>
      <w:pPr>
        <w:pStyle w:val="Normal"/>
        <w:bidi w:val="0"/>
        <w:jc w:val="left"/>
        <w:rPr>
          <w:rFonts w:eastAsia="WenQuanYi Micro Hei" w:cs="Lohit Devanagari"/>
          <w:b w:val="false"/>
          <w:b w:val="false"/>
          <w:bCs w:val="false"/>
          <w:color w:val="00000A"/>
          <w:kern w:val="0"/>
          <w:sz w:val="22"/>
          <w:szCs w:val="22"/>
          <w:lang w:val="en-US" w:eastAsia="zh-CN" w:bidi="hi-IN"/>
        </w:rPr>
      </w:pPr>
      <w:r>
        <w:rPr>
          <w:color w:val="000000"/>
        </w:rPr>
      </w:r>
    </w:p>
    <w:p>
      <w:pPr>
        <w:pStyle w:val="Normal"/>
        <w:bidi w:val="0"/>
        <w:jc w:val="left"/>
        <w:rPr>
          <w:color w:val="000000"/>
        </w:rPr>
      </w:pPr>
      <w:r>
        <w:rPr>
          <w:rFonts w:eastAsia="WenQuanYi Micro Hei" w:cs="Lohit Devanagari"/>
          <w:b w:val="false"/>
          <w:bCs w:val="false"/>
          <w:color w:val="00000A"/>
          <w:kern w:val="0"/>
          <w:sz w:val="22"/>
          <w:szCs w:val="22"/>
          <w:lang w:val="en-US" w:eastAsia="zh-CN" w:bidi="hi-IN"/>
        </w:rPr>
        <w:t>3.</w:t>
      </w:r>
      <w:r>
        <w:rPr>
          <w:rFonts w:eastAsia="WenQuanYi Micro Hei" w:cs="Lohit Devanagari"/>
          <w:b w:val="false"/>
          <w:bCs w:val="false"/>
          <w:color w:val="00000A"/>
          <w:kern w:val="0"/>
          <w:sz w:val="22"/>
          <w:szCs w:val="22"/>
          <w:lang w:val="en-US" w:eastAsia="zh-CN" w:bidi="hi-IN"/>
        </w:rPr>
        <w:t>9 A.</w:t>
      </w:r>
      <w:r>
        <w:rPr>
          <w:rFonts w:eastAsia="WenQuanYi Micro Hei" w:cs="Lohit Devanagari"/>
          <w:b/>
          <w:bCs/>
          <w:color w:val="00000A"/>
          <w:kern w:val="0"/>
          <w:sz w:val="22"/>
          <w:szCs w:val="22"/>
          <w:lang w:val="en-US" w:eastAsia="zh-CN" w:bidi="hi-IN"/>
        </w:rPr>
        <w:t xml:space="preserve"> zpool create name mirror logical device name logical device name</w:t>
      </w:r>
    </w:p>
    <w:p>
      <w:pPr>
        <w:pStyle w:val="Normal"/>
        <w:bidi w:val="0"/>
        <w:jc w:val="left"/>
        <w:rPr>
          <w:rFonts w:eastAsia="WenQuanYi Micro Hei" w:cs="Lohit Devanagari"/>
          <w:b w:val="false"/>
          <w:b w:val="false"/>
          <w:bCs w:val="false"/>
          <w:color w:val="00000A"/>
          <w:kern w:val="0"/>
          <w:sz w:val="22"/>
          <w:szCs w:val="22"/>
          <w:lang w:val="en-US" w:eastAsia="zh-CN" w:bidi="hi-IN"/>
        </w:rPr>
      </w:pPr>
      <w:r>
        <w:rPr>
          <w:color w:val="000000"/>
        </w:rPr>
      </w:r>
    </w:p>
    <w:p>
      <w:pPr>
        <w:pStyle w:val="Normal"/>
        <w:bidi w:val="0"/>
        <w:jc w:val="left"/>
        <w:rPr>
          <w:color w:val="000000"/>
        </w:rPr>
      </w:pPr>
      <w:r>
        <w:rPr>
          <w:rFonts w:eastAsia="WenQuanYi Micro Hei" w:cs="Lohit Devanagari"/>
          <w:b w:val="false"/>
          <w:bCs w:val="false"/>
          <w:color w:val="00000A"/>
          <w:kern w:val="0"/>
          <w:sz w:val="22"/>
          <w:szCs w:val="22"/>
          <w:lang w:val="en-US" w:eastAsia="zh-CN" w:bidi="hi-IN"/>
        </w:rPr>
        <w:t xml:space="preserve">3.10 A. </w:t>
      </w:r>
      <w:r>
        <w:rPr>
          <w:rFonts w:eastAsia="WenQuanYi Micro Hei" w:cs="Lohit Devanagari"/>
          <w:b/>
          <w:bCs/>
          <w:color w:val="00000A"/>
          <w:kern w:val="0"/>
          <w:sz w:val="22"/>
          <w:szCs w:val="22"/>
          <w:lang w:val="en-US" w:eastAsia="zh-CN" w:bidi="hi-IN"/>
        </w:rPr>
        <w:t>rpm</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val="bestFit" w:percent="106"/>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n-US" w:eastAsia="zh-CN" w:bidi="hi-IN"/>
    </w:rPr>
  </w:style>
  <w:style w:type="character" w:styleId="UserEntry">
    <w:name w:val="User Entry"/>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LibreOffice/7.0.4.2$Linux_AARCH64 LibreOffice_project/00$Build-2</Application>
  <AppVersion>15.0000</AppVersion>
  <Pages>1</Pages>
  <Words>205</Words>
  <Characters>1011</Characters>
  <CharactersWithSpaces>1208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2023-10-03T18:48:35Z</dcterms:created>
  <dc:creator/>
  <dc:description/>
  <dc:language>en-US</dc:language>
  <cp:lastModifiedBy/>
  <dcterms:modified xsi:type="dcterms:W3CDTF">2023-10-03T19:16:20Z</dcterms:modified>
  <cp:revision>2</cp:revision>
  <dc:subject/>
  <dc:title/>
</cp:coreProperties>
</file>