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W28 In-Chapter Exercise Solutions</w:t>
      </w:r>
    </w:p>
    <w:p>
      <w:pPr>
        <w:pStyle w:val="Normal"/>
        <w:rPr/>
      </w:pPr>
      <w:r>
        <w:rPr/>
      </w:r>
    </w:p>
    <w:p>
      <w:pPr>
        <w:pStyle w:val="Normal"/>
        <w:rPr/>
      </w:pPr>
      <w:r>
        <w:rPr/>
        <w:t>W28.1 On our Wayland reference systems, Ubuntu 17.10 and 18.04 , and Linux Mint 19 Cinnamon (with the notable exception of RebeccaBlackOS for obvious reasons), we got the following tabularized output for the two commands-</w:t>
      </w:r>
    </w:p>
    <w:p>
      <w:pPr>
        <w:pStyle w:val="Normal"/>
        <w:rPr/>
      </w:pPr>
      <w:r>
        <w:rPr/>
      </w:r>
    </w:p>
    <w:p>
      <w:pPr>
        <w:pStyle w:val="Normal"/>
        <w:rPr/>
      </w:pPr>
      <w:r>
        <w:rPr/>
        <w:tab/>
        <w:tab/>
        <w:tab/>
        <w:t>Ubuntu 17.10</w:t>
        <w:tab/>
        <w:tab/>
      </w:r>
      <w:bookmarkStart w:id="0" w:name="__DdeLink__364_2197434832"/>
      <w:r>
        <w:rPr/>
        <w:t>$DESKTOP_SESSION</w:t>
      </w:r>
      <w:bookmarkEnd w:id="0"/>
      <w:r>
        <w:rPr/>
        <w:tab/>
        <w:t>$XDG_SESSION_TYPE</w:t>
      </w:r>
    </w:p>
    <w:p>
      <w:pPr>
        <w:pStyle w:val="Normal"/>
        <w:rPr/>
      </w:pPr>
      <w:r>
        <w:rPr/>
        <w:t>login choice</w:t>
        <w:tab/>
        <w:t>ubuntu-wayland(default)</w:t>
        <w:tab/>
        <w:tab/>
        <w:t>ubuntu-wayland</w:t>
        <w:tab/>
        <w:tab/>
        <w:t>wayland</w:t>
      </w:r>
    </w:p>
    <w:p>
      <w:pPr>
        <w:pStyle w:val="Normal"/>
        <w:rPr/>
      </w:pPr>
      <w:r>
        <w:rPr/>
        <w:tab/>
        <w:tab/>
        <w:t>ubuntu</w:t>
        <w:tab/>
        <w:tab/>
        <w:tab/>
        <w:tab/>
        <w:tab/>
        <w:t>ubuntu</w:t>
        <w:tab/>
        <w:tab/>
        <w:tab/>
        <w:tab/>
        <w:t>x11</w:t>
      </w:r>
    </w:p>
    <w:p>
      <w:pPr>
        <w:pStyle w:val="Normal"/>
        <w:rPr/>
      </w:pPr>
      <w:r>
        <w:rPr/>
        <w:tab/>
        <w:tab/>
        <w:t>weston terminal</w:t>
        <w:tab/>
        <w:tab/>
        <w:tab/>
        <w:t>ubuntu-xorg</w:t>
        <w:tab/>
        <w:tab/>
        <w:tab/>
        <w:t>x11</w:t>
      </w:r>
    </w:p>
    <w:p>
      <w:pPr>
        <w:pStyle w:val="Normal"/>
        <w:rPr/>
      </w:pPr>
      <w:r>
        <w:rPr/>
        <w:tab/>
        <w:tab/>
        <w:t>Weston login</w:t>
        <w:tab/>
        <w:tab/>
        <w:tab/>
        <w:tab/>
        <w:t>weston</w:t>
        <w:tab/>
        <w:tab/>
        <w:tab/>
        <w:tab/>
        <w:t>wayland</w:t>
      </w:r>
    </w:p>
    <w:p>
      <w:pPr>
        <w:pStyle w:val="Normal"/>
        <w:rPr/>
      </w:pPr>
      <w:r>
        <w:rPr/>
        <w:tab/>
        <w:tab/>
        <w:tab/>
        <w:t>Ubuntu 18.04</w:t>
      </w:r>
    </w:p>
    <w:p>
      <w:pPr>
        <w:pStyle w:val="Normal"/>
        <w:rPr/>
      </w:pPr>
      <w:r>
        <w:rPr/>
        <w:t>login choice</w:t>
        <w:tab/>
        <w:t>ubuntu(default)</w:t>
        <w:tab/>
        <w:tab/>
        <w:tab/>
        <w:t>ubuntu</w:t>
        <w:tab/>
        <w:tab/>
        <w:tab/>
        <w:tab/>
        <w:t>x11</w:t>
      </w:r>
    </w:p>
    <w:p>
      <w:pPr>
        <w:pStyle w:val="Normal"/>
        <w:rPr/>
      </w:pPr>
      <w:r>
        <w:rPr/>
        <w:tab/>
        <w:tab/>
        <w:t>ubuntu-wayland</w:t>
        <w:tab/>
        <w:tab/>
        <w:tab/>
        <w:t>ubuntu-wayland</w:t>
        <w:tab/>
        <w:tab/>
        <w:t>wayland</w:t>
      </w:r>
    </w:p>
    <w:p>
      <w:pPr>
        <w:pStyle w:val="Normal"/>
        <w:rPr/>
      </w:pPr>
      <w:r>
        <w:rPr/>
        <w:tab/>
        <w:tab/>
        <w:t>weston terminal</w:t>
        <w:tab/>
        <w:tab/>
        <w:tab/>
        <w:t>ubuntu</w:t>
        <w:tab/>
        <w:tab/>
        <w:tab/>
        <w:tab/>
        <w:t>x11</w:t>
      </w:r>
    </w:p>
    <w:p>
      <w:pPr>
        <w:pStyle w:val="Normal"/>
        <w:rPr/>
      </w:pPr>
      <w:r>
        <w:rPr/>
        <w:tab/>
        <w:tab/>
        <w:t>Weston login</w:t>
        <w:tab/>
        <w:tab/>
        <w:tab/>
        <w:tab/>
        <w:t>weston</w:t>
        <w:tab/>
        <w:tab/>
        <w:tab/>
        <w:tab/>
        <w:t>wayland</w:t>
      </w:r>
    </w:p>
    <w:p>
      <w:pPr>
        <w:pStyle w:val="Normal"/>
        <w:rPr/>
      </w:pPr>
      <w:r>
        <w:rPr/>
        <w:tab/>
        <w:tab/>
        <w:tab/>
        <w:t>Linux Mint 19</w:t>
      </w:r>
    </w:p>
    <w:p>
      <w:pPr>
        <w:pStyle w:val="Normal"/>
        <w:rPr/>
      </w:pPr>
      <w:r>
        <w:rPr/>
        <w:t>login choice</w:t>
        <w:tab/>
        <w:t>Cinnamon (default)</w:t>
        <w:tab/>
        <w:tab/>
        <w:tab/>
        <w:t>cinnamon</w:t>
        <w:tab/>
        <w:tab/>
        <w:tab/>
        <w:t>x11</w:t>
      </w:r>
    </w:p>
    <w:p>
      <w:pPr>
        <w:pStyle w:val="Normal"/>
        <w:rPr/>
      </w:pPr>
      <w:r>
        <w:rPr/>
        <w:tab/>
        <w:tab/>
        <w:t>weston terminal</w:t>
        <w:tab/>
        <w:tab/>
        <w:tab/>
        <w:t>cinnamon</w:t>
        <w:tab/>
        <w:tab/>
        <w:tab/>
        <w:t>x11</w:t>
      </w:r>
    </w:p>
    <w:p>
      <w:pPr>
        <w:pStyle w:val="Normal"/>
        <w:rPr/>
      </w:pPr>
      <w:r>
        <w:rPr/>
        <w:tab/>
        <w:tab/>
        <w:t>Weston login</w:t>
        <w:tab/>
        <w:tab/>
        <w:tab/>
        <w:tab/>
        <w:t>weston</w:t>
        <w:tab/>
        <w:tab/>
        <w:tab/>
        <w:tab/>
        <w:t>wayland</w:t>
        <w:tab/>
      </w:r>
    </w:p>
    <w:p>
      <w:pPr>
        <w:pStyle w:val="Normal"/>
        <w:rPr/>
      </w:pPr>
      <w:r>
        <w:rPr/>
      </w:r>
    </w:p>
    <w:p>
      <w:pPr>
        <w:pStyle w:val="Normal"/>
        <w:rPr/>
      </w:pPr>
      <w:r>
        <w:rPr/>
        <w:t xml:space="preserve">Why? </w:t>
      </w:r>
      <w:r>
        <w:rPr>
          <w:u w:val="single"/>
        </w:rPr>
        <w:t xml:space="preserve">That’s the great Caveat Emptor of this chapter. </w:t>
      </w:r>
      <w:r>
        <w:rPr/>
        <w:t>These Debian-family systems are running a “Wayland/Weston lookalike” so to speak, under an X.org desktop system. In all three reference systems, when you have logged in with Weston, and it is the only GUI compositor running, you get the desktop session as Wayland and compositor as Weston. When will this change, so that all desktop systems are running under Wayland? In the immediate future, coming to your Linux system (perhaps even CentOS)! We leave it to you to execute the code in all of the sections of this chapter using the various login choices shown, and note the results. For example, if you develop GTK3+ and Qt programs as shown in the GTK3+ and Qt sections of the chapter, and try to run them in a Weston login session, what happens?</w:t>
      </w:r>
    </w:p>
    <w:p>
      <w:pPr>
        <w:pStyle w:val="Normal"/>
        <w:rPr/>
      </w:pPr>
      <w:r>
        <w:rPr/>
      </w:r>
    </w:p>
    <w:p>
      <w:pPr>
        <w:pStyle w:val="Normal"/>
        <w:rPr/>
      </w:pPr>
      <w:r>
        <w:rPr/>
        <w:t>W28.2 gtk0.c analysis</w:t>
      </w:r>
    </w:p>
    <w:p>
      <w:pPr>
        <w:pStyle w:val="TextBody"/>
        <w:spacing w:lineRule="auto" w:line="240" w:before="0" w:after="0"/>
        <w:rPr/>
      </w:pPr>
      <w:r>
        <w:rPr/>
        <w:t>A point-by-point explanation of the gtk0.c code is as follows-</w:t>
      </w:r>
    </w:p>
    <w:p>
      <w:pPr>
        <w:pStyle w:val="TextBody"/>
        <w:spacing w:lineRule="auto" w:line="240" w:before="0" w:after="0"/>
        <w:rPr/>
      </w:pPr>
      <w:r>
        <w:rPr/>
      </w:r>
    </w:p>
    <w:p>
      <w:pPr>
        <w:pStyle w:val="TextBody"/>
        <w:spacing w:lineRule="auto" w:line="240" w:before="0" w:after="0"/>
        <w:rPr/>
      </w:pPr>
      <w:r>
        <w:rPr/>
        <w:t xml:space="preserve">1. Generally, all GTK+ applications include </w:t>
      </w:r>
      <w:r>
        <w:rPr>
          <w:rStyle w:val="SourceText"/>
        </w:rPr>
        <w:t>gtk/gtk.h</w:t>
      </w:r>
      <w:r>
        <w:rPr/>
        <w:t>, which declares functions, types and macros required by GTK+ client applications.</w:t>
      </w:r>
    </w:p>
    <w:p>
      <w:pPr>
        <w:pStyle w:val="TextBody"/>
        <w:spacing w:lineRule="auto" w:line="240" w:before="0" w:after="0"/>
        <w:rPr/>
      </w:pPr>
      <w:r>
        <w:rPr/>
      </w:r>
    </w:p>
    <w:p>
      <w:pPr>
        <w:pStyle w:val="TextBody"/>
        <w:spacing w:lineRule="auto" w:line="240" w:before="0" w:after="0"/>
        <w:rPr/>
      </w:pPr>
      <w:r>
        <w:rPr/>
        <w:t xml:space="preserve">2. </w:t>
      </w:r>
      <w:r>
        <w:rPr>
          <w:u w:val="single"/>
        </w:rPr>
        <w:t>If</w:t>
      </w:r>
      <w:r>
        <w:rPr/>
        <w:t xml:space="preserve"> GTK+ installs multiple header files, only the top-level </w:t>
      </w:r>
      <w:bookmarkStart w:id="1" w:name="__DdeLink__1925_774236572"/>
      <w:r>
        <w:rPr>
          <w:rStyle w:val="SourceText"/>
        </w:rPr>
        <w:t>gtk/gtk.h</w:t>
      </w:r>
      <w:bookmarkEnd w:id="1"/>
      <w:r>
        <w:rPr/>
        <w:t xml:space="preserve"> header can be directly included by third party code. The compiler will abort with an error if any other header is directly included. Also, for CentOS 7.5 systems, the pathname to the GTK+ libraries needs to be set properly, or else you won’t be able to compile the program code we provide in this chapter. The header  </w:t>
      </w:r>
      <w:r>
        <w:rPr>
          <w:rStyle w:val="SourceText"/>
          <w:rFonts w:eastAsia="WenQuanYi Micro Hei" w:cs="Lohit Devanagari"/>
          <w:color w:val="00000A"/>
          <w:sz w:val="24"/>
          <w:szCs w:val="24"/>
          <w:lang w:val="en-US" w:eastAsia="zh-CN" w:bidi="hi-IN"/>
        </w:rPr>
        <w:t xml:space="preserve">gtk/gtk.h will </w:t>
      </w:r>
      <w:r>
        <w:rPr>
          <w:rStyle w:val="SourceText"/>
          <w:rFonts w:eastAsia="WenQuanYi Micro Hei" w:cs="Lohit Devanagari"/>
          <w:color w:val="00000A"/>
          <w:sz w:val="24"/>
          <w:szCs w:val="24"/>
          <w:u w:val="single"/>
          <w:lang w:val="en-US" w:eastAsia="zh-CN" w:bidi="hi-IN"/>
        </w:rPr>
        <w:t>not</w:t>
      </w:r>
      <w:r>
        <w:rPr>
          <w:rStyle w:val="SourceText"/>
          <w:rFonts w:eastAsia="WenQuanYi Micro Hei" w:cs="Lohit Devanagari"/>
          <w:color w:val="00000A"/>
          <w:sz w:val="24"/>
          <w:szCs w:val="24"/>
          <w:lang w:val="en-US" w:eastAsia="zh-CN" w:bidi="hi-IN"/>
        </w:rPr>
        <w:t xml:space="preserve"> be found.</w:t>
      </w:r>
    </w:p>
    <w:p>
      <w:pPr>
        <w:pStyle w:val="TextBody"/>
        <w:spacing w:lineRule="auto" w:line="240" w:before="0" w:after="0"/>
        <w:rPr/>
      </w:pPr>
      <w:r>
        <w:rPr/>
      </w:r>
    </w:p>
    <w:p>
      <w:pPr>
        <w:pStyle w:val="TextBody"/>
        <w:spacing w:lineRule="auto" w:line="240" w:before="0" w:after="0"/>
        <w:rPr/>
      </w:pPr>
      <w:r>
        <w:rPr/>
        <w:t xml:space="preserve">3. The objective of the </w:t>
      </w:r>
      <w:r>
        <w:rPr>
          <w:rStyle w:val="SourceText"/>
        </w:rPr>
        <w:t>main()</w:t>
      </w:r>
      <w:r>
        <w:rPr/>
        <w:t xml:space="preserve"> function is to create a GtkApplication object and run it. In this example a GtkApplication pointer named </w:t>
      </w:r>
      <w:r>
        <w:rPr>
          <w:rStyle w:val="SourceText"/>
        </w:rPr>
        <w:t>app</w:t>
      </w:r>
      <w:r>
        <w:rPr/>
        <w:t xml:space="preserve"> is called and then initialized using </w:t>
      </w:r>
      <w:r>
        <w:rPr>
          <w:rStyle w:val="SourceText"/>
        </w:rPr>
        <w:t>gtk_application_new()</w:t>
      </w:r>
      <w:r>
        <w:rPr/>
        <w:t>.</w:t>
      </w:r>
    </w:p>
    <w:p>
      <w:pPr>
        <w:pStyle w:val="TextBody"/>
        <w:spacing w:lineRule="auto" w:line="240" w:before="0" w:after="0"/>
        <w:rPr/>
      </w:pPr>
      <w:r>
        <w:rPr/>
      </w:r>
    </w:p>
    <w:p>
      <w:pPr>
        <w:pStyle w:val="TextBody"/>
        <w:spacing w:lineRule="auto" w:line="240" w:before="0" w:after="0"/>
        <w:rPr/>
      </w:pPr>
      <w:r>
        <w:rPr/>
        <w:t xml:space="preserve">4. When creating a GtkApplication you need to name it, and input that name to the function </w:t>
      </w:r>
      <w:r>
        <w:rPr>
          <w:rStyle w:val="SourceText"/>
        </w:rPr>
        <w:t>gtk_application_new()</w:t>
      </w:r>
      <w:r>
        <w:rPr/>
        <w:t xml:space="preserve"> as an argument. In gtk0.c, </w:t>
      </w:r>
      <w:r>
        <w:rPr>
          <w:rStyle w:val="SourceText"/>
        </w:rPr>
        <w:t>org.gtk.example</w:t>
      </w:r>
      <w:r>
        <w:rPr/>
        <w:t xml:space="preserve"> is used for this purpose.  </w:t>
      </w:r>
      <w:r>
        <w:rPr>
          <w:rStyle w:val="SourceText"/>
        </w:rPr>
        <w:t>gtk_application_new()</w:t>
      </w:r>
      <w:r>
        <w:rPr/>
        <w:t xml:space="preserve"> takes a GApplicationFlags as input for your application.</w:t>
      </w:r>
    </w:p>
    <w:p>
      <w:pPr>
        <w:pStyle w:val="TextBody"/>
        <w:spacing w:lineRule="auto" w:line="240" w:before="0" w:after="0"/>
        <w:rPr/>
      </w:pPr>
      <w:r>
        <w:rPr/>
      </w:r>
    </w:p>
    <w:p>
      <w:pPr>
        <w:pStyle w:val="TextBody"/>
        <w:spacing w:lineRule="auto" w:line="240" w:before="0" w:after="0"/>
        <w:rPr/>
      </w:pPr>
      <w:r>
        <w:rPr/>
        <w:t xml:space="preserve">5. The “activation” signal is connected to the </w:t>
      </w:r>
      <w:r>
        <w:rPr>
          <w:rStyle w:val="SourceText"/>
        </w:rPr>
        <w:t>activate()</w:t>
      </w:r>
      <w:r>
        <w:rPr/>
        <w:t xml:space="preserve"> function above the </w:t>
      </w:r>
      <w:r>
        <w:rPr>
          <w:rStyle w:val="SourceText"/>
        </w:rPr>
        <w:t>main()</w:t>
      </w:r>
      <w:r>
        <w:rPr/>
        <w:t xml:space="preserve"> functions. The </w:t>
      </w:r>
      <w:r>
        <w:rPr>
          <w:rStyle w:val="SourceText"/>
        </w:rPr>
        <w:t>activate()</w:t>
      </w:r>
      <w:r>
        <w:rPr/>
        <w:t xml:space="preserve"> signal will be sent when the client application is launched with </w:t>
      </w:r>
      <w:r>
        <w:rPr>
          <w:rStyle w:val="SourceText"/>
        </w:rPr>
        <w:t>g_application_run()</w:t>
      </w:r>
      <w:r>
        <w:rPr/>
        <w:t>.</w:t>
      </w:r>
    </w:p>
    <w:p>
      <w:pPr>
        <w:pStyle w:val="TextBody"/>
        <w:spacing w:lineRule="auto" w:line="240" w:before="0" w:after="0"/>
        <w:rPr/>
      </w:pPr>
      <w:r>
        <w:rPr/>
      </w:r>
    </w:p>
    <w:p>
      <w:pPr>
        <w:pStyle w:val="TextBody"/>
        <w:spacing w:lineRule="auto" w:line="240" w:before="0" w:after="0"/>
        <w:rPr/>
      </w:pPr>
      <w:r>
        <w:rPr/>
        <w:t xml:space="preserve">6. The function </w:t>
      </w:r>
      <w:r>
        <w:rPr>
          <w:rStyle w:val="SourceText"/>
        </w:rPr>
        <w:t>gtk_application_run()</w:t>
      </w:r>
      <w:r>
        <w:rPr/>
        <w:t xml:space="preserve"> takes as arguments the pointers to the command line arguments counter and string array; this allows GTK+ to parse specific command line arguments that control the behavior of GTK+ itself. The parsed arguments will be removed from the array, leaving the unrecognized ones for your application to parse.</w:t>
      </w:r>
    </w:p>
    <w:p>
      <w:pPr>
        <w:pStyle w:val="TextBody"/>
        <w:spacing w:lineRule="auto" w:line="240" w:before="0" w:after="0"/>
        <w:rPr/>
      </w:pPr>
      <w:r>
        <w:rPr/>
      </w:r>
    </w:p>
    <w:p>
      <w:pPr>
        <w:pStyle w:val="TextBody"/>
        <w:spacing w:lineRule="auto" w:line="240" w:before="0" w:after="0"/>
        <w:rPr/>
      </w:pPr>
      <w:r>
        <w:rPr/>
        <w:t xml:space="preserve">7. The function g_application_run the </w:t>
      </w:r>
      <w:r>
        <w:rPr>
          <w:rStyle w:val="SourceText"/>
        </w:rPr>
        <w:t>activate()</w:t>
      </w:r>
      <w:r>
        <w:rPr/>
        <w:t xml:space="preserve"> signal is propagated, and  then then program execution proceeds to the </w:t>
      </w:r>
      <w:r>
        <w:rPr>
          <w:rStyle w:val="SourceText"/>
        </w:rPr>
        <w:t>activate</w:t>
      </w:r>
      <w:r>
        <w:rPr/>
        <w:t xml:space="preserve">() function of the client application. Inside the </w:t>
      </w:r>
      <w:r>
        <w:rPr>
          <w:rStyle w:val="SourceText"/>
        </w:rPr>
        <w:t>activate()</w:t>
      </w:r>
      <w:r>
        <w:rPr/>
        <w:t xml:space="preserve"> function, the Gtk window is actually constructed, and can be displayed when the client application is launched.  The function </w:t>
      </w:r>
      <w:r>
        <w:rPr>
          <w:rStyle w:val="SourceText"/>
        </w:rPr>
        <w:t>gtk_application_window_new()</w:t>
      </w:r>
      <w:r>
        <w:rPr/>
        <w:t xml:space="preserve"> creates a new GtkWindow, and store it inside the </w:t>
      </w:r>
      <w:r>
        <w:rPr>
          <w:rStyle w:val="SourceText"/>
        </w:rPr>
        <w:t>window</w:t>
      </w:r>
      <w:r>
        <w:rPr/>
        <w:t xml:space="preserve"> pointer. The window will have a frame, a title bar, and window controls depending on the platform.</w:t>
      </w:r>
    </w:p>
    <w:p>
      <w:pPr>
        <w:pStyle w:val="TextBody"/>
        <w:spacing w:lineRule="auto" w:line="240" w:before="0" w:after="0"/>
        <w:rPr/>
      </w:pPr>
      <w:r>
        <w:rPr/>
      </w:r>
    </w:p>
    <w:p>
      <w:pPr>
        <w:pStyle w:val="TextBody"/>
        <w:spacing w:lineRule="auto" w:line="240" w:before="0" w:after="0"/>
        <w:rPr/>
      </w:pPr>
      <w:r>
        <w:rPr>
          <w:color w:val="00000A"/>
        </w:rPr>
        <w:t xml:space="preserve">8. A window title is instanced using the function </w:t>
      </w:r>
      <w:r>
        <w:rPr>
          <w:rStyle w:val="SourceText"/>
          <w:color w:val="00000A"/>
        </w:rPr>
        <w:t>gtk_window_set_title()</w:t>
      </w:r>
      <w:r>
        <w:rPr>
          <w:color w:val="00000A"/>
        </w:rPr>
        <w:t xml:space="preserve">. This function takes a GtkWindow* pointer and a string as input. In the example, the </w:t>
      </w:r>
      <w:r>
        <w:rPr>
          <w:rStyle w:val="SourceText"/>
          <w:color w:val="00000A"/>
        </w:rPr>
        <w:t>window</w:t>
      </w:r>
      <w:r>
        <w:rPr>
          <w:color w:val="00000A"/>
        </w:rPr>
        <w:t xml:space="preserve"> pointer is a GtkWidget pointer, and it has to be instaced in GtkWindow*.</w:t>
      </w:r>
    </w:p>
    <w:p>
      <w:pPr>
        <w:pStyle w:val="TextBody"/>
        <w:spacing w:lineRule="auto" w:line="240" w:before="0" w:after="0"/>
        <w:rPr/>
      </w:pPr>
      <w:r>
        <w:rPr/>
      </w:r>
    </w:p>
    <w:p>
      <w:pPr>
        <w:pStyle w:val="TextBody"/>
        <w:spacing w:lineRule="auto" w:line="240" w:before="0" w:after="0"/>
        <w:rPr/>
      </w:pPr>
      <w:r>
        <w:rPr>
          <w:color w:val="00000A"/>
        </w:rPr>
        <w:t xml:space="preserve">9. The window size is set using gtk_window_set_default_size, and the window is then displayed by GTK, using the function </w:t>
      </w:r>
      <w:r>
        <w:rPr>
          <w:rStyle w:val="SourceText"/>
          <w:color w:val="00000A"/>
        </w:rPr>
        <w:t>gtk_widget_show_all()</w:t>
      </w:r>
      <w:r>
        <w:rPr>
          <w:color w:val="00000A"/>
        </w:rPr>
        <w:t>.</w:t>
      </w:r>
    </w:p>
    <w:p>
      <w:pPr>
        <w:pStyle w:val="TextBody"/>
        <w:spacing w:lineRule="auto" w:line="240" w:before="0" w:after="0"/>
        <w:rPr/>
      </w:pPr>
      <w:r>
        <w:rPr/>
      </w:r>
    </w:p>
    <w:p>
      <w:pPr>
        <w:pStyle w:val="TextBody"/>
        <w:spacing w:lineRule="auto" w:line="240" w:before="0" w:after="0"/>
        <w:rPr/>
      </w:pPr>
      <w:r>
        <w:rPr/>
      </w:r>
    </w:p>
    <w:p>
      <w:pPr>
        <w:pStyle w:val="TextBody"/>
        <w:spacing w:lineRule="auto" w:line="240" w:before="0" w:after="0"/>
        <w:rPr/>
      </w:pPr>
      <w:r>
        <w:rPr>
          <w:color w:val="00000A"/>
        </w:rPr>
        <w:t xml:space="preserve">10. When you exit the window, by for example pressing the X, the </w:t>
      </w:r>
      <w:r>
        <w:rPr>
          <w:rStyle w:val="SourceText"/>
          <w:color w:val="00000A"/>
        </w:rPr>
        <w:t>g_application_run()</w:t>
      </w:r>
      <w:r>
        <w:rPr>
          <w:color w:val="00000A"/>
        </w:rPr>
        <w:t xml:space="preserve"> in the main loop returns with a number which is saved inside an integer named "status". The GtkApplication object is freed from memory with </w:t>
      </w:r>
      <w:r>
        <w:rPr>
          <w:rStyle w:val="SourceText"/>
          <w:color w:val="00000A"/>
        </w:rPr>
        <w:t>g_object_unref()</w:t>
      </w:r>
      <w:r>
        <w:rPr>
          <w:color w:val="00000A"/>
        </w:rPr>
        <w:t>. The status integer is returned and the GTK client application exits.</w:t>
      </w:r>
    </w:p>
    <w:p>
      <w:pPr>
        <w:pStyle w:val="TextBody"/>
        <w:spacing w:lineRule="auto" w:line="240" w:before="0" w:after="0"/>
        <w:rPr>
          <w:color w:val="FF0000"/>
        </w:rPr>
      </w:pPr>
      <w:r>
        <w:rPr>
          <w:color w:val="FF0000"/>
        </w:rPr>
      </w:r>
    </w:p>
    <w:p>
      <w:pPr>
        <w:pStyle w:val="TextBody"/>
        <w:spacing w:lineRule="auto" w:line="240" w:before="0" w:after="0"/>
        <w:rPr/>
      </w:pPr>
      <w:r>
        <w:rPr>
          <w:color w:val="00000A"/>
        </w:rPr>
        <w:t xml:space="preserve">11. Conclusion: While the program is running, GTK+ is receiving </w:t>
      </w:r>
      <w:r>
        <w:rPr>
          <w:rStyle w:val="Emphasis"/>
          <w:color w:val="00000A"/>
        </w:rPr>
        <w:t>event signals</w:t>
      </w:r>
      <w:r>
        <w:rPr>
          <w:color w:val="00000A"/>
        </w:rPr>
        <w:t xml:space="preserve">. These are  input events caused by the user interacting with your program, but they can also be things like messages from the window manager or other applications. GTK+ processes these and as a result, </w:t>
      </w:r>
      <w:r>
        <w:rPr>
          <w:rStyle w:val="Emphasis"/>
          <w:color w:val="00000A"/>
        </w:rPr>
        <w:t>signals</w:t>
      </w:r>
      <w:r>
        <w:rPr>
          <w:color w:val="00000A"/>
        </w:rPr>
        <w:t xml:space="preserve"> may be emitted on your widgets. Connecting handlers for these signals is how you make your program do something in response to user input.</w:t>
      </w:r>
    </w:p>
    <w:p>
      <w:pPr>
        <w:pStyle w:val="TextBody"/>
        <w:spacing w:lineRule="auto" w:line="240" w:before="0" w:after="0"/>
        <w:rPr>
          <w:color w:val="00000A"/>
        </w:rPr>
      </w:pPr>
      <w:r>
        <w:rPr>
          <w:color w:val="00000A"/>
        </w:rPr>
      </w:r>
    </w:p>
    <w:p>
      <w:pPr>
        <w:pStyle w:val="TextBody"/>
        <w:spacing w:lineRule="auto" w:line="240" w:before="0" w:after="0"/>
        <w:rPr/>
      </w:pPr>
      <w:r>
        <w:rPr>
          <w:color w:val="00000A"/>
        </w:rPr>
        <w:t>W28.3 gtk1.c analysis</w:t>
      </w:r>
    </w:p>
    <w:p>
      <w:pPr>
        <w:pStyle w:val="TextBody"/>
        <w:spacing w:lineRule="auto" w:line="240" w:before="0" w:after="0"/>
        <w:rPr/>
      </w:pPr>
      <w:r>
        <w:rPr>
          <w:color w:val="00000A"/>
        </w:rPr>
        <w:t>A point-by-point explanation of the gtk1.c code is as follows-</w:t>
      </w:r>
    </w:p>
    <w:p>
      <w:pPr>
        <w:pStyle w:val="TextBody"/>
        <w:spacing w:lineRule="auto" w:line="240" w:before="0" w:after="0"/>
        <w:rPr>
          <w:color w:val="FF0000"/>
        </w:rPr>
      </w:pPr>
      <w:r>
        <w:rPr>
          <w:color w:val="FF0000"/>
        </w:rPr>
      </w:r>
    </w:p>
    <w:p>
      <w:pPr>
        <w:pStyle w:val="TextBody"/>
        <w:spacing w:lineRule="auto" w:line="240" w:before="0" w:after="0"/>
        <w:rPr/>
      </w:pPr>
      <w:r>
        <w:rPr>
          <w:color w:val="00000A"/>
        </w:rPr>
        <w:t xml:space="preserve">1. gtk1.c extends gtk0.c by adding a button to the window, with the button labeled "GTK+ in Weston". Two new GtkWidget pointer objects are used to accomplish this addition, </w:t>
      </w:r>
      <w:r>
        <w:rPr>
          <w:rStyle w:val="SourceText"/>
          <w:color w:val="00000A"/>
        </w:rPr>
        <w:t>button</w:t>
      </w:r>
      <w:r>
        <w:rPr>
          <w:color w:val="00000A"/>
        </w:rPr>
        <w:t xml:space="preserve"> and </w:t>
      </w:r>
      <w:r>
        <w:rPr>
          <w:rStyle w:val="SourceText"/>
          <w:color w:val="00000A"/>
        </w:rPr>
        <w:t>button_box</w:t>
      </w:r>
      <w:r>
        <w:rPr>
          <w:color w:val="00000A"/>
        </w:rPr>
        <w:t xml:space="preserve">. The button_box variable stores a GtkButtonBox, which controls the size and layout of buttons. The GtkButtonBox is created and assigned to </w:t>
      </w:r>
      <w:r>
        <w:rPr>
          <w:rStyle w:val="SourceText"/>
          <w:color w:val="00000A"/>
        </w:rPr>
        <w:t>gtk_button_box_new()</w:t>
      </w:r>
      <w:r>
        <w:rPr>
          <w:color w:val="00000A"/>
        </w:rPr>
        <w:t xml:space="preserve"> which takes a GtkOrientation enum data type as an argument. The buttons in a box can either be positioned horizontally or vertically. After initializing button_box horizontally, the button_box widget is added to the window widget using the function </w:t>
      </w:r>
      <w:r>
        <w:rPr>
          <w:rStyle w:val="SourceText"/>
          <w:color w:val="00000A"/>
        </w:rPr>
        <w:t>gtk_container_add()</w:t>
      </w:r>
      <w:r>
        <w:rPr>
          <w:color w:val="00000A"/>
        </w:rPr>
        <w:t>.</w:t>
      </w:r>
    </w:p>
    <w:p>
      <w:pPr>
        <w:pStyle w:val="TextBody"/>
        <w:spacing w:lineRule="auto" w:line="240" w:before="0" w:after="0"/>
        <w:rPr>
          <w:color w:val="FF0000"/>
        </w:rPr>
      </w:pPr>
      <w:r>
        <w:rPr>
          <w:color w:val="FF0000"/>
        </w:rPr>
      </w:r>
    </w:p>
    <w:p>
      <w:pPr>
        <w:pStyle w:val="TextBody"/>
        <w:spacing w:lineRule="auto" w:line="240" w:before="0" w:after="0"/>
        <w:rPr/>
      </w:pPr>
      <w:r>
        <w:rPr>
          <w:color w:val="00000A"/>
        </w:rPr>
        <w:t xml:space="preserve">2. The </w:t>
      </w:r>
      <w:r>
        <w:rPr>
          <w:rStyle w:val="SourceText"/>
          <w:color w:val="00000A"/>
        </w:rPr>
        <w:t>button</w:t>
      </w:r>
      <w:r>
        <w:rPr>
          <w:color w:val="00000A"/>
        </w:rPr>
        <w:t xml:space="preserve"> variable is initialized. The function </w:t>
      </w:r>
      <w:r>
        <w:rPr>
          <w:rStyle w:val="SourceText"/>
          <w:color w:val="00000A"/>
        </w:rPr>
        <w:t>gtk_button_new_with_label()</w:t>
      </w:r>
      <w:r>
        <w:rPr>
          <w:rStyle w:val="SourceText"/>
          <w:rFonts w:eastAsia="WenQuanYi Micro Hei" w:cs="Lohit Devanagari"/>
          <w:color w:val="00000A"/>
          <w:sz w:val="24"/>
          <w:szCs w:val="24"/>
          <w:lang w:val="en-US" w:eastAsia="zh-CN" w:bidi="hi-IN"/>
        </w:rPr>
        <w:t>.</w:t>
      </w:r>
    </w:p>
    <w:p>
      <w:pPr>
        <w:pStyle w:val="TextBody"/>
        <w:spacing w:lineRule="auto" w:line="240" w:before="0" w:after="0"/>
        <w:rPr>
          <w:color w:val="FF0000"/>
        </w:rPr>
      </w:pPr>
      <w:r>
        <w:rPr>
          <w:color w:val="FF0000"/>
        </w:rPr>
      </w:r>
    </w:p>
    <w:p>
      <w:pPr>
        <w:pStyle w:val="TextBody"/>
        <w:spacing w:lineRule="auto" w:line="240" w:before="0" w:after="0"/>
        <w:rPr/>
      </w:pPr>
      <w:r>
        <w:rPr>
          <w:color w:val="00000A"/>
        </w:rPr>
        <w:t xml:space="preserve">3. </w:t>
      </w:r>
      <w:r>
        <w:rPr>
          <w:rStyle w:val="SourceText"/>
          <w:color w:val="00000A"/>
        </w:rPr>
        <w:t>button</w:t>
      </w:r>
      <w:r>
        <w:rPr>
          <w:color w:val="00000A"/>
        </w:rPr>
        <w:t xml:space="preserve"> is then added to our </w:t>
      </w:r>
      <w:r>
        <w:rPr>
          <w:rStyle w:val="SourceText"/>
          <w:color w:val="00000A"/>
        </w:rPr>
        <w:t>button_box</w:t>
      </w:r>
      <w:r>
        <w:rPr>
          <w:color w:val="00000A"/>
        </w:rPr>
        <w:t xml:space="preserve">. “Wiring” via g_signal_connect, the button is connected to a function  </w:t>
      </w:r>
      <w:r>
        <w:rPr>
          <w:rStyle w:val="SourceText"/>
          <w:color w:val="00000A"/>
        </w:rPr>
        <w:t>print_hello()</w:t>
      </w:r>
      <w:r>
        <w:rPr>
          <w:rStyle w:val="SourceText"/>
          <w:rFonts w:eastAsia="WenQuanYi Micro Hei" w:cs="Lohit Devanagari"/>
          <w:color w:val="00000A"/>
          <w:sz w:val="24"/>
          <w:szCs w:val="24"/>
          <w:lang w:val="en-US" w:eastAsia="zh-CN" w:bidi="hi-IN"/>
        </w:rPr>
        <w:t>;</w:t>
      </w:r>
      <w:r>
        <w:rPr>
          <w:color w:val="00000A"/>
        </w:rPr>
        <w:t xml:space="preserve"> when the button is clicked, GTK  calls this function. As the </w:t>
      </w:r>
      <w:r>
        <w:rPr>
          <w:rStyle w:val="SourceText"/>
          <w:color w:val="00000A"/>
        </w:rPr>
        <w:t>print_hello()</w:t>
      </w:r>
      <w:r>
        <w:rPr>
          <w:color w:val="00000A"/>
        </w:rPr>
        <w:t xml:space="preserve"> function does not use any data as input, the NULL pointer is passed to it. </w:t>
      </w:r>
      <w:r>
        <w:rPr>
          <w:rStyle w:val="SourceText"/>
          <w:color w:val="00000A"/>
        </w:rPr>
        <w:t>print_hello()</w:t>
      </w:r>
      <w:r>
        <w:rPr>
          <w:color w:val="00000A"/>
        </w:rPr>
        <w:t xml:space="preserve"> calls </w:t>
      </w:r>
      <w:r>
        <w:rPr>
          <w:rStyle w:val="SourceText"/>
          <w:color w:val="00000A"/>
        </w:rPr>
        <w:t>g_print()</w:t>
      </w:r>
      <w:r>
        <w:rPr>
          <w:color w:val="00000A"/>
        </w:rPr>
        <w:t xml:space="preserve"> with the string "GTK+ in Weston" which will print GTK+ in Weston in the terminal the client application was started in.</w:t>
      </w:r>
    </w:p>
    <w:p>
      <w:pPr>
        <w:pStyle w:val="TextBody"/>
        <w:spacing w:lineRule="auto" w:line="240" w:before="0" w:after="0"/>
        <w:rPr>
          <w:color w:val="FF0000"/>
        </w:rPr>
      </w:pPr>
      <w:r>
        <w:rPr>
          <w:color w:val="FF0000"/>
        </w:rPr>
      </w:r>
    </w:p>
    <w:p>
      <w:pPr>
        <w:pStyle w:val="TextBody"/>
        <w:spacing w:lineRule="auto" w:line="240" w:before="0" w:after="0"/>
        <w:rPr/>
      </w:pPr>
      <w:r>
        <w:rPr>
          <w:color w:val="00000A"/>
        </w:rPr>
        <w:t xml:space="preserve">4. After wiring </w:t>
      </w:r>
      <w:r>
        <w:rPr>
          <w:rStyle w:val="SourceText"/>
          <w:color w:val="00000A"/>
        </w:rPr>
        <w:t>print_hello()</w:t>
      </w:r>
      <w:r>
        <w:rPr>
          <w:color w:val="00000A"/>
        </w:rPr>
        <w:t xml:space="preserve">, another signal is “wired” to the "clicked" state of the button using the function  </w:t>
      </w:r>
      <w:r>
        <w:rPr>
          <w:rStyle w:val="SourceText"/>
          <w:color w:val="00000A"/>
        </w:rPr>
        <w:t>g_signal_connect_swapped()</w:t>
      </w:r>
      <w:r>
        <w:rPr>
          <w:color w:val="00000A"/>
        </w:rPr>
        <w:t>.</w:t>
      </w:r>
      <w:r>
        <w:rPr>
          <w:color w:val="FF0000"/>
        </w:rPr>
        <w:t xml:space="preserve"> </w:t>
      </w:r>
      <w:r>
        <w:rPr>
          <w:color w:val="00000A"/>
        </w:rPr>
        <w:t xml:space="preserve">This functions is similar to a </w:t>
      </w:r>
      <w:r>
        <w:rPr>
          <w:rStyle w:val="SourceText"/>
          <w:color w:val="00000A"/>
        </w:rPr>
        <w:t>g_signal_connect()</w:t>
      </w:r>
      <w:r>
        <w:rPr>
          <w:color w:val="00000A"/>
        </w:rPr>
        <w:t xml:space="preserve"> except for how the callback function is treated. The function </w:t>
      </w:r>
      <w:r>
        <w:rPr>
          <w:rStyle w:val="SourceText"/>
          <w:color w:val="00000A"/>
        </w:rPr>
        <w:t>g_signal_connect_swapped()</w:t>
      </w:r>
      <w:r>
        <w:rPr>
          <w:color w:val="00000A"/>
        </w:rPr>
        <w:t xml:space="preserve"> allows specification of what the callback function should take as an argument, by letting you pass it as data. The function being “called back” is </w:t>
      </w:r>
      <w:r>
        <w:rPr>
          <w:rStyle w:val="SourceText"/>
          <w:color w:val="00000A"/>
        </w:rPr>
        <w:t>gtk_widget_destroy()</w:t>
      </w:r>
      <w:r>
        <w:rPr>
          <w:color w:val="00000A"/>
        </w:rPr>
        <w:t xml:space="preserve"> and the </w:t>
      </w:r>
      <w:r>
        <w:rPr>
          <w:rStyle w:val="SourceText"/>
          <w:color w:val="00000A"/>
        </w:rPr>
        <w:t>window</w:t>
      </w:r>
      <w:r>
        <w:rPr>
          <w:color w:val="00000A"/>
        </w:rPr>
        <w:t xml:space="preserve"> pointer is passed to it.</w:t>
      </w:r>
      <w:r>
        <w:rPr>
          <w:color w:val="FF0000"/>
        </w:rPr>
        <w:t xml:space="preserve"> </w:t>
      </w:r>
      <w:r>
        <w:rPr>
          <w:color w:val="00000A"/>
        </w:rPr>
        <w:t xml:space="preserve">When the button is clicked, the GTK window is destroyed. If  </w:t>
      </w:r>
      <w:r>
        <w:rPr>
          <w:rStyle w:val="SourceText"/>
          <w:color w:val="00000A"/>
        </w:rPr>
        <w:t>g_signal_connect()</w:t>
      </w:r>
      <w:r>
        <w:rPr>
          <w:color w:val="00000A"/>
        </w:rPr>
        <w:t xml:space="preserve"> were used to connect the "clicked" signal with </w:t>
      </w:r>
      <w:r>
        <w:rPr>
          <w:rStyle w:val="SourceText"/>
          <w:color w:val="00000A"/>
        </w:rPr>
        <w:t>gtk_widget_destroy()</w:t>
      </w:r>
      <w:r>
        <w:rPr>
          <w:color w:val="00000A"/>
        </w:rPr>
        <w:t xml:space="preserve">, then the </w:t>
      </w:r>
      <w:r>
        <w:rPr>
          <w:rStyle w:val="SourceText"/>
          <w:color w:val="00000A"/>
        </w:rPr>
        <w:t>button</w:t>
      </w:r>
      <w:r>
        <w:rPr>
          <w:color w:val="00000A"/>
        </w:rPr>
        <w:t xml:space="preserve"> would have been destroyed, not the parent window frame.</w:t>
      </w:r>
    </w:p>
    <w:p>
      <w:pPr>
        <w:pStyle w:val="TextBody"/>
        <w:spacing w:lineRule="auto" w:line="240" w:before="0" w:after="0"/>
        <w:rPr>
          <w:color w:val="00000A"/>
        </w:rPr>
      </w:pPr>
      <w:r>
        <w:rPr>
          <w:color w:val="00000A"/>
        </w:rPr>
      </w:r>
    </w:p>
    <w:p>
      <w:pPr>
        <w:pStyle w:val="TextBody"/>
        <w:spacing w:lineRule="auto" w:line="240" w:before="0" w:after="0"/>
        <w:rPr/>
      </w:pPr>
      <w:r>
        <w:rPr>
          <w:color w:val="00000A"/>
        </w:rPr>
        <w:t>W28.4 Qt Exercise W28.2</w:t>
      </w:r>
    </w:p>
    <w:p>
      <w:pPr>
        <w:pStyle w:val="Normal"/>
        <w:rPr/>
      </w:pPr>
      <w:r>
        <w:rPr/>
        <w:t>Dialog of explanation and description:</w:t>
      </w:r>
    </w:p>
    <w:p>
      <w:pPr>
        <w:pStyle w:val="Normal"/>
        <w:rPr/>
      </w:pPr>
      <w:r>
        <w:rPr/>
      </w:r>
    </w:p>
    <w:p>
      <w:pPr>
        <w:pStyle w:val="Normal"/>
        <w:rPr/>
      </w:pPr>
      <w:r>
        <w:rPr/>
        <w:t xml:space="preserve">Lines 1 and 2 include the header files for </w:t>
      </w:r>
      <w:r>
        <w:rPr>
          <w:rFonts w:cs="Courier New" w:ascii="Courier New" w:hAnsi="Courier New"/>
        </w:rPr>
        <w:t>QApplication</w:t>
      </w:r>
      <w:r>
        <w:rPr/>
        <w:t xml:space="preserve"> and </w:t>
      </w:r>
      <w:r>
        <w:rPr>
          <w:rFonts w:cs="Courier New" w:ascii="Courier New" w:hAnsi="Courier New"/>
        </w:rPr>
        <w:t>QTextEdit</w:t>
      </w:r>
      <w:r>
        <w:rPr/>
        <w:t>, which are the two classes that Qt uses. Qt is an object-oriented programming language that uses C++ class and object descriptions and functionality. All Qt classes have a header file named after them.</w:t>
      </w:r>
    </w:p>
    <w:p>
      <w:pPr>
        <w:pStyle w:val="Normal"/>
        <w:rPr/>
      </w:pPr>
      <w:r>
        <w:rPr/>
      </w:r>
    </w:p>
    <w:p>
      <w:pPr>
        <w:pStyle w:val="Normal"/>
        <w:rPr/>
      </w:pPr>
      <w:r>
        <w:rPr/>
        <w:t>Line 4 declares the variables and opens the program.</w:t>
      </w:r>
    </w:p>
    <w:p>
      <w:pPr>
        <w:pStyle w:val="Normal"/>
        <w:rPr/>
      </w:pPr>
      <w:r>
        <w:rPr/>
      </w:r>
    </w:p>
    <w:p>
      <w:pPr>
        <w:pStyle w:val="Normal"/>
        <w:rPr/>
      </w:pPr>
      <w:r>
        <w:rPr/>
        <w:t xml:space="preserve">Line 6 creates a </w:t>
      </w:r>
      <w:r>
        <w:rPr>
          <w:rFonts w:cs="Courier New" w:ascii="Courier New" w:hAnsi="Courier New"/>
        </w:rPr>
        <w:t>QApplication</w:t>
      </w:r>
      <w:r>
        <w:rPr/>
        <w:t xml:space="preserve"> object. This object manages application-wide resources and is necessary to run any Qt program that has a GUI. It needs </w:t>
      </w:r>
      <w:r>
        <w:rPr>
          <w:rFonts w:cs="Courier New" w:ascii="Courier New" w:hAnsi="Courier New"/>
        </w:rPr>
        <w:t>argv</w:t>
      </w:r>
      <w:r>
        <w:rPr/>
        <w:t xml:space="preserve"> and </w:t>
      </w:r>
      <w:r>
        <w:rPr>
          <w:rFonts w:cs="Courier New" w:ascii="Courier New" w:hAnsi="Courier New"/>
        </w:rPr>
        <w:t>args</w:t>
      </w:r>
      <w:r>
        <w:rPr/>
        <w:t xml:space="preserve"> because Qt accepts a few command line arguments for this object.</w:t>
      </w:r>
    </w:p>
    <w:p>
      <w:pPr>
        <w:pStyle w:val="Normal"/>
        <w:rPr/>
      </w:pPr>
      <w:r>
        <w:rPr/>
      </w:r>
    </w:p>
    <w:p>
      <w:pPr>
        <w:pStyle w:val="Normal"/>
        <w:rPr/>
      </w:pPr>
      <w:r>
        <w:rPr/>
        <w:t xml:space="preserve">Line 8 creates a </w:t>
      </w:r>
      <w:r>
        <w:rPr>
          <w:rFonts w:cs="Courier New" w:ascii="Courier New" w:hAnsi="Courier New"/>
        </w:rPr>
        <w:t>QTextEdit</w:t>
      </w:r>
      <w:r>
        <w:rPr/>
        <w:t xml:space="preserve"> object. A </w:t>
      </w:r>
      <w:r>
        <w:rPr>
          <w:i/>
        </w:rPr>
        <w:t>text edit</w:t>
      </w:r>
      <w:r>
        <w:rPr/>
        <w:t xml:space="preserve"> is a visual element in the GUI. In Qt, we call such elements </w:t>
      </w:r>
      <w:r>
        <w:rPr>
          <w:i/>
          <w:iCs/>
        </w:rPr>
        <w:t>widgets</w:t>
      </w:r>
      <w:r>
        <w:rPr/>
        <w:t xml:space="preserve">, short for </w:t>
      </w:r>
      <w:r>
        <w:rPr>
          <w:i/>
        </w:rPr>
        <w:t>window gadgets</w:t>
      </w:r>
      <w:r>
        <w:rPr/>
        <w:t>. Examples of other Qt widgets are scroll bars, labels, spin boxes, sliders, and radio buttons. A widget can also be a container for other widgets, a dialog area, or a main application window.</w:t>
      </w:r>
    </w:p>
    <w:p>
      <w:pPr>
        <w:pStyle w:val="Normal"/>
        <w:rPr/>
      </w:pPr>
      <w:r>
        <w:rPr/>
      </w:r>
    </w:p>
    <w:p>
      <w:pPr>
        <w:pStyle w:val="Normal"/>
        <w:rPr/>
      </w:pPr>
      <w:r>
        <w:rPr/>
        <w:t xml:space="preserve">Line 9 shows the text edit on the screen in its own window frame. Since widgets also function as containers (for instance </w:t>
      </w:r>
      <w:r>
        <w:rPr>
          <w:rFonts w:cs="Courier New" w:ascii="Courier New" w:hAnsi="Courier New"/>
        </w:rPr>
        <w:t>QMainWindow</w:t>
      </w:r>
      <w:r>
        <w:rPr/>
        <w:t xml:space="preserve">, which has toolbars, menus, a status bar, and a few other widgets), it is possible to show a single widget in its own window. Widgets are not visible by default; the function </w:t>
      </w:r>
      <w:r>
        <w:rPr>
          <w:rFonts w:cs="Courier New" w:ascii="Courier New" w:hAnsi="Courier New"/>
        </w:rPr>
        <w:t>show()</w:t>
      </w:r>
      <w:r>
        <w:rPr/>
        <w:t xml:space="preserve"> makes the widget visible.</w:t>
      </w:r>
    </w:p>
    <w:p>
      <w:pPr>
        <w:pStyle w:val="Normal"/>
        <w:rPr/>
      </w:pPr>
      <w:r>
        <w:rPr/>
      </w:r>
    </w:p>
    <w:p>
      <w:pPr>
        <w:pStyle w:val="Normal"/>
        <w:spacing w:lineRule="auto" w:line="240" w:before="0" w:after="0"/>
        <w:rPr/>
      </w:pPr>
      <w:r>
        <w:rPr>
          <w:color w:val="00000A"/>
        </w:rPr>
        <w:t xml:space="preserve">Line 11 makes the </w:t>
      </w:r>
      <w:r>
        <w:rPr>
          <w:rFonts w:cs="Courier New" w:ascii="Courier New" w:hAnsi="Courier New"/>
          <w:color w:val="00000A"/>
        </w:rPr>
        <w:t>QApplication</w:t>
      </w:r>
      <w:r>
        <w:rPr>
          <w:color w:val="00000A"/>
        </w:rPr>
        <w:t xml:space="preserve"> object enter its event loop, similar to XCB and Xlib client application programs. When a Qt client application is running, events are generated and sent to the widgets of the application. Examples of events, as seen in XCB and Xlib, are mouse button presses, mouse cursor movements, and key strokes pressed on the keyboard. When you type text in the text edit widget, it receives key press events and responds by drawing the text that was typed.</w:t>
      </w:r>
    </w:p>
    <w:p>
      <w:pPr>
        <w:pStyle w:val="Normal"/>
        <w:spacing w:lineRule="auto" w:line="240" w:before="0" w:after="0"/>
        <w:rPr>
          <w:color w:val="00000A"/>
        </w:rPr>
      </w:pPr>
      <w:r>
        <w:rPr>
          <w:color w:val="00000A"/>
        </w:rPr>
      </w:r>
    </w:p>
    <w:p>
      <w:pPr>
        <w:pStyle w:val="Normal"/>
        <w:spacing w:lineRule="auto" w:line="240" w:before="0" w:after="0"/>
        <w:rPr/>
      </w:pPr>
      <w:r>
        <w:rPr>
          <w:color w:val="00000A"/>
        </w:rPr>
        <w:t>W28.5 Qt Exercise W28.3</w:t>
      </w:r>
    </w:p>
    <w:p>
      <w:pPr>
        <w:pStyle w:val="Normal"/>
        <w:rPr/>
      </w:pPr>
      <w:r>
        <w:rPr/>
      </w:r>
    </w:p>
    <w:p>
      <w:pPr>
        <w:pStyle w:val="Normal"/>
        <w:rPr/>
      </w:pPr>
      <w:r>
        <w:rPr/>
        <w:t xml:space="preserve">Line 1 includes </w:t>
      </w:r>
      <w:r>
        <w:rPr>
          <w:rFonts w:cs="Courier New" w:ascii="Courier New" w:hAnsi="Courier New"/>
        </w:rPr>
        <w:t>QtGui</w:t>
      </w:r>
      <w:r>
        <w:rPr/>
        <w:t>, which contains all of Qt’s GUI classes.</w:t>
      </w:r>
    </w:p>
    <w:p>
      <w:pPr>
        <w:pStyle w:val="Normal"/>
        <w:rPr/>
      </w:pPr>
      <w:r>
        <w:rPr/>
      </w:r>
    </w:p>
    <w:p>
      <w:pPr>
        <w:pStyle w:val="Normal"/>
        <w:rPr/>
      </w:pPr>
      <w:r>
        <w:rPr/>
        <w:t>Lines 7 and 8 create two pointer objects to be used to reference the classes of objects below.</w:t>
      </w:r>
    </w:p>
    <w:p>
      <w:pPr>
        <w:pStyle w:val="Normal"/>
        <w:rPr/>
      </w:pPr>
      <w:r>
        <w:rPr/>
      </w:r>
    </w:p>
    <w:p>
      <w:pPr>
        <w:pStyle w:val="Normal"/>
        <w:rPr/>
      </w:pPr>
      <w:r>
        <w:rPr/>
        <w:t>The next line illustrates probably the most important Qt call.</w:t>
      </w:r>
    </w:p>
    <w:p>
      <w:pPr>
        <w:pStyle w:val="Normal"/>
        <w:rPr/>
      </w:pPr>
      <w:r>
        <w:rPr/>
      </w:r>
    </w:p>
    <w:p>
      <w:pPr>
        <w:pStyle w:val="Normal"/>
        <w:rPr/>
      </w:pPr>
      <w:r>
        <w:rPr/>
        <w:t>Line 10 uses Qt’s s</w:t>
      </w:r>
      <w:r>
        <w:rPr>
          <w:i/>
          <w:iCs/>
        </w:rPr>
        <w:t>ignals and slots</w:t>
      </w:r>
      <w:r>
        <w:rPr/>
        <w:t xml:space="preserve"> mechanism to make the application exit when the </w:t>
      </w:r>
      <w:r>
        <w:rPr>
          <w:rFonts w:cs="Courier New" w:ascii="Courier New" w:hAnsi="Courier New"/>
        </w:rPr>
        <w:t>Quit</w:t>
      </w:r>
      <w:r>
        <w:rPr/>
        <w:t xml:space="preserve"> button is pushed. A </w:t>
      </w:r>
      <w:r>
        <w:rPr>
          <w:i/>
        </w:rPr>
        <w:t>slot</w:t>
      </w:r>
      <w:r>
        <w:rPr/>
        <w:t xml:space="preserve"> is a function that can be invoked at run time using its name (as a literal string). A </w:t>
      </w:r>
      <w:r>
        <w:rPr>
          <w:i/>
          <w:iCs/>
        </w:rPr>
        <w:t>signal</w:t>
      </w:r>
      <w:r>
        <w:rPr/>
        <w:t xml:space="preserve"> is a function that when called will invoke slots registered with it; we call that to connect the slot to the signal and to emit the signal. So, </w:t>
      </w:r>
      <w:r>
        <w:rPr>
          <w:rFonts w:cs="Courier New" w:ascii="Courier New" w:hAnsi="Courier New"/>
        </w:rPr>
        <w:t>quit()</w:t>
      </w:r>
      <w:r>
        <w:rPr/>
        <w:t xml:space="preserve"> is a </w:t>
      </w:r>
      <w:r>
        <w:rPr>
          <w:i/>
          <w:iCs/>
        </w:rPr>
        <w:t>slot</w:t>
      </w:r>
      <w:r>
        <w:rPr/>
        <w:t xml:space="preserve"> of </w:t>
      </w:r>
      <w:r>
        <w:rPr>
          <w:rFonts w:cs="Courier New" w:ascii="Courier New" w:hAnsi="Courier New"/>
        </w:rPr>
        <w:t>QApplication</w:t>
      </w:r>
      <w:r>
        <w:rPr/>
        <w:t xml:space="preserve"> that exits the application; </w:t>
      </w:r>
      <w:r>
        <w:rPr>
          <w:rFonts w:cs="Courier New" w:ascii="Courier New" w:hAnsi="Courier New"/>
        </w:rPr>
        <w:t>clicked()</w:t>
      </w:r>
      <w:r>
        <w:rPr/>
        <w:t xml:space="preserve"> is a signal that </w:t>
      </w:r>
      <w:r>
        <w:rPr>
          <w:rFonts w:cs="Courier New" w:ascii="Courier New" w:hAnsi="Courier New"/>
        </w:rPr>
        <w:t>QPushButton</w:t>
      </w:r>
      <w:r>
        <w:rPr/>
        <w:t xml:space="preserve"> emits when it is pushed.</w:t>
      </w:r>
    </w:p>
    <w:p>
      <w:pPr>
        <w:pStyle w:val="Normal"/>
        <w:rPr/>
      </w:pPr>
      <w:r>
        <w:rPr>
          <w:rFonts w:eastAsia="SimSun;宋体"/>
        </w:rPr>
        <w:t xml:space="preserve">As a programming reminder for C++, </w:t>
      </w:r>
      <w:r>
        <w:rPr>
          <w:rFonts w:eastAsia="SimSun;宋体" w:cs="Courier New" w:ascii="Courier New" w:hAnsi="Courier New"/>
          <w:b/>
          <w:bCs/>
        </w:rPr>
        <w:t>::</w:t>
      </w:r>
      <w:r>
        <w:rPr>
          <w:rFonts w:eastAsia="SimSun;宋体"/>
        </w:rPr>
        <w:t xml:space="preserve"> is called the (binary) </w:t>
      </w:r>
      <w:r>
        <w:rPr>
          <w:rFonts w:eastAsia="SimSun;宋体"/>
          <w:i/>
          <w:iCs/>
        </w:rPr>
        <w:t>scope resolution operator</w:t>
      </w:r>
      <w:r>
        <w:rPr>
          <w:rFonts w:eastAsia="SimSun;宋体"/>
        </w:rPr>
        <w:t>. By using the scope resolution operator, you can address member functions outside of a class. Also remember that the scope resolution operator specifies that the identifier which is on the right belongs to the data type or class on the left.</w:t>
      </w:r>
    </w:p>
    <w:p>
      <w:pPr>
        <w:pStyle w:val="Normal"/>
        <w:rPr>
          <w:rFonts w:eastAsia="SimSun;宋体"/>
        </w:rPr>
      </w:pPr>
      <w:r>
        <w:rPr>
          <w:rFonts w:eastAsia="SimSun;宋体"/>
        </w:rPr>
      </w:r>
    </w:p>
    <w:p>
      <w:pPr>
        <w:pStyle w:val="Normal"/>
        <w:rPr/>
      </w:pPr>
      <w:r>
        <w:rPr/>
        <w:t xml:space="preserve">The static </w:t>
      </w:r>
      <w:r>
        <w:rPr>
          <w:rFonts w:cs="Courier New" w:ascii="Courier New" w:hAnsi="Courier New"/>
        </w:rPr>
        <w:t>QObject::connect()</w:t>
      </w:r>
      <w:r>
        <w:rPr/>
        <w:t xml:space="preserve"> function takes care of connecting the slot to the signal. </w:t>
      </w:r>
      <w:r>
        <w:rPr>
          <w:rFonts w:cs="Courier New" w:ascii="Courier New" w:hAnsi="Courier New"/>
        </w:rPr>
        <w:t>SIGNAL()</w:t>
      </w:r>
      <w:r>
        <w:rPr/>
        <w:t xml:space="preserve"> and </w:t>
      </w:r>
      <w:r>
        <w:rPr>
          <w:rFonts w:cs="Courier New" w:ascii="Courier New" w:hAnsi="Courier New"/>
        </w:rPr>
        <w:t>SLOT()</w:t>
      </w:r>
      <w:r>
        <w:rPr/>
        <w:t xml:space="preserve"> are two macros that take the function signatures of the signal and slot to connect. We also need to give pointers to the objects that should send and receive the signal.</w:t>
      </w:r>
    </w:p>
    <w:p>
      <w:pPr>
        <w:pStyle w:val="Normal"/>
        <w:rPr/>
      </w:pPr>
      <w:r>
        <w:rPr/>
      </w:r>
    </w:p>
    <w:p>
      <w:pPr>
        <w:pStyle w:val="Normal"/>
        <w:rPr/>
      </w:pPr>
      <w:r>
        <w:rPr/>
        <w:t xml:space="preserve">Line 12 creates a </w:t>
      </w:r>
      <w:r>
        <w:rPr>
          <w:rFonts w:cs="Courier New" w:ascii="Courier New" w:hAnsi="Courier New"/>
        </w:rPr>
        <w:t>QVBoxLayout</w:t>
      </w:r>
      <w:r>
        <w:rPr/>
        <w:t xml:space="preserve">. As mentioned, widgets can contain other widgets. It is possible to set the bounds (the location and size) of child widgets directly, but it is usually easier to use a layout. A layout manages the bounds of a widget’s children. </w:t>
      </w:r>
      <w:r>
        <w:rPr>
          <w:rFonts w:cs="Courier New" w:ascii="Courier New" w:hAnsi="Courier New"/>
        </w:rPr>
        <w:t>QVBoxLayout</w:t>
      </w:r>
      <w:r>
        <w:rPr/>
        <w:t xml:space="preserve"> places the children in a vertical row.</w:t>
      </w:r>
    </w:p>
    <w:p>
      <w:pPr>
        <w:pStyle w:val="Normal"/>
        <w:rPr/>
      </w:pPr>
      <w:r>
        <w:rPr/>
      </w:r>
    </w:p>
    <w:p>
      <w:pPr>
        <w:pStyle w:val="Normal"/>
        <w:rPr/>
      </w:pPr>
      <w:r>
        <w:rPr/>
        <w:t>Line 13 and 14 adds the text edit and button to the layout.</w:t>
      </w:r>
    </w:p>
    <w:p>
      <w:pPr>
        <w:pStyle w:val="Normal"/>
        <w:rPr/>
      </w:pPr>
      <w:r>
        <w:rPr/>
      </w:r>
    </w:p>
    <w:p>
      <w:pPr>
        <w:pStyle w:val="Normal"/>
        <w:rPr/>
      </w:pPr>
      <w:r>
        <w:rPr/>
        <w:t>Line 17 sets the layout on a widget.</w:t>
      </w:r>
    </w:p>
    <w:p>
      <w:pPr>
        <w:pStyle w:val="Normal"/>
        <w:rPr/>
      </w:pPr>
      <w:r>
        <w:rPr/>
      </w:r>
    </w:p>
    <w:p>
      <w:pPr>
        <w:pStyle w:val="Normal"/>
        <w:rPr/>
      </w:pPr>
      <w:r>
        <w:rPr/>
        <w:t>Line 19 uncovers the window.</w:t>
      </w:r>
    </w:p>
    <w:p>
      <w:pPr>
        <w:pStyle w:val="Normal"/>
        <w:rPr/>
      </w:pPr>
      <w:r>
        <w:rPr/>
      </w:r>
    </w:p>
    <w:p>
      <w:pPr>
        <w:pStyle w:val="Normal"/>
        <w:spacing w:lineRule="auto" w:line="240" w:before="0" w:after="0"/>
        <w:rPr/>
      </w:pPr>
      <w:r>
        <w:rPr>
          <w:color w:val="00000A"/>
        </w:rPr>
        <w:t>Line 21 starts the event loop.</w:t>
      </w:r>
    </w:p>
    <w:p>
      <w:pPr>
        <w:pStyle w:val="Normal"/>
        <w:spacing w:lineRule="auto" w:line="240" w:before="0" w:after="0"/>
        <w:rPr>
          <w:color w:val="00000A"/>
        </w:rPr>
      </w:pPr>
      <w:r>
        <w:rPr>
          <w:color w:val="00000A"/>
        </w:rPr>
      </w:r>
    </w:p>
    <w:p>
      <w:pPr>
        <w:pStyle w:val="Normal"/>
        <w:spacing w:lineRule="auto" w:line="240" w:before="0" w:after="0"/>
        <w:rPr/>
      </w:pPr>
      <w:r>
        <w:rPr>
          <w:color w:val="00000A"/>
        </w:rPr>
        <w:t>W28.5 No answer required. But please realize that when we had installed Qt before installing gnuplot via the Software Manager in Linux Mint 18.3, the Qt terminal type was available, useable, and set as the default. This may not be true in your Linux system.</w:t>
      </w:r>
    </w:p>
    <w:p>
      <w:pPr>
        <w:pStyle w:val="TextBody"/>
        <w:spacing w:lineRule="auto" w:line="240" w:before="0" w:after="0"/>
        <w:rPr>
          <w:color w:val="00000A"/>
        </w:rPr>
      </w:pPr>
      <w:r>
        <w:rPr>
          <w:color w:val="00000A"/>
        </w:rPr>
        <w:t xml:space="preserve">Following is a listing of a few library-dev packages which must be installed first before setting terminal types for gnuplot in not only Ubuntu, but in Linux Mint as well: </w:t>
      </w:r>
    </w:p>
    <w:p>
      <w:pPr>
        <w:pStyle w:val="TextBody"/>
        <w:spacing w:lineRule="auto" w:line="240" w:before="0" w:after="0"/>
        <w:rPr>
          <w:color w:val="00000A"/>
        </w:rPr>
      </w:pPr>
      <w:r>
        <w:rPr>
          <w:color w:val="00000A"/>
        </w:rPr>
      </w:r>
    </w:p>
    <w:p>
      <w:pPr>
        <w:pStyle w:val="TextBody"/>
        <w:spacing w:lineRule="auto" w:line="240" w:before="0" w:after="0"/>
        <w:rPr/>
      </w:pPr>
      <w:r>
        <w:rPr>
          <w:rFonts w:eastAsia="Times New Roman" w:cs="Times New Roman"/>
          <w:color w:val="00000A"/>
          <w:lang w:bidi="ar-SA"/>
        </w:rPr>
        <w:t xml:space="preserve">For the  </w:t>
      </w:r>
      <w:r>
        <w:rPr>
          <w:rStyle w:val="SourceText"/>
          <w:rFonts w:eastAsia="Times New Roman" w:cs="Times New Roman"/>
          <w:color w:val="00000A"/>
          <w:lang w:bidi="ar-SA"/>
        </w:rPr>
        <w:t xml:space="preserve">x11 </w:t>
      </w:r>
      <w:r>
        <w:rPr>
          <w:rFonts w:eastAsia="Times New Roman" w:cs="Times New Roman"/>
          <w:color w:val="00000A"/>
          <w:lang w:bidi="ar-SA"/>
        </w:rPr>
        <w:t xml:space="preserve">terminal- </w:t>
      </w:r>
      <w:r>
        <w:rPr>
          <w:rStyle w:val="SourceText"/>
          <w:rFonts w:eastAsia="Times New Roman" w:cs="Times New Roman"/>
          <w:color w:val="00000A"/>
          <w:lang w:bidi="ar-SA"/>
        </w:rPr>
        <w:t>libx11-dev</w:t>
      </w:r>
    </w:p>
    <w:p>
      <w:pPr>
        <w:pStyle w:val="TextBody"/>
        <w:spacing w:lineRule="auto" w:line="240" w:before="0" w:after="0"/>
        <w:rPr/>
      </w:pPr>
      <w:r>
        <w:rPr>
          <w:rFonts w:eastAsia="Times New Roman" w:cs="Times New Roman"/>
          <w:color w:val="00000A"/>
          <w:lang w:bidi="ar-SA"/>
        </w:rPr>
        <w:t xml:space="preserve">For the </w:t>
      </w:r>
      <w:r>
        <w:rPr>
          <w:rStyle w:val="SourceText"/>
          <w:rFonts w:eastAsia="Times New Roman" w:cs="Times New Roman"/>
          <w:color w:val="00000A"/>
          <w:lang w:bidi="ar-SA"/>
        </w:rPr>
        <w:t>pdfcairo, pngcairo, epscairo</w:t>
      </w:r>
      <w:r>
        <w:rPr>
          <w:rFonts w:eastAsia="Times New Roman" w:cs="Times New Roman"/>
          <w:color w:val="00000A"/>
          <w:lang w:bidi="ar-SA"/>
        </w:rPr>
        <w:t xml:space="preserve"> terminals- </w:t>
      </w:r>
      <w:r>
        <w:rPr>
          <w:rStyle w:val="SourceText"/>
          <w:rFonts w:eastAsia="Times New Roman" w:cs="Times New Roman"/>
          <w:color w:val="00000A"/>
          <w:lang w:bidi="ar-SA"/>
        </w:rPr>
        <w:t>libcairo2-dev, libpango1.0-dev</w:t>
      </w:r>
    </w:p>
    <w:p>
      <w:pPr>
        <w:pStyle w:val="TextBody"/>
        <w:spacing w:lineRule="auto" w:line="240" w:before="0" w:after="0"/>
        <w:rPr/>
      </w:pPr>
      <w:r>
        <w:rPr>
          <w:rFonts w:eastAsia="Times New Roman" w:cs="Times New Roman"/>
          <w:color w:val="00000A"/>
          <w:lang w:bidi="ar-SA"/>
        </w:rPr>
        <w:t xml:space="preserve">For the interactive </w:t>
      </w:r>
      <w:r>
        <w:rPr>
          <w:rStyle w:val="SourceText"/>
          <w:rFonts w:eastAsia="Times New Roman" w:cs="Times New Roman"/>
          <w:color w:val="00000A"/>
          <w:lang w:bidi="ar-SA"/>
        </w:rPr>
        <w:t>wxt</w:t>
      </w:r>
      <w:r>
        <w:rPr>
          <w:rFonts w:eastAsia="Times New Roman" w:cs="Times New Roman"/>
          <w:color w:val="00000A"/>
          <w:lang w:bidi="ar-SA"/>
        </w:rPr>
        <w:t xml:space="preserve"> terminal- </w:t>
      </w:r>
      <w:r>
        <w:rPr>
          <w:rStyle w:val="SourceText"/>
          <w:rFonts w:eastAsia="Times New Roman" w:cs="Times New Roman"/>
          <w:color w:val="00000A"/>
          <w:lang w:bidi="ar-SA"/>
        </w:rPr>
        <w:t>libwxgtk2.8-dev or libwxgtk3.0-dev, libgtk2.0-dev</w:t>
      </w:r>
    </w:p>
    <w:p>
      <w:pPr>
        <w:pStyle w:val="TextBody"/>
        <w:spacing w:lineRule="auto" w:line="240" w:before="0" w:after="0"/>
        <w:rPr/>
      </w:pPr>
      <w:r>
        <w:rPr>
          <w:rFonts w:eastAsia="Times New Roman" w:cs="Times New Roman"/>
          <w:color w:val="00000A"/>
          <w:lang w:bidi="ar-SA"/>
        </w:rPr>
        <w:t xml:space="preserve">For  libgd-based </w:t>
      </w:r>
      <w:r>
        <w:rPr>
          <w:rStyle w:val="SourceText"/>
          <w:rFonts w:eastAsia="Times New Roman" w:cs="Times New Roman"/>
          <w:color w:val="00000A"/>
          <w:lang w:bidi="ar-SA"/>
        </w:rPr>
        <w:t>png, gif, jpeg</w:t>
      </w:r>
      <w:r>
        <w:rPr>
          <w:rFonts w:eastAsia="Times New Roman" w:cs="Times New Roman"/>
          <w:color w:val="00000A"/>
          <w:lang w:bidi="ar-SA"/>
        </w:rPr>
        <w:t xml:space="preserve"> terminals- </w:t>
      </w:r>
      <w:r>
        <w:rPr>
          <w:rStyle w:val="SourceText"/>
          <w:rFonts w:eastAsia="Times New Roman" w:cs="Times New Roman"/>
          <w:color w:val="00000A"/>
          <w:lang w:bidi="ar-SA"/>
        </w:rPr>
        <w:t>libgd-dev, and by default these will also be installed: libxpm-dev, libjpeg-turbo8-dev, libtiff5-dev</w:t>
      </w:r>
    </w:p>
    <w:p>
      <w:pPr>
        <w:pStyle w:val="TextBody"/>
        <w:spacing w:lineRule="auto" w:line="240" w:before="0" w:after="0"/>
        <w:rPr/>
      </w:pPr>
      <w:r>
        <w:rPr>
          <w:rFonts w:eastAsia="Times New Roman" w:cs="Times New Roman"/>
          <w:color w:val="00000A"/>
          <w:lang w:bidi="ar-SA"/>
        </w:rPr>
        <w:t xml:space="preserve">For the interactive </w:t>
      </w:r>
      <w:r>
        <w:rPr>
          <w:rStyle w:val="SourceText"/>
          <w:rFonts w:eastAsia="Times New Roman" w:cs="Times New Roman"/>
          <w:color w:val="00000A"/>
          <w:lang w:bidi="ar-SA"/>
        </w:rPr>
        <w:t>qt</w:t>
      </w:r>
      <w:r>
        <w:rPr>
          <w:rFonts w:eastAsia="Times New Roman" w:cs="Times New Roman"/>
          <w:color w:val="00000A"/>
          <w:lang w:bidi="ar-SA"/>
        </w:rPr>
        <w:t xml:space="preserve"> terminal - </w:t>
      </w:r>
      <w:r>
        <w:rPr>
          <w:rStyle w:val="SourceText"/>
          <w:rFonts w:eastAsia="Times New Roman" w:cs="Times New Roman"/>
          <w:color w:val="00000A"/>
          <w:lang w:bidi="ar-SA"/>
        </w:rPr>
        <w:t>qtbase5-dev, libqt5svg5-dev</w:t>
      </w:r>
    </w:p>
    <w:p>
      <w:pPr>
        <w:pStyle w:val="TextBody"/>
        <w:spacing w:lineRule="auto" w:line="240" w:before="0" w:after="0"/>
        <w:rPr/>
      </w:pPr>
      <w:r>
        <w:rPr>
          <w:rFonts w:eastAsia="Times New Roman" w:cs="Times New Roman"/>
          <w:color w:val="00000A"/>
          <w:lang w:bidi="ar-SA"/>
        </w:rPr>
        <w:t xml:space="preserve">For qt4 terminals- </w:t>
      </w:r>
      <w:r>
        <w:rPr>
          <w:rStyle w:val="SourceText"/>
          <w:rFonts w:eastAsia="Times New Roman" w:cs="Times New Roman"/>
          <w:color w:val="00000A"/>
          <w:lang w:bidi="ar-SA"/>
        </w:rPr>
        <w:t>libqt4-dev</w:t>
      </w:r>
    </w:p>
    <w:p>
      <w:pPr>
        <w:pStyle w:val="TextBody"/>
        <w:spacing w:lineRule="auto" w:line="240" w:before="0" w:after="0"/>
        <w:rPr>
          <w:color w:val="00000A"/>
        </w:rPr>
      </w:pPr>
      <w:r>
        <w:rPr>
          <w:color w:val="00000A"/>
        </w:rPr>
      </w:r>
    </w:p>
    <w:p>
      <w:pPr>
        <w:pStyle w:val="TextBody"/>
        <w:spacing w:lineRule="auto" w:line="240" w:before="0" w:after="0"/>
        <w:rPr/>
      </w:pPr>
      <w:r>
        <w:rPr>
          <w:rStyle w:val="SourceText"/>
          <w:rFonts w:eastAsia="Times New Roman" w:cs="Times New Roman"/>
          <w:color w:val="00000A"/>
          <w:sz w:val="24"/>
          <w:szCs w:val="24"/>
          <w:lang w:val="en-US" w:eastAsia="zh-CN" w:bidi="ar-SA"/>
        </w:rPr>
        <w:t>**Note that later versions of the above library-dev packages will be available for later releases of Linux systems that have gnuplot available.</w:t>
      </w:r>
    </w:p>
    <w:p>
      <w:pPr>
        <w:pStyle w:val="TextBody"/>
        <w:spacing w:lineRule="auto" w:line="240" w:before="0" w:after="0"/>
        <w:rPr>
          <w:rStyle w:val="SourceText"/>
          <w:rFonts w:ascii="Liberation Serif" w:hAnsi="Liberation Serif" w:eastAsia="Times New Roman" w:cs="Times New Roman"/>
          <w:color w:val="00000A"/>
          <w:sz w:val="24"/>
          <w:szCs w:val="24"/>
          <w:lang w:val="en-US" w:eastAsia="zh-CN" w:bidi="ar-SA"/>
        </w:rPr>
      </w:pPr>
      <w:r>
        <w:rPr>
          <w:rFonts w:eastAsia="Times New Roman" w:cs="Times New Roman"/>
          <w:color w:val="00000A"/>
          <w:sz w:val="24"/>
          <w:szCs w:val="24"/>
          <w:lang w:val="en-US" w:eastAsia="zh-CN" w:bidi="ar-SA"/>
        </w:rPr>
      </w:r>
    </w:p>
    <w:p>
      <w:pPr>
        <w:pStyle w:val="TextBody"/>
        <w:spacing w:lineRule="auto" w:line="240" w:before="0" w:after="0"/>
        <w:rPr>
          <w:b w:val="false"/>
          <w:b w:val="false"/>
          <w:bCs w:val="false"/>
        </w:rPr>
      </w:pPr>
      <w:r>
        <w:rPr>
          <w:rStyle w:val="SourceText"/>
          <w:rFonts w:eastAsia="WenQuanYi Micro Hei" w:cs="Lohit Devanagari"/>
          <w:b w:val="false"/>
          <w:bCs w:val="false"/>
          <w:color w:val="00000A"/>
          <w:kern w:val="0"/>
          <w:sz w:val="24"/>
          <w:szCs w:val="24"/>
          <w:lang w:val="en-US" w:eastAsia="zh-CN" w:bidi="hi-IN"/>
        </w:rPr>
        <w:t>W28.6 No answer required.</w:t>
      </w:r>
    </w:p>
    <w:p>
      <w:pPr>
        <w:pStyle w:val="TextBody"/>
        <w:spacing w:lineRule="auto" w:line="240" w:before="0" w:after="0"/>
        <w:rPr>
          <w:rStyle w:val="SourceText"/>
          <w:rFonts w:ascii="Liberation Serif" w:hAnsi="Liberation Serif" w:eastAsia="WenQuanYi Micro Hei" w:cs="Lohit Devanagari"/>
          <w:color w:val="00000A"/>
          <w:kern w:val="0"/>
          <w:sz w:val="24"/>
          <w:szCs w:val="24"/>
          <w:lang w:val="en-US" w:eastAsia="zh-CN" w:bidi="hi-IN"/>
        </w:rPr>
      </w:pPr>
      <w:r>
        <w:rPr>
          <w:rFonts w:eastAsia="Times New Roman" w:cs="Times New Roman"/>
          <w:b w:val="false"/>
          <w:bCs w:val="false"/>
          <w:color w:val="00000A"/>
          <w:sz w:val="24"/>
          <w:szCs w:val="24"/>
          <w:lang w:val="en-US" w:eastAsia="zh-CN" w:bidi="ar-SA"/>
        </w:rPr>
      </w:r>
    </w:p>
    <w:p>
      <w:pPr>
        <w:pStyle w:val="TextBody"/>
        <w:spacing w:lineRule="auto" w:line="240" w:before="0" w:after="0"/>
        <w:rPr>
          <w:b w:val="false"/>
          <w:b w:val="false"/>
          <w:bCs w:val="false"/>
        </w:rPr>
      </w:pPr>
      <w:r>
        <w:rPr>
          <w:rStyle w:val="SourceText"/>
          <w:rFonts w:eastAsia="WenQuanYi Micro Hei" w:cs="Lohit Devanagari"/>
          <w:b w:val="false"/>
          <w:bCs w:val="false"/>
          <w:color w:val="00000A"/>
          <w:kern w:val="0"/>
          <w:sz w:val="24"/>
          <w:szCs w:val="24"/>
          <w:lang w:val="en-US" w:eastAsia="zh-CN" w:bidi="hi-IN"/>
        </w:rPr>
        <w:t>W28.7 No answer required.</w:t>
      </w:r>
    </w:p>
    <w:p>
      <w:pPr>
        <w:pStyle w:val="TextBody"/>
        <w:spacing w:lineRule="auto" w:line="240" w:before="0" w:after="0"/>
        <w:rPr>
          <w:rStyle w:val="SourceText"/>
          <w:rFonts w:ascii="Liberation Serif" w:hAnsi="Liberation Serif" w:eastAsia="WenQuanYi Micro Hei" w:cs="Lohit Devanagari"/>
          <w:color w:val="00000A"/>
          <w:kern w:val="0"/>
          <w:sz w:val="24"/>
          <w:szCs w:val="24"/>
          <w:lang w:val="en-US" w:eastAsia="zh-CN" w:bidi="hi-IN"/>
        </w:rPr>
      </w:pPr>
      <w:r>
        <w:rPr>
          <w:rFonts w:eastAsia="Times New Roman" w:cs="Times New Roman"/>
          <w:color w:val="00000A"/>
          <w:sz w:val="24"/>
          <w:szCs w:val="24"/>
          <w:lang w:val="en-US" w:eastAsia="zh-CN" w:bidi="ar-SA"/>
        </w:rPr>
      </w:r>
    </w:p>
    <w:p>
      <w:pPr>
        <w:pStyle w:val="TextBody"/>
        <w:spacing w:lineRule="auto" w:line="240" w:before="0" w:after="0"/>
        <w:rPr/>
      </w:pPr>
      <w:bookmarkStart w:id="2" w:name="__DdeLink__2286_827131985"/>
      <w:r>
        <w:rPr>
          <w:rStyle w:val="SourceText"/>
          <w:rFonts w:eastAsia="WenQuanYi Micro Hei" w:cs="Lohit Devanagari"/>
          <w:b w:val="false"/>
          <w:bCs w:val="false"/>
          <w:color w:val="00000A"/>
          <w:kern w:val="0"/>
          <w:sz w:val="24"/>
          <w:szCs w:val="24"/>
          <w:lang w:val="en-US" w:eastAsia="zh-CN" w:bidi="hi-IN"/>
        </w:rPr>
        <w:t>W28.8 No answer required.</w:t>
      </w:r>
      <w:bookmarkEnd w:id="2"/>
    </w:p>
    <w:p>
      <w:pPr>
        <w:pStyle w:val="TextBody"/>
        <w:spacing w:lineRule="auto" w:line="240" w:before="0" w:after="0"/>
        <w:rPr>
          <w:rStyle w:val="SourceText"/>
          <w:rFonts w:ascii="Liberation Serif" w:hAnsi="Liberation Serif" w:eastAsia="WenQuanYi Micro Hei" w:cs="Lohit Devanagari"/>
          <w:b w:val="false"/>
          <w:b w:val="false"/>
          <w:bCs w:val="false"/>
          <w:color w:val="00000A"/>
          <w:kern w:val="0"/>
          <w:sz w:val="24"/>
          <w:szCs w:val="24"/>
          <w:lang w:val="en-US" w:eastAsia="zh-CN" w:bidi="hi-IN"/>
        </w:rPr>
      </w:pPr>
      <w:r>
        <w:rPr/>
      </w:r>
    </w:p>
    <w:p>
      <w:pPr>
        <w:pStyle w:val="TextBody"/>
        <w:spacing w:lineRule="auto" w:line="240" w:before="0" w:after="0"/>
        <w:rPr/>
      </w:pPr>
      <w:r>
        <w:rPr>
          <w:rStyle w:val="SourceText"/>
          <w:rFonts w:eastAsia="WenQuanYi Micro Hei" w:cs="Lohit Devanagari"/>
          <w:b w:val="false"/>
          <w:bCs w:val="false"/>
          <w:color w:val="00000A"/>
          <w:kern w:val="0"/>
          <w:sz w:val="24"/>
          <w:szCs w:val="24"/>
          <w:lang w:val="en-US" w:eastAsia="zh-CN" w:bidi="hi-IN"/>
        </w:rPr>
        <w:t>W28.</w:t>
      </w:r>
      <w:r>
        <w:rPr>
          <w:rStyle w:val="SourceText"/>
          <w:rFonts w:eastAsia="WenQuanYi Micro Hei" w:cs="Lohit Devanagari"/>
          <w:b w:val="false"/>
          <w:bCs w:val="false"/>
          <w:color w:val="00000A"/>
          <w:kern w:val="0"/>
          <w:sz w:val="24"/>
          <w:szCs w:val="24"/>
          <w:lang w:val="en-US" w:eastAsia="zh-CN" w:bidi="hi-IN"/>
        </w:rPr>
        <w:t>9</w:t>
      </w:r>
      <w:r>
        <w:rPr>
          <w:rStyle w:val="SourceText"/>
          <w:rFonts w:eastAsia="WenQuanYi Micro Hei" w:cs="Lohit Devanagari"/>
          <w:b w:val="false"/>
          <w:bCs w:val="false"/>
          <w:color w:val="00000A"/>
          <w:kern w:val="0"/>
          <w:sz w:val="24"/>
          <w:szCs w:val="24"/>
          <w:lang w:val="en-US" w:eastAsia="zh-CN" w:bidi="hi-IN"/>
        </w:rPr>
        <w:t xml:space="preserve"> No answer required.</w:t>
      </w:r>
    </w:p>
    <w:p>
      <w:pPr>
        <w:pStyle w:val="TextBody"/>
        <w:spacing w:lineRule="auto" w:line="240" w:before="0" w:after="0"/>
        <w:rPr/>
      </w:pPr>
      <w:r>
        <w:rPr>
          <w:rStyle w:val="SourceText"/>
          <w:rFonts w:eastAsia="WenQuanYi Micro Hei" w:cs="Lohit Devanagari"/>
          <w:b w:val="false"/>
          <w:bCs w:val="false"/>
          <w:color w:val="00000A"/>
          <w:kern w:val="0"/>
          <w:sz w:val="24"/>
          <w:szCs w:val="24"/>
          <w:lang w:val="en-US" w:eastAsia="zh-CN" w:bidi="hi-IN"/>
        </w:rPr>
        <w:t>W28.</w:t>
      </w:r>
      <w:r>
        <w:rPr>
          <w:rStyle w:val="SourceText"/>
          <w:rFonts w:eastAsia="WenQuanYi Micro Hei" w:cs="Lohit Devanagari"/>
          <w:b w:val="false"/>
          <w:bCs w:val="false"/>
          <w:color w:val="00000A"/>
          <w:kern w:val="0"/>
          <w:sz w:val="24"/>
          <w:szCs w:val="24"/>
          <w:lang w:val="en-US" w:eastAsia="zh-CN" w:bidi="hi-IN"/>
        </w:rPr>
        <w:t>10</w:t>
      </w:r>
      <w:r>
        <w:rPr>
          <w:rStyle w:val="SourceText"/>
          <w:rFonts w:eastAsia="WenQuanYi Micro Hei" w:cs="Lohit Devanagari"/>
          <w:b w:val="false"/>
          <w:bCs w:val="false"/>
          <w:color w:val="00000A"/>
          <w:kern w:val="0"/>
          <w:sz w:val="24"/>
          <w:szCs w:val="24"/>
          <w:lang w:val="en-US" w:eastAsia="zh-CN" w:bidi="hi-IN"/>
        </w:rPr>
        <w:t xml:space="preserve"> No answer required.</w:t>
      </w:r>
    </w:p>
    <w:sectPr>
      <w:type w:val="nextPage"/>
      <w:pgSz w:w="12240" w:h="15840"/>
      <w:pgMar w:left="1134" w:right="1134" w:header="0" w:top="1134" w:footer="0" w:bottom="1134" w:gutter="0"/>
      <w:pgNumType w:fmt="decimal"/>
      <w:formProt w:val="false"/>
      <w:textDirection w:val="lrTb"/>
      <w:docGrid w:type="default" w:linePitch="24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Courier New">
    <w:charset w:val="01"/>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Micro Hei" w:cs="Lohit Devanagari"/>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WenQuanYi Micro Hei" w:cs="Lohit Devanagari"/>
      <w:color w:val="00000A"/>
      <w:kern w:val="0"/>
      <w:sz w:val="24"/>
      <w:szCs w:val="24"/>
      <w:lang w:val="en-US" w:eastAsia="zh-CN" w:bidi="hi-IN"/>
    </w:rPr>
  </w:style>
  <w:style w:type="character" w:styleId="Emphasis">
    <w:name w:val="Emphasis"/>
    <w:qFormat/>
    <w:rPr>
      <w:i/>
      <w:iCs/>
    </w:rPr>
  </w:style>
  <w:style w:type="character" w:styleId="SourceText">
    <w:name w:val="Source Text"/>
    <w:qFormat/>
    <w:rPr>
      <w:rFonts w:ascii="Liberation Mono;Courier New" w:hAnsi="Liberation Mono;Courier New" w:eastAsia="Nimbus Mono L;Courier New" w:cs="Liberation Mono;Courier New"/>
    </w:rPr>
  </w:style>
  <w:style w:type="paragraph" w:styleId="Heading">
    <w:name w:val="Heading"/>
    <w:basedOn w:val="Normal"/>
    <w:next w:val="TextBody"/>
    <w:qFormat/>
    <w:pPr>
      <w:keepNext w:val="true"/>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76</TotalTime>
  <Application>LibreOffice/6.0.3.2$Linux_X86_64 LibreOffice_project/00m0$Build-2</Application>
  <Pages>5</Pages>
  <Words>1821</Words>
  <Characters>9561</Characters>
  <CharactersWithSpaces>11403</CharactersWithSpaces>
  <Paragraphs>70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2018-06-04T18:51:10Z</dcterms:created>
  <dc:creator/>
  <dc:description/>
  <dc:language>en-US</dc:language>
  <cp:lastModifiedBy/>
  <dcterms:modified xsi:type="dcterms:W3CDTF">2018-07-07T04:45:28Z</dcterms:modified>
  <cp:revision>15</cp:revision>
  <dc:subject/>
  <dc:title/>
</cp:coreProperties>
</file>