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B93DB" w14:textId="77777777" w:rsidR="00D82FE0" w:rsidRDefault="00BF67EA">
      <w:pPr>
        <w:jc w:val="center"/>
        <w:rPr>
          <w:rFonts w:ascii="Quicksand Light" w:hAnsi="Quicksand Light"/>
          <w:b/>
          <w:bCs/>
        </w:rPr>
      </w:pPr>
      <w:r>
        <w:rPr>
          <w:rFonts w:ascii="Quicksand Light" w:hAnsi="Quicksand Light"/>
          <w:b/>
          <w:bCs/>
        </w:rPr>
        <w:t>J0HL34 Digital Forensics</w:t>
      </w:r>
    </w:p>
    <w:p w14:paraId="4503F2C7" w14:textId="77777777" w:rsidR="00D82FE0" w:rsidRDefault="00BF67EA">
      <w:pPr>
        <w:jc w:val="center"/>
        <w:rPr>
          <w:rFonts w:ascii="Quicksand Light" w:hAnsi="Quicksand Light"/>
        </w:rPr>
      </w:pPr>
      <w:r>
        <w:rPr>
          <w:rFonts w:ascii="Quicksand Light" w:hAnsi="Quicksand Light"/>
        </w:rPr>
        <w:t>Learning Outcome One</w:t>
      </w:r>
    </w:p>
    <w:p w14:paraId="4385A6CE" w14:textId="77777777" w:rsidR="00D82FE0" w:rsidRDefault="00D82FE0">
      <w:pPr>
        <w:rPr>
          <w:rFonts w:ascii="Quicksand Light" w:hAnsi="Quicksand Light"/>
        </w:rPr>
      </w:pPr>
    </w:p>
    <w:p w14:paraId="795CFB35" w14:textId="77777777" w:rsidR="00D82FE0" w:rsidRDefault="00BF67EA">
      <w:pPr>
        <w:spacing w:after="0"/>
        <w:rPr>
          <w:rFonts w:ascii="Quicksand Light" w:hAnsi="Quicksand Light"/>
          <w:i/>
          <w:iCs/>
        </w:rPr>
      </w:pPr>
      <w:r>
        <w:rPr>
          <w:rFonts w:ascii="Quicksand Light" w:hAnsi="Quicksand Light"/>
          <w:i/>
          <w:iCs/>
        </w:rPr>
        <w:t>Describe incident response procedures:</w:t>
      </w:r>
    </w:p>
    <w:p w14:paraId="7F1E204E" w14:textId="77777777" w:rsidR="00D82FE0" w:rsidRDefault="00BF67EA">
      <w:pPr>
        <w:numPr>
          <w:ilvl w:val="0"/>
          <w:numId w:val="1"/>
        </w:numPr>
        <w:spacing w:after="0"/>
        <w:rPr>
          <w:rFonts w:ascii="Quicksand Light" w:hAnsi="Quicksand Light"/>
          <w:i/>
          <w:iCs/>
        </w:rPr>
      </w:pPr>
      <w:r>
        <w:rPr>
          <w:rFonts w:ascii="Quicksand Light" w:hAnsi="Quicksand Light"/>
          <w:i/>
          <w:iCs/>
        </w:rPr>
        <w:t>Secured crime scenes</w:t>
      </w:r>
    </w:p>
    <w:p w14:paraId="41CA3A82" w14:textId="77777777" w:rsidR="00D82FE0" w:rsidRDefault="00BF67EA">
      <w:pPr>
        <w:numPr>
          <w:ilvl w:val="0"/>
          <w:numId w:val="1"/>
        </w:numPr>
        <w:spacing w:after="0"/>
        <w:rPr>
          <w:rFonts w:ascii="Quicksand Light" w:hAnsi="Quicksand Light"/>
          <w:i/>
          <w:iCs/>
        </w:rPr>
      </w:pPr>
      <w:r>
        <w:rPr>
          <w:rFonts w:ascii="Quicksand Light" w:hAnsi="Quicksand Light"/>
          <w:i/>
          <w:iCs/>
        </w:rPr>
        <w:t>Sources of digital evidence</w:t>
      </w:r>
    </w:p>
    <w:p w14:paraId="063375E8" w14:textId="77777777" w:rsidR="00D82FE0" w:rsidRDefault="00BF67EA">
      <w:pPr>
        <w:numPr>
          <w:ilvl w:val="0"/>
          <w:numId w:val="1"/>
        </w:numPr>
        <w:spacing w:after="0"/>
        <w:rPr>
          <w:rFonts w:ascii="Quicksand Light" w:hAnsi="Quicksand Light"/>
          <w:i/>
          <w:iCs/>
        </w:rPr>
      </w:pPr>
      <w:r>
        <w:rPr>
          <w:rFonts w:ascii="Quicksand Light" w:hAnsi="Quicksand Light"/>
          <w:i/>
          <w:iCs/>
        </w:rPr>
        <w:t>Secure recording of actions</w:t>
      </w:r>
    </w:p>
    <w:p w14:paraId="7F3EEF3D" w14:textId="77777777" w:rsidR="00D82FE0" w:rsidRDefault="00BF67EA">
      <w:pPr>
        <w:numPr>
          <w:ilvl w:val="0"/>
          <w:numId w:val="1"/>
        </w:numPr>
        <w:spacing w:after="0"/>
        <w:rPr>
          <w:rFonts w:ascii="Quicksand Light" w:hAnsi="Quicksand Light"/>
          <w:i/>
          <w:iCs/>
        </w:rPr>
      </w:pPr>
      <w:r>
        <w:rPr>
          <w:rFonts w:ascii="Quicksand Light" w:hAnsi="Quicksand Light"/>
          <w:i/>
          <w:iCs/>
        </w:rPr>
        <w:t>Different secure methods</w:t>
      </w:r>
    </w:p>
    <w:p w14:paraId="2C6CEC93" w14:textId="77777777" w:rsidR="00D82FE0" w:rsidRDefault="00BF67EA">
      <w:pPr>
        <w:numPr>
          <w:ilvl w:val="0"/>
          <w:numId w:val="1"/>
        </w:numPr>
        <w:spacing w:after="0"/>
        <w:rPr>
          <w:rFonts w:ascii="Quicksand Light" w:hAnsi="Quicksand Light"/>
          <w:i/>
          <w:iCs/>
        </w:rPr>
      </w:pPr>
      <w:r>
        <w:rPr>
          <w:rFonts w:ascii="Quicksand Light" w:hAnsi="Quicksand Light"/>
          <w:i/>
          <w:iCs/>
        </w:rPr>
        <w:t>Continuity of evidence (chain of custody)</w:t>
      </w:r>
    </w:p>
    <w:p w14:paraId="69BC8F27" w14:textId="77777777" w:rsidR="00D82FE0" w:rsidRDefault="00BF67EA">
      <w:pPr>
        <w:numPr>
          <w:ilvl w:val="0"/>
          <w:numId w:val="1"/>
        </w:numPr>
        <w:spacing w:after="0"/>
        <w:rPr>
          <w:rFonts w:ascii="Quicksand Light" w:hAnsi="Quicksand Light"/>
          <w:i/>
          <w:iCs/>
        </w:rPr>
      </w:pPr>
      <w:r>
        <w:rPr>
          <w:rFonts w:ascii="Quicksand Light" w:hAnsi="Quicksand Light"/>
          <w:i/>
          <w:iCs/>
        </w:rPr>
        <w:t>Relevant legislation</w:t>
      </w:r>
    </w:p>
    <w:p w14:paraId="01CCBD83" w14:textId="77777777" w:rsidR="00D82FE0" w:rsidRDefault="00D82FE0">
      <w:pPr>
        <w:rPr>
          <w:rFonts w:ascii="Quicksand Light" w:hAnsi="Quicksand Light"/>
        </w:rPr>
      </w:pPr>
    </w:p>
    <w:p w14:paraId="268F051C" w14:textId="77777777" w:rsidR="00D82FE0" w:rsidRDefault="00BF67EA">
      <w:pPr>
        <w:rPr>
          <w:rFonts w:ascii="Quicksand Light" w:hAnsi="Quicksand Light"/>
        </w:rPr>
      </w:pPr>
      <w:r>
        <w:rPr>
          <w:rFonts w:ascii="Quicksand Light" w:hAnsi="Quicksand Light"/>
        </w:rPr>
        <w:t xml:space="preserve">Due to the continuing Covid19 pandemic we are unable to physically access the crime scene at Glasgow Clyde College this phase. However, here is a picture of the scene, which will allow </w:t>
      </w:r>
      <w:proofErr w:type="gramStart"/>
      <w:r>
        <w:rPr>
          <w:rFonts w:ascii="Quicksand Light" w:hAnsi="Quicksand Light"/>
        </w:rPr>
        <w:t>ourselves</w:t>
      </w:r>
      <w:proofErr w:type="gramEnd"/>
      <w:r>
        <w:rPr>
          <w:rFonts w:ascii="Quicksand Light" w:hAnsi="Quicksand Light"/>
        </w:rPr>
        <w:t xml:space="preserve"> to complete the SQA requirements for learning outcome one:</w:t>
      </w:r>
    </w:p>
    <w:p w14:paraId="57C3D7B1" w14:textId="77777777" w:rsidR="00D82FE0" w:rsidRDefault="00D82FE0">
      <w:pPr>
        <w:rPr>
          <w:rFonts w:ascii="Quicksand Light" w:hAnsi="Quicksand Light"/>
        </w:rPr>
      </w:pPr>
    </w:p>
    <w:p w14:paraId="0F368DF3" w14:textId="77777777" w:rsidR="00D82FE0" w:rsidRDefault="00BF67EA">
      <w:pPr>
        <w:jc w:val="center"/>
        <w:rPr>
          <w:rFonts w:ascii="Quicksand Light" w:hAnsi="Quicksand Light"/>
        </w:rPr>
      </w:pPr>
      <w:r>
        <w:rPr>
          <w:rFonts w:ascii="Quicksand Light" w:hAnsi="Quicksand Light"/>
          <w:noProof/>
        </w:rPr>
        <w:drawing>
          <wp:inline distT="0" distB="0" distL="0" distR="0" wp14:anchorId="35DAF9CB" wp14:editId="2CADA741">
            <wp:extent cx="3717925" cy="278828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654A" w14:textId="77777777" w:rsidR="00D82FE0" w:rsidRDefault="00D82FE0">
      <w:pPr>
        <w:rPr>
          <w:rFonts w:ascii="Quicksand Light" w:hAnsi="Quicksand Light"/>
        </w:rPr>
      </w:pPr>
    </w:p>
    <w:p w14:paraId="336AA2B2" w14:textId="77777777" w:rsidR="00D82FE0" w:rsidRDefault="00D82FE0">
      <w:pPr>
        <w:rPr>
          <w:rFonts w:ascii="Quicksand Light" w:hAnsi="Quicksand Light"/>
        </w:rPr>
      </w:pPr>
    </w:p>
    <w:tbl>
      <w:tblPr>
        <w:tblW w:w="9026" w:type="dxa"/>
        <w:tblBorders>
          <w:top w:val="single" w:sz="4" w:space="0" w:color="CCCCCC"/>
          <w:left w:val="single" w:sz="4" w:space="0" w:color="CCCCCC"/>
          <w:bottom w:val="single" w:sz="4" w:space="0" w:color="CCCCCC"/>
          <w:insideH w:val="single" w:sz="4" w:space="0" w:color="CCCCCC"/>
        </w:tblBorders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026"/>
      </w:tblGrid>
      <w:tr w:rsidR="00D82FE0" w14:paraId="6D55BFCB" w14:textId="77777777">
        <w:tc>
          <w:tcPr>
            <w:tcW w:w="902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auto"/>
          </w:tcPr>
          <w:p w14:paraId="1CF06633" w14:textId="77777777" w:rsidR="00D82FE0" w:rsidRDefault="00BF67EA">
            <w:pPr>
              <w:spacing w:after="0"/>
              <w:rPr>
                <w:rFonts w:ascii="Quicksand Light" w:hAnsi="Quicksand Light"/>
                <w:i/>
                <w:iCs/>
              </w:rPr>
            </w:pPr>
            <w:r>
              <w:rPr>
                <w:rFonts w:ascii="Quicksand Light" w:hAnsi="Quicksand Light"/>
                <w:i/>
                <w:iCs/>
              </w:rPr>
              <w:t>Secured crime scenes</w:t>
            </w:r>
          </w:p>
          <w:p w14:paraId="4D8D7CB5" w14:textId="77777777" w:rsidR="00D82FE0" w:rsidRDefault="00BF67EA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</w:rPr>
              <w:t>Describe the detailed steps you would have taken if you had to secure the crime scene yourself.</w:t>
            </w:r>
          </w:p>
          <w:p w14:paraId="47F5FED9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039F3AFB" w14:textId="7DCF6702" w:rsidR="00740855" w:rsidRDefault="0035431E" w:rsidP="00740855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</w:rPr>
              <w:t>First</w:t>
            </w:r>
            <w:r w:rsidR="00740855">
              <w:rPr>
                <w:rFonts w:ascii="Quicksand Light" w:hAnsi="Quicksand Light"/>
                <w:color w:val="000000"/>
              </w:rPr>
              <w:t>, I would take preliminary photos to document the undisturbed scene.</w:t>
            </w:r>
          </w:p>
          <w:p w14:paraId="433EB588" w14:textId="62BD12D2" w:rsidR="00D82FE0" w:rsidRDefault="00740855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</w:rPr>
              <w:t xml:space="preserve">Then </w:t>
            </w:r>
            <w:r w:rsidR="00A94FB5">
              <w:rPr>
                <w:rFonts w:ascii="Quicksand Light" w:hAnsi="Quicksand Light"/>
                <w:color w:val="000000"/>
              </w:rPr>
              <w:t xml:space="preserve">I would establish and tape of a perimeter </w:t>
            </w:r>
            <w:r>
              <w:rPr>
                <w:rFonts w:ascii="Quicksand Light" w:hAnsi="Quicksand Light"/>
                <w:color w:val="000000"/>
              </w:rPr>
              <w:t xml:space="preserve">that is large enough to cover the relevant area (in this case the desk). I would then secure the room so that no one can enter or exit without authorisation, this is to minimize the risk of evidence tampering. </w:t>
            </w:r>
          </w:p>
          <w:p w14:paraId="57C6EF0F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05CDE553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46E35095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19973D25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5A118630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  <w:bookmarkStart w:id="0" w:name="__DdeLink__33_728074382"/>
            <w:bookmarkEnd w:id="0"/>
          </w:p>
        </w:tc>
      </w:tr>
      <w:tr w:rsidR="00D82FE0" w14:paraId="41A2D34A" w14:textId="77777777">
        <w:tc>
          <w:tcPr>
            <w:tcW w:w="9026" w:type="dxa"/>
            <w:tcBorders>
              <w:left w:val="single" w:sz="4" w:space="0" w:color="CCCCCC"/>
              <w:bottom w:val="single" w:sz="4" w:space="0" w:color="CCCCCC"/>
            </w:tcBorders>
            <w:shd w:val="clear" w:color="auto" w:fill="auto"/>
          </w:tcPr>
          <w:p w14:paraId="0DABBF38" w14:textId="77777777" w:rsidR="00D82FE0" w:rsidRDefault="00BF67EA">
            <w:pPr>
              <w:spacing w:after="0"/>
              <w:rPr>
                <w:rFonts w:ascii="Quicksand Light" w:hAnsi="Quicksand Light"/>
                <w:i/>
                <w:iCs/>
              </w:rPr>
            </w:pPr>
            <w:r>
              <w:rPr>
                <w:rFonts w:ascii="Quicksand Light" w:hAnsi="Quicksand Light"/>
                <w:i/>
                <w:iCs/>
              </w:rPr>
              <w:lastRenderedPageBreak/>
              <w:t>Sources of digital evidence</w:t>
            </w:r>
          </w:p>
          <w:p w14:paraId="10D36D30" w14:textId="77777777" w:rsidR="00D82FE0" w:rsidRDefault="00BF67EA">
            <w:pPr>
              <w:spacing w:after="0"/>
              <w:rPr>
                <w:rFonts w:ascii="Quicksand Light" w:hAnsi="Quicksand Light"/>
              </w:rPr>
            </w:pPr>
            <w:r>
              <w:rPr>
                <w:rFonts w:ascii="Quicksand Light" w:hAnsi="Quicksand Light"/>
                <w:color w:val="000000"/>
                <w:sz w:val="24"/>
                <w:szCs w:val="24"/>
              </w:rPr>
              <w:t>Describe how you would methodically search the crime scene and then record all your inventory and evidence.</w:t>
            </w:r>
          </w:p>
          <w:p w14:paraId="1A107380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042BBDA9" w14:textId="118319B6" w:rsidR="00D82FE0" w:rsidRDefault="00740855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</w:rPr>
              <w:t>I would divide the table into a grid, then using grid reference points I would document all the relevant the items, categorising them into either evidence or inventory. As I am categorising, I would take contemporaneous notes on my findings. As I am documenting</w:t>
            </w:r>
            <w:r w:rsidR="00F04101">
              <w:rPr>
                <w:rFonts w:ascii="Quicksand Light" w:hAnsi="Quicksand Light"/>
                <w:color w:val="000000"/>
              </w:rPr>
              <w:t xml:space="preserve"> </w:t>
            </w:r>
            <w:proofErr w:type="gramStart"/>
            <w:r w:rsidR="00F04101">
              <w:rPr>
                <w:rFonts w:ascii="Quicksand Light" w:hAnsi="Quicksand Light"/>
                <w:color w:val="000000"/>
              </w:rPr>
              <w:t>evidence</w:t>
            </w:r>
            <w:proofErr w:type="gramEnd"/>
            <w:r>
              <w:rPr>
                <w:rFonts w:ascii="Quicksand Light" w:hAnsi="Quicksand Light"/>
                <w:color w:val="000000"/>
              </w:rPr>
              <w:t xml:space="preserve"> </w:t>
            </w:r>
            <w:r w:rsidR="00F04101">
              <w:rPr>
                <w:rFonts w:ascii="Quicksand Light" w:hAnsi="Quicksand Light"/>
                <w:color w:val="000000"/>
              </w:rPr>
              <w:t>I will take photographic and written notes and secure the evidence to be transported back to the lab.</w:t>
            </w:r>
          </w:p>
          <w:p w14:paraId="1D17ACCD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304CF4FD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135F5073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4A9E0AA4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2C0B1EA1" w14:textId="77777777" w:rsidR="00D82FE0" w:rsidRDefault="00D82FE0">
            <w:pPr>
              <w:spacing w:after="0"/>
            </w:pPr>
          </w:p>
        </w:tc>
      </w:tr>
      <w:tr w:rsidR="00D82FE0" w14:paraId="44C0CD21" w14:textId="77777777">
        <w:tc>
          <w:tcPr>
            <w:tcW w:w="9026" w:type="dxa"/>
            <w:tcBorders>
              <w:left w:val="single" w:sz="4" w:space="0" w:color="CCCCCC"/>
              <w:bottom w:val="single" w:sz="4" w:space="0" w:color="CCCCCC"/>
            </w:tcBorders>
            <w:shd w:val="clear" w:color="auto" w:fill="auto"/>
          </w:tcPr>
          <w:p w14:paraId="1E909EB1" w14:textId="77777777" w:rsidR="00D82FE0" w:rsidRDefault="00BF67EA">
            <w:pPr>
              <w:spacing w:after="0"/>
              <w:rPr>
                <w:rFonts w:ascii="Quicksand Light" w:hAnsi="Quicksand Light"/>
                <w:i/>
                <w:iCs/>
              </w:rPr>
            </w:pPr>
            <w:r>
              <w:rPr>
                <w:rFonts w:ascii="Quicksand Light" w:hAnsi="Quicksand Light"/>
                <w:i/>
                <w:iCs/>
              </w:rPr>
              <w:t>Secure recording of actions</w:t>
            </w:r>
          </w:p>
          <w:p w14:paraId="2D24B9DA" w14:textId="77777777" w:rsidR="00D82FE0" w:rsidRDefault="00BF67EA">
            <w:pPr>
              <w:spacing w:after="0"/>
              <w:rPr>
                <w:rFonts w:ascii="Quicksand Light" w:hAnsi="Quicksand Light"/>
                <w:color w:val="000000"/>
                <w:sz w:val="24"/>
                <w:szCs w:val="24"/>
              </w:rPr>
            </w:pPr>
            <w:r>
              <w:rPr>
                <w:rFonts w:ascii="Quicksand Light" w:hAnsi="Quicksand Light"/>
                <w:color w:val="000000"/>
                <w:sz w:val="24"/>
                <w:szCs w:val="24"/>
              </w:rPr>
              <w:t>Describe how you would record your actions with contemporaneous notes.</w:t>
            </w:r>
          </w:p>
          <w:p w14:paraId="07256192" w14:textId="6D7E1A6E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19C8DA76" w14:textId="559CEA52" w:rsidR="00F04101" w:rsidRDefault="00F04101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</w:rPr>
              <w:t>I would take contemporaneous notes using a Dictaphone. I would start by stating time, date, location and then proceed with a monologue describing in detail in real time what I am documenting along with ID codes.</w:t>
            </w:r>
          </w:p>
          <w:p w14:paraId="401CD8A2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2DAF9A57" w14:textId="77777777" w:rsidR="00D82FE0" w:rsidRDefault="00D82FE0">
            <w:pPr>
              <w:spacing w:after="0"/>
            </w:pPr>
          </w:p>
        </w:tc>
      </w:tr>
      <w:tr w:rsidR="00D82FE0" w14:paraId="430BBEAD" w14:textId="77777777">
        <w:tc>
          <w:tcPr>
            <w:tcW w:w="9026" w:type="dxa"/>
            <w:tcBorders>
              <w:left w:val="single" w:sz="4" w:space="0" w:color="CCCCCC"/>
              <w:bottom w:val="single" w:sz="4" w:space="0" w:color="CCCCCC"/>
            </w:tcBorders>
            <w:shd w:val="clear" w:color="auto" w:fill="auto"/>
          </w:tcPr>
          <w:p w14:paraId="338A3671" w14:textId="77777777" w:rsidR="00D82FE0" w:rsidRDefault="00BF67EA">
            <w:pPr>
              <w:spacing w:after="0"/>
              <w:rPr>
                <w:rFonts w:ascii="Quicksand Light" w:hAnsi="Quicksand Light"/>
                <w:i/>
                <w:iCs/>
              </w:rPr>
            </w:pPr>
            <w:r>
              <w:rPr>
                <w:rFonts w:ascii="Quicksand Light" w:hAnsi="Quicksand Light"/>
                <w:i/>
                <w:iCs/>
              </w:rPr>
              <w:t>Different secure methods</w:t>
            </w:r>
          </w:p>
          <w:p w14:paraId="58576384" w14:textId="77777777" w:rsidR="00D82FE0" w:rsidRDefault="00BF67EA">
            <w:pPr>
              <w:spacing w:after="0"/>
              <w:rPr>
                <w:rFonts w:ascii="Quicksand Light" w:hAnsi="Quicksand Light"/>
                <w:color w:val="000000"/>
                <w:sz w:val="24"/>
                <w:szCs w:val="24"/>
              </w:rPr>
            </w:pPr>
            <w:r>
              <w:rPr>
                <w:rFonts w:ascii="Quicksand Light" w:hAnsi="Quicksand Light"/>
                <w:color w:val="000000"/>
                <w:sz w:val="24"/>
                <w:szCs w:val="24"/>
              </w:rPr>
              <w:t>Describe how you would secure digital evidence with for example a faraday bag.</w:t>
            </w:r>
          </w:p>
          <w:p w14:paraId="2B91B052" w14:textId="7FD63489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57AA696C" w14:textId="6D37CFB9" w:rsidR="00F04101" w:rsidRDefault="007632B6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</w:rPr>
              <w:t xml:space="preserve">For electronic </w:t>
            </w:r>
            <w:r w:rsidR="001E199B">
              <w:rPr>
                <w:rFonts w:ascii="Quicksand Light" w:hAnsi="Quicksand Light"/>
                <w:color w:val="000000"/>
              </w:rPr>
              <w:t xml:space="preserve">and storage </w:t>
            </w:r>
            <w:r>
              <w:rPr>
                <w:rFonts w:ascii="Quicksand Light" w:hAnsi="Quicksand Light"/>
                <w:color w:val="000000"/>
              </w:rPr>
              <w:t xml:space="preserve">items </w:t>
            </w:r>
            <w:r w:rsidR="001E199B">
              <w:rPr>
                <w:rFonts w:ascii="Quicksand Light" w:hAnsi="Quicksand Light"/>
                <w:color w:val="000000"/>
              </w:rPr>
              <w:t xml:space="preserve">(disks etc) </w:t>
            </w:r>
            <w:r>
              <w:rPr>
                <w:rFonts w:ascii="Quicksand Light" w:hAnsi="Quicksand Light"/>
                <w:color w:val="000000"/>
              </w:rPr>
              <w:t xml:space="preserve">where data loss is a risk, I would use a faraday bag </w:t>
            </w:r>
            <w:r w:rsidR="00177AA0">
              <w:rPr>
                <w:rFonts w:ascii="Quicksand Light" w:hAnsi="Quicksand Light"/>
                <w:color w:val="000000"/>
              </w:rPr>
              <w:t>and ensure that when handled gloves and a static wrist band are worn.</w:t>
            </w:r>
          </w:p>
          <w:p w14:paraId="0F260CD0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41C644EE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6E4F2F3B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6ED3E34A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51C38DA3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561D7484" w14:textId="77777777" w:rsidR="00D82FE0" w:rsidRDefault="00D82FE0">
            <w:pPr>
              <w:spacing w:after="0"/>
            </w:pPr>
          </w:p>
        </w:tc>
      </w:tr>
      <w:tr w:rsidR="00D82FE0" w14:paraId="0AB11485" w14:textId="77777777">
        <w:tc>
          <w:tcPr>
            <w:tcW w:w="9026" w:type="dxa"/>
            <w:tcBorders>
              <w:left w:val="single" w:sz="4" w:space="0" w:color="CCCCCC"/>
              <w:bottom w:val="single" w:sz="4" w:space="0" w:color="CCCCCC"/>
            </w:tcBorders>
            <w:shd w:val="clear" w:color="auto" w:fill="auto"/>
          </w:tcPr>
          <w:p w14:paraId="349EBAB4" w14:textId="77777777" w:rsidR="00D82FE0" w:rsidRDefault="00BF67EA">
            <w:pPr>
              <w:spacing w:after="0"/>
              <w:rPr>
                <w:rFonts w:ascii="Quicksand Light" w:hAnsi="Quicksand Light"/>
                <w:i/>
                <w:iCs/>
              </w:rPr>
            </w:pPr>
            <w:r>
              <w:rPr>
                <w:rFonts w:ascii="Quicksand Light" w:hAnsi="Quicksand Light"/>
                <w:i/>
                <w:iCs/>
              </w:rPr>
              <w:t>Continuity of evidence (chain of custody)</w:t>
            </w:r>
          </w:p>
          <w:p w14:paraId="486D6CA6" w14:textId="77777777" w:rsidR="00D82FE0" w:rsidRDefault="00BF67EA">
            <w:pPr>
              <w:spacing w:after="0"/>
              <w:rPr>
                <w:rFonts w:ascii="Quicksand Light" w:hAnsi="Quicksand Light"/>
                <w:color w:val="000000"/>
                <w:sz w:val="24"/>
                <w:szCs w:val="24"/>
              </w:rPr>
            </w:pPr>
            <w:r>
              <w:rPr>
                <w:rFonts w:ascii="Quicksand Light" w:hAnsi="Quicksand Light"/>
                <w:color w:val="000000"/>
                <w:sz w:val="24"/>
                <w:szCs w:val="24"/>
              </w:rPr>
              <w:t>Describe your bagging and tagging process, then in a table record each item with a unique id that relates to the case.</w:t>
            </w:r>
          </w:p>
          <w:p w14:paraId="28EDED4E" w14:textId="77777777" w:rsidR="00D82FE0" w:rsidRDefault="00BF67EA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  <w:sz w:val="24"/>
                <w:szCs w:val="24"/>
              </w:rPr>
              <w:t xml:space="preserve"> </w:t>
            </w:r>
          </w:p>
          <w:p w14:paraId="4AB58A60" w14:textId="164B7996" w:rsidR="00D82FE0" w:rsidRDefault="00177AA0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</w:rPr>
              <w:t xml:space="preserve">For all the evidence collected I would use labels identifying what it is, an ID number and position it was found. I would also ensure that it was time marked and signed by whoever was gathering the information. When physically handling evidence, I would ensure that gloves are worn and in the case of electronic </w:t>
            </w:r>
            <w:r w:rsidR="001E199B">
              <w:rPr>
                <w:rFonts w:ascii="Quicksand Light" w:hAnsi="Quicksand Light"/>
                <w:color w:val="000000"/>
              </w:rPr>
              <w:t xml:space="preserve">and storage </w:t>
            </w:r>
            <w:r>
              <w:rPr>
                <w:rFonts w:ascii="Quicksand Light" w:hAnsi="Quicksand Light"/>
                <w:color w:val="000000"/>
              </w:rPr>
              <w:t>devices a static wrist band as well.</w:t>
            </w:r>
          </w:p>
          <w:p w14:paraId="318A51D4" w14:textId="4086DC14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10B5CC4D" w14:textId="77777777" w:rsidR="002E376F" w:rsidRDefault="002E376F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2271FA66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099FE05E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8"/>
              <w:gridCol w:w="740"/>
              <w:gridCol w:w="3247"/>
              <w:gridCol w:w="1280"/>
              <w:gridCol w:w="1045"/>
              <w:gridCol w:w="1246"/>
            </w:tblGrid>
            <w:tr w:rsidR="009161AA" w14:paraId="1E8BE42F" w14:textId="55C38F3B" w:rsidTr="00CD6343">
              <w:trPr>
                <w:trHeight w:val="298"/>
              </w:trPr>
              <w:tc>
                <w:tcPr>
                  <w:tcW w:w="1348" w:type="dxa"/>
                </w:tcPr>
                <w:p w14:paraId="537C2858" w14:textId="02C5CBB3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ITEM</w:t>
                  </w:r>
                </w:p>
              </w:tc>
              <w:tc>
                <w:tcPr>
                  <w:tcW w:w="570" w:type="dxa"/>
                </w:tcPr>
                <w:p w14:paraId="5D24A06B" w14:textId="7D85CED0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</w:t>
                  </w:r>
                </w:p>
              </w:tc>
              <w:tc>
                <w:tcPr>
                  <w:tcW w:w="3399" w:type="dxa"/>
                </w:tcPr>
                <w:p w14:paraId="26A6C061" w14:textId="15B5CCC6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Description</w:t>
                  </w:r>
                </w:p>
              </w:tc>
              <w:tc>
                <w:tcPr>
                  <w:tcW w:w="1280" w:type="dxa"/>
                </w:tcPr>
                <w:p w14:paraId="612B0AA7" w14:textId="2F4289A1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Position</w:t>
                  </w:r>
                </w:p>
              </w:tc>
              <w:tc>
                <w:tcPr>
                  <w:tcW w:w="1049" w:type="dxa"/>
                </w:tcPr>
                <w:p w14:paraId="4B448415" w14:textId="3181F167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Time and Date</w:t>
                  </w:r>
                </w:p>
              </w:tc>
              <w:tc>
                <w:tcPr>
                  <w:tcW w:w="1260" w:type="dxa"/>
                </w:tcPr>
                <w:p w14:paraId="4A5AADDD" w14:textId="759712AB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Signature</w:t>
                  </w:r>
                </w:p>
              </w:tc>
            </w:tr>
            <w:tr w:rsidR="009161AA" w14:paraId="1C119414" w14:textId="13CCD28D" w:rsidTr="00CD6343">
              <w:trPr>
                <w:trHeight w:val="298"/>
              </w:trPr>
              <w:tc>
                <w:tcPr>
                  <w:tcW w:w="1348" w:type="dxa"/>
                </w:tcPr>
                <w:p w14:paraId="77BDAEA5" w14:textId="7B22226B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PC</w:t>
                  </w:r>
                </w:p>
              </w:tc>
              <w:tc>
                <w:tcPr>
                  <w:tcW w:w="570" w:type="dxa"/>
                </w:tcPr>
                <w:p w14:paraId="42E1EC66" w14:textId="1E7BA669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ID_01</w:t>
                  </w:r>
                </w:p>
              </w:tc>
              <w:tc>
                <w:tcPr>
                  <w:tcW w:w="3399" w:type="dxa"/>
                </w:tcPr>
                <w:p w14:paraId="3587944C" w14:textId="7F6FFA29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 xml:space="preserve">Black desktop computer. Make Lenovo Think </w:t>
                  </w:r>
                  <w:r w:rsidR="00505A25">
                    <w:rPr>
                      <w:rFonts w:ascii="Quicksand Light" w:hAnsi="Quicksand Light"/>
                      <w:color w:val="000000"/>
                    </w:rPr>
                    <w:t>Centre</w:t>
                  </w:r>
                </w:p>
              </w:tc>
              <w:tc>
                <w:tcPr>
                  <w:tcW w:w="1280" w:type="dxa"/>
                </w:tcPr>
                <w:p w14:paraId="7036D3A7" w14:textId="05DCE98A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A1</w:t>
                  </w:r>
                  <w:r w:rsidR="002E376F">
                    <w:rPr>
                      <w:rFonts w:ascii="Quicksand Light" w:hAnsi="Quicksand Light"/>
                      <w:color w:val="000000"/>
                    </w:rPr>
                    <w:t>, top left of desk</w:t>
                  </w:r>
                </w:p>
              </w:tc>
              <w:tc>
                <w:tcPr>
                  <w:tcW w:w="1049" w:type="dxa"/>
                </w:tcPr>
                <w:p w14:paraId="02629C44" w14:textId="1081509C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10.06am 9/2/20</w:t>
                  </w:r>
                </w:p>
              </w:tc>
              <w:tc>
                <w:tcPr>
                  <w:tcW w:w="1260" w:type="dxa"/>
                </w:tcPr>
                <w:p w14:paraId="33B627D7" w14:textId="557076FF" w:rsidR="001E199B" w:rsidRDefault="001E199B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9161AA" w14:paraId="160DFCFA" w14:textId="6E233AEB" w:rsidTr="00CD6343">
              <w:trPr>
                <w:trHeight w:val="298"/>
              </w:trPr>
              <w:tc>
                <w:tcPr>
                  <w:tcW w:w="1348" w:type="dxa"/>
                </w:tcPr>
                <w:p w14:paraId="696A7FA8" w14:textId="74369692" w:rsidR="001E199B" w:rsidRDefault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Handwritten note 1</w:t>
                  </w:r>
                </w:p>
              </w:tc>
              <w:tc>
                <w:tcPr>
                  <w:tcW w:w="570" w:type="dxa"/>
                </w:tcPr>
                <w:p w14:paraId="35B0504F" w14:textId="2532A3F6" w:rsidR="001E199B" w:rsidRDefault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ID_02</w:t>
                  </w:r>
                </w:p>
              </w:tc>
              <w:tc>
                <w:tcPr>
                  <w:tcW w:w="3399" w:type="dxa"/>
                </w:tcPr>
                <w:p w14:paraId="16BD1572" w14:textId="792CEE94" w:rsidR="001E199B" w:rsidRDefault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Yellow note attached to computer monitor with the message “Buy something to wipe hard drive.”</w:t>
                  </w:r>
                </w:p>
              </w:tc>
              <w:tc>
                <w:tcPr>
                  <w:tcW w:w="1280" w:type="dxa"/>
                </w:tcPr>
                <w:p w14:paraId="4805BF57" w14:textId="7DF25391" w:rsidR="001E199B" w:rsidRDefault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A1</w:t>
                  </w:r>
                  <w:r w:rsidR="002E376F">
                    <w:rPr>
                      <w:rFonts w:ascii="Quicksand Light" w:hAnsi="Quicksand Light"/>
                      <w:color w:val="000000"/>
                    </w:rPr>
                    <w:t>, on top of PC</w:t>
                  </w:r>
                </w:p>
              </w:tc>
              <w:tc>
                <w:tcPr>
                  <w:tcW w:w="1049" w:type="dxa"/>
                </w:tcPr>
                <w:p w14:paraId="1F8A41E0" w14:textId="72104C8C" w:rsidR="001E199B" w:rsidRDefault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10.07am 9/2/20</w:t>
                  </w:r>
                </w:p>
              </w:tc>
              <w:tc>
                <w:tcPr>
                  <w:tcW w:w="1260" w:type="dxa"/>
                </w:tcPr>
                <w:p w14:paraId="58984514" w14:textId="488EE0CE" w:rsidR="001E199B" w:rsidRDefault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9161AA" w14:paraId="36D8BFF5" w14:textId="649EE5E8" w:rsidTr="00CD6343">
              <w:trPr>
                <w:trHeight w:val="298"/>
              </w:trPr>
              <w:tc>
                <w:tcPr>
                  <w:tcW w:w="1348" w:type="dxa"/>
                </w:tcPr>
                <w:p w14:paraId="31AECB0D" w14:textId="6D52A19C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USB Stick 1</w:t>
                  </w:r>
                </w:p>
              </w:tc>
              <w:tc>
                <w:tcPr>
                  <w:tcW w:w="570" w:type="dxa"/>
                </w:tcPr>
                <w:p w14:paraId="19B08F76" w14:textId="5E543395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ID_03</w:t>
                  </w:r>
                </w:p>
              </w:tc>
              <w:tc>
                <w:tcPr>
                  <w:tcW w:w="3399" w:type="dxa"/>
                </w:tcPr>
                <w:p w14:paraId="7F56799C" w14:textId="4E580643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Black and purple thumb drive</w:t>
                  </w:r>
                </w:p>
              </w:tc>
              <w:tc>
                <w:tcPr>
                  <w:tcW w:w="1280" w:type="dxa"/>
                </w:tcPr>
                <w:p w14:paraId="257C5E43" w14:textId="3CCC27B5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A2</w:t>
                  </w:r>
                  <w:r w:rsidR="002E376F">
                    <w:rPr>
                      <w:rFonts w:ascii="Quicksand Light" w:hAnsi="Quicksand Light"/>
                      <w:color w:val="000000"/>
                    </w:rPr>
                    <w:t>, on top of PC</w:t>
                  </w:r>
                </w:p>
              </w:tc>
              <w:tc>
                <w:tcPr>
                  <w:tcW w:w="1049" w:type="dxa"/>
                </w:tcPr>
                <w:p w14:paraId="2F38F341" w14:textId="5522B9B7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10.08am 9/2/20</w:t>
                  </w:r>
                </w:p>
              </w:tc>
              <w:tc>
                <w:tcPr>
                  <w:tcW w:w="1260" w:type="dxa"/>
                </w:tcPr>
                <w:p w14:paraId="3EE6E6B9" w14:textId="303B764D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9161AA" w14:paraId="73C59757" w14:textId="3B2E2132" w:rsidTr="00CD6343">
              <w:trPr>
                <w:trHeight w:val="298"/>
              </w:trPr>
              <w:tc>
                <w:tcPr>
                  <w:tcW w:w="1348" w:type="dxa"/>
                </w:tcPr>
                <w:p w14:paraId="3448EE73" w14:textId="2C4AC6F3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USB Stick 2</w:t>
                  </w:r>
                </w:p>
              </w:tc>
              <w:tc>
                <w:tcPr>
                  <w:tcW w:w="570" w:type="dxa"/>
                </w:tcPr>
                <w:p w14:paraId="6CF08073" w14:textId="7163CC8E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ID_04</w:t>
                  </w:r>
                </w:p>
              </w:tc>
              <w:tc>
                <w:tcPr>
                  <w:tcW w:w="3399" w:type="dxa"/>
                </w:tcPr>
                <w:p w14:paraId="73A3695D" w14:textId="45EDE751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Black thumb drive</w:t>
                  </w:r>
                </w:p>
              </w:tc>
              <w:tc>
                <w:tcPr>
                  <w:tcW w:w="1280" w:type="dxa"/>
                </w:tcPr>
                <w:p w14:paraId="617CB157" w14:textId="310CDA93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A2</w:t>
                  </w:r>
                  <w:r w:rsidR="002E376F">
                    <w:rPr>
                      <w:rFonts w:ascii="Quicksand Light" w:hAnsi="Quicksand Light"/>
                      <w:color w:val="000000"/>
                    </w:rPr>
                    <w:t>, on top of PC</w:t>
                  </w:r>
                </w:p>
              </w:tc>
              <w:tc>
                <w:tcPr>
                  <w:tcW w:w="1049" w:type="dxa"/>
                </w:tcPr>
                <w:p w14:paraId="07AC304C" w14:textId="552585D2" w:rsidR="00952BC6" w:rsidRDefault="00952BC6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10.12am</w:t>
                  </w:r>
                  <w:r w:rsidR="00505A25">
                    <w:rPr>
                      <w:rFonts w:ascii="Quicksand Light" w:hAnsi="Quicksand Light"/>
                      <w:color w:val="000000"/>
                    </w:rPr>
                    <w:t xml:space="preserve"> </w:t>
                  </w:r>
                  <w:r>
                    <w:rPr>
                      <w:rFonts w:ascii="Quicksand Light" w:hAnsi="Quicksand Light"/>
                      <w:color w:val="000000"/>
                    </w:rPr>
                    <w:t>9/2/20</w:t>
                  </w:r>
                </w:p>
              </w:tc>
              <w:tc>
                <w:tcPr>
                  <w:tcW w:w="1260" w:type="dxa"/>
                </w:tcPr>
                <w:p w14:paraId="73BC5AC5" w14:textId="299FFD8B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9161AA" w14:paraId="51A39D2A" w14:textId="1BF32F14" w:rsidTr="00CD6343">
              <w:trPr>
                <w:trHeight w:val="298"/>
              </w:trPr>
              <w:tc>
                <w:tcPr>
                  <w:tcW w:w="1348" w:type="dxa"/>
                </w:tcPr>
                <w:p w14:paraId="7E4BEC99" w14:textId="279A2355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Handwritten note 2</w:t>
                  </w:r>
                </w:p>
              </w:tc>
              <w:tc>
                <w:tcPr>
                  <w:tcW w:w="570" w:type="dxa"/>
                </w:tcPr>
                <w:p w14:paraId="41C09D7F" w14:textId="07813305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ID_05</w:t>
                  </w:r>
                </w:p>
              </w:tc>
              <w:tc>
                <w:tcPr>
                  <w:tcW w:w="3399" w:type="dxa"/>
                </w:tcPr>
                <w:p w14:paraId="3AE6189F" w14:textId="1310640C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Yellow page, possible Password?</w:t>
                  </w:r>
                </w:p>
              </w:tc>
              <w:tc>
                <w:tcPr>
                  <w:tcW w:w="1280" w:type="dxa"/>
                </w:tcPr>
                <w:p w14:paraId="1566EAFB" w14:textId="3236852A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A2</w:t>
                  </w:r>
                  <w:r w:rsidR="002E376F">
                    <w:rPr>
                      <w:rFonts w:ascii="Quicksand Light" w:hAnsi="Quicksand Light"/>
                      <w:color w:val="000000"/>
                    </w:rPr>
                    <w:t>, on top of spiralbound notebook</w:t>
                  </w:r>
                </w:p>
              </w:tc>
              <w:tc>
                <w:tcPr>
                  <w:tcW w:w="1049" w:type="dxa"/>
                </w:tcPr>
                <w:p w14:paraId="28514A7E" w14:textId="2F764D9E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10.15am 9/2/20</w:t>
                  </w:r>
                </w:p>
              </w:tc>
              <w:tc>
                <w:tcPr>
                  <w:tcW w:w="1260" w:type="dxa"/>
                </w:tcPr>
                <w:p w14:paraId="5B61E150" w14:textId="6DF5DA4D" w:rsidR="00952BC6" w:rsidRDefault="00952BC6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9161AA" w14:paraId="64E499FD" w14:textId="550DAC1A" w:rsidTr="00CD6343">
              <w:trPr>
                <w:trHeight w:val="298"/>
              </w:trPr>
              <w:tc>
                <w:tcPr>
                  <w:tcW w:w="1348" w:type="dxa"/>
                </w:tcPr>
                <w:p w14:paraId="0CD1227D" w14:textId="617D3A00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Spiralbound Notebook</w:t>
                  </w:r>
                </w:p>
              </w:tc>
              <w:tc>
                <w:tcPr>
                  <w:tcW w:w="570" w:type="dxa"/>
                </w:tcPr>
                <w:p w14:paraId="4E24BACD" w14:textId="62C4351A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ID_06</w:t>
                  </w:r>
                </w:p>
              </w:tc>
              <w:tc>
                <w:tcPr>
                  <w:tcW w:w="3399" w:type="dxa"/>
                </w:tcPr>
                <w:p w14:paraId="6C525B79" w14:textId="64FAF8BA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Notebook, may have evidence.</w:t>
                  </w:r>
                </w:p>
              </w:tc>
              <w:tc>
                <w:tcPr>
                  <w:tcW w:w="1280" w:type="dxa"/>
                </w:tcPr>
                <w:p w14:paraId="721F1672" w14:textId="79F3F270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A2</w:t>
                  </w:r>
                  <w:r w:rsidR="002E376F">
                    <w:rPr>
                      <w:rFonts w:ascii="Quicksand Light" w:hAnsi="Quicksand Light"/>
                      <w:color w:val="000000"/>
                    </w:rPr>
                    <w:t>, on top of PC</w:t>
                  </w:r>
                </w:p>
              </w:tc>
              <w:tc>
                <w:tcPr>
                  <w:tcW w:w="1049" w:type="dxa"/>
                </w:tcPr>
                <w:p w14:paraId="63047697" w14:textId="77777777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10.17am</w:t>
                  </w:r>
                </w:p>
                <w:p w14:paraId="2DAD1AA9" w14:textId="06A8D4B9" w:rsidR="007900AD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9/2/20</w:t>
                  </w:r>
                </w:p>
              </w:tc>
              <w:tc>
                <w:tcPr>
                  <w:tcW w:w="1260" w:type="dxa"/>
                </w:tcPr>
                <w:p w14:paraId="08904CD2" w14:textId="057D6967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9161AA" w14:paraId="54C5241A" w14:textId="22DFD2EE" w:rsidTr="00CD6343">
              <w:trPr>
                <w:trHeight w:val="298"/>
              </w:trPr>
              <w:tc>
                <w:tcPr>
                  <w:tcW w:w="1348" w:type="dxa"/>
                </w:tcPr>
                <w:p w14:paraId="30F45B86" w14:textId="1979F584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Handwritten note 3</w:t>
                  </w:r>
                </w:p>
              </w:tc>
              <w:tc>
                <w:tcPr>
                  <w:tcW w:w="570" w:type="dxa"/>
                </w:tcPr>
                <w:p w14:paraId="2967EAA3" w14:textId="281B42AD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ID_07</w:t>
                  </w:r>
                </w:p>
              </w:tc>
              <w:tc>
                <w:tcPr>
                  <w:tcW w:w="3399" w:type="dxa"/>
                </w:tcPr>
                <w:p w14:paraId="50FF3DD2" w14:textId="41E8256D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 xml:space="preserve">Yellow page, </w:t>
                  </w:r>
                  <w:r w:rsidR="0035431E">
                    <w:rPr>
                      <w:rFonts w:ascii="Quicksand Light" w:hAnsi="Quicksand Light"/>
                      <w:color w:val="000000"/>
                    </w:rPr>
                    <w:t>cannot</w:t>
                  </w:r>
                  <w:r>
                    <w:rPr>
                      <w:rFonts w:ascii="Quicksand Light" w:hAnsi="Quicksand Light"/>
                      <w:color w:val="000000"/>
                    </w:rPr>
                    <w:t xml:space="preserve"> make out message but may be relevant</w:t>
                  </w:r>
                </w:p>
              </w:tc>
              <w:tc>
                <w:tcPr>
                  <w:tcW w:w="1280" w:type="dxa"/>
                </w:tcPr>
                <w:p w14:paraId="12A14995" w14:textId="55BCC678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A2</w:t>
                  </w:r>
                  <w:r w:rsidR="002E376F">
                    <w:rPr>
                      <w:rFonts w:ascii="Quicksand Light" w:hAnsi="Quicksand Light"/>
                      <w:color w:val="000000"/>
                    </w:rPr>
                    <w:t>, at side of PC</w:t>
                  </w:r>
                </w:p>
              </w:tc>
              <w:tc>
                <w:tcPr>
                  <w:tcW w:w="1049" w:type="dxa"/>
                </w:tcPr>
                <w:p w14:paraId="50908EDA" w14:textId="3BDE6705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10.19am 9/2/20</w:t>
                  </w:r>
                </w:p>
              </w:tc>
              <w:tc>
                <w:tcPr>
                  <w:tcW w:w="1260" w:type="dxa"/>
                </w:tcPr>
                <w:p w14:paraId="7FABC89A" w14:textId="7F907D0C" w:rsidR="00952BC6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393FFBB1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4FC4E529" w14:textId="076758F1" w:rsidR="007900AD" w:rsidRDefault="009161AA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proofErr w:type="spellStart"/>
                  <w:r>
                    <w:rPr>
                      <w:rFonts w:ascii="Quicksand Light" w:hAnsi="Quicksand Light"/>
                      <w:color w:val="000000"/>
                    </w:rPr>
                    <w:t>w</w:t>
                  </w:r>
                  <w:r w:rsidR="007900AD">
                    <w:rPr>
                      <w:rFonts w:ascii="Quicksand Light" w:hAnsi="Quicksand Light"/>
                      <w:color w:val="000000"/>
                    </w:rPr>
                    <w:t>iki</w:t>
                  </w:r>
                  <w:r>
                    <w:rPr>
                      <w:rFonts w:ascii="Quicksand Light" w:hAnsi="Quicksand Light"/>
                      <w:color w:val="000000"/>
                    </w:rPr>
                    <w:t>H</w:t>
                  </w:r>
                  <w:r w:rsidR="007900AD">
                    <w:rPr>
                      <w:rFonts w:ascii="Quicksand Light" w:hAnsi="Quicksand Light"/>
                      <w:color w:val="000000"/>
                    </w:rPr>
                    <w:t>ow</w:t>
                  </w:r>
                  <w:proofErr w:type="spellEnd"/>
                  <w:r w:rsidR="007900AD">
                    <w:rPr>
                      <w:rFonts w:ascii="Quicksand Light" w:hAnsi="Quicksand Light"/>
                      <w:color w:val="000000"/>
                    </w:rPr>
                    <w:t xml:space="preserve"> </w:t>
                  </w:r>
                  <w:r w:rsidR="0035431E">
                    <w:rPr>
                      <w:rFonts w:ascii="Quicksand Light" w:hAnsi="Quicksand Light"/>
                      <w:color w:val="000000"/>
                    </w:rPr>
                    <w:t>printout</w:t>
                  </w:r>
                  <w:r>
                    <w:rPr>
                      <w:rFonts w:ascii="Quicksand Light" w:hAnsi="Quicksand Light"/>
                      <w:color w:val="000000"/>
                    </w:rPr>
                    <w:t xml:space="preserve"> 1</w:t>
                  </w:r>
                </w:p>
              </w:tc>
              <w:tc>
                <w:tcPr>
                  <w:tcW w:w="570" w:type="dxa"/>
                </w:tcPr>
                <w:p w14:paraId="4F9834D4" w14:textId="1ED5A1D7" w:rsidR="007900AD" w:rsidRDefault="007900AD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ID_08</w:t>
                  </w:r>
                </w:p>
              </w:tc>
              <w:tc>
                <w:tcPr>
                  <w:tcW w:w="3399" w:type="dxa"/>
                </w:tcPr>
                <w:p w14:paraId="1D2F882D" w14:textId="5DFDCC7E" w:rsidR="007900AD" w:rsidRDefault="0035431E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Document guide</w:t>
                  </w:r>
                  <w:r w:rsidR="002E376F">
                    <w:rPr>
                      <w:rFonts w:ascii="Quicksand Light" w:hAnsi="Quicksand Light"/>
                      <w:color w:val="000000"/>
                    </w:rPr>
                    <w:t xml:space="preserve"> </w:t>
                  </w:r>
                  <w:proofErr w:type="gramStart"/>
                  <w:r w:rsidR="002E376F">
                    <w:rPr>
                      <w:rFonts w:ascii="Quicksand Light" w:hAnsi="Quicksand Light"/>
                      <w:color w:val="000000"/>
                    </w:rPr>
                    <w:t>can’t</w:t>
                  </w:r>
                  <w:proofErr w:type="gramEnd"/>
                  <w:r w:rsidR="002E376F">
                    <w:rPr>
                      <w:rFonts w:ascii="Quicksand Light" w:hAnsi="Quicksand Light"/>
                      <w:color w:val="000000"/>
                    </w:rPr>
                    <w:t xml:space="preserve"> make out writing. How to fake an image?</w:t>
                  </w:r>
                </w:p>
              </w:tc>
              <w:tc>
                <w:tcPr>
                  <w:tcW w:w="1280" w:type="dxa"/>
                </w:tcPr>
                <w:p w14:paraId="4387F40C" w14:textId="08E7C9C2" w:rsidR="007900AD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A2, under PC</w:t>
                  </w:r>
                </w:p>
              </w:tc>
              <w:tc>
                <w:tcPr>
                  <w:tcW w:w="1049" w:type="dxa"/>
                </w:tcPr>
                <w:p w14:paraId="578BD13F" w14:textId="72D4A61A" w:rsidR="007900AD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10.21am</w:t>
                  </w:r>
                </w:p>
                <w:p w14:paraId="51AA580F" w14:textId="179F17E1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9/2/20</w:t>
                  </w:r>
                </w:p>
              </w:tc>
              <w:tc>
                <w:tcPr>
                  <w:tcW w:w="1260" w:type="dxa"/>
                </w:tcPr>
                <w:p w14:paraId="0F012047" w14:textId="0705C5AD" w:rsidR="007900AD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10273E0B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6391737D" w14:textId="1021CE17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Handwritten note 4</w:t>
                  </w:r>
                </w:p>
              </w:tc>
              <w:tc>
                <w:tcPr>
                  <w:tcW w:w="570" w:type="dxa"/>
                </w:tcPr>
                <w:p w14:paraId="5E087859" w14:textId="211EF5D7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ID_09</w:t>
                  </w:r>
                </w:p>
              </w:tc>
              <w:tc>
                <w:tcPr>
                  <w:tcW w:w="3399" w:type="dxa"/>
                </w:tcPr>
                <w:p w14:paraId="05FDC46E" w14:textId="2DFE6012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White page, note including delete browser history</w:t>
                  </w:r>
                </w:p>
              </w:tc>
              <w:tc>
                <w:tcPr>
                  <w:tcW w:w="1280" w:type="dxa"/>
                </w:tcPr>
                <w:p w14:paraId="7365581F" w14:textId="6E476161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A2, on PC</w:t>
                  </w:r>
                </w:p>
              </w:tc>
              <w:tc>
                <w:tcPr>
                  <w:tcW w:w="1049" w:type="dxa"/>
                </w:tcPr>
                <w:p w14:paraId="11F284E4" w14:textId="5FF5BC6F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10.23am 9/2/20</w:t>
                  </w:r>
                </w:p>
              </w:tc>
              <w:tc>
                <w:tcPr>
                  <w:tcW w:w="1260" w:type="dxa"/>
                </w:tcPr>
                <w:p w14:paraId="1FE0DA66" w14:textId="6196AF42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79F776D6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49CA30E0" w14:textId="7A4FCF5D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Hard Drive</w:t>
                  </w:r>
                </w:p>
              </w:tc>
              <w:tc>
                <w:tcPr>
                  <w:tcW w:w="570" w:type="dxa"/>
                </w:tcPr>
                <w:p w14:paraId="6CC1DECF" w14:textId="4D26CAE7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ID_10</w:t>
                  </w:r>
                </w:p>
              </w:tc>
              <w:tc>
                <w:tcPr>
                  <w:tcW w:w="3399" w:type="dxa"/>
                </w:tcPr>
                <w:p w14:paraId="648D9871" w14:textId="50C16E44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WD hard drive</w:t>
                  </w:r>
                </w:p>
              </w:tc>
              <w:tc>
                <w:tcPr>
                  <w:tcW w:w="1280" w:type="dxa"/>
                </w:tcPr>
                <w:p w14:paraId="271E20F6" w14:textId="51A764B2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B1, on shelf behind desk</w:t>
                  </w:r>
                </w:p>
              </w:tc>
              <w:tc>
                <w:tcPr>
                  <w:tcW w:w="1049" w:type="dxa"/>
                </w:tcPr>
                <w:p w14:paraId="49E34526" w14:textId="17F5BF4C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10.25am 9/2/20</w:t>
                  </w:r>
                </w:p>
              </w:tc>
              <w:tc>
                <w:tcPr>
                  <w:tcW w:w="1260" w:type="dxa"/>
                </w:tcPr>
                <w:p w14:paraId="2EE09D18" w14:textId="488354E3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115CDEFA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386925E4" w14:textId="6162BBF8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CD 1</w:t>
                  </w:r>
                </w:p>
              </w:tc>
              <w:tc>
                <w:tcPr>
                  <w:tcW w:w="570" w:type="dxa"/>
                </w:tcPr>
                <w:p w14:paraId="34DF6B3E" w14:textId="07A71535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ID_10</w:t>
                  </w:r>
                </w:p>
              </w:tc>
              <w:tc>
                <w:tcPr>
                  <w:tcW w:w="3399" w:type="dxa"/>
                </w:tcPr>
                <w:p w14:paraId="7A2208C1" w14:textId="59305ADD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CD/DVD</w:t>
                  </w:r>
                  <w:r w:rsidR="00505A25">
                    <w:rPr>
                      <w:rFonts w:ascii="Quicksand Light" w:hAnsi="Quicksand Light"/>
                      <w:color w:val="000000"/>
                    </w:rPr>
                    <w:t>, not in case</w:t>
                  </w:r>
                </w:p>
              </w:tc>
              <w:tc>
                <w:tcPr>
                  <w:tcW w:w="1280" w:type="dxa"/>
                </w:tcPr>
                <w:p w14:paraId="06B6CF26" w14:textId="73D174A8" w:rsidR="002E376F" w:rsidRDefault="002E376F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B1</w:t>
                  </w:r>
                  <w:r w:rsidR="00505A25">
                    <w:rPr>
                      <w:rFonts w:ascii="Quicksand Light" w:hAnsi="Quicksand Light"/>
                      <w:color w:val="000000"/>
                    </w:rPr>
                    <w:t>, beside PC</w:t>
                  </w:r>
                </w:p>
              </w:tc>
              <w:tc>
                <w:tcPr>
                  <w:tcW w:w="1049" w:type="dxa"/>
                </w:tcPr>
                <w:p w14:paraId="2E35A22C" w14:textId="1B95AA08" w:rsidR="002E376F" w:rsidRDefault="00505A25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10.27am 9/2/20</w:t>
                  </w:r>
                </w:p>
              </w:tc>
              <w:tc>
                <w:tcPr>
                  <w:tcW w:w="1260" w:type="dxa"/>
                </w:tcPr>
                <w:p w14:paraId="5A9B42C1" w14:textId="7BEFD26D" w:rsidR="002E376F" w:rsidRDefault="00505A25" w:rsidP="00952BC6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0157C48E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0198FD38" w14:textId="1FD14C07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CD 2</w:t>
                  </w:r>
                </w:p>
              </w:tc>
              <w:tc>
                <w:tcPr>
                  <w:tcW w:w="570" w:type="dxa"/>
                </w:tcPr>
                <w:p w14:paraId="6536F0B5" w14:textId="7715EE86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ID_11</w:t>
                  </w:r>
                </w:p>
              </w:tc>
              <w:tc>
                <w:tcPr>
                  <w:tcW w:w="3399" w:type="dxa"/>
                </w:tcPr>
                <w:p w14:paraId="07BD45C5" w14:textId="50500921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CD/DVD, in blue case</w:t>
                  </w:r>
                </w:p>
              </w:tc>
              <w:tc>
                <w:tcPr>
                  <w:tcW w:w="1280" w:type="dxa"/>
                </w:tcPr>
                <w:p w14:paraId="032A58BB" w14:textId="05F0F539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B1, beside PC under CD 1</w:t>
                  </w:r>
                </w:p>
              </w:tc>
              <w:tc>
                <w:tcPr>
                  <w:tcW w:w="1049" w:type="dxa"/>
                </w:tcPr>
                <w:p w14:paraId="0A9AC053" w14:textId="24A67790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10.30am 9/2/20</w:t>
                  </w:r>
                </w:p>
              </w:tc>
              <w:tc>
                <w:tcPr>
                  <w:tcW w:w="1260" w:type="dxa"/>
                </w:tcPr>
                <w:p w14:paraId="6DD0E115" w14:textId="273895C4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6F1E5571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7DC18F9E" w14:textId="2199A88C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Digital Camera</w:t>
                  </w:r>
                </w:p>
              </w:tc>
              <w:tc>
                <w:tcPr>
                  <w:tcW w:w="570" w:type="dxa"/>
                </w:tcPr>
                <w:p w14:paraId="05AFAEEA" w14:textId="721C6ABC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ID_12</w:t>
                  </w:r>
                </w:p>
              </w:tc>
              <w:tc>
                <w:tcPr>
                  <w:tcW w:w="3399" w:type="dxa"/>
                </w:tcPr>
                <w:p w14:paraId="3FD60D11" w14:textId="239CD2F9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Red digital camera with 7 written on it in sharpie</w:t>
                  </w:r>
                </w:p>
              </w:tc>
              <w:tc>
                <w:tcPr>
                  <w:tcW w:w="1280" w:type="dxa"/>
                </w:tcPr>
                <w:p w14:paraId="11C018A6" w14:textId="557F5CFC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B2, beside CD 1</w:t>
                  </w:r>
                </w:p>
              </w:tc>
              <w:tc>
                <w:tcPr>
                  <w:tcW w:w="1049" w:type="dxa"/>
                </w:tcPr>
                <w:p w14:paraId="117E591F" w14:textId="00838738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10.32am 9/2/20</w:t>
                  </w:r>
                </w:p>
              </w:tc>
              <w:tc>
                <w:tcPr>
                  <w:tcW w:w="1260" w:type="dxa"/>
                </w:tcPr>
                <w:p w14:paraId="372DB24F" w14:textId="03173238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3C7AC8EE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55DA71F4" w14:textId="1995E200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Tablet</w:t>
                  </w:r>
                </w:p>
              </w:tc>
              <w:tc>
                <w:tcPr>
                  <w:tcW w:w="570" w:type="dxa"/>
                </w:tcPr>
                <w:p w14:paraId="3852736F" w14:textId="6164E3FE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ID_13</w:t>
                  </w:r>
                </w:p>
              </w:tc>
              <w:tc>
                <w:tcPr>
                  <w:tcW w:w="3399" w:type="dxa"/>
                </w:tcPr>
                <w:p w14:paraId="4E234257" w14:textId="1433A4AD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Black Tablet device in case</w:t>
                  </w:r>
                </w:p>
              </w:tc>
              <w:tc>
                <w:tcPr>
                  <w:tcW w:w="1280" w:type="dxa"/>
                </w:tcPr>
                <w:p w14:paraId="39B4D55A" w14:textId="1065C0A8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B2 beside Digital Camera</w:t>
                  </w:r>
                </w:p>
              </w:tc>
              <w:tc>
                <w:tcPr>
                  <w:tcW w:w="1049" w:type="dxa"/>
                </w:tcPr>
                <w:p w14:paraId="6969BE0D" w14:textId="050C352C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10.35am 9/2/20</w:t>
                  </w:r>
                </w:p>
              </w:tc>
              <w:tc>
                <w:tcPr>
                  <w:tcW w:w="1260" w:type="dxa"/>
                </w:tcPr>
                <w:p w14:paraId="18ACE931" w14:textId="4D3202FE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3A57FDCE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11FEBD63" w14:textId="6633DB15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Mp3 player</w:t>
                  </w:r>
                </w:p>
              </w:tc>
              <w:tc>
                <w:tcPr>
                  <w:tcW w:w="570" w:type="dxa"/>
                </w:tcPr>
                <w:p w14:paraId="74B43DD4" w14:textId="46598C37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ID_14</w:t>
                  </w:r>
                </w:p>
              </w:tc>
              <w:tc>
                <w:tcPr>
                  <w:tcW w:w="3399" w:type="dxa"/>
                </w:tcPr>
                <w:p w14:paraId="41B4D711" w14:textId="51D4B50C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Pink MP3 player may contain audio evidence. E.g., hacking audiobook, conversation recording etc</w:t>
                  </w:r>
                </w:p>
              </w:tc>
              <w:tc>
                <w:tcPr>
                  <w:tcW w:w="1280" w:type="dxa"/>
                </w:tcPr>
                <w:p w14:paraId="51AB7420" w14:textId="1A763335" w:rsidR="00505A25" w:rsidRDefault="00505A25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B2, beside Tablet</w:t>
                  </w:r>
                </w:p>
              </w:tc>
              <w:tc>
                <w:tcPr>
                  <w:tcW w:w="1049" w:type="dxa"/>
                </w:tcPr>
                <w:p w14:paraId="3992DE5F" w14:textId="2325BA75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10.38am 9/2/20</w:t>
                  </w:r>
                </w:p>
              </w:tc>
              <w:tc>
                <w:tcPr>
                  <w:tcW w:w="1260" w:type="dxa"/>
                </w:tcPr>
                <w:p w14:paraId="5269A7D2" w14:textId="2DCC463B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71964B09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4A9E84B3" w14:textId="0C2A3FE2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Black notebook</w:t>
                  </w:r>
                </w:p>
              </w:tc>
              <w:tc>
                <w:tcPr>
                  <w:tcW w:w="570" w:type="dxa"/>
                </w:tcPr>
                <w:p w14:paraId="3E5599AC" w14:textId="5CA019FA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ID_15</w:t>
                  </w:r>
                </w:p>
              </w:tc>
              <w:tc>
                <w:tcPr>
                  <w:tcW w:w="3399" w:type="dxa"/>
                </w:tcPr>
                <w:p w14:paraId="74F542BC" w14:textId="7BEDE94A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Black notebook, containing reference to money</w:t>
                  </w:r>
                </w:p>
              </w:tc>
              <w:tc>
                <w:tcPr>
                  <w:tcW w:w="1280" w:type="dxa"/>
                </w:tcPr>
                <w:p w14:paraId="000E0BAE" w14:textId="64F27513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B3, beside MP3 player</w:t>
                  </w:r>
                </w:p>
              </w:tc>
              <w:tc>
                <w:tcPr>
                  <w:tcW w:w="1049" w:type="dxa"/>
                </w:tcPr>
                <w:p w14:paraId="35E2BC8C" w14:textId="24280C6F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10.40am 9/2/20</w:t>
                  </w:r>
                </w:p>
              </w:tc>
              <w:tc>
                <w:tcPr>
                  <w:tcW w:w="1260" w:type="dxa"/>
                </w:tcPr>
                <w:p w14:paraId="56681263" w14:textId="4970586E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CD6343" w14:paraId="1EDCA558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5C2ED9B1" w14:textId="4497D70C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Laptop</w:t>
                  </w:r>
                </w:p>
              </w:tc>
              <w:tc>
                <w:tcPr>
                  <w:tcW w:w="570" w:type="dxa"/>
                </w:tcPr>
                <w:p w14:paraId="0C62445B" w14:textId="6D22A304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ID_16</w:t>
                  </w:r>
                </w:p>
              </w:tc>
              <w:tc>
                <w:tcPr>
                  <w:tcW w:w="3399" w:type="dxa"/>
                </w:tcPr>
                <w:p w14:paraId="30E4FD80" w14:textId="04BE4DAE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Silver Dell laptop</w:t>
                  </w:r>
                </w:p>
              </w:tc>
              <w:tc>
                <w:tcPr>
                  <w:tcW w:w="1280" w:type="dxa"/>
                </w:tcPr>
                <w:p w14:paraId="5BDDD1F1" w14:textId="61DDAD6A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C</w:t>
                  </w:r>
                  <w:r w:rsidR="00CD6343">
                    <w:rPr>
                      <w:rFonts w:ascii="Quicksand Light" w:hAnsi="Quicksand Light"/>
                      <w:color w:val="000000"/>
                    </w:rPr>
                    <w:t>2</w:t>
                  </w:r>
                  <w:r>
                    <w:rPr>
                      <w:rFonts w:ascii="Quicksand Light" w:hAnsi="Quicksand Light"/>
                      <w:color w:val="000000"/>
                    </w:rPr>
                    <w:t>, to the right of tablet</w:t>
                  </w:r>
                </w:p>
              </w:tc>
              <w:tc>
                <w:tcPr>
                  <w:tcW w:w="1049" w:type="dxa"/>
                </w:tcPr>
                <w:p w14:paraId="67CBFE76" w14:textId="11815DCE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10.44am 9/2/20</w:t>
                  </w:r>
                </w:p>
              </w:tc>
              <w:tc>
                <w:tcPr>
                  <w:tcW w:w="1260" w:type="dxa"/>
                </w:tcPr>
                <w:p w14:paraId="17EDF4FF" w14:textId="15451E14" w:rsidR="00505A25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9161AA" w14:paraId="7D65518D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63C47EE0" w14:textId="5FE90D1D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proofErr w:type="spellStart"/>
                  <w:r>
                    <w:rPr>
                      <w:rFonts w:ascii="Quicksand Light" w:hAnsi="Quicksand Light"/>
                      <w:color w:val="000000"/>
                    </w:rPr>
                    <w:lastRenderedPageBreak/>
                    <w:t>wikiHow</w:t>
                  </w:r>
                  <w:proofErr w:type="spellEnd"/>
                  <w:r>
                    <w:rPr>
                      <w:rFonts w:ascii="Quicksand Light" w:hAnsi="Quicksand Light"/>
                      <w:color w:val="000000"/>
                    </w:rPr>
                    <w:t xml:space="preserve"> printout 2</w:t>
                  </w:r>
                </w:p>
              </w:tc>
              <w:tc>
                <w:tcPr>
                  <w:tcW w:w="570" w:type="dxa"/>
                </w:tcPr>
                <w:p w14:paraId="044433EA" w14:textId="673DA8B8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ID_17</w:t>
                  </w:r>
                </w:p>
              </w:tc>
              <w:tc>
                <w:tcPr>
                  <w:tcW w:w="3399" w:type="dxa"/>
                </w:tcPr>
                <w:p w14:paraId="478857FF" w14:textId="7EE6D74C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Printed document detailing how to hack a computer</w:t>
                  </w:r>
                </w:p>
              </w:tc>
              <w:tc>
                <w:tcPr>
                  <w:tcW w:w="1280" w:type="dxa"/>
                </w:tcPr>
                <w:p w14:paraId="54A4B01F" w14:textId="4B2833BA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C3, next to laptop</w:t>
                  </w:r>
                </w:p>
              </w:tc>
              <w:tc>
                <w:tcPr>
                  <w:tcW w:w="1049" w:type="dxa"/>
                </w:tcPr>
                <w:p w14:paraId="4D0570F9" w14:textId="6DC1EBA7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10.48am 9/2/20</w:t>
                  </w:r>
                </w:p>
              </w:tc>
              <w:tc>
                <w:tcPr>
                  <w:tcW w:w="1260" w:type="dxa"/>
                </w:tcPr>
                <w:p w14:paraId="64CBE6E2" w14:textId="45F4182D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  <w:tr w:rsidR="009161AA" w14:paraId="570EAEC0" w14:textId="77777777" w:rsidTr="00CD6343">
              <w:trPr>
                <w:trHeight w:val="298"/>
              </w:trPr>
              <w:tc>
                <w:tcPr>
                  <w:tcW w:w="1348" w:type="dxa"/>
                </w:tcPr>
                <w:p w14:paraId="23893CFC" w14:textId="767C0332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Cd 3</w:t>
                  </w:r>
                </w:p>
              </w:tc>
              <w:tc>
                <w:tcPr>
                  <w:tcW w:w="570" w:type="dxa"/>
                </w:tcPr>
                <w:p w14:paraId="62F5444B" w14:textId="53ADF8F4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ID_18</w:t>
                  </w:r>
                </w:p>
              </w:tc>
              <w:tc>
                <w:tcPr>
                  <w:tcW w:w="3399" w:type="dxa"/>
                </w:tcPr>
                <w:p w14:paraId="7649ECA6" w14:textId="079D6909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CD in yellow case half inserted into portable disk drive (which is connected to laptop)</w:t>
                  </w:r>
                </w:p>
              </w:tc>
              <w:tc>
                <w:tcPr>
                  <w:tcW w:w="1280" w:type="dxa"/>
                </w:tcPr>
                <w:p w14:paraId="0D08A2BB" w14:textId="3796509C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D2, to the right of laptop</w:t>
                  </w:r>
                </w:p>
              </w:tc>
              <w:tc>
                <w:tcPr>
                  <w:tcW w:w="1049" w:type="dxa"/>
                </w:tcPr>
                <w:p w14:paraId="1F578E51" w14:textId="30DED159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10.52am 9/2/20</w:t>
                  </w:r>
                </w:p>
              </w:tc>
              <w:tc>
                <w:tcPr>
                  <w:tcW w:w="1260" w:type="dxa"/>
                </w:tcPr>
                <w:p w14:paraId="7CFB7D9B" w14:textId="24C7F4BA" w:rsidR="009161AA" w:rsidRDefault="009161AA" w:rsidP="00505A25">
                  <w:pPr>
                    <w:spacing w:after="0"/>
                    <w:rPr>
                      <w:rFonts w:ascii="Quicksand Light" w:hAnsi="Quicksand Light"/>
                      <w:color w:val="000000"/>
                    </w:rPr>
                  </w:pPr>
                  <w:r>
                    <w:rPr>
                      <w:rFonts w:ascii="Quicksand Light" w:hAnsi="Quicksand Light"/>
                      <w:color w:val="000000"/>
                    </w:rPr>
                    <w:t>RL</w:t>
                  </w:r>
                </w:p>
              </w:tc>
            </w:tr>
          </w:tbl>
          <w:p w14:paraId="2EE828DE" w14:textId="77777777" w:rsidR="00CD6343" w:rsidRDefault="00CD6343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556F2A4C" w14:textId="128261A1" w:rsidR="00D82FE0" w:rsidRDefault="009161AA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</w:rPr>
              <w:t>Inventory items found on desk are monitor A1 unidentified blue square object in A2, keyboard A4 and mouse B4, sticks of RAM at B2 and C3</w:t>
            </w:r>
            <w:r w:rsidR="00CD6343">
              <w:rPr>
                <w:rFonts w:ascii="Quicksand Light" w:hAnsi="Quicksand Light"/>
                <w:color w:val="000000"/>
              </w:rPr>
              <w:t>,</w:t>
            </w:r>
            <w:r>
              <w:rPr>
                <w:rFonts w:ascii="Quicksand Light" w:hAnsi="Quicksand Light"/>
                <w:color w:val="000000"/>
              </w:rPr>
              <w:t xml:space="preserve"> a set of keys at B2</w:t>
            </w:r>
            <w:r w:rsidR="00CD6343">
              <w:rPr>
                <w:rFonts w:ascii="Quicksand Light" w:hAnsi="Quicksand Light"/>
                <w:color w:val="000000"/>
              </w:rPr>
              <w:t>, headphones at C2 (on top of laptop screen) and an orange pen C4. All these items are deemed to be unrelated to the case.</w:t>
            </w:r>
          </w:p>
          <w:p w14:paraId="24B68FA3" w14:textId="13D3D8A1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</w:tc>
      </w:tr>
      <w:tr w:rsidR="00D82FE0" w14:paraId="3C423481" w14:textId="77777777">
        <w:tc>
          <w:tcPr>
            <w:tcW w:w="9026" w:type="dxa"/>
            <w:tcBorders>
              <w:left w:val="single" w:sz="4" w:space="0" w:color="CCCCCC"/>
              <w:bottom w:val="single" w:sz="4" w:space="0" w:color="CCCCCC"/>
            </w:tcBorders>
            <w:shd w:val="clear" w:color="auto" w:fill="auto"/>
          </w:tcPr>
          <w:p w14:paraId="466CDD8D" w14:textId="58F18B4B" w:rsidR="00D82FE0" w:rsidRDefault="00BF67EA">
            <w:pPr>
              <w:spacing w:after="0"/>
              <w:rPr>
                <w:rFonts w:ascii="Quicksand Light" w:hAnsi="Quicksand Light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Quicksand Light" w:hAnsi="Quicksand Light"/>
                <w:i/>
                <w:iCs/>
                <w:color w:val="000000"/>
                <w:sz w:val="24"/>
                <w:szCs w:val="24"/>
              </w:rPr>
              <w:lastRenderedPageBreak/>
              <w:t>Relevant legislation</w:t>
            </w:r>
          </w:p>
          <w:p w14:paraId="597C3CA4" w14:textId="0B05263E" w:rsidR="00D82FE0" w:rsidRDefault="00BF67EA">
            <w:pPr>
              <w:spacing w:after="0"/>
              <w:rPr>
                <w:rFonts w:ascii="Quicksand Light" w:hAnsi="Quicksand Light"/>
                <w:color w:val="000000"/>
                <w:sz w:val="24"/>
                <w:szCs w:val="24"/>
              </w:rPr>
            </w:pPr>
            <w:r>
              <w:rPr>
                <w:rFonts w:ascii="Quicksand Light" w:hAnsi="Quicksand Light"/>
                <w:color w:val="000000"/>
                <w:sz w:val="24"/>
                <w:szCs w:val="24"/>
              </w:rPr>
              <w:t xml:space="preserve">Describe what legislation is </w:t>
            </w:r>
            <w:r w:rsidR="00A94FB5">
              <w:rPr>
                <w:rFonts w:ascii="Quicksand Light" w:hAnsi="Quicksand Light"/>
                <w:color w:val="000000"/>
                <w:sz w:val="24"/>
                <w:szCs w:val="24"/>
              </w:rPr>
              <w:t>relevant</w:t>
            </w:r>
            <w:r>
              <w:rPr>
                <w:rFonts w:ascii="Quicksand Light" w:hAnsi="Quicksand Light"/>
                <w:color w:val="000000"/>
                <w:sz w:val="24"/>
                <w:szCs w:val="24"/>
              </w:rPr>
              <w:t xml:space="preserve"> and must be followed by yourself at this initial investigation stage.</w:t>
            </w:r>
          </w:p>
          <w:p w14:paraId="0E2F584A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495ADA43" w14:textId="7458A772" w:rsidR="00D82FE0" w:rsidRDefault="00CD6343">
            <w:pPr>
              <w:spacing w:after="0"/>
              <w:rPr>
                <w:rFonts w:ascii="Quicksand Light" w:hAnsi="Quicksand Light"/>
                <w:color w:val="000000"/>
              </w:rPr>
            </w:pPr>
            <w:r>
              <w:rPr>
                <w:rFonts w:ascii="Quicksand Light" w:hAnsi="Quicksand Light"/>
                <w:color w:val="000000"/>
              </w:rPr>
              <w:t>The Police and Criminal Evidence Act 1984 and Criminal Procedure and Investigations Act must be adhered to. That includes following processes such as chain of custody.</w:t>
            </w:r>
          </w:p>
          <w:p w14:paraId="3D740BD7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27F7063B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4AB6D814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638C5E84" w14:textId="77777777" w:rsidR="00D82FE0" w:rsidRDefault="00D82FE0">
            <w:pPr>
              <w:spacing w:after="0"/>
              <w:rPr>
                <w:rFonts w:ascii="Quicksand Light" w:hAnsi="Quicksand Light"/>
                <w:color w:val="000000"/>
              </w:rPr>
            </w:pPr>
          </w:p>
          <w:p w14:paraId="1B12D355" w14:textId="77777777" w:rsidR="00D82FE0" w:rsidRDefault="00D82FE0">
            <w:pPr>
              <w:spacing w:after="0"/>
            </w:pPr>
          </w:p>
        </w:tc>
      </w:tr>
    </w:tbl>
    <w:p w14:paraId="52E4FD6C" w14:textId="77777777" w:rsidR="00D82FE0" w:rsidRDefault="00D82FE0" w:rsidP="00BF67EA">
      <w:pPr>
        <w:rPr>
          <w:rFonts w:ascii="Quicksand Light" w:hAnsi="Quicksand Light"/>
        </w:rPr>
      </w:pPr>
    </w:p>
    <w:sectPr w:rsidR="00D82FE0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Zen Hei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Quicksand Light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038E6"/>
    <w:multiLevelType w:val="multilevel"/>
    <w:tmpl w:val="1190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DEF393A"/>
    <w:multiLevelType w:val="multilevel"/>
    <w:tmpl w:val="46C6733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E0"/>
    <w:rsid w:val="00177AA0"/>
    <w:rsid w:val="001E199B"/>
    <w:rsid w:val="002E376F"/>
    <w:rsid w:val="0035431E"/>
    <w:rsid w:val="00505A25"/>
    <w:rsid w:val="00740855"/>
    <w:rsid w:val="007632B6"/>
    <w:rsid w:val="007900AD"/>
    <w:rsid w:val="009161AA"/>
    <w:rsid w:val="00952BC6"/>
    <w:rsid w:val="00A2259E"/>
    <w:rsid w:val="00A94FB5"/>
    <w:rsid w:val="00BF67EA"/>
    <w:rsid w:val="00CD6343"/>
    <w:rsid w:val="00D82FE0"/>
    <w:rsid w:val="00F0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012DC"/>
  <w15:docId w15:val="{9A63AF1A-AF23-422A-B93D-92A869BA5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6B13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B1316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Zen Hei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6B1316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table" w:styleId="TableGrid">
    <w:name w:val="Table Grid"/>
    <w:basedOn w:val="TableNormal"/>
    <w:uiPriority w:val="39"/>
    <w:rsid w:val="001E19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Wilson</dc:creator>
  <dc:description/>
  <cp:lastModifiedBy>Bob Lothian</cp:lastModifiedBy>
  <cp:revision>5</cp:revision>
  <dcterms:created xsi:type="dcterms:W3CDTF">2021-02-09T11:14:00Z</dcterms:created>
  <dcterms:modified xsi:type="dcterms:W3CDTF">2021-02-16T09:12:00Z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