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9387403"/>
        <w:docPartObj>
          <w:docPartGallery w:val="Cover Pages"/>
          <w:docPartUnique/>
        </w:docPartObj>
      </w:sdtPr>
      <w:sdtContent>
        <w:p w14:paraId="2F3F6813" w14:textId="766F0822" w:rsidR="00A119D3" w:rsidRDefault="00A119D3">
          <w:r>
            <w:rPr>
              <w:noProof/>
            </w:rPr>
            <mc:AlternateContent>
              <mc:Choice Requires="wps">
                <w:drawing>
                  <wp:anchor distT="0" distB="0" distL="114300" distR="114300" simplePos="0" relativeHeight="251659264" behindDoc="1" locked="0" layoutInCell="1" allowOverlap="0" wp14:anchorId="2E88605E" wp14:editId="40E5CA3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119D3" w14:paraId="05AE7613" w14:textId="77777777">
                                  <w:trPr>
                                    <w:trHeight w:hRule="exact" w:val="9360"/>
                                  </w:trPr>
                                  <w:tc>
                                    <w:tcPr>
                                      <w:tcW w:w="9350" w:type="dxa"/>
                                    </w:tcPr>
                                    <w:p w14:paraId="7FAC07A6" w14:textId="77777777" w:rsidR="00A119D3" w:rsidRDefault="00A119D3">
                                      <w:r>
                                        <w:rPr>
                                          <w:noProof/>
                                        </w:rPr>
                                        <w:drawing>
                                          <wp:inline distT="0" distB="0" distL="0" distR="0" wp14:anchorId="6926C31E" wp14:editId="0F18389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119D3" w14:paraId="3BC111BB" w14:textId="77777777">
                                  <w:trPr>
                                    <w:trHeight w:hRule="exact" w:val="4320"/>
                                  </w:trPr>
                                  <w:tc>
                                    <w:tcPr>
                                      <w:tcW w:w="9350" w:type="dxa"/>
                                      <w:shd w:val="clear" w:color="auto" w:fill="44546A" w:themeFill="text2"/>
                                      <w:vAlign w:val="center"/>
                                    </w:tcPr>
                                    <w:p w14:paraId="10F479AB" w14:textId="3213F89B" w:rsidR="00A119D3" w:rsidRDefault="00A119D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22AE544842C412CAA3D18ED4344BA2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New World Training</w:t>
                                          </w:r>
                                        </w:sdtContent>
                                      </w:sdt>
                                    </w:p>
                                    <w:p w14:paraId="0DEC4288" w14:textId="07CD24AD" w:rsidR="00A119D3" w:rsidRDefault="00A119D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D2CC29FF7EF4A87B4386D0BA20EC260"/>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Analysis Report</w:t>
                                          </w:r>
                                        </w:sdtContent>
                                      </w:sdt>
                                    </w:p>
                                  </w:tc>
                                </w:tr>
                                <w:tr w:rsidR="00A119D3" w14:paraId="798FF26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119D3" w14:paraId="0F113B1A" w14:textId="77777777">
                                        <w:trPr>
                                          <w:trHeight w:hRule="exact" w:val="720"/>
                                        </w:trPr>
                                        <w:tc>
                                          <w:tcPr>
                                            <w:tcW w:w="3590" w:type="dxa"/>
                                            <w:vAlign w:val="center"/>
                                          </w:tcPr>
                                          <w:p w14:paraId="78D200DB" w14:textId="49FFC578" w:rsidR="00A119D3" w:rsidRDefault="00A119D3">
                                            <w:pPr>
                                              <w:pStyle w:val="NoSpacing"/>
                                              <w:ind w:left="720" w:right="144"/>
                                              <w:rPr>
                                                <w:color w:val="FFFFFF" w:themeColor="background1"/>
                                              </w:rPr>
                                            </w:pPr>
                                            <w:sdt>
                                              <w:sdtPr>
                                                <w:rPr>
                                                  <w:color w:val="FFFFFF" w:themeColor="background1"/>
                                                </w:rPr>
                                                <w:alias w:val="Author"/>
                                                <w:tag w:val=""/>
                                                <w:id w:val="942812742"/>
                                                <w:placeholder>
                                                  <w:docPart w:val="0515BFC3A8934B168C11AA7B964A4F5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Robert Lothian</w:t>
                                                </w:r>
                                              </w:sdtContent>
                                            </w:sdt>
                                          </w:p>
                                        </w:tc>
                                        <w:tc>
                                          <w:tcPr>
                                            <w:tcW w:w="3591" w:type="dxa"/>
                                            <w:vAlign w:val="center"/>
                                          </w:tcPr>
                                          <w:sdt>
                                            <w:sdtPr>
                                              <w:rPr>
                                                <w:color w:val="FFFFFF" w:themeColor="background1"/>
                                              </w:rPr>
                                              <w:alias w:val="Date"/>
                                              <w:tag w:val=""/>
                                              <w:id w:val="748164578"/>
                                              <w:placeholder>
                                                <w:docPart w:val="9BF3E02A431E436987A647E5ACB9FC47"/>
                                              </w:placeholder>
                                              <w:dataBinding w:prefixMappings="xmlns:ns0='http://schemas.microsoft.com/office/2006/coverPageProps' " w:xpath="/ns0:CoverPageProperties[1]/ns0:PublishDate[1]" w:storeItemID="{55AF091B-3C7A-41E3-B477-F2FDAA23CFDA}"/>
                                              <w:date w:fullDate="2021-02-24T00:00:00Z">
                                                <w:dateFormat w:val="M/d/yy"/>
                                                <w:lid w:val="en-US"/>
                                                <w:storeMappedDataAs w:val="dateTime"/>
                                                <w:calendar w:val="gregorian"/>
                                              </w:date>
                                            </w:sdtPr>
                                            <w:sdtContent>
                                              <w:p w14:paraId="2B77CE2A" w14:textId="334256AF" w:rsidR="00A119D3" w:rsidRDefault="00A119D3">
                                                <w:pPr>
                                                  <w:pStyle w:val="NoSpacing"/>
                                                  <w:ind w:left="144" w:right="144"/>
                                                  <w:jc w:val="center"/>
                                                  <w:rPr>
                                                    <w:color w:val="FFFFFF" w:themeColor="background1"/>
                                                  </w:rPr>
                                                </w:pPr>
                                                <w:r>
                                                  <w:rPr>
                                                    <w:color w:val="FFFFFF" w:themeColor="background1"/>
                                                  </w:rPr>
                                                  <w:t>2/24/21</w:t>
                                                </w:r>
                                              </w:p>
                                            </w:sdtContent>
                                          </w:sdt>
                                        </w:tc>
                                        <w:sdt>
                                          <w:sdtPr>
                                            <w:rPr>
                                              <w:color w:val="FFFFFF" w:themeColor="background1"/>
                                            </w:rPr>
                                            <w:alias w:val="Course title"/>
                                            <w:tag w:val=""/>
                                            <w:id w:val="-15923909"/>
                                            <w:placeholder>
                                              <w:docPart w:val="0A5F87440B034B768DE1D353812DD95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E2CFDCC" w14:textId="5D3B5D02" w:rsidR="00A119D3" w:rsidRDefault="00A119D3">
                                                <w:pPr>
                                                  <w:pStyle w:val="NoSpacing"/>
                                                  <w:ind w:left="144" w:right="720"/>
                                                  <w:jc w:val="right"/>
                                                  <w:rPr>
                                                    <w:color w:val="FFFFFF" w:themeColor="background1"/>
                                                  </w:rPr>
                                                </w:pPr>
                                                <w:r>
                                                  <w:rPr>
                                                    <w:color w:val="FFFFFF" w:themeColor="background1"/>
                                                  </w:rPr>
                                                  <w:t>HND Comp Sci</w:t>
                                                </w:r>
                                              </w:p>
                                            </w:tc>
                                          </w:sdtContent>
                                        </w:sdt>
                                      </w:tr>
                                    </w:tbl>
                                    <w:p w14:paraId="23150C92" w14:textId="77777777" w:rsidR="00A119D3" w:rsidRDefault="00A119D3"/>
                                  </w:tc>
                                </w:tr>
                              </w:tbl>
                              <w:p w14:paraId="2252A665" w14:textId="77777777" w:rsidR="00A119D3" w:rsidRDefault="00A11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88605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119D3" w14:paraId="05AE7613" w14:textId="77777777">
                            <w:trPr>
                              <w:trHeight w:hRule="exact" w:val="9360"/>
                            </w:trPr>
                            <w:tc>
                              <w:tcPr>
                                <w:tcW w:w="9350" w:type="dxa"/>
                              </w:tcPr>
                              <w:p w14:paraId="7FAC07A6" w14:textId="77777777" w:rsidR="00A119D3" w:rsidRDefault="00A119D3">
                                <w:r>
                                  <w:rPr>
                                    <w:noProof/>
                                  </w:rPr>
                                  <w:drawing>
                                    <wp:inline distT="0" distB="0" distL="0" distR="0" wp14:anchorId="6926C31E" wp14:editId="0F18389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119D3" w14:paraId="3BC111BB" w14:textId="77777777">
                            <w:trPr>
                              <w:trHeight w:hRule="exact" w:val="4320"/>
                            </w:trPr>
                            <w:tc>
                              <w:tcPr>
                                <w:tcW w:w="9350" w:type="dxa"/>
                                <w:shd w:val="clear" w:color="auto" w:fill="44546A" w:themeFill="text2"/>
                                <w:vAlign w:val="center"/>
                              </w:tcPr>
                              <w:p w14:paraId="10F479AB" w14:textId="3213F89B" w:rsidR="00A119D3" w:rsidRDefault="00A119D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22AE544842C412CAA3D18ED4344BA2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New World Training</w:t>
                                    </w:r>
                                  </w:sdtContent>
                                </w:sdt>
                              </w:p>
                              <w:p w14:paraId="0DEC4288" w14:textId="07CD24AD" w:rsidR="00A119D3" w:rsidRDefault="00A119D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D2CC29FF7EF4A87B4386D0BA20EC260"/>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Analysis Report</w:t>
                                    </w:r>
                                  </w:sdtContent>
                                </w:sdt>
                              </w:p>
                            </w:tc>
                          </w:tr>
                          <w:tr w:rsidR="00A119D3" w14:paraId="798FF26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119D3" w14:paraId="0F113B1A" w14:textId="77777777">
                                  <w:trPr>
                                    <w:trHeight w:hRule="exact" w:val="720"/>
                                  </w:trPr>
                                  <w:tc>
                                    <w:tcPr>
                                      <w:tcW w:w="3590" w:type="dxa"/>
                                      <w:vAlign w:val="center"/>
                                    </w:tcPr>
                                    <w:p w14:paraId="78D200DB" w14:textId="49FFC578" w:rsidR="00A119D3" w:rsidRDefault="00A119D3">
                                      <w:pPr>
                                        <w:pStyle w:val="NoSpacing"/>
                                        <w:ind w:left="720" w:right="144"/>
                                        <w:rPr>
                                          <w:color w:val="FFFFFF" w:themeColor="background1"/>
                                        </w:rPr>
                                      </w:pPr>
                                      <w:sdt>
                                        <w:sdtPr>
                                          <w:rPr>
                                            <w:color w:val="FFFFFF" w:themeColor="background1"/>
                                          </w:rPr>
                                          <w:alias w:val="Author"/>
                                          <w:tag w:val=""/>
                                          <w:id w:val="942812742"/>
                                          <w:placeholder>
                                            <w:docPart w:val="0515BFC3A8934B168C11AA7B964A4F5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Robert Lothian</w:t>
                                          </w:r>
                                        </w:sdtContent>
                                      </w:sdt>
                                    </w:p>
                                  </w:tc>
                                  <w:tc>
                                    <w:tcPr>
                                      <w:tcW w:w="3591" w:type="dxa"/>
                                      <w:vAlign w:val="center"/>
                                    </w:tcPr>
                                    <w:sdt>
                                      <w:sdtPr>
                                        <w:rPr>
                                          <w:color w:val="FFFFFF" w:themeColor="background1"/>
                                        </w:rPr>
                                        <w:alias w:val="Date"/>
                                        <w:tag w:val=""/>
                                        <w:id w:val="748164578"/>
                                        <w:placeholder>
                                          <w:docPart w:val="9BF3E02A431E436987A647E5ACB9FC47"/>
                                        </w:placeholder>
                                        <w:dataBinding w:prefixMappings="xmlns:ns0='http://schemas.microsoft.com/office/2006/coverPageProps' " w:xpath="/ns0:CoverPageProperties[1]/ns0:PublishDate[1]" w:storeItemID="{55AF091B-3C7A-41E3-B477-F2FDAA23CFDA}"/>
                                        <w:date w:fullDate="2021-02-24T00:00:00Z">
                                          <w:dateFormat w:val="M/d/yy"/>
                                          <w:lid w:val="en-US"/>
                                          <w:storeMappedDataAs w:val="dateTime"/>
                                          <w:calendar w:val="gregorian"/>
                                        </w:date>
                                      </w:sdtPr>
                                      <w:sdtContent>
                                        <w:p w14:paraId="2B77CE2A" w14:textId="334256AF" w:rsidR="00A119D3" w:rsidRDefault="00A119D3">
                                          <w:pPr>
                                            <w:pStyle w:val="NoSpacing"/>
                                            <w:ind w:left="144" w:right="144"/>
                                            <w:jc w:val="center"/>
                                            <w:rPr>
                                              <w:color w:val="FFFFFF" w:themeColor="background1"/>
                                            </w:rPr>
                                          </w:pPr>
                                          <w:r>
                                            <w:rPr>
                                              <w:color w:val="FFFFFF" w:themeColor="background1"/>
                                            </w:rPr>
                                            <w:t>2/24/21</w:t>
                                          </w:r>
                                        </w:p>
                                      </w:sdtContent>
                                    </w:sdt>
                                  </w:tc>
                                  <w:sdt>
                                    <w:sdtPr>
                                      <w:rPr>
                                        <w:color w:val="FFFFFF" w:themeColor="background1"/>
                                      </w:rPr>
                                      <w:alias w:val="Course title"/>
                                      <w:tag w:val=""/>
                                      <w:id w:val="-15923909"/>
                                      <w:placeholder>
                                        <w:docPart w:val="0A5F87440B034B768DE1D353812DD95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E2CFDCC" w14:textId="5D3B5D02" w:rsidR="00A119D3" w:rsidRDefault="00A119D3">
                                          <w:pPr>
                                            <w:pStyle w:val="NoSpacing"/>
                                            <w:ind w:left="144" w:right="720"/>
                                            <w:jc w:val="right"/>
                                            <w:rPr>
                                              <w:color w:val="FFFFFF" w:themeColor="background1"/>
                                            </w:rPr>
                                          </w:pPr>
                                          <w:r>
                                            <w:rPr>
                                              <w:color w:val="FFFFFF" w:themeColor="background1"/>
                                            </w:rPr>
                                            <w:t>HND Comp Sci</w:t>
                                          </w:r>
                                        </w:p>
                                      </w:tc>
                                    </w:sdtContent>
                                  </w:sdt>
                                </w:tr>
                              </w:tbl>
                              <w:p w14:paraId="23150C92" w14:textId="77777777" w:rsidR="00A119D3" w:rsidRDefault="00A119D3"/>
                            </w:tc>
                          </w:tr>
                        </w:tbl>
                        <w:p w14:paraId="2252A665" w14:textId="77777777" w:rsidR="00A119D3" w:rsidRDefault="00A119D3"/>
                      </w:txbxContent>
                    </v:textbox>
                    <w10:wrap anchorx="page" anchory="page"/>
                  </v:shape>
                </w:pict>
              </mc:Fallback>
            </mc:AlternateContent>
          </w:r>
        </w:p>
        <w:p w14:paraId="3D894CEB" w14:textId="1F47B9A5" w:rsidR="00A119D3" w:rsidRDefault="00A119D3">
          <w:r>
            <w:br w:type="page"/>
          </w:r>
        </w:p>
      </w:sdtContent>
    </w:sdt>
    <w:p w14:paraId="485A0CC5" w14:textId="5C39B38E" w:rsidR="00632D90" w:rsidRDefault="00A119D3">
      <w:pPr>
        <w:rPr>
          <w:b/>
          <w:bCs/>
          <w:u w:val="single"/>
        </w:rPr>
      </w:pPr>
      <w:r>
        <w:rPr>
          <w:b/>
          <w:bCs/>
          <w:u w:val="single"/>
        </w:rPr>
        <w:lastRenderedPageBreak/>
        <w:t>Introduction</w:t>
      </w:r>
    </w:p>
    <w:p w14:paraId="2CAA2FEB" w14:textId="17FD2257" w:rsidR="00A119D3" w:rsidRDefault="00A119D3">
      <w:pPr>
        <w:rPr>
          <w:b/>
          <w:bCs/>
          <w:u w:val="single"/>
        </w:rPr>
      </w:pPr>
    </w:p>
    <w:p w14:paraId="651B2085" w14:textId="4D9BACE4" w:rsidR="00A119D3" w:rsidRDefault="00A119D3">
      <w:r>
        <w:t>In this report I have been tasked to develop 2 solutions to reduce the projects timescale, I aim to do this with evidence from the project to demonstrate the effectiveness of my proposed solutions. I will also highlight any effects of these solutions and propose which of these solutions I would recommend be implemented.</w:t>
      </w:r>
    </w:p>
    <w:p w14:paraId="6844872F" w14:textId="2803068B" w:rsidR="00A119D3" w:rsidRDefault="00A119D3"/>
    <w:p w14:paraId="171ECEA0" w14:textId="11550FA1" w:rsidR="00A119D3" w:rsidRDefault="00A119D3">
      <w:pPr>
        <w:rPr>
          <w:b/>
          <w:bCs/>
          <w:u w:val="single"/>
        </w:rPr>
      </w:pPr>
      <w:r>
        <w:rPr>
          <w:b/>
          <w:bCs/>
          <w:u w:val="single"/>
        </w:rPr>
        <w:t>Solution 1</w:t>
      </w:r>
    </w:p>
    <w:p w14:paraId="074557C0" w14:textId="0A442670" w:rsidR="00A119D3" w:rsidRDefault="00A119D3">
      <w:pPr>
        <w:rPr>
          <w:b/>
          <w:bCs/>
          <w:u w:val="single"/>
        </w:rPr>
      </w:pPr>
    </w:p>
    <w:p w14:paraId="73834750" w14:textId="233400A8" w:rsidR="00A119D3" w:rsidRDefault="00A119D3">
      <w:r>
        <w:t>My first proposed solution would be to hire another joiner for building the tables. Not only would this half the time of the construction of the tables it will not impact the overall cost</w:t>
      </w:r>
      <w:r w:rsidR="003E057C">
        <w:t xml:space="preserve"> (see figure 1). I would suggest the hiring of a new member of staff over using an existing member of staff due to the lower cost of hiring a joiner. By doing this we will save around 10 days working time, also we will be able to start installing the PC’s quicker.</w:t>
      </w:r>
    </w:p>
    <w:p w14:paraId="0439CC01" w14:textId="77777777" w:rsidR="003E057C" w:rsidRDefault="003E057C"/>
    <w:p w14:paraId="28858DC5" w14:textId="5B1DA098" w:rsidR="003E057C" w:rsidRDefault="003E057C" w:rsidP="003E057C">
      <w:pPr>
        <w:pStyle w:val="Caption"/>
        <w:keepNext/>
      </w:pPr>
      <w:r>
        <w:t xml:space="preserve">Figure </w:t>
      </w:r>
      <w:fldSimple w:instr=" SEQ Figure \* ARABIC ">
        <w:r w:rsidR="00BC3215">
          <w:rPr>
            <w:noProof/>
          </w:rPr>
          <w:t>1</w:t>
        </w:r>
      </w:fldSimple>
      <w:r>
        <w:t xml:space="preserve"> Joiner cost and time comparison</w:t>
      </w:r>
    </w:p>
    <w:p w14:paraId="4992AF16" w14:textId="0F14628A" w:rsidR="00A119D3" w:rsidRDefault="003E057C">
      <w:r>
        <w:rPr>
          <w:noProof/>
        </w:rPr>
        <w:drawing>
          <wp:inline distT="0" distB="0" distL="0" distR="0" wp14:anchorId="1C14FC83" wp14:editId="7E5B3303">
            <wp:extent cx="5695950" cy="377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377190"/>
                    </a:xfrm>
                    <a:prstGeom prst="rect">
                      <a:avLst/>
                    </a:prstGeom>
                  </pic:spPr>
                </pic:pic>
              </a:graphicData>
            </a:graphic>
          </wp:inline>
        </w:drawing>
      </w:r>
    </w:p>
    <w:p w14:paraId="49C2E3DE" w14:textId="467675D1" w:rsidR="00A119D3" w:rsidRDefault="00A119D3">
      <w:r>
        <w:rPr>
          <w:noProof/>
        </w:rPr>
        <w:drawing>
          <wp:inline distT="0" distB="0" distL="0" distR="0" wp14:anchorId="26C3C123" wp14:editId="1762DAF4">
            <wp:extent cx="5731510" cy="3606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680"/>
                    </a:xfrm>
                    <a:prstGeom prst="rect">
                      <a:avLst/>
                    </a:prstGeom>
                  </pic:spPr>
                </pic:pic>
              </a:graphicData>
            </a:graphic>
          </wp:inline>
        </w:drawing>
      </w:r>
    </w:p>
    <w:p w14:paraId="7E5C9225" w14:textId="1D09F2B8" w:rsidR="00A119D3" w:rsidRDefault="003E057C">
      <w:r>
        <w:rPr>
          <w:noProof/>
        </w:rPr>
        <w:drawing>
          <wp:inline distT="0" distB="0" distL="0" distR="0" wp14:anchorId="2774FD2C" wp14:editId="21443914">
            <wp:extent cx="28003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628650"/>
                    </a:xfrm>
                    <a:prstGeom prst="rect">
                      <a:avLst/>
                    </a:prstGeom>
                  </pic:spPr>
                </pic:pic>
              </a:graphicData>
            </a:graphic>
          </wp:inline>
        </w:drawing>
      </w:r>
      <w:r>
        <w:rPr>
          <w:noProof/>
        </w:rPr>
        <w:drawing>
          <wp:inline distT="0" distB="0" distL="0" distR="0" wp14:anchorId="4A5E79A2" wp14:editId="256D0954">
            <wp:extent cx="28384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657225"/>
                    </a:xfrm>
                    <a:prstGeom prst="rect">
                      <a:avLst/>
                    </a:prstGeom>
                  </pic:spPr>
                </pic:pic>
              </a:graphicData>
            </a:graphic>
          </wp:inline>
        </w:drawing>
      </w:r>
    </w:p>
    <w:p w14:paraId="21B138FA" w14:textId="26E38C87" w:rsidR="003E057C" w:rsidRDefault="003E057C"/>
    <w:p w14:paraId="5CEC3369" w14:textId="77777777" w:rsidR="00BC3215" w:rsidRDefault="00BC3215">
      <w:pPr>
        <w:rPr>
          <w:b/>
          <w:bCs/>
          <w:u w:val="single"/>
        </w:rPr>
      </w:pPr>
    </w:p>
    <w:p w14:paraId="625653B5" w14:textId="77777777" w:rsidR="00BC3215" w:rsidRDefault="00BC3215">
      <w:pPr>
        <w:rPr>
          <w:b/>
          <w:bCs/>
          <w:u w:val="single"/>
        </w:rPr>
      </w:pPr>
    </w:p>
    <w:p w14:paraId="0292CDA2" w14:textId="17ACAD4C" w:rsidR="003E057C" w:rsidRDefault="003E057C">
      <w:pPr>
        <w:rPr>
          <w:b/>
          <w:bCs/>
          <w:u w:val="single"/>
        </w:rPr>
      </w:pPr>
      <w:r>
        <w:rPr>
          <w:b/>
          <w:bCs/>
          <w:u w:val="single"/>
        </w:rPr>
        <w:t>Solution 2</w:t>
      </w:r>
    </w:p>
    <w:p w14:paraId="2FD9ABE2" w14:textId="4CA3CDCD" w:rsidR="003E057C" w:rsidRPr="003E057C" w:rsidRDefault="003E057C">
      <w:pPr>
        <w:rPr>
          <w:u w:val="single"/>
        </w:rPr>
      </w:pPr>
    </w:p>
    <w:p w14:paraId="3AB593C8" w14:textId="6C7D2A05" w:rsidR="002A1859" w:rsidRDefault="003E057C">
      <w:r w:rsidRPr="003E057C">
        <w:t>My next proposed solution is to</w:t>
      </w:r>
      <w:r>
        <w:t xml:space="preserve"> </w:t>
      </w:r>
      <w:r w:rsidR="002A1859">
        <w:t>add the Network Administrator to the task of installing PC’s. This will half the time, however it will increase the cost by</w:t>
      </w:r>
      <w:r w:rsidR="00BC3215">
        <w:t xml:space="preserve"> £97.50 due to the extra per hour cost of the Network Administrator (see figure 2). It would save around 20 hours of work and will allow the quicker implementation of the cable installation. </w:t>
      </w:r>
    </w:p>
    <w:p w14:paraId="0CA118F6" w14:textId="77777777" w:rsidR="00BC3215" w:rsidRDefault="00BC3215"/>
    <w:p w14:paraId="1A4C266D" w14:textId="77777777" w:rsidR="00BC3215" w:rsidRDefault="00BC3215"/>
    <w:p w14:paraId="7D595398" w14:textId="77777777" w:rsidR="00BC3215" w:rsidRDefault="00BC3215"/>
    <w:p w14:paraId="0594C444" w14:textId="15708093" w:rsidR="00BC3215" w:rsidRDefault="00BC3215" w:rsidP="00BC3215">
      <w:pPr>
        <w:pStyle w:val="Caption"/>
        <w:keepNext/>
      </w:pPr>
      <w:r>
        <w:lastRenderedPageBreak/>
        <w:t xml:space="preserve">Figure </w:t>
      </w:r>
      <w:fldSimple w:instr=" SEQ Figure \* ARABIC ">
        <w:r>
          <w:rPr>
            <w:noProof/>
          </w:rPr>
          <w:t>2</w:t>
        </w:r>
      </w:fldSimple>
      <w:r>
        <w:t xml:space="preserve"> Adding Network Admin to PC installation</w:t>
      </w:r>
    </w:p>
    <w:p w14:paraId="14BFF531" w14:textId="766AE17C" w:rsidR="003E057C" w:rsidRDefault="002A1859">
      <w:r>
        <w:rPr>
          <w:noProof/>
        </w:rPr>
        <w:drawing>
          <wp:inline distT="0" distB="0" distL="0" distR="0" wp14:anchorId="0B1FB160" wp14:editId="038C1B1C">
            <wp:extent cx="5731510" cy="5105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0540"/>
                    </a:xfrm>
                    <a:prstGeom prst="rect">
                      <a:avLst/>
                    </a:prstGeom>
                  </pic:spPr>
                </pic:pic>
              </a:graphicData>
            </a:graphic>
          </wp:inline>
        </w:drawing>
      </w:r>
    </w:p>
    <w:p w14:paraId="5E0C319C" w14:textId="28E7C582" w:rsidR="002A1859" w:rsidRDefault="002A1859">
      <w:r>
        <w:rPr>
          <w:noProof/>
        </w:rPr>
        <w:drawing>
          <wp:inline distT="0" distB="0" distL="0" distR="0" wp14:anchorId="5E90CF96" wp14:editId="3F5776C0">
            <wp:extent cx="5731510" cy="4914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1490"/>
                    </a:xfrm>
                    <a:prstGeom prst="rect">
                      <a:avLst/>
                    </a:prstGeom>
                  </pic:spPr>
                </pic:pic>
              </a:graphicData>
            </a:graphic>
          </wp:inline>
        </w:drawing>
      </w:r>
    </w:p>
    <w:p w14:paraId="3999A5F5" w14:textId="164FCBE3" w:rsidR="003E057C" w:rsidRDefault="002A1859">
      <w:r>
        <w:rPr>
          <w:noProof/>
        </w:rPr>
        <w:drawing>
          <wp:inline distT="0" distB="0" distL="0" distR="0" wp14:anchorId="0E4D74EC" wp14:editId="3416A97D">
            <wp:extent cx="5731510" cy="530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0860"/>
                    </a:xfrm>
                    <a:prstGeom prst="rect">
                      <a:avLst/>
                    </a:prstGeom>
                  </pic:spPr>
                </pic:pic>
              </a:graphicData>
            </a:graphic>
          </wp:inline>
        </w:drawing>
      </w:r>
    </w:p>
    <w:p w14:paraId="17B7D309" w14:textId="28F89767" w:rsidR="003E057C" w:rsidRDefault="002A1859">
      <w:r>
        <w:rPr>
          <w:noProof/>
        </w:rPr>
        <w:drawing>
          <wp:inline distT="0" distB="0" distL="0" distR="0" wp14:anchorId="63D50755" wp14:editId="10CC10DD">
            <wp:extent cx="6819900" cy="52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9900" cy="520700"/>
                    </a:xfrm>
                    <a:prstGeom prst="rect">
                      <a:avLst/>
                    </a:prstGeom>
                  </pic:spPr>
                </pic:pic>
              </a:graphicData>
            </a:graphic>
          </wp:inline>
        </w:drawing>
      </w:r>
    </w:p>
    <w:p w14:paraId="4AD0B968" w14:textId="4465B8EE" w:rsidR="003E057C" w:rsidRDefault="003E057C"/>
    <w:p w14:paraId="701E0244" w14:textId="039B93FD" w:rsidR="00BC3215" w:rsidRDefault="00BC3215">
      <w:pPr>
        <w:rPr>
          <w:b/>
          <w:bCs/>
          <w:u w:val="single"/>
        </w:rPr>
      </w:pPr>
      <w:r>
        <w:rPr>
          <w:b/>
          <w:bCs/>
          <w:u w:val="single"/>
        </w:rPr>
        <w:t>Proposal and conclusion</w:t>
      </w:r>
    </w:p>
    <w:p w14:paraId="02890B95" w14:textId="5E8E0F38" w:rsidR="00BC3215" w:rsidRDefault="00BC3215">
      <w:pPr>
        <w:rPr>
          <w:b/>
          <w:bCs/>
          <w:u w:val="single"/>
        </w:rPr>
      </w:pPr>
    </w:p>
    <w:p w14:paraId="0AEACB1D" w14:textId="48CD098F" w:rsidR="00BC3215" w:rsidRPr="00BC3215" w:rsidRDefault="00BC3215">
      <w:r>
        <w:t xml:space="preserve">Due to the substantial time save at no extra cost, I would have to suggest solution 1. One of the largest time expenses is the construction of furniture and by following solution 1 we can half that amount of time. While solution 2 would allow the project to proceed faster, the time saved is small compared to solution 1 plus the extra expense involved is another drawback. </w:t>
      </w:r>
      <w:proofErr w:type="gramStart"/>
      <w:r>
        <w:t>Therefore</w:t>
      </w:r>
      <w:proofErr w:type="gramEnd"/>
      <w:r>
        <w:t xml:space="preserve"> the logical solution is to implement solution 1.</w:t>
      </w:r>
    </w:p>
    <w:sectPr w:rsidR="00BC3215" w:rsidRPr="00BC3215" w:rsidSect="00A119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D3"/>
    <w:rsid w:val="000638E0"/>
    <w:rsid w:val="002A1859"/>
    <w:rsid w:val="003E057C"/>
    <w:rsid w:val="004109B7"/>
    <w:rsid w:val="00443E6F"/>
    <w:rsid w:val="004C0625"/>
    <w:rsid w:val="00632D90"/>
    <w:rsid w:val="006D2D2C"/>
    <w:rsid w:val="00A119D3"/>
    <w:rsid w:val="00A61D27"/>
    <w:rsid w:val="00BC3215"/>
    <w:rsid w:val="00F56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C0D"/>
  <w15:chartTrackingRefBased/>
  <w15:docId w15:val="{34260939-D2EC-460B-8C3F-88D24CF7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9D3"/>
    <w:pPr>
      <w:spacing w:after="0" w:line="240" w:lineRule="auto"/>
    </w:pPr>
    <w:rPr>
      <w:color w:val="44546A" w:themeColor="text2"/>
      <w:sz w:val="20"/>
      <w:szCs w:val="20"/>
      <w:lang w:val="en-US"/>
    </w:rPr>
  </w:style>
  <w:style w:type="paragraph" w:styleId="Caption">
    <w:name w:val="caption"/>
    <w:basedOn w:val="Normal"/>
    <w:next w:val="Normal"/>
    <w:uiPriority w:val="35"/>
    <w:semiHidden/>
    <w:unhideWhenUsed/>
    <w:qFormat/>
    <w:rsid w:val="003E05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2AE544842C412CAA3D18ED4344BA2C"/>
        <w:category>
          <w:name w:val="General"/>
          <w:gallery w:val="placeholder"/>
        </w:category>
        <w:types>
          <w:type w:val="bbPlcHdr"/>
        </w:types>
        <w:behaviors>
          <w:behavior w:val="content"/>
        </w:behaviors>
        <w:guid w:val="{7F27D8E3-A22A-49EA-B31E-A6A8168B9122}"/>
      </w:docPartPr>
      <w:docPartBody>
        <w:p w:rsidR="00000000" w:rsidRDefault="007A644E" w:rsidP="007A644E">
          <w:pPr>
            <w:pStyle w:val="822AE544842C412CAA3D18ED4344BA2C"/>
          </w:pPr>
          <w:r>
            <w:rPr>
              <w:rFonts w:asciiTheme="majorHAnsi" w:hAnsiTheme="majorHAnsi"/>
              <w:color w:val="FFFFFF" w:themeColor="background1"/>
              <w:sz w:val="96"/>
              <w:szCs w:val="96"/>
            </w:rPr>
            <w:t>[Document title]</w:t>
          </w:r>
        </w:p>
      </w:docPartBody>
    </w:docPart>
    <w:docPart>
      <w:docPartPr>
        <w:name w:val="8D2CC29FF7EF4A87B4386D0BA20EC260"/>
        <w:category>
          <w:name w:val="General"/>
          <w:gallery w:val="placeholder"/>
        </w:category>
        <w:types>
          <w:type w:val="bbPlcHdr"/>
        </w:types>
        <w:behaviors>
          <w:behavior w:val="content"/>
        </w:behaviors>
        <w:guid w:val="{5FBF23D0-40CF-40BE-B10C-1934F231D6A3}"/>
      </w:docPartPr>
      <w:docPartBody>
        <w:p w:rsidR="00000000" w:rsidRDefault="007A644E" w:rsidP="007A644E">
          <w:pPr>
            <w:pStyle w:val="8D2CC29FF7EF4A87B4386D0BA20EC260"/>
          </w:pPr>
          <w:r>
            <w:rPr>
              <w:color w:val="FFFFFF" w:themeColor="background1"/>
              <w:sz w:val="32"/>
              <w:szCs w:val="32"/>
            </w:rPr>
            <w:t>[Document subtitle]</w:t>
          </w:r>
        </w:p>
      </w:docPartBody>
    </w:docPart>
    <w:docPart>
      <w:docPartPr>
        <w:name w:val="0515BFC3A8934B168C11AA7B964A4F53"/>
        <w:category>
          <w:name w:val="General"/>
          <w:gallery w:val="placeholder"/>
        </w:category>
        <w:types>
          <w:type w:val="bbPlcHdr"/>
        </w:types>
        <w:behaviors>
          <w:behavior w:val="content"/>
        </w:behaviors>
        <w:guid w:val="{D290AD89-6F7F-4F3B-9E66-AB2A9236B62B}"/>
      </w:docPartPr>
      <w:docPartBody>
        <w:p w:rsidR="00000000" w:rsidRDefault="007A644E" w:rsidP="007A644E">
          <w:pPr>
            <w:pStyle w:val="0515BFC3A8934B168C11AA7B964A4F53"/>
          </w:pPr>
          <w:r>
            <w:rPr>
              <w:color w:val="FFFFFF" w:themeColor="background1"/>
            </w:rPr>
            <w:t>[Author name]</w:t>
          </w:r>
        </w:p>
      </w:docPartBody>
    </w:docPart>
    <w:docPart>
      <w:docPartPr>
        <w:name w:val="9BF3E02A431E436987A647E5ACB9FC47"/>
        <w:category>
          <w:name w:val="General"/>
          <w:gallery w:val="placeholder"/>
        </w:category>
        <w:types>
          <w:type w:val="bbPlcHdr"/>
        </w:types>
        <w:behaviors>
          <w:behavior w:val="content"/>
        </w:behaviors>
        <w:guid w:val="{2ACBEC30-06C9-4A4E-BBA8-8B990A6D3DE9}"/>
      </w:docPartPr>
      <w:docPartBody>
        <w:p w:rsidR="00000000" w:rsidRDefault="007A644E" w:rsidP="007A644E">
          <w:pPr>
            <w:pStyle w:val="9BF3E02A431E436987A647E5ACB9FC47"/>
          </w:pPr>
          <w:r>
            <w:rPr>
              <w:color w:val="FFFFFF" w:themeColor="background1"/>
            </w:rPr>
            <w:t>[Date]</w:t>
          </w:r>
        </w:p>
      </w:docPartBody>
    </w:docPart>
    <w:docPart>
      <w:docPartPr>
        <w:name w:val="0A5F87440B034B768DE1D353812DD955"/>
        <w:category>
          <w:name w:val="General"/>
          <w:gallery w:val="placeholder"/>
        </w:category>
        <w:types>
          <w:type w:val="bbPlcHdr"/>
        </w:types>
        <w:behaviors>
          <w:behavior w:val="content"/>
        </w:behaviors>
        <w:guid w:val="{D529E864-D6BC-4327-8074-81F3DD25BE2C}"/>
      </w:docPartPr>
      <w:docPartBody>
        <w:p w:rsidR="00000000" w:rsidRDefault="007A644E" w:rsidP="007A644E">
          <w:pPr>
            <w:pStyle w:val="0A5F87440B034B768DE1D353812DD95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4E"/>
    <w:rsid w:val="007A6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AE544842C412CAA3D18ED4344BA2C">
    <w:name w:val="822AE544842C412CAA3D18ED4344BA2C"/>
    <w:rsid w:val="007A644E"/>
  </w:style>
  <w:style w:type="paragraph" w:customStyle="1" w:styleId="8D2CC29FF7EF4A87B4386D0BA20EC260">
    <w:name w:val="8D2CC29FF7EF4A87B4386D0BA20EC260"/>
    <w:rsid w:val="007A644E"/>
  </w:style>
  <w:style w:type="paragraph" w:customStyle="1" w:styleId="0515BFC3A8934B168C11AA7B964A4F53">
    <w:name w:val="0515BFC3A8934B168C11AA7B964A4F53"/>
    <w:rsid w:val="007A644E"/>
  </w:style>
  <w:style w:type="paragraph" w:customStyle="1" w:styleId="9BF3E02A431E436987A647E5ACB9FC47">
    <w:name w:val="9BF3E02A431E436987A647E5ACB9FC47"/>
    <w:rsid w:val="007A644E"/>
  </w:style>
  <w:style w:type="paragraph" w:customStyle="1" w:styleId="0A5F87440B034B768DE1D353812DD955">
    <w:name w:val="0A5F87440B034B768DE1D353812DD955"/>
    <w:rsid w:val="007A6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World Training</dc:title>
  <dc:subject>Analysis Report</dc:subject>
  <dc:creator>Robert Lothian</dc:creator>
  <cp:keywords/>
  <dc:description/>
  <cp:lastModifiedBy>Bob Lothian</cp:lastModifiedBy>
  <cp:revision>2</cp:revision>
  <dcterms:created xsi:type="dcterms:W3CDTF">2021-02-24T10:34:00Z</dcterms:created>
  <dcterms:modified xsi:type="dcterms:W3CDTF">2021-02-24T10:34:00Z</dcterms:modified>
  <cp:category>HND Comp Sci</cp:category>
</cp:coreProperties>
</file>