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950B" w14:textId="77777777" w:rsidR="008F03B6" w:rsidRPr="008F03B6" w:rsidRDefault="008F03B6" w:rsidP="008F03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3B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</w:rPr>
        <w:t>Generations of students have found connection and meaning in Bowdoin's “The Offer of the College,” written in 1906 by Bowdoin President William DeWitt Hyde.</w:t>
      </w:r>
      <w:r w:rsidRPr="008F03B6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br/>
      </w:r>
      <w:r w:rsidRPr="008F03B6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br/>
      </w:r>
      <w:r w:rsidRPr="008F03B6">
        <w:rPr>
          <w:rFonts w:ascii="Times New Roman" w:eastAsia="Times New Roman" w:hAnsi="Times New Roman" w:cs="Times New Roman"/>
          <w:i/>
          <w:iCs/>
          <w:sz w:val="24"/>
          <w:szCs w:val="24"/>
          <w:bdr w:val="single" w:sz="2" w:space="0" w:color="auto" w:frame="1"/>
        </w:rPr>
        <w:t>To be at home in all lands and all ages;</w:t>
      </w:r>
      <w:r w:rsidRPr="008F03B6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br/>
      </w:r>
      <w:r w:rsidRPr="008F03B6">
        <w:rPr>
          <w:rFonts w:ascii="Times New Roman" w:eastAsia="Times New Roman" w:hAnsi="Times New Roman" w:cs="Times New Roman"/>
          <w:i/>
          <w:iCs/>
          <w:sz w:val="24"/>
          <w:szCs w:val="24"/>
          <w:bdr w:val="single" w:sz="2" w:space="0" w:color="auto" w:frame="1"/>
        </w:rPr>
        <w:t>to count Nature a familiar acquaintance,</w:t>
      </w:r>
      <w:r w:rsidRPr="008F03B6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br/>
      </w:r>
      <w:r w:rsidRPr="008F03B6">
        <w:rPr>
          <w:rFonts w:ascii="Times New Roman" w:eastAsia="Times New Roman" w:hAnsi="Times New Roman" w:cs="Times New Roman"/>
          <w:i/>
          <w:iCs/>
          <w:sz w:val="24"/>
          <w:szCs w:val="24"/>
          <w:bdr w:val="single" w:sz="2" w:space="0" w:color="auto" w:frame="1"/>
        </w:rPr>
        <w:t>and Art an intimate friend;</w:t>
      </w:r>
      <w:r w:rsidRPr="008F03B6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br/>
      </w:r>
      <w:r w:rsidRPr="008F03B6">
        <w:rPr>
          <w:rFonts w:ascii="Times New Roman" w:eastAsia="Times New Roman" w:hAnsi="Times New Roman" w:cs="Times New Roman"/>
          <w:i/>
          <w:iCs/>
          <w:sz w:val="24"/>
          <w:szCs w:val="24"/>
          <w:bdr w:val="single" w:sz="2" w:space="0" w:color="auto" w:frame="1"/>
        </w:rPr>
        <w:t>to gain a standard for the appreciation of others' work</w:t>
      </w:r>
      <w:r w:rsidRPr="008F03B6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br/>
      </w:r>
      <w:r w:rsidRPr="008F03B6">
        <w:rPr>
          <w:rFonts w:ascii="Times New Roman" w:eastAsia="Times New Roman" w:hAnsi="Times New Roman" w:cs="Times New Roman"/>
          <w:i/>
          <w:iCs/>
          <w:sz w:val="24"/>
          <w:szCs w:val="24"/>
          <w:bdr w:val="single" w:sz="2" w:space="0" w:color="auto" w:frame="1"/>
        </w:rPr>
        <w:t>and the criticism of your own;</w:t>
      </w:r>
      <w:r w:rsidRPr="008F03B6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br/>
      </w:r>
      <w:r w:rsidRPr="008F03B6">
        <w:rPr>
          <w:rFonts w:ascii="Times New Roman" w:eastAsia="Times New Roman" w:hAnsi="Times New Roman" w:cs="Times New Roman"/>
          <w:i/>
          <w:iCs/>
          <w:sz w:val="24"/>
          <w:szCs w:val="24"/>
          <w:bdr w:val="single" w:sz="2" w:space="0" w:color="auto" w:frame="1"/>
        </w:rPr>
        <w:t>to carry the keys of the world's library in your pocket,</w:t>
      </w:r>
      <w:r w:rsidRPr="008F03B6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br/>
      </w:r>
      <w:r w:rsidRPr="008F03B6">
        <w:rPr>
          <w:rFonts w:ascii="Times New Roman" w:eastAsia="Times New Roman" w:hAnsi="Times New Roman" w:cs="Times New Roman"/>
          <w:i/>
          <w:iCs/>
          <w:sz w:val="24"/>
          <w:szCs w:val="24"/>
          <w:bdr w:val="single" w:sz="2" w:space="0" w:color="auto" w:frame="1"/>
        </w:rPr>
        <w:t>and feel its resources behind you in whatever task you undertake;</w:t>
      </w:r>
      <w:r w:rsidRPr="008F03B6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br/>
      </w:r>
      <w:r w:rsidRPr="008F03B6">
        <w:rPr>
          <w:rFonts w:ascii="Times New Roman" w:eastAsia="Times New Roman" w:hAnsi="Times New Roman" w:cs="Times New Roman"/>
          <w:i/>
          <w:iCs/>
          <w:sz w:val="24"/>
          <w:szCs w:val="24"/>
          <w:bdr w:val="single" w:sz="2" w:space="0" w:color="auto" w:frame="1"/>
        </w:rPr>
        <w:t>to make hosts of friends...who are to be leaders in all walks of life;</w:t>
      </w:r>
      <w:r w:rsidRPr="008F03B6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br/>
      </w:r>
      <w:r w:rsidRPr="008F03B6">
        <w:rPr>
          <w:rFonts w:ascii="Times New Roman" w:eastAsia="Times New Roman" w:hAnsi="Times New Roman" w:cs="Times New Roman"/>
          <w:i/>
          <w:iCs/>
          <w:sz w:val="24"/>
          <w:szCs w:val="24"/>
          <w:bdr w:val="single" w:sz="2" w:space="0" w:color="auto" w:frame="1"/>
        </w:rPr>
        <w:t>to lose yourself in generous enthusiasms and cooperate with others for common ends –</w:t>
      </w:r>
      <w:r w:rsidRPr="008F03B6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br/>
      </w:r>
      <w:r w:rsidRPr="008F03B6">
        <w:rPr>
          <w:rFonts w:ascii="Times New Roman" w:eastAsia="Times New Roman" w:hAnsi="Times New Roman" w:cs="Times New Roman"/>
          <w:i/>
          <w:iCs/>
          <w:sz w:val="24"/>
          <w:szCs w:val="24"/>
          <w:bdr w:val="single" w:sz="2" w:space="0" w:color="auto" w:frame="1"/>
        </w:rPr>
        <w:t>this is the offer of the college for the best four years of your life.</w:t>
      </w:r>
      <w:r w:rsidRPr="008F03B6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br/>
      </w:r>
      <w:r w:rsidRPr="008F03B6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br/>
      </w:r>
      <w:r w:rsidRPr="008F03B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</w:rPr>
        <w:t>Which line from The Offer resonates most with you?</w:t>
      </w:r>
      <w:r w:rsidRPr="008F03B6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t>*</w:t>
      </w:r>
    </w:p>
    <w:p w14:paraId="76C2A4A7" w14:textId="5D3EFB29" w:rsidR="008F03B6" w:rsidRPr="008F03B6" w:rsidRDefault="008F03B6" w:rsidP="008F03B6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4"/>
          <w:szCs w:val="24"/>
        </w:rPr>
      </w:pPr>
      <w:r w:rsidRPr="008F03B6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 w14:anchorId="2E632F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8pt;height:15.5pt" o:ole="">
            <v:imagedata r:id="rId4" o:title=""/>
          </v:shape>
          <w:control r:id="rId5" w:name="DefaultOcxName" w:shapeid="_x0000_i1045"/>
        </w:object>
      </w:r>
    </w:p>
    <w:p w14:paraId="24339CD2" w14:textId="77777777" w:rsidR="008F03B6" w:rsidRPr="008F03B6" w:rsidRDefault="008F03B6" w:rsidP="008F03B6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4"/>
          <w:szCs w:val="24"/>
        </w:rPr>
      </w:pPr>
      <w:r w:rsidRPr="008F03B6">
        <w:rPr>
          <w:rFonts w:ascii="Segoe UI" w:eastAsia="Times New Roman" w:hAnsi="Segoe UI" w:cs="Segoe UI"/>
          <w:color w:val="333333"/>
          <w:sz w:val="24"/>
          <w:szCs w:val="24"/>
        </w:rPr>
        <w:t>To be at home in all lands and all ages</w:t>
      </w:r>
    </w:p>
    <w:p w14:paraId="6B13EB65" w14:textId="1F5E0FA2" w:rsidR="008F03B6" w:rsidRPr="008F03B6" w:rsidRDefault="008F03B6" w:rsidP="008F03B6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4"/>
          <w:szCs w:val="24"/>
        </w:rPr>
      </w:pPr>
      <w:r w:rsidRPr="008F03B6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 w14:anchorId="2E27F130">
          <v:shape id="_x0000_i1044" type="#_x0000_t75" style="width:18pt;height:15.5pt" o:ole="">
            <v:imagedata r:id="rId4" o:title=""/>
          </v:shape>
          <w:control r:id="rId6" w:name="DefaultOcxName1" w:shapeid="_x0000_i1044"/>
        </w:object>
      </w:r>
    </w:p>
    <w:p w14:paraId="763A69FD" w14:textId="77777777" w:rsidR="008F03B6" w:rsidRPr="008F03B6" w:rsidRDefault="008F03B6" w:rsidP="008F03B6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4"/>
          <w:szCs w:val="24"/>
        </w:rPr>
      </w:pPr>
      <w:r w:rsidRPr="008F03B6">
        <w:rPr>
          <w:rFonts w:ascii="Segoe UI" w:eastAsia="Times New Roman" w:hAnsi="Segoe UI" w:cs="Segoe UI"/>
          <w:color w:val="333333"/>
          <w:sz w:val="24"/>
          <w:szCs w:val="24"/>
        </w:rPr>
        <w:t>To count Nature a familiar acquaintance...</w:t>
      </w:r>
    </w:p>
    <w:p w14:paraId="3A01091E" w14:textId="5AF90A78" w:rsidR="008F03B6" w:rsidRPr="008F03B6" w:rsidRDefault="008F03B6" w:rsidP="008F03B6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4"/>
          <w:szCs w:val="24"/>
        </w:rPr>
      </w:pPr>
      <w:r w:rsidRPr="008F03B6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 w14:anchorId="4D5C77E8">
          <v:shape id="_x0000_i1043" type="#_x0000_t75" style="width:18pt;height:15.5pt" o:ole="">
            <v:imagedata r:id="rId4" o:title=""/>
          </v:shape>
          <w:control r:id="rId7" w:name="DefaultOcxName2" w:shapeid="_x0000_i1043"/>
        </w:object>
      </w:r>
    </w:p>
    <w:p w14:paraId="54C7A7A1" w14:textId="77777777" w:rsidR="008F03B6" w:rsidRPr="008F03B6" w:rsidRDefault="008F03B6" w:rsidP="008F03B6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4"/>
          <w:szCs w:val="24"/>
        </w:rPr>
      </w:pPr>
      <w:r w:rsidRPr="008F03B6">
        <w:rPr>
          <w:rFonts w:ascii="Segoe UI" w:eastAsia="Times New Roman" w:hAnsi="Segoe UI" w:cs="Segoe UI"/>
          <w:color w:val="333333"/>
          <w:sz w:val="24"/>
          <w:szCs w:val="24"/>
        </w:rPr>
        <w:t>...and Art an intimate friend</w:t>
      </w:r>
    </w:p>
    <w:p w14:paraId="0A769C44" w14:textId="395BC4C4" w:rsidR="008F03B6" w:rsidRPr="008F03B6" w:rsidRDefault="008F03B6" w:rsidP="008F03B6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4"/>
          <w:szCs w:val="24"/>
        </w:rPr>
      </w:pPr>
      <w:r w:rsidRPr="008F03B6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 w14:anchorId="6F70E555">
          <v:shape id="_x0000_i1042" type="#_x0000_t75" style="width:18pt;height:15.5pt" o:ole="">
            <v:imagedata r:id="rId4" o:title=""/>
          </v:shape>
          <w:control r:id="rId8" w:name="DefaultOcxName3" w:shapeid="_x0000_i1042"/>
        </w:object>
      </w:r>
    </w:p>
    <w:p w14:paraId="035588D7" w14:textId="77777777" w:rsidR="008F03B6" w:rsidRPr="008F03B6" w:rsidRDefault="008F03B6" w:rsidP="008F03B6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4"/>
          <w:szCs w:val="24"/>
        </w:rPr>
      </w:pPr>
      <w:r w:rsidRPr="008F03B6">
        <w:rPr>
          <w:rFonts w:ascii="Segoe UI" w:eastAsia="Times New Roman" w:hAnsi="Segoe UI" w:cs="Segoe UI"/>
          <w:color w:val="333333"/>
          <w:sz w:val="24"/>
          <w:szCs w:val="24"/>
        </w:rPr>
        <w:t>To gain a standard for the appreciation of others' work and the criticism of your own</w:t>
      </w:r>
    </w:p>
    <w:p w14:paraId="036F5310" w14:textId="60454D1C" w:rsidR="008F03B6" w:rsidRPr="008F03B6" w:rsidRDefault="008F03B6" w:rsidP="008F03B6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4"/>
          <w:szCs w:val="24"/>
        </w:rPr>
      </w:pPr>
      <w:r w:rsidRPr="008F03B6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 w14:anchorId="591AD6DA">
          <v:shape id="_x0000_i1041" type="#_x0000_t75" style="width:18pt;height:15.5pt" o:ole="">
            <v:imagedata r:id="rId4" o:title=""/>
          </v:shape>
          <w:control r:id="rId9" w:name="DefaultOcxName4" w:shapeid="_x0000_i1041"/>
        </w:object>
      </w:r>
    </w:p>
    <w:p w14:paraId="60D22DB4" w14:textId="77777777" w:rsidR="008F03B6" w:rsidRPr="008F03B6" w:rsidRDefault="008F03B6" w:rsidP="008F03B6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4"/>
          <w:szCs w:val="24"/>
        </w:rPr>
      </w:pPr>
      <w:r w:rsidRPr="008F03B6">
        <w:rPr>
          <w:rFonts w:ascii="Segoe UI" w:eastAsia="Times New Roman" w:hAnsi="Segoe UI" w:cs="Segoe UI"/>
          <w:color w:val="333333"/>
          <w:sz w:val="24"/>
          <w:szCs w:val="24"/>
        </w:rPr>
        <w:t>To carry the keys of the world's library in your pocket, and feel its resources behind you in whatever task you undertake</w:t>
      </w:r>
    </w:p>
    <w:p w14:paraId="7A3048A0" w14:textId="046EE0EE" w:rsidR="008F03B6" w:rsidRPr="008F03B6" w:rsidRDefault="008F03B6" w:rsidP="008F03B6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4"/>
          <w:szCs w:val="24"/>
        </w:rPr>
      </w:pPr>
      <w:r w:rsidRPr="008F03B6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 w14:anchorId="75B15577">
          <v:shape id="_x0000_i1040" type="#_x0000_t75" style="width:18pt;height:15.5pt" o:ole="">
            <v:imagedata r:id="rId4" o:title=""/>
          </v:shape>
          <w:control r:id="rId10" w:name="DefaultOcxName5" w:shapeid="_x0000_i1040"/>
        </w:object>
      </w:r>
    </w:p>
    <w:p w14:paraId="295F1418" w14:textId="77777777" w:rsidR="008F03B6" w:rsidRPr="008F03B6" w:rsidRDefault="008F03B6" w:rsidP="008F03B6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4"/>
          <w:szCs w:val="24"/>
        </w:rPr>
      </w:pPr>
      <w:r w:rsidRPr="008F03B6">
        <w:rPr>
          <w:rFonts w:ascii="Segoe UI" w:eastAsia="Times New Roman" w:hAnsi="Segoe UI" w:cs="Segoe UI"/>
          <w:color w:val="333333"/>
          <w:sz w:val="24"/>
          <w:szCs w:val="24"/>
        </w:rPr>
        <w:t>To make hosts of friends... who are to be leaders in all walks of life</w:t>
      </w:r>
    </w:p>
    <w:p w14:paraId="3F929AD6" w14:textId="18B618F4" w:rsidR="008F03B6" w:rsidRPr="008F03B6" w:rsidRDefault="008F03B6" w:rsidP="008F03B6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4"/>
          <w:szCs w:val="24"/>
        </w:rPr>
      </w:pPr>
      <w:r w:rsidRPr="008F03B6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 w14:anchorId="2F28A221">
          <v:shape id="_x0000_i1039" type="#_x0000_t75" style="width:18pt;height:15.5pt" o:ole="">
            <v:imagedata r:id="rId4" o:title=""/>
          </v:shape>
          <w:control r:id="rId11" w:name="DefaultOcxName6" w:shapeid="_x0000_i1039"/>
        </w:object>
      </w:r>
    </w:p>
    <w:p w14:paraId="764ACD78" w14:textId="77777777" w:rsidR="008F03B6" w:rsidRPr="008F03B6" w:rsidRDefault="008F03B6" w:rsidP="008F03B6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4"/>
          <w:szCs w:val="24"/>
        </w:rPr>
      </w:pPr>
      <w:r w:rsidRPr="008F03B6">
        <w:rPr>
          <w:rFonts w:ascii="Segoe UI" w:eastAsia="Times New Roman" w:hAnsi="Segoe UI" w:cs="Segoe UI"/>
          <w:color w:val="333333"/>
          <w:sz w:val="24"/>
          <w:szCs w:val="24"/>
        </w:rPr>
        <w:t>To lose yourself in generous enthusiasms and cooperate with others for common ends</w:t>
      </w:r>
    </w:p>
    <w:p w14:paraId="1E3E2991" w14:textId="77777777" w:rsidR="00CC4F31" w:rsidRDefault="00CC4F31"/>
    <w:sectPr w:rsidR="00CC4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31"/>
    <w:rsid w:val="008F03B6"/>
    <w:rsid w:val="00CC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4D8CB-5552-4DD6-8AA0-5201D45C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8F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8F03B6"/>
  </w:style>
  <w:style w:type="character" w:styleId="Strong">
    <w:name w:val="Strong"/>
    <w:basedOn w:val="DefaultParagraphFont"/>
    <w:uiPriority w:val="22"/>
    <w:qFormat/>
    <w:rsid w:val="008F03B6"/>
    <w:rPr>
      <w:b/>
      <w:bCs/>
    </w:rPr>
  </w:style>
  <w:style w:type="character" w:customStyle="1" w:styleId="required-marker">
    <w:name w:val="required-marker"/>
    <w:basedOn w:val="DefaultParagraphFont"/>
    <w:rsid w:val="008F0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8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03126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88186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967563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95646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950719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3324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98995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33641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26844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53185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776721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36101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242276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9238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Pangeni</dc:creator>
  <cp:keywords/>
  <dc:description/>
  <cp:lastModifiedBy>Basant Pangeni</cp:lastModifiedBy>
  <cp:revision>2</cp:revision>
  <dcterms:created xsi:type="dcterms:W3CDTF">2024-10-30T11:55:00Z</dcterms:created>
  <dcterms:modified xsi:type="dcterms:W3CDTF">2024-10-30T11:55:00Z</dcterms:modified>
</cp:coreProperties>
</file>