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62E07" w14:textId="6E111CFF" w:rsidR="003F2A71" w:rsidRDefault="003F2A71" w:rsidP="00490CDC">
      <w:pPr>
        <w:pStyle w:val="berschrift1"/>
        <w:jc w:val="center"/>
      </w:pPr>
      <w:r>
        <w:t>QS-Bericht</w:t>
      </w:r>
    </w:p>
    <w:p w14:paraId="410CC9D4" w14:textId="77777777" w:rsidR="004664B6" w:rsidRDefault="004664B6" w:rsidP="00AD07AC"/>
    <w:p w14:paraId="4002DF54" w14:textId="72ABBA08" w:rsidR="00780D0F" w:rsidRDefault="00AD07AC" w:rsidP="00AD07AC">
      <w:r>
        <w:t xml:space="preserve">Im </w:t>
      </w:r>
      <w:r w:rsidR="004F6F75" w:rsidRPr="00C957CA">
        <w:rPr>
          <w:rStyle w:val="IntensiveHervorhebung"/>
        </w:rPr>
        <w:t>Testfallkatalog</w:t>
      </w:r>
      <w:r w:rsidR="004F6F75">
        <w:t xml:space="preserve"> </w:t>
      </w:r>
      <w:r>
        <w:t xml:space="preserve">werden Tests </w:t>
      </w:r>
      <w:r w:rsidR="004F6F75">
        <w:t>beschr</w:t>
      </w:r>
      <w:r>
        <w:t xml:space="preserve">ieben </w:t>
      </w:r>
      <w:r w:rsidR="004F6F75">
        <w:t xml:space="preserve">und </w:t>
      </w:r>
      <w:r>
        <w:t xml:space="preserve">der </w:t>
      </w:r>
      <w:r w:rsidR="004F6F75">
        <w:t xml:space="preserve">Grund für den </w:t>
      </w:r>
      <w:r>
        <w:t xml:space="preserve">jeweiligen </w:t>
      </w:r>
      <w:r w:rsidR="004F6F75">
        <w:t>Test</w:t>
      </w:r>
      <w:r>
        <w:t xml:space="preserve"> </w:t>
      </w:r>
      <w:r w:rsidR="0039644B">
        <w:t>genannt</w:t>
      </w:r>
      <w:r w:rsidR="004F6F75">
        <w:t>. Des Weiteren wird die Eingabe und die zu erwartende Ausgabe</w:t>
      </w:r>
      <w:r w:rsidR="00F5119E">
        <w:t xml:space="preserve"> angegeben</w:t>
      </w:r>
      <w:r w:rsidR="004F6F75">
        <w:t>.</w:t>
      </w:r>
    </w:p>
    <w:p w14:paraId="4EDE0003" w14:textId="755D744A" w:rsidR="0020128C" w:rsidRPr="0020128C" w:rsidRDefault="0020128C" w:rsidP="0020128C">
      <w:r>
        <w:t xml:space="preserve">Ein </w:t>
      </w:r>
      <w:r w:rsidRPr="00C957CA">
        <w:rPr>
          <w:rStyle w:val="IntensiveHervorhebung"/>
        </w:rPr>
        <w:t>Testfallprotokoll</w:t>
      </w:r>
      <w:r>
        <w:t xml:space="preserve"> hält das Ergebnis des ausgeführten Tests aus dem Testfallkatalog fest</w:t>
      </w:r>
      <w:r w:rsidR="00AD07AC">
        <w:t xml:space="preserve"> und vergleicht die Soll- und Ist-Ausgabe. Dabei erübrigt sich die Beschreibung des Tests, da dieser schon im Testfallkatalog beschrieben wurde. </w:t>
      </w:r>
    </w:p>
    <w:p w14:paraId="3EBB2CF8" w14:textId="2CC834BD" w:rsidR="00B070F9" w:rsidRDefault="00780D0F" w:rsidP="00780D0F">
      <w:r>
        <w:t xml:space="preserve">Der </w:t>
      </w:r>
      <w:r w:rsidRPr="00C957CA">
        <w:rPr>
          <w:rStyle w:val="IntensiveHervorhebung"/>
        </w:rPr>
        <w:t>Black-Box-Test</w:t>
      </w:r>
      <w:r>
        <w:t xml:space="preserve"> ist eine Art der </w:t>
      </w:r>
      <w:r w:rsidR="00144F14">
        <w:t>Softwaretests,</w:t>
      </w:r>
      <w:r>
        <w:t xml:space="preserve"> </w:t>
      </w:r>
      <w:r w:rsidR="004E4178">
        <w:t>bei dem Test</w:t>
      </w:r>
      <w:r w:rsidR="00144F14">
        <w:t>s</w:t>
      </w:r>
      <w:r>
        <w:t xml:space="preserve"> ohne Einblick in die Umsetzung und in die innere Funktionsweise </w:t>
      </w:r>
      <w:r w:rsidR="00E564CD">
        <w:t>entworfen</w:t>
      </w:r>
      <w:r>
        <w:t xml:space="preserve"> werden. </w:t>
      </w:r>
      <w:r w:rsidR="00D525B4">
        <w:t xml:space="preserve">Die Absicht ist dabei die geforderten Funktionen zu testen. </w:t>
      </w:r>
    </w:p>
    <w:p w14:paraId="56D987DF" w14:textId="6F66AEAF" w:rsidR="00D525B4" w:rsidRDefault="00C110C3" w:rsidP="00780D0F">
      <w:r>
        <w:t xml:space="preserve">Daher </w:t>
      </w:r>
      <w:r w:rsidR="004D7BFE">
        <w:t xml:space="preserve">haben </w:t>
      </w:r>
      <w:r>
        <w:t xml:space="preserve">wir </w:t>
      </w:r>
      <w:r w:rsidR="004D7BFE">
        <w:t xml:space="preserve">die Black-Box-Tests vor der Codierung erstellt, um die Implementierung des Programms </w:t>
      </w:r>
      <w:r w:rsidR="00214C2F">
        <w:t xml:space="preserve">noch </w:t>
      </w:r>
      <w:r w:rsidR="004D7BFE">
        <w:t xml:space="preserve">nicht zu kennen. </w:t>
      </w:r>
      <w:r>
        <w:t xml:space="preserve">Wir haben davor einmal die Regeln der Median-Berechnung verinnerlicht und auf dieser Basis uns Tests inklusive </w:t>
      </w:r>
      <w:r w:rsidRPr="00C110C3">
        <w:rPr>
          <w:i/>
        </w:rPr>
        <w:t>Edge cases</w:t>
      </w:r>
      <w:r>
        <w:t xml:space="preserve"> überlegt. </w:t>
      </w:r>
    </w:p>
    <w:p w14:paraId="536A1AC8" w14:textId="77777777" w:rsidR="00D61711" w:rsidRDefault="00D61711" w:rsidP="00780D0F"/>
    <w:p w14:paraId="66C54758" w14:textId="671D2744" w:rsidR="00B070F9" w:rsidRDefault="00F24DB0">
      <w:r>
        <w:t xml:space="preserve">Der </w:t>
      </w:r>
      <w:r w:rsidRPr="00F24DB0">
        <w:rPr>
          <w:rStyle w:val="IntensiveHervorhebung"/>
        </w:rPr>
        <w:t>White-Box-Test</w:t>
      </w:r>
      <w:r>
        <w:t xml:space="preserve"> ist ein codebasiertes Testfahren, wo die Grundlage für die Tests der Quelltext ist. Die Vorstellung dabei ist, jeden Quellcode-</w:t>
      </w:r>
      <w:r w:rsidR="00CA2171">
        <w:t xml:space="preserve">Teil </w:t>
      </w:r>
      <w:r>
        <w:t xml:space="preserve">auszuführen. Eine klassische Veranschaulichung </w:t>
      </w:r>
      <w:r w:rsidR="0094567D">
        <w:t>der</w:t>
      </w:r>
      <w:r>
        <w:t xml:space="preserve"> </w:t>
      </w:r>
      <w:r w:rsidR="0094567D">
        <w:t>Quellcode-</w:t>
      </w:r>
      <w:r>
        <w:t>Pfade ist ein Kontrollflussgraph</w:t>
      </w:r>
      <w:r w:rsidR="00D66E6A">
        <w:t>, der die Verzweigungen des Programmes abbildet</w:t>
      </w:r>
      <w:r w:rsidR="00B41377">
        <w:t>.</w:t>
      </w:r>
      <w:r>
        <w:t xml:space="preserve"> </w:t>
      </w:r>
    </w:p>
    <w:p w14:paraId="14B5A3F0" w14:textId="7EBDDBCA" w:rsidR="006D2272" w:rsidRPr="00D66E6A" w:rsidRDefault="00307258">
      <w:r>
        <w:t xml:space="preserve">Nach Beendung der Implementierung haben wir ein </w:t>
      </w:r>
      <w:r w:rsidRPr="00307258">
        <w:t>Kontrollflussgraph</w:t>
      </w:r>
      <w:r>
        <w:t xml:space="preserve"> anhand des Quellcode ausgearbeitet</w:t>
      </w:r>
      <w:r w:rsidR="00482821">
        <w:t>. Danach listeten wir alle möglichen Pfade auf und erstellten für dies</w:t>
      </w:r>
      <w:r w:rsidR="00F03B5D">
        <w:t>e</w:t>
      </w:r>
      <w:r w:rsidR="00AB4CCE">
        <w:t xml:space="preserve"> Tests</w:t>
      </w:r>
      <w:r w:rsidR="00482821">
        <w:t>.</w:t>
      </w:r>
      <w:r w:rsidR="006D2272">
        <w:br w:type="page"/>
      </w:r>
    </w:p>
    <w:p w14:paraId="697124E9" w14:textId="2127F383" w:rsidR="00490CDC" w:rsidRDefault="00490CDC" w:rsidP="00490CDC">
      <w:pPr>
        <w:pStyle w:val="berschrift1"/>
      </w:pPr>
      <w:r>
        <w:lastRenderedPageBreak/>
        <w:t>Black-Box-Test</w:t>
      </w:r>
    </w:p>
    <w:p w14:paraId="3F38D891" w14:textId="7D2B9BB5" w:rsidR="00922D99" w:rsidRPr="00E61BD1" w:rsidRDefault="00922D99" w:rsidP="00E61BD1">
      <w:pPr>
        <w:pStyle w:val="Untertitel"/>
      </w:pPr>
      <w:r w:rsidRPr="00E61BD1">
        <w:t>Testfallkatalog</w:t>
      </w:r>
    </w:p>
    <w:tbl>
      <w:tblPr>
        <w:tblStyle w:val="Gitternetztabelle4Akzent5"/>
        <w:tblW w:w="10097" w:type="dxa"/>
        <w:tblLook w:val="04A0" w:firstRow="1" w:lastRow="0" w:firstColumn="1" w:lastColumn="0" w:noHBand="0" w:noVBand="1"/>
      </w:tblPr>
      <w:tblGrid>
        <w:gridCol w:w="1166"/>
        <w:gridCol w:w="5268"/>
        <w:gridCol w:w="1450"/>
        <w:gridCol w:w="2213"/>
      </w:tblGrid>
      <w:tr w:rsidR="005D2140" w14:paraId="6131D86D" w14:textId="77777777" w:rsidTr="007C4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1A368559" w14:textId="6334F762" w:rsidR="00335ADA" w:rsidRPr="00CD47D0" w:rsidRDefault="00335ADA" w:rsidP="00335ADA">
            <w:pPr>
              <w:rPr>
                <w:sz w:val="20"/>
                <w:szCs w:val="20"/>
              </w:rPr>
            </w:pPr>
            <w:r w:rsidRPr="00CD47D0">
              <w:rPr>
                <w:rFonts w:ascii="Calibri" w:hAnsi="Calibri" w:cs="Calibri"/>
                <w:bCs w:val="0"/>
                <w:sz w:val="20"/>
                <w:szCs w:val="20"/>
              </w:rPr>
              <w:t>Testfall-ID</w:t>
            </w:r>
          </w:p>
        </w:tc>
        <w:tc>
          <w:tcPr>
            <w:tcW w:w="5268" w:type="dxa"/>
          </w:tcPr>
          <w:p w14:paraId="38A65A5C" w14:textId="02034977" w:rsidR="00335ADA" w:rsidRPr="00CD47D0" w:rsidRDefault="00335ADA" w:rsidP="0033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47D0">
              <w:rPr>
                <w:rFonts w:ascii="Calibri" w:hAnsi="Calibri" w:cs="Calibri"/>
                <w:bCs w:val="0"/>
                <w:sz w:val="20"/>
                <w:szCs w:val="20"/>
              </w:rPr>
              <w:t>Beschreibung</w:t>
            </w:r>
          </w:p>
        </w:tc>
        <w:tc>
          <w:tcPr>
            <w:tcW w:w="1450" w:type="dxa"/>
          </w:tcPr>
          <w:p w14:paraId="60E549A5" w14:textId="53260C0F" w:rsidR="00335ADA" w:rsidRPr="00CD47D0" w:rsidRDefault="00335ADA" w:rsidP="0033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47D0">
              <w:rPr>
                <w:rFonts w:ascii="Calibri" w:hAnsi="Calibri" w:cs="Calibri"/>
                <w:bCs w:val="0"/>
                <w:sz w:val="20"/>
                <w:szCs w:val="20"/>
              </w:rPr>
              <w:t>Testwert</w:t>
            </w:r>
          </w:p>
        </w:tc>
        <w:tc>
          <w:tcPr>
            <w:tcW w:w="2213" w:type="dxa"/>
          </w:tcPr>
          <w:p w14:paraId="5747310E" w14:textId="75A96D45" w:rsidR="00335ADA" w:rsidRPr="00CD47D0" w:rsidRDefault="00335ADA" w:rsidP="0033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47D0">
              <w:rPr>
                <w:rFonts w:ascii="Calibri" w:hAnsi="Calibri" w:cs="Calibri"/>
                <w:bCs w:val="0"/>
                <w:sz w:val="20"/>
                <w:szCs w:val="20"/>
              </w:rPr>
              <w:t>Ausgabe-Soll</w:t>
            </w:r>
          </w:p>
        </w:tc>
      </w:tr>
      <w:tr w:rsidR="005D2140" w14:paraId="7C1225D1" w14:textId="77777777" w:rsidTr="007C4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048AE7B" w14:textId="7FD1EE64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/TAF1/</w:t>
            </w:r>
          </w:p>
        </w:tc>
        <w:tc>
          <w:tcPr>
            <w:tcW w:w="5268" w:type="dxa"/>
          </w:tcPr>
          <w:p w14:paraId="0F5A7935" w14:textId="2773C81D" w:rsidR="00335ADA" w:rsidRPr="00CD47D0" w:rsidRDefault="007F0454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</w:t>
            </w:r>
            <w:r w:rsidR="004664B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getestet, ob </w:t>
            </w:r>
            <w:r w:rsidR="00CF5E38">
              <w:rPr>
                <w:rFonts w:ascii="Calibri" w:hAnsi="Calibri" w:cs="Calibri"/>
                <w:color w:val="000000"/>
                <w:sz w:val="18"/>
                <w:szCs w:val="18"/>
              </w:rPr>
              <w:t>die</w:t>
            </w:r>
            <w:r w:rsidR="004664B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Eingabe von einer einzelnen Zahl akzeptiert wird</w:t>
            </w:r>
            <w:r w:rsidR="00FF17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und das Ergebnis berechnet wird</w:t>
            </w:r>
            <w:r w:rsidR="004664B6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50" w:type="dxa"/>
          </w:tcPr>
          <w:p w14:paraId="1CE89589" w14:textId="07AD8C9A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"1.5"</w:t>
            </w:r>
          </w:p>
        </w:tc>
        <w:tc>
          <w:tcPr>
            <w:tcW w:w="2213" w:type="dxa"/>
          </w:tcPr>
          <w:p w14:paraId="21BD73DA" w14:textId="27F7B388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1,5</w:t>
            </w:r>
          </w:p>
        </w:tc>
      </w:tr>
      <w:tr w:rsidR="00D772A3" w14:paraId="658D6ACB" w14:textId="77777777" w:rsidTr="00C8257A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F41C8E5" w14:textId="64AF3C19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/TAF2/</w:t>
            </w:r>
          </w:p>
        </w:tc>
        <w:tc>
          <w:tcPr>
            <w:tcW w:w="5268" w:type="dxa"/>
          </w:tcPr>
          <w:p w14:paraId="79C4F0B3" w14:textId="0A18AEC7" w:rsidR="00335ADA" w:rsidRPr="00CD47D0" w:rsidRDefault="002205A8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 wird getestet, ob die Eingabe von einem 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Array mit mehrmals </w:t>
            </w:r>
            <w:r w:rsidR="006F3A05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derselben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Zahl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akzeptiert wird</w:t>
            </w:r>
            <w:r w:rsidR="00FF17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und das Ergebnis berechnet wird</w:t>
            </w:r>
            <w:r w:rsidR="000D349E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50" w:type="dxa"/>
          </w:tcPr>
          <w:p w14:paraId="1352F85E" w14:textId="1CCB284F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"1.5, 1.5, 1.5"</w:t>
            </w:r>
          </w:p>
        </w:tc>
        <w:tc>
          <w:tcPr>
            <w:tcW w:w="2213" w:type="dxa"/>
          </w:tcPr>
          <w:p w14:paraId="710EF301" w14:textId="38D60E34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1,5</w:t>
            </w:r>
          </w:p>
        </w:tc>
      </w:tr>
      <w:tr w:rsidR="005D2140" w14:paraId="7A55B738" w14:textId="77777777" w:rsidTr="00123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7D46CA47" w14:textId="06EBC0E1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/TAF3/</w:t>
            </w:r>
          </w:p>
        </w:tc>
        <w:tc>
          <w:tcPr>
            <w:tcW w:w="5268" w:type="dxa"/>
          </w:tcPr>
          <w:p w14:paraId="1FCB1283" w14:textId="1EB63363" w:rsidR="00335ADA" w:rsidRPr="00CD47D0" w:rsidRDefault="000D349E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</w:t>
            </w:r>
            <w:r w:rsidR="00AC319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getestet, ob der 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„normal Fall“</w:t>
            </w:r>
            <w:r w:rsidR="00AC319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von einem 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Array mit verschiedenen Zahlen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AC3191">
              <w:rPr>
                <w:rFonts w:ascii="Calibri" w:hAnsi="Calibri" w:cs="Calibri"/>
                <w:color w:val="000000"/>
                <w:sz w:val="18"/>
                <w:szCs w:val="18"/>
              </w:rPr>
              <w:t>akzeptiert wird und das Ergebnis berechnet wird</w:t>
            </w:r>
            <w:r w:rsidR="00123096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50" w:type="dxa"/>
          </w:tcPr>
          <w:p w14:paraId="4C91E3DC" w14:textId="18D923BC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"3, 5, 7.5"</w:t>
            </w:r>
          </w:p>
        </w:tc>
        <w:tc>
          <w:tcPr>
            <w:tcW w:w="2213" w:type="dxa"/>
          </w:tcPr>
          <w:p w14:paraId="13DF5893" w14:textId="5D3CA9E1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</w:tr>
      <w:tr w:rsidR="00D772A3" w14:paraId="2B2EB39F" w14:textId="77777777" w:rsidTr="00C8257A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4562EBE9" w14:textId="7B4DFA9F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/TAF4/</w:t>
            </w:r>
          </w:p>
        </w:tc>
        <w:tc>
          <w:tcPr>
            <w:tcW w:w="5268" w:type="dxa"/>
          </w:tcPr>
          <w:p w14:paraId="7F011A30" w14:textId="0F618884" w:rsidR="00335ADA" w:rsidRPr="00CD47D0" w:rsidRDefault="000D349E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 wird getestet, ob die mittlere Zahl aus dem 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Array 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ausgeben wird.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(Array mit u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ngerader Anzahl an Zahlen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0" w:type="dxa"/>
          </w:tcPr>
          <w:p w14:paraId="6856ADC1" w14:textId="545CC12C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"2.5, 5, 7.5" </w:t>
            </w:r>
          </w:p>
        </w:tc>
        <w:tc>
          <w:tcPr>
            <w:tcW w:w="2213" w:type="dxa"/>
          </w:tcPr>
          <w:p w14:paraId="6054AAF0" w14:textId="056B9785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</w:tr>
      <w:tr w:rsidR="005D2140" w14:paraId="46F8E6C9" w14:textId="77777777" w:rsidTr="00C82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39ADACF5" w14:textId="0BA07753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/TAF5/</w:t>
            </w:r>
          </w:p>
        </w:tc>
        <w:tc>
          <w:tcPr>
            <w:tcW w:w="5268" w:type="dxa"/>
          </w:tcPr>
          <w:p w14:paraId="56D116CF" w14:textId="526FD0C0" w:rsidR="00335ADA" w:rsidRPr="00CD47D0" w:rsidRDefault="009A515C" w:rsidP="009A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 wird getestet, ob die Sonderregelung bei zwei mittleren Zahlen behandelt wird. 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(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Array mit gerade Anzahl an Zahlen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0" w:type="dxa"/>
          </w:tcPr>
          <w:p w14:paraId="2E64DAF1" w14:textId="1359353F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"2.5, 5 ,7, 7.5"</w:t>
            </w:r>
          </w:p>
        </w:tc>
        <w:tc>
          <w:tcPr>
            <w:tcW w:w="2213" w:type="dxa"/>
          </w:tcPr>
          <w:p w14:paraId="6E301DEC" w14:textId="605C64C3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</w:tr>
      <w:tr w:rsidR="00D772A3" w14:paraId="3859329F" w14:textId="77777777" w:rsidTr="00CF5E38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5BA9731" w14:textId="5392737E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/TAF6/</w:t>
            </w:r>
          </w:p>
        </w:tc>
        <w:tc>
          <w:tcPr>
            <w:tcW w:w="5268" w:type="dxa"/>
          </w:tcPr>
          <w:p w14:paraId="72471B66" w14:textId="41ACEC2E" w:rsidR="00335ADA" w:rsidRPr="00CD47D0" w:rsidRDefault="00CB6FCB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 getestet, ob negative Zahlen akzeptiert werden</w:t>
            </w:r>
            <w:r w:rsidR="00FF174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und das Ergebnis berechnet wird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450" w:type="dxa"/>
          </w:tcPr>
          <w:p w14:paraId="2CF307C6" w14:textId="34705CCC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"-5 ,-1 ,2, 5"</w:t>
            </w:r>
          </w:p>
        </w:tc>
        <w:tc>
          <w:tcPr>
            <w:tcW w:w="2213" w:type="dxa"/>
          </w:tcPr>
          <w:p w14:paraId="027E0A2E" w14:textId="55A4BFAC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0,5</w:t>
            </w:r>
          </w:p>
        </w:tc>
      </w:tr>
      <w:tr w:rsidR="005D2140" w14:paraId="2F7DDC24" w14:textId="77777777" w:rsidTr="00C82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0F7C22C" w14:textId="2C5A00DA" w:rsidR="00335ADA" w:rsidRPr="00CD47D0" w:rsidRDefault="00335ADA" w:rsidP="00335ADA">
            <w:pPr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/TAF7/</w:t>
            </w:r>
          </w:p>
        </w:tc>
        <w:tc>
          <w:tcPr>
            <w:tcW w:w="5268" w:type="dxa"/>
          </w:tcPr>
          <w:p w14:paraId="4BE0FC9B" w14:textId="0CB76CEF" w:rsidR="00335ADA" w:rsidRPr="00CD47D0" w:rsidRDefault="00CB6FCB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 wird getestet, ob die Zahlen vor der Berechnung numerisch sortiert werden. </w:t>
            </w:r>
          </w:p>
        </w:tc>
        <w:tc>
          <w:tcPr>
            <w:tcW w:w="1450" w:type="dxa"/>
          </w:tcPr>
          <w:p w14:paraId="1147B25C" w14:textId="7FCEC9A5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"-1, 7, 2, 5, -10"</w:t>
            </w:r>
          </w:p>
        </w:tc>
        <w:tc>
          <w:tcPr>
            <w:tcW w:w="2213" w:type="dxa"/>
          </w:tcPr>
          <w:p w14:paraId="0692240E" w14:textId="3B1ACD88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</w:tr>
      <w:tr w:rsidR="007C4DD7" w14:paraId="3838E2D2" w14:textId="77777777" w:rsidTr="00C8257A">
        <w:trPr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CF71BAA" w14:textId="3470BF76" w:rsidR="00335ADA" w:rsidRPr="00CD47D0" w:rsidRDefault="00335ADA" w:rsidP="00335AD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/TAF8/</w:t>
            </w:r>
          </w:p>
        </w:tc>
        <w:tc>
          <w:tcPr>
            <w:tcW w:w="5268" w:type="dxa"/>
          </w:tcPr>
          <w:p w14:paraId="0EED236D" w14:textId="468EACDF" w:rsidR="00335ADA" w:rsidRPr="00CD47D0" w:rsidRDefault="00CB6FCB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 getestet, ob die Eingabe von Buchstaben nicht akzeptiert wird und eine aussagekräftige Fehlermeldung ausgegeben wird.</w:t>
            </w:r>
          </w:p>
        </w:tc>
        <w:tc>
          <w:tcPr>
            <w:tcW w:w="1450" w:type="dxa"/>
          </w:tcPr>
          <w:p w14:paraId="3A74B7D5" w14:textId="685FCBC5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"lfr"</w:t>
            </w:r>
          </w:p>
        </w:tc>
        <w:tc>
          <w:tcPr>
            <w:tcW w:w="2213" w:type="dxa"/>
          </w:tcPr>
          <w:p w14:paraId="2ABD38CD" w14:textId="3E19230D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"Die Eingabe beinhaltet folgende ungültige Eingabe: lfr .</w:t>
            </w:r>
            <w:r w:rsidRPr="00CD47D0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br/>
              <w:t>Bitte geben Sie eine gültige Zahl ein."</w:t>
            </w:r>
          </w:p>
        </w:tc>
      </w:tr>
      <w:tr w:rsidR="00D772A3" w14:paraId="603DF222" w14:textId="77777777" w:rsidTr="00C82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6ED3E850" w14:textId="6562856F" w:rsidR="00335ADA" w:rsidRPr="00CD47D0" w:rsidRDefault="00335ADA" w:rsidP="00335AD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/TAF9/</w:t>
            </w:r>
          </w:p>
        </w:tc>
        <w:tc>
          <w:tcPr>
            <w:tcW w:w="5268" w:type="dxa"/>
          </w:tcPr>
          <w:p w14:paraId="52842AD0" w14:textId="3E175DBE" w:rsidR="00335ADA" w:rsidRPr="00CD47D0" w:rsidRDefault="00CB6FCB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 getestet, ob</w:t>
            </w:r>
            <w:r w:rsidR="00C619BE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die vermischte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335ADA"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Eingabe von Buchstaben und Zahlen</w:t>
            </w: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nicht akzeptiert wird und eine aussagekräftige Fehlermeldung ausgegeben wird.</w:t>
            </w:r>
          </w:p>
        </w:tc>
        <w:tc>
          <w:tcPr>
            <w:tcW w:w="1450" w:type="dxa"/>
          </w:tcPr>
          <w:p w14:paraId="336B612E" w14:textId="689F8033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"1, 2.5, abc"</w:t>
            </w:r>
          </w:p>
        </w:tc>
        <w:tc>
          <w:tcPr>
            <w:tcW w:w="2213" w:type="dxa"/>
          </w:tcPr>
          <w:p w14:paraId="397BDF9A" w14:textId="4A06227B" w:rsidR="00335ADA" w:rsidRPr="00CD47D0" w:rsidRDefault="00335ADA" w:rsidP="0033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"Die Eingabe beinhaltet folgende ungültige Eingabe: abc .</w:t>
            </w:r>
            <w:r w:rsidRPr="00CD47D0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br/>
              <w:t>Bitte geben Sie eine gültige Zahl ein."</w:t>
            </w:r>
          </w:p>
        </w:tc>
      </w:tr>
      <w:tr w:rsidR="007C4DD7" w14:paraId="4090C599" w14:textId="77777777" w:rsidTr="00123096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3C5BEF25" w14:textId="6865AF7C" w:rsidR="00335ADA" w:rsidRPr="00CD47D0" w:rsidRDefault="00335ADA" w:rsidP="00335AD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/TAF10/</w:t>
            </w:r>
          </w:p>
        </w:tc>
        <w:tc>
          <w:tcPr>
            <w:tcW w:w="5268" w:type="dxa"/>
          </w:tcPr>
          <w:p w14:paraId="2DF23296" w14:textId="25DFF157" w:rsidR="00335ADA" w:rsidRPr="00CD47D0" w:rsidRDefault="00E16742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color w:val="000000"/>
                <w:sz w:val="18"/>
                <w:szCs w:val="18"/>
              </w:rPr>
              <w:t>Es wird getestet, ob eine leere Eingabe nicht akzeptiert wird und eine aussagekräftige Fehlermeldung ausgegeben wird.</w:t>
            </w:r>
          </w:p>
        </w:tc>
        <w:tc>
          <w:tcPr>
            <w:tcW w:w="1450" w:type="dxa"/>
          </w:tcPr>
          <w:p w14:paraId="3F8B7DA8" w14:textId="490359A6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13" w:type="dxa"/>
          </w:tcPr>
          <w:p w14:paraId="656075B6" w14:textId="3E264B4C" w:rsidR="00335ADA" w:rsidRPr="00CD47D0" w:rsidRDefault="00335ADA" w:rsidP="0033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D47D0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"Bitte geben Sie etwas ein"</w:t>
            </w:r>
          </w:p>
        </w:tc>
      </w:tr>
    </w:tbl>
    <w:p w14:paraId="67F67538" w14:textId="77777777" w:rsidR="006D2272" w:rsidRDefault="006D2272" w:rsidP="007F0454">
      <w:pPr>
        <w:pStyle w:val="berschrift2"/>
      </w:pPr>
    </w:p>
    <w:p w14:paraId="5ED74824" w14:textId="2D3511BE" w:rsidR="007F0454" w:rsidRPr="00E61BD1" w:rsidRDefault="007F0454" w:rsidP="00E61BD1">
      <w:pPr>
        <w:pStyle w:val="Untertitel"/>
        <w:rPr>
          <w:rStyle w:val="IntensiveHervorhebung"/>
          <w:i w:val="0"/>
          <w:iCs w:val="0"/>
          <w:color w:val="5A5A5A" w:themeColor="text1" w:themeTint="A5"/>
        </w:rPr>
      </w:pPr>
      <w:r w:rsidRPr="00E61BD1">
        <w:t>Testfallprotokoll</w:t>
      </w:r>
    </w:p>
    <w:tbl>
      <w:tblPr>
        <w:tblStyle w:val="Gitternetztabelle4Akzent5"/>
        <w:tblW w:w="10171" w:type="dxa"/>
        <w:tblLook w:val="04A0" w:firstRow="1" w:lastRow="0" w:firstColumn="1" w:lastColumn="0" w:noHBand="0" w:noVBand="1"/>
      </w:tblPr>
      <w:tblGrid>
        <w:gridCol w:w="1166"/>
        <w:gridCol w:w="1588"/>
        <w:gridCol w:w="2929"/>
        <w:gridCol w:w="3354"/>
        <w:gridCol w:w="1134"/>
      </w:tblGrid>
      <w:tr w:rsidR="00971B8A" w14:paraId="5CF5AAD8" w14:textId="6E59D425" w:rsidTr="00791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1C04B5DA" w14:textId="77777777" w:rsidR="00971B8A" w:rsidRPr="007919C1" w:rsidRDefault="00971B8A" w:rsidP="00753A0A">
            <w:r w:rsidRPr="007919C1">
              <w:rPr>
                <w:rFonts w:ascii="Calibri" w:hAnsi="Calibri" w:cs="Calibri"/>
                <w:bCs w:val="0"/>
              </w:rPr>
              <w:t>Testfall-ID</w:t>
            </w:r>
          </w:p>
        </w:tc>
        <w:tc>
          <w:tcPr>
            <w:tcW w:w="1588" w:type="dxa"/>
          </w:tcPr>
          <w:p w14:paraId="7BC1200B" w14:textId="39640659" w:rsidR="00971B8A" w:rsidRPr="007919C1" w:rsidRDefault="00971B8A" w:rsidP="00753A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19C1">
              <w:rPr>
                <w:rFonts w:ascii="Calibri" w:hAnsi="Calibri" w:cs="Calibri"/>
                <w:bCs w:val="0"/>
              </w:rPr>
              <w:t>Testwert</w:t>
            </w:r>
          </w:p>
        </w:tc>
        <w:tc>
          <w:tcPr>
            <w:tcW w:w="2929" w:type="dxa"/>
            <w:vAlign w:val="center"/>
          </w:tcPr>
          <w:p w14:paraId="3AF73A83" w14:textId="0994EA22" w:rsidR="00971B8A" w:rsidRPr="007919C1" w:rsidRDefault="00971B8A" w:rsidP="00753A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19C1">
              <w:rPr>
                <w:rFonts w:ascii="Calibri" w:hAnsi="Calibri" w:cs="Calibri"/>
                <w:bCs w:val="0"/>
              </w:rPr>
              <w:t>Ausgabe-Soll</w:t>
            </w:r>
          </w:p>
        </w:tc>
        <w:tc>
          <w:tcPr>
            <w:tcW w:w="3354" w:type="dxa"/>
            <w:vAlign w:val="center"/>
          </w:tcPr>
          <w:p w14:paraId="398C7873" w14:textId="70622FE9" w:rsidR="00971B8A" w:rsidRPr="007919C1" w:rsidRDefault="00971B8A" w:rsidP="00753A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</w:rPr>
            </w:pPr>
            <w:r w:rsidRPr="007919C1">
              <w:rPr>
                <w:rFonts w:ascii="Calibri" w:hAnsi="Calibri" w:cs="Calibri"/>
                <w:bCs w:val="0"/>
              </w:rPr>
              <w:t>Ausgabe-Ist</w:t>
            </w:r>
          </w:p>
        </w:tc>
        <w:tc>
          <w:tcPr>
            <w:tcW w:w="1134" w:type="dxa"/>
            <w:vAlign w:val="center"/>
          </w:tcPr>
          <w:p w14:paraId="072C877B" w14:textId="15DF883C" w:rsidR="00971B8A" w:rsidRPr="007919C1" w:rsidRDefault="009A0166" w:rsidP="00753A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</w:rPr>
            </w:pPr>
            <w:r w:rsidRPr="007919C1">
              <w:rPr>
                <w:rFonts w:ascii="Calibri" w:hAnsi="Calibri" w:cs="Calibri"/>
                <w:bCs w:val="0"/>
              </w:rPr>
              <w:t>Ergebnis</w:t>
            </w:r>
          </w:p>
        </w:tc>
      </w:tr>
      <w:tr w:rsidR="00971B8A" w:rsidRPr="00D772A3" w14:paraId="00EA0CBE" w14:textId="52562CDC" w:rsidTr="007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7A7FCDB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/TAF1/</w:t>
            </w:r>
          </w:p>
        </w:tc>
        <w:tc>
          <w:tcPr>
            <w:tcW w:w="1588" w:type="dxa"/>
          </w:tcPr>
          <w:p w14:paraId="629C35F9" w14:textId="3BBCE2CC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"1.5"</w:t>
            </w:r>
          </w:p>
        </w:tc>
        <w:tc>
          <w:tcPr>
            <w:tcW w:w="2929" w:type="dxa"/>
          </w:tcPr>
          <w:p w14:paraId="1DCF7830" w14:textId="610C8EF6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3354" w:type="dxa"/>
            <w:vAlign w:val="bottom"/>
          </w:tcPr>
          <w:p w14:paraId="3B427E0A" w14:textId="610497A2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134" w:type="dxa"/>
            <w:vAlign w:val="bottom"/>
          </w:tcPr>
          <w:p w14:paraId="4F03D015" w14:textId="083A0177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2DD11BA2" w14:textId="60529F80" w:rsidTr="007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2DF796F6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/TAF2/</w:t>
            </w:r>
          </w:p>
        </w:tc>
        <w:tc>
          <w:tcPr>
            <w:tcW w:w="1588" w:type="dxa"/>
          </w:tcPr>
          <w:p w14:paraId="0E672F37" w14:textId="39D5566C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"1.5, 1.5, 1.5"</w:t>
            </w:r>
          </w:p>
        </w:tc>
        <w:tc>
          <w:tcPr>
            <w:tcW w:w="2929" w:type="dxa"/>
          </w:tcPr>
          <w:p w14:paraId="278B19C6" w14:textId="57AE2D0A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3354" w:type="dxa"/>
            <w:vAlign w:val="bottom"/>
          </w:tcPr>
          <w:p w14:paraId="1E689963" w14:textId="3456F405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134" w:type="dxa"/>
            <w:vAlign w:val="bottom"/>
          </w:tcPr>
          <w:p w14:paraId="5CBDE497" w14:textId="06DC29BA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6A001DAE" w14:textId="7BF74EB1" w:rsidTr="007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4A1DDB92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/TAF3/</w:t>
            </w:r>
          </w:p>
        </w:tc>
        <w:tc>
          <w:tcPr>
            <w:tcW w:w="1588" w:type="dxa"/>
          </w:tcPr>
          <w:p w14:paraId="767D5DB2" w14:textId="5002AE93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"3, 5, 7.5"</w:t>
            </w:r>
          </w:p>
        </w:tc>
        <w:tc>
          <w:tcPr>
            <w:tcW w:w="2929" w:type="dxa"/>
          </w:tcPr>
          <w:p w14:paraId="42805C2B" w14:textId="44AF8090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54" w:type="dxa"/>
            <w:vAlign w:val="bottom"/>
          </w:tcPr>
          <w:p w14:paraId="515CA3AE" w14:textId="47398A1B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bottom"/>
          </w:tcPr>
          <w:p w14:paraId="5992D456" w14:textId="0573F6DE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5DD8A9FE" w14:textId="70E8C0C7" w:rsidTr="007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217F8364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/TAF4/</w:t>
            </w:r>
          </w:p>
        </w:tc>
        <w:tc>
          <w:tcPr>
            <w:tcW w:w="1588" w:type="dxa"/>
          </w:tcPr>
          <w:p w14:paraId="33E04B60" w14:textId="1BE3F56C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"2.5, 5, 7.5" </w:t>
            </w:r>
          </w:p>
        </w:tc>
        <w:tc>
          <w:tcPr>
            <w:tcW w:w="2929" w:type="dxa"/>
          </w:tcPr>
          <w:p w14:paraId="3EB8769F" w14:textId="3D6473E4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54" w:type="dxa"/>
            <w:vAlign w:val="bottom"/>
          </w:tcPr>
          <w:p w14:paraId="45AB75F2" w14:textId="4CD259F2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Align w:val="bottom"/>
          </w:tcPr>
          <w:p w14:paraId="2C3894D2" w14:textId="3CD174B4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2795DDA6" w14:textId="11B1FFF4" w:rsidTr="007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BFE5063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/TAF5/</w:t>
            </w:r>
          </w:p>
        </w:tc>
        <w:tc>
          <w:tcPr>
            <w:tcW w:w="1588" w:type="dxa"/>
          </w:tcPr>
          <w:p w14:paraId="465EBB02" w14:textId="51BEBE08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"2.5, 5 ,7, 7.5"</w:t>
            </w:r>
          </w:p>
        </w:tc>
        <w:tc>
          <w:tcPr>
            <w:tcW w:w="2929" w:type="dxa"/>
          </w:tcPr>
          <w:p w14:paraId="3B391BC9" w14:textId="46856D09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54" w:type="dxa"/>
            <w:vAlign w:val="bottom"/>
          </w:tcPr>
          <w:p w14:paraId="18EBC29E" w14:textId="4A76E46C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  <w:vAlign w:val="bottom"/>
          </w:tcPr>
          <w:p w14:paraId="74B4E7F0" w14:textId="4E25E491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2ADBC1EB" w14:textId="5B32DA25" w:rsidTr="007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3B64F043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/TAF6/</w:t>
            </w:r>
          </w:p>
        </w:tc>
        <w:tc>
          <w:tcPr>
            <w:tcW w:w="1588" w:type="dxa"/>
          </w:tcPr>
          <w:p w14:paraId="2A6214B4" w14:textId="07B4C90A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"-5 ,-1 ,2, 5"</w:t>
            </w:r>
          </w:p>
        </w:tc>
        <w:tc>
          <w:tcPr>
            <w:tcW w:w="2929" w:type="dxa"/>
          </w:tcPr>
          <w:p w14:paraId="0FC1197B" w14:textId="09168558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3354" w:type="dxa"/>
            <w:vAlign w:val="bottom"/>
          </w:tcPr>
          <w:p w14:paraId="7DFB4039" w14:textId="1EBE66A5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34" w:type="dxa"/>
            <w:vAlign w:val="bottom"/>
          </w:tcPr>
          <w:p w14:paraId="48E7B64D" w14:textId="097484DD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1DE970D9" w14:textId="7C498149" w:rsidTr="007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4BAB2DE9" w14:textId="77777777" w:rsidR="00971B8A" w:rsidRPr="007919C1" w:rsidRDefault="00971B8A" w:rsidP="00971B8A">
            <w:pPr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/TAF7/</w:t>
            </w:r>
          </w:p>
        </w:tc>
        <w:tc>
          <w:tcPr>
            <w:tcW w:w="1588" w:type="dxa"/>
          </w:tcPr>
          <w:p w14:paraId="010D1FCF" w14:textId="40063FD5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"-1, 7, 2, 5, -10"</w:t>
            </w:r>
          </w:p>
        </w:tc>
        <w:tc>
          <w:tcPr>
            <w:tcW w:w="2929" w:type="dxa"/>
          </w:tcPr>
          <w:p w14:paraId="6F8A0BB5" w14:textId="0448C3C4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54" w:type="dxa"/>
            <w:vAlign w:val="bottom"/>
          </w:tcPr>
          <w:p w14:paraId="1DF011D9" w14:textId="5619B93F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bottom"/>
          </w:tcPr>
          <w:p w14:paraId="2AF1BB24" w14:textId="33E4911C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6D0B02CE" w14:textId="16A52408" w:rsidTr="007919C1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1F9B0575" w14:textId="77777777" w:rsidR="00971B8A" w:rsidRPr="007919C1" w:rsidRDefault="00971B8A" w:rsidP="00971B8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/TAF8/</w:t>
            </w:r>
          </w:p>
        </w:tc>
        <w:tc>
          <w:tcPr>
            <w:tcW w:w="1588" w:type="dxa"/>
          </w:tcPr>
          <w:p w14:paraId="192D1E11" w14:textId="768AF0A5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"lfr"</w:t>
            </w:r>
          </w:p>
        </w:tc>
        <w:tc>
          <w:tcPr>
            <w:tcW w:w="2929" w:type="dxa"/>
          </w:tcPr>
          <w:p w14:paraId="72E72D5E" w14:textId="45D1F466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lfr .</w:t>
            </w: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3354" w:type="dxa"/>
            <w:vAlign w:val="center"/>
          </w:tcPr>
          <w:p w14:paraId="29C45C05" w14:textId="629FB63D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lfr .</w:t>
            </w: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1134" w:type="dxa"/>
            <w:vAlign w:val="bottom"/>
          </w:tcPr>
          <w:p w14:paraId="5863F31D" w14:textId="241F1E8C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29B9A318" w14:textId="0D727FD2" w:rsidTr="00791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A77949E" w14:textId="77777777" w:rsidR="00971B8A" w:rsidRPr="007919C1" w:rsidRDefault="00971B8A" w:rsidP="00971B8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/TAF9/</w:t>
            </w:r>
          </w:p>
        </w:tc>
        <w:tc>
          <w:tcPr>
            <w:tcW w:w="1588" w:type="dxa"/>
          </w:tcPr>
          <w:p w14:paraId="388D4DF0" w14:textId="2299BEBB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"1, 2.5, abc"</w:t>
            </w:r>
          </w:p>
        </w:tc>
        <w:tc>
          <w:tcPr>
            <w:tcW w:w="2929" w:type="dxa"/>
          </w:tcPr>
          <w:p w14:paraId="1FF3B02E" w14:textId="7248B197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abc .</w:t>
            </w: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3354" w:type="dxa"/>
            <w:vAlign w:val="bottom"/>
          </w:tcPr>
          <w:p w14:paraId="62BA8CD5" w14:textId="58E3B946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abc .</w:t>
            </w: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1134" w:type="dxa"/>
            <w:vAlign w:val="bottom"/>
          </w:tcPr>
          <w:p w14:paraId="7C9E5E6C" w14:textId="33479928" w:rsidR="00971B8A" w:rsidRPr="007919C1" w:rsidRDefault="00971B8A" w:rsidP="00971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971B8A" w:rsidRPr="00D772A3" w14:paraId="2EA7DE83" w14:textId="62994BD8" w:rsidTr="007919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" w:type="dxa"/>
          </w:tcPr>
          <w:p w14:paraId="51B28FC8" w14:textId="77777777" w:rsidR="00971B8A" w:rsidRPr="007919C1" w:rsidRDefault="00971B8A" w:rsidP="00971B8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/TAF10/</w:t>
            </w:r>
          </w:p>
        </w:tc>
        <w:tc>
          <w:tcPr>
            <w:tcW w:w="1588" w:type="dxa"/>
          </w:tcPr>
          <w:p w14:paraId="4A42D11C" w14:textId="69D1DFF8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29" w:type="dxa"/>
          </w:tcPr>
          <w:p w14:paraId="005CF6C4" w14:textId="54E7A614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"Bitte geben Sie etwas ein"</w:t>
            </w:r>
          </w:p>
        </w:tc>
        <w:tc>
          <w:tcPr>
            <w:tcW w:w="3354" w:type="dxa"/>
            <w:vAlign w:val="bottom"/>
          </w:tcPr>
          <w:p w14:paraId="09737DA5" w14:textId="5CCB6E7E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"Bitte geben Sie etwas ein"</w:t>
            </w:r>
          </w:p>
        </w:tc>
        <w:tc>
          <w:tcPr>
            <w:tcW w:w="1134" w:type="dxa"/>
            <w:vAlign w:val="bottom"/>
          </w:tcPr>
          <w:p w14:paraId="2DFF8BFD" w14:textId="035AC53F" w:rsidR="00971B8A" w:rsidRPr="007919C1" w:rsidRDefault="00971B8A" w:rsidP="009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919C1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</w:tbl>
    <w:p w14:paraId="41D979B8" w14:textId="77777777" w:rsidR="00CD47D0" w:rsidRDefault="00CD47D0" w:rsidP="0094634D">
      <w:pPr>
        <w:pStyle w:val="berschrift1"/>
        <w:rPr>
          <w:sz w:val="20"/>
          <w:szCs w:val="20"/>
        </w:rPr>
      </w:pPr>
    </w:p>
    <w:p w14:paraId="01B40B18" w14:textId="77777777" w:rsidR="00CD47D0" w:rsidRDefault="00CD47D0">
      <w:pPr>
        <w:rPr>
          <w:rFonts w:asciiTheme="majorHAnsi" w:eastAsiaTheme="majorEastAsia" w:hAnsiTheme="majorHAnsi" w:cstheme="majorBidi"/>
          <w:color w:val="2F5496" w:themeColor="accent1" w:themeShade="BF"/>
          <w:sz w:val="20"/>
          <w:szCs w:val="20"/>
        </w:rPr>
      </w:pPr>
      <w:r>
        <w:rPr>
          <w:sz w:val="20"/>
          <w:szCs w:val="20"/>
        </w:rPr>
        <w:br w:type="page"/>
      </w:r>
    </w:p>
    <w:p w14:paraId="7E995DEA" w14:textId="4F1F6009" w:rsidR="007F0454" w:rsidRPr="00CD47D0" w:rsidRDefault="006D2272" w:rsidP="00CD47D0">
      <w:pPr>
        <w:pStyle w:val="berschrift1"/>
      </w:pPr>
      <w:r w:rsidRPr="00CD47D0">
        <w:lastRenderedPageBreak/>
        <w:t>White-Box-Test</w:t>
      </w:r>
    </w:p>
    <w:p w14:paraId="2C69F49A" w14:textId="28F39439" w:rsidR="0094634D" w:rsidRPr="00D772A3" w:rsidRDefault="00813990" w:rsidP="007F0454">
      <w:pPr>
        <w:rPr>
          <w:b/>
          <w:i/>
          <w:sz w:val="20"/>
          <w:szCs w:val="20"/>
        </w:rPr>
      </w:pPr>
      <w:r w:rsidRPr="00D772A3">
        <w:rPr>
          <w:rStyle w:val="UntertitelZchn"/>
          <w:sz w:val="20"/>
          <w:szCs w:val="20"/>
        </w:rPr>
        <w:t>Kontrollflussgraph</w:t>
      </w:r>
      <w:r w:rsidRPr="00D772A3">
        <w:rPr>
          <w:rStyle w:val="IntensiveHervorhebung"/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00D772A3">
        <w:rPr>
          <w:rStyle w:val="IntensiveHervorhebung"/>
          <w:rFonts w:asciiTheme="majorHAnsi" w:eastAsiaTheme="majorEastAsia" w:hAnsiTheme="majorHAnsi" w:cstheme="majorBidi"/>
          <w:sz w:val="20"/>
          <w:szCs w:val="20"/>
        </w:rPr>
        <w:br/>
      </w:r>
      <w:r w:rsidR="00D410FC" w:rsidRPr="00D772A3">
        <w:rPr>
          <w:sz w:val="20"/>
          <w:szCs w:val="20"/>
        </w:rPr>
        <w:t xml:space="preserve">Inkl. Code </w:t>
      </w:r>
      <w:r w:rsidR="00D410FC" w:rsidRPr="00D772A3">
        <w:rPr>
          <w:b/>
          <w:i/>
          <w:sz w:val="20"/>
          <w:szCs w:val="20"/>
        </w:rPr>
        <w:t xml:space="preserve"> </w:t>
      </w:r>
      <w:r w:rsidR="00B13D37" w:rsidRPr="00D772A3">
        <w:rPr>
          <w:b/>
          <w:i/>
          <w:sz w:val="20"/>
          <w:szCs w:val="20"/>
        </w:rPr>
        <w:t>AverageValueCalculator/doc/</w:t>
      </w:r>
      <w:r w:rsidR="00F24DB0" w:rsidRPr="00D772A3">
        <w:rPr>
          <w:b/>
          <w:i/>
          <w:sz w:val="20"/>
          <w:szCs w:val="20"/>
        </w:rPr>
        <w:t>Kontrollflussgraph</w:t>
      </w:r>
      <w:r w:rsidR="00B13D37" w:rsidRPr="00D772A3">
        <w:rPr>
          <w:b/>
          <w:i/>
          <w:sz w:val="20"/>
          <w:szCs w:val="20"/>
        </w:rPr>
        <w:t>.pdf</w:t>
      </w:r>
    </w:p>
    <w:p w14:paraId="78F4E74A" w14:textId="736A7B5A" w:rsidR="00981B10" w:rsidRPr="00D772A3" w:rsidRDefault="00981B10" w:rsidP="0062156D">
      <w:pPr>
        <w:jc w:val="center"/>
        <w:rPr>
          <w:sz w:val="20"/>
          <w:szCs w:val="20"/>
        </w:rPr>
      </w:pPr>
      <w:r w:rsidRPr="00D772A3">
        <w:rPr>
          <w:noProof/>
          <w:sz w:val="20"/>
          <w:szCs w:val="20"/>
        </w:rPr>
        <w:drawing>
          <wp:inline distT="0" distB="0" distL="0" distR="0" wp14:anchorId="0F323149" wp14:editId="2F409699">
            <wp:extent cx="1400175" cy="34531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1913" cy="34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2A3">
        <w:rPr>
          <w:noProof/>
          <w:sz w:val="20"/>
          <w:szCs w:val="20"/>
        </w:rPr>
        <w:drawing>
          <wp:inline distT="0" distB="0" distL="0" distR="0" wp14:anchorId="7F4CFAEF" wp14:editId="46CF25EA">
            <wp:extent cx="1247748" cy="2988528"/>
            <wp:effectExtent l="0" t="0" r="0" b="254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2959" cy="302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84DB" w14:textId="73DBDEF5" w:rsidR="00271190" w:rsidRPr="00CC6A8A" w:rsidRDefault="00271190" w:rsidP="00CC6A8A">
      <w:pPr>
        <w:pStyle w:val="Untertitel"/>
      </w:pPr>
      <w:r w:rsidRPr="00CC6A8A">
        <w:t>Pfade</w:t>
      </w:r>
    </w:p>
    <w:tbl>
      <w:tblPr>
        <w:tblStyle w:val="Gitternetztabelle4Akzent5"/>
        <w:tblW w:w="9062" w:type="dxa"/>
        <w:tblLook w:val="04A0" w:firstRow="1" w:lastRow="0" w:firstColumn="1" w:lastColumn="0" w:noHBand="0" w:noVBand="1"/>
      </w:tblPr>
      <w:tblGrid>
        <w:gridCol w:w="988"/>
        <w:gridCol w:w="3827"/>
        <w:gridCol w:w="4247"/>
      </w:tblGrid>
      <w:tr w:rsidR="00271190" w:rsidRPr="00D772A3" w14:paraId="6F7591C0" w14:textId="77777777" w:rsidTr="00BB0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F2334D0" w14:textId="7E892D32" w:rsidR="00271190" w:rsidRPr="00914D46" w:rsidRDefault="00271190" w:rsidP="00271190">
            <w:pPr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Pfad</w:t>
            </w:r>
          </w:p>
        </w:tc>
        <w:tc>
          <w:tcPr>
            <w:tcW w:w="3827" w:type="dxa"/>
          </w:tcPr>
          <w:p w14:paraId="54ADBACC" w14:textId="6F97D50A" w:rsidR="00271190" w:rsidRPr="00914D46" w:rsidRDefault="00271190" w:rsidP="002711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Weg</w:t>
            </w:r>
          </w:p>
        </w:tc>
        <w:tc>
          <w:tcPr>
            <w:tcW w:w="4247" w:type="dxa"/>
          </w:tcPr>
          <w:p w14:paraId="27E3F688" w14:textId="2ED4E6D5" w:rsidR="00271190" w:rsidRPr="00914D46" w:rsidRDefault="00271190" w:rsidP="002711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Beschreibung</w:t>
            </w:r>
          </w:p>
        </w:tc>
      </w:tr>
      <w:tr w:rsidR="00271190" w:rsidRPr="00D772A3" w14:paraId="65177703" w14:textId="77777777" w:rsidTr="00BB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65647F" w14:textId="38A83925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1</w:t>
            </w:r>
          </w:p>
        </w:tc>
        <w:tc>
          <w:tcPr>
            <w:tcW w:w="3827" w:type="dxa"/>
          </w:tcPr>
          <w:p w14:paraId="28CD056D" w14:textId="28A50A06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1-2-3-4-5-6-8-11-12-18-19</w:t>
            </w:r>
          </w:p>
        </w:tc>
        <w:tc>
          <w:tcPr>
            <w:tcW w:w="4247" w:type="dxa"/>
          </w:tcPr>
          <w:p w14:paraId="5C55DD4B" w14:textId="5E7E49E4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Eingabe von Buchstaben</w:t>
            </w:r>
          </w:p>
        </w:tc>
      </w:tr>
      <w:tr w:rsidR="00271190" w:rsidRPr="00D772A3" w14:paraId="1A140993" w14:textId="77777777" w:rsidTr="00BB0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03D9617" w14:textId="2DE59522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2</w:t>
            </w:r>
          </w:p>
        </w:tc>
        <w:tc>
          <w:tcPr>
            <w:tcW w:w="3827" w:type="dxa"/>
          </w:tcPr>
          <w:p w14:paraId="65B3CEB0" w14:textId="5B970301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1-2-3-4-5-6-8-11-12-13-14-16-17-19</w:t>
            </w:r>
          </w:p>
        </w:tc>
        <w:tc>
          <w:tcPr>
            <w:tcW w:w="4247" w:type="dxa"/>
          </w:tcPr>
          <w:p w14:paraId="3E0D2A14" w14:textId="6017A9AF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&lt;Pfad </w:t>
            </w:r>
            <w:r w:rsidR="00613378"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n</w:t>
            </w: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icht möglich&gt;</w:t>
            </w:r>
          </w:p>
        </w:tc>
      </w:tr>
      <w:tr w:rsidR="00271190" w:rsidRPr="00D772A3" w14:paraId="6B817065" w14:textId="77777777" w:rsidTr="00BB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C00ABF" w14:textId="03C372F8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3</w:t>
            </w:r>
          </w:p>
        </w:tc>
        <w:tc>
          <w:tcPr>
            <w:tcW w:w="3827" w:type="dxa"/>
          </w:tcPr>
          <w:p w14:paraId="1B68F9A9" w14:textId="7C1E37C2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1-2-3-4-5-6-8-11-12-13-14-15-17-19</w:t>
            </w:r>
          </w:p>
        </w:tc>
        <w:tc>
          <w:tcPr>
            <w:tcW w:w="4247" w:type="dxa"/>
          </w:tcPr>
          <w:p w14:paraId="253E8BAF" w14:textId="06D57A4A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&lt;Pfad nicht möglich&gt;</w:t>
            </w:r>
          </w:p>
        </w:tc>
      </w:tr>
      <w:tr w:rsidR="00271190" w:rsidRPr="00D772A3" w14:paraId="38078BB7" w14:textId="77777777" w:rsidTr="00BB0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C1B8E4" w14:textId="005641A8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4</w:t>
            </w:r>
          </w:p>
        </w:tc>
        <w:tc>
          <w:tcPr>
            <w:tcW w:w="3827" w:type="dxa"/>
          </w:tcPr>
          <w:p w14:paraId="25DEF9BE" w14:textId="0821768B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1-2-3-4-5-6-7-10-11-12-18</w:t>
            </w:r>
          </w:p>
        </w:tc>
        <w:tc>
          <w:tcPr>
            <w:tcW w:w="4247" w:type="dxa"/>
          </w:tcPr>
          <w:p w14:paraId="761FAB9D" w14:textId="46C128F2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&lt;Pfad nicht möglich&gt;</w:t>
            </w:r>
          </w:p>
        </w:tc>
      </w:tr>
      <w:tr w:rsidR="00271190" w:rsidRPr="00D772A3" w14:paraId="69781113" w14:textId="77777777" w:rsidTr="00BB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487B1B1" w14:textId="1032A87E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5</w:t>
            </w:r>
          </w:p>
        </w:tc>
        <w:tc>
          <w:tcPr>
            <w:tcW w:w="3827" w:type="dxa"/>
          </w:tcPr>
          <w:p w14:paraId="34B88E58" w14:textId="0276A779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1-2-3-4-5-6-7-10-11-12-13-14-16-17-19</w:t>
            </w:r>
          </w:p>
        </w:tc>
        <w:tc>
          <w:tcPr>
            <w:tcW w:w="4247" w:type="dxa"/>
          </w:tcPr>
          <w:p w14:paraId="2739A4E8" w14:textId="1D03744C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Array mit ungerader Anzahl an Zahlen</w:t>
            </w:r>
          </w:p>
        </w:tc>
      </w:tr>
      <w:tr w:rsidR="00271190" w:rsidRPr="00D772A3" w14:paraId="67ECB15A" w14:textId="77777777" w:rsidTr="00BB0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E33F9F7" w14:textId="289148F3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6</w:t>
            </w:r>
          </w:p>
        </w:tc>
        <w:tc>
          <w:tcPr>
            <w:tcW w:w="3827" w:type="dxa"/>
          </w:tcPr>
          <w:p w14:paraId="6B09606E" w14:textId="68A86BBD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1-2-3-4-5-6-7-10-11-12-13-14-15-17-19</w:t>
            </w:r>
          </w:p>
        </w:tc>
        <w:tc>
          <w:tcPr>
            <w:tcW w:w="4247" w:type="dxa"/>
          </w:tcPr>
          <w:p w14:paraId="61C544C9" w14:textId="203A2D38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Array mit gerade Anzahl an Zahlen</w:t>
            </w:r>
          </w:p>
        </w:tc>
      </w:tr>
      <w:tr w:rsidR="00271190" w:rsidRPr="00D772A3" w14:paraId="31FF9E36" w14:textId="77777777" w:rsidTr="00BB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4F4C51" w14:textId="72E584F9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7</w:t>
            </w:r>
          </w:p>
        </w:tc>
        <w:tc>
          <w:tcPr>
            <w:tcW w:w="3827" w:type="dxa"/>
          </w:tcPr>
          <w:p w14:paraId="222FA4F5" w14:textId="6A2B372C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1-2-3-9-11-18-19</w:t>
            </w:r>
          </w:p>
        </w:tc>
        <w:tc>
          <w:tcPr>
            <w:tcW w:w="4247" w:type="dxa"/>
          </w:tcPr>
          <w:p w14:paraId="18D80334" w14:textId="16F0706C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Eingabe von Nichts</w:t>
            </w:r>
          </w:p>
        </w:tc>
      </w:tr>
      <w:tr w:rsidR="00271190" w:rsidRPr="00D772A3" w14:paraId="2939250B" w14:textId="77777777" w:rsidTr="00BB0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FF957FA" w14:textId="2115A61E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8</w:t>
            </w:r>
          </w:p>
        </w:tc>
        <w:tc>
          <w:tcPr>
            <w:tcW w:w="3827" w:type="dxa"/>
          </w:tcPr>
          <w:p w14:paraId="1BB11BFE" w14:textId="5692A04B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1-2-3-9-11-12-13-14-16-17-19</w:t>
            </w:r>
          </w:p>
        </w:tc>
        <w:tc>
          <w:tcPr>
            <w:tcW w:w="4247" w:type="dxa"/>
          </w:tcPr>
          <w:p w14:paraId="748B90A6" w14:textId="7B4CB15D" w:rsidR="00271190" w:rsidRPr="00D772A3" w:rsidRDefault="00271190" w:rsidP="00271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&lt;Pfad nicht möglich&gt;</w:t>
            </w:r>
          </w:p>
        </w:tc>
      </w:tr>
      <w:tr w:rsidR="00271190" w:rsidRPr="00D772A3" w14:paraId="0E646D26" w14:textId="77777777" w:rsidTr="00BB0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411FC7" w14:textId="206E6DAC" w:rsidR="00271190" w:rsidRPr="00D772A3" w:rsidRDefault="00271190" w:rsidP="00271190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9</w:t>
            </w:r>
          </w:p>
        </w:tc>
        <w:tc>
          <w:tcPr>
            <w:tcW w:w="3827" w:type="dxa"/>
          </w:tcPr>
          <w:p w14:paraId="496D0769" w14:textId="477233DA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1-2-3-9-11-12-13-14-15-17-19</w:t>
            </w:r>
          </w:p>
        </w:tc>
        <w:tc>
          <w:tcPr>
            <w:tcW w:w="4247" w:type="dxa"/>
          </w:tcPr>
          <w:p w14:paraId="76C2131E" w14:textId="483D3ABD" w:rsidR="00271190" w:rsidRPr="00D772A3" w:rsidRDefault="00271190" w:rsidP="00271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&lt;Pfad nicht möglich&gt;</w:t>
            </w:r>
          </w:p>
        </w:tc>
      </w:tr>
    </w:tbl>
    <w:p w14:paraId="394EE0CC" w14:textId="35559545" w:rsidR="00CC2449" w:rsidRPr="00D772A3" w:rsidRDefault="00DF6D2D">
      <w:pPr>
        <w:rPr>
          <w:rFonts w:ascii="Calibri" w:hAnsi="Calibri" w:cs="Calibri"/>
          <w:color w:val="000000"/>
          <w:sz w:val="20"/>
          <w:szCs w:val="20"/>
        </w:rPr>
      </w:pPr>
      <w:r w:rsidRPr="00D772A3">
        <w:rPr>
          <w:rFonts w:ascii="Calibri" w:hAnsi="Calibri" w:cs="Calibri"/>
          <w:i/>
          <w:color w:val="000000"/>
          <w:sz w:val="20"/>
          <w:szCs w:val="20"/>
        </w:rPr>
        <w:br/>
      </w:r>
      <w:r w:rsidR="00E0506F" w:rsidRPr="00D772A3">
        <w:rPr>
          <w:rFonts w:ascii="Calibri" w:hAnsi="Calibri" w:cs="Calibri"/>
          <w:i/>
          <w:color w:val="000000"/>
          <w:sz w:val="20"/>
          <w:szCs w:val="20"/>
        </w:rPr>
        <w:t>&lt;Pfad nicht möglich&gt;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 xml:space="preserve"> = Aufgrund der Verzweigung an </w:t>
      </w:r>
      <w:r w:rsidR="00E0506F" w:rsidRPr="00D772A3">
        <w:rPr>
          <w:rFonts w:ascii="Calibri" w:hAnsi="Calibri" w:cs="Calibri"/>
          <w:b/>
          <w:color w:val="000000"/>
          <w:sz w:val="20"/>
          <w:szCs w:val="20"/>
        </w:rPr>
        <w:t>Punkt 3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 xml:space="preserve"> und </w:t>
      </w:r>
      <w:r w:rsidR="00E0506F" w:rsidRPr="00D772A3">
        <w:rPr>
          <w:rFonts w:ascii="Calibri" w:hAnsi="Calibri" w:cs="Calibri"/>
          <w:b/>
          <w:color w:val="000000"/>
          <w:sz w:val="20"/>
          <w:szCs w:val="20"/>
        </w:rPr>
        <w:t>6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 xml:space="preserve"> und dem Zusammenkommen an </w:t>
      </w:r>
      <w:r w:rsidR="00E0506F" w:rsidRPr="00D772A3">
        <w:rPr>
          <w:rFonts w:ascii="Calibri" w:hAnsi="Calibri" w:cs="Calibri"/>
          <w:b/>
          <w:color w:val="000000"/>
          <w:sz w:val="20"/>
          <w:szCs w:val="20"/>
        </w:rPr>
        <w:t>Punkt 11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>, sind nicht alle Pfade möglich, da die</w:t>
      </w:r>
      <w:r w:rsidR="00A46A9A" w:rsidRPr="00D772A3">
        <w:rPr>
          <w:rFonts w:ascii="Calibri" w:hAnsi="Calibri" w:cs="Calibri"/>
          <w:color w:val="000000"/>
          <w:sz w:val="20"/>
          <w:szCs w:val="20"/>
        </w:rPr>
        <w:t>se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 xml:space="preserve"> vorherigen Abzweigungen die Abzweigung an </w:t>
      </w:r>
      <w:r w:rsidR="00AF647D" w:rsidRPr="00D772A3">
        <w:rPr>
          <w:rFonts w:ascii="Calibri" w:hAnsi="Calibri" w:cs="Calibri"/>
          <w:color w:val="000000"/>
          <w:sz w:val="20"/>
          <w:szCs w:val="20"/>
        </w:rPr>
        <w:br/>
      </w:r>
      <w:r w:rsidR="00E0506F" w:rsidRPr="00D772A3">
        <w:rPr>
          <w:rFonts w:ascii="Calibri" w:hAnsi="Calibri" w:cs="Calibri"/>
          <w:b/>
          <w:color w:val="000000"/>
          <w:sz w:val="20"/>
          <w:szCs w:val="20"/>
        </w:rPr>
        <w:t>Punkt 12</w:t>
      </w:r>
      <w:r w:rsidR="00E0506F" w:rsidRPr="00D772A3">
        <w:rPr>
          <w:rFonts w:ascii="Calibri" w:hAnsi="Calibri" w:cs="Calibri"/>
          <w:color w:val="000000"/>
          <w:sz w:val="20"/>
          <w:szCs w:val="20"/>
        </w:rPr>
        <w:t xml:space="preserve"> bestimmen. </w:t>
      </w:r>
    </w:p>
    <w:p w14:paraId="09007C2A" w14:textId="7493BA57" w:rsidR="00C95E0A" w:rsidRPr="00D772A3" w:rsidRDefault="00C95E0A" w:rsidP="00E61BD1">
      <w:pPr>
        <w:pStyle w:val="Untertitel"/>
        <w:rPr>
          <w:rStyle w:val="IntensiveHervorhebung"/>
          <w:i w:val="0"/>
          <w:iCs w:val="0"/>
          <w:color w:val="5A5A5A" w:themeColor="text1" w:themeTint="A5"/>
          <w:sz w:val="20"/>
          <w:szCs w:val="20"/>
        </w:rPr>
      </w:pPr>
      <w:r w:rsidRPr="00D772A3">
        <w:rPr>
          <w:rStyle w:val="IntensiveHervorhebung"/>
          <w:i w:val="0"/>
          <w:iCs w:val="0"/>
          <w:color w:val="5A5A5A" w:themeColor="text1" w:themeTint="A5"/>
          <w:sz w:val="20"/>
          <w:szCs w:val="20"/>
        </w:rPr>
        <w:t>Pfadtests</w:t>
      </w:r>
    </w:p>
    <w:tbl>
      <w:tblPr>
        <w:tblStyle w:val="Gitternetztabelle4Akzent5"/>
        <w:tblW w:w="9185" w:type="dxa"/>
        <w:tblLook w:val="04A0" w:firstRow="1" w:lastRow="0" w:firstColumn="1" w:lastColumn="0" w:noHBand="0" w:noVBand="1"/>
      </w:tblPr>
      <w:tblGrid>
        <w:gridCol w:w="884"/>
        <w:gridCol w:w="1663"/>
        <w:gridCol w:w="2693"/>
        <w:gridCol w:w="2608"/>
        <w:gridCol w:w="1337"/>
      </w:tblGrid>
      <w:tr w:rsidR="00092DF8" w:rsidRPr="00D772A3" w14:paraId="5D562009" w14:textId="77777777" w:rsidTr="005E1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858EBDA" w14:textId="2BB1B194" w:rsidR="00092DF8" w:rsidRPr="00914D46" w:rsidRDefault="00092DF8" w:rsidP="00092DF8">
            <w:pPr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Pfad</w:t>
            </w:r>
          </w:p>
        </w:tc>
        <w:tc>
          <w:tcPr>
            <w:tcW w:w="1663" w:type="dxa"/>
          </w:tcPr>
          <w:p w14:paraId="565CCE4E" w14:textId="7B7AC0F7" w:rsidR="00092DF8" w:rsidRPr="00914D46" w:rsidRDefault="00092DF8" w:rsidP="0009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Testwert</w:t>
            </w:r>
          </w:p>
        </w:tc>
        <w:tc>
          <w:tcPr>
            <w:tcW w:w="2693" w:type="dxa"/>
          </w:tcPr>
          <w:p w14:paraId="41636472" w14:textId="2F49AD3B" w:rsidR="00092DF8" w:rsidRPr="00914D46" w:rsidRDefault="00092DF8" w:rsidP="0009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Ausgabe-Soll</w:t>
            </w:r>
          </w:p>
        </w:tc>
        <w:tc>
          <w:tcPr>
            <w:tcW w:w="2608" w:type="dxa"/>
          </w:tcPr>
          <w:p w14:paraId="1D1148A6" w14:textId="051ED472" w:rsidR="00092DF8" w:rsidRPr="00914D46" w:rsidRDefault="00092DF8" w:rsidP="0009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14D46">
              <w:rPr>
                <w:rFonts w:ascii="Calibri" w:hAnsi="Calibri" w:cs="Calibri"/>
              </w:rPr>
              <w:t>Ausgabe-Ist</w:t>
            </w:r>
          </w:p>
        </w:tc>
        <w:tc>
          <w:tcPr>
            <w:tcW w:w="1337" w:type="dxa"/>
          </w:tcPr>
          <w:p w14:paraId="3B1CDCF9" w14:textId="58BD4C20" w:rsidR="00092DF8" w:rsidRPr="00914D46" w:rsidRDefault="00914D46" w:rsidP="00092D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Ergebnis</w:t>
            </w:r>
          </w:p>
        </w:tc>
      </w:tr>
      <w:tr w:rsidR="00092DF8" w:rsidRPr="00D772A3" w14:paraId="615E89BF" w14:textId="77777777" w:rsidTr="005E1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4C17E278" w14:textId="31913644" w:rsidR="00092DF8" w:rsidRPr="00D772A3" w:rsidRDefault="00092DF8" w:rsidP="00092DF8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1</w:t>
            </w:r>
          </w:p>
        </w:tc>
        <w:tc>
          <w:tcPr>
            <w:tcW w:w="1663" w:type="dxa"/>
          </w:tcPr>
          <w:p w14:paraId="4B57F055" w14:textId="388780AF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"lfr"</w:t>
            </w:r>
          </w:p>
        </w:tc>
        <w:tc>
          <w:tcPr>
            <w:tcW w:w="2693" w:type="dxa"/>
          </w:tcPr>
          <w:p w14:paraId="07ABC573" w14:textId="416081A8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lfr .</w:t>
            </w: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2608" w:type="dxa"/>
          </w:tcPr>
          <w:p w14:paraId="63C274B6" w14:textId="3D422F8A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"Die Eingabe beinhaltet folgende ungültige Eingabe: lfr .</w:t>
            </w: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br/>
              <w:t>Bitte geben Sie eine gültige Zahl ein."</w:t>
            </w:r>
          </w:p>
        </w:tc>
        <w:tc>
          <w:tcPr>
            <w:tcW w:w="1337" w:type="dxa"/>
          </w:tcPr>
          <w:p w14:paraId="36046334" w14:textId="7498D0B5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092DF8" w:rsidRPr="00D772A3" w14:paraId="4F58472D" w14:textId="77777777" w:rsidTr="005E1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AF93D22" w14:textId="6D1FA0C1" w:rsidR="00092DF8" w:rsidRPr="00D772A3" w:rsidRDefault="00092DF8" w:rsidP="00092DF8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5</w:t>
            </w:r>
          </w:p>
        </w:tc>
        <w:tc>
          <w:tcPr>
            <w:tcW w:w="1663" w:type="dxa"/>
          </w:tcPr>
          <w:p w14:paraId="16AAF92D" w14:textId="27699E6C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"2.5, 5, 7.5" </w:t>
            </w:r>
          </w:p>
        </w:tc>
        <w:tc>
          <w:tcPr>
            <w:tcW w:w="2693" w:type="dxa"/>
          </w:tcPr>
          <w:p w14:paraId="3825F330" w14:textId="19EF5394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8" w:type="dxa"/>
          </w:tcPr>
          <w:p w14:paraId="22EF48FD" w14:textId="7BD040BD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7" w:type="dxa"/>
          </w:tcPr>
          <w:p w14:paraId="50CFCF80" w14:textId="4D6D44A8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092DF8" w:rsidRPr="00D772A3" w14:paraId="3AA91C26" w14:textId="77777777" w:rsidTr="005E1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8AF75D9" w14:textId="0CE14C22" w:rsidR="00092DF8" w:rsidRPr="00D772A3" w:rsidRDefault="00092DF8" w:rsidP="00092DF8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6</w:t>
            </w:r>
          </w:p>
        </w:tc>
        <w:tc>
          <w:tcPr>
            <w:tcW w:w="1663" w:type="dxa"/>
          </w:tcPr>
          <w:p w14:paraId="4E48B9E8" w14:textId="0D660D0A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"2.5, 5 ,7, 7.5"</w:t>
            </w:r>
          </w:p>
        </w:tc>
        <w:tc>
          <w:tcPr>
            <w:tcW w:w="2693" w:type="dxa"/>
          </w:tcPr>
          <w:p w14:paraId="5710DC56" w14:textId="1F0EFBEC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8" w:type="dxa"/>
          </w:tcPr>
          <w:p w14:paraId="3CE1AE07" w14:textId="4D2062DC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37" w:type="dxa"/>
          </w:tcPr>
          <w:p w14:paraId="38DE13C4" w14:textId="5B2BFA10" w:rsidR="00092DF8" w:rsidRPr="00D772A3" w:rsidRDefault="00092DF8" w:rsidP="00092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  <w:tr w:rsidR="00092DF8" w:rsidRPr="00D772A3" w14:paraId="39E0114A" w14:textId="77777777" w:rsidTr="00D772A3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4A99E66" w14:textId="58BBE6FF" w:rsidR="00092DF8" w:rsidRPr="00D772A3" w:rsidRDefault="00092DF8" w:rsidP="00092DF8">
            <w:pPr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Pfad 7</w:t>
            </w:r>
          </w:p>
        </w:tc>
        <w:tc>
          <w:tcPr>
            <w:tcW w:w="1663" w:type="dxa"/>
          </w:tcPr>
          <w:p w14:paraId="7A2E5231" w14:textId="1CE3448F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3" w:type="dxa"/>
          </w:tcPr>
          <w:p w14:paraId="5E142945" w14:textId="55C9E1CA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"Bitte geben Sie etwas ein"</w:t>
            </w:r>
          </w:p>
        </w:tc>
        <w:tc>
          <w:tcPr>
            <w:tcW w:w="2608" w:type="dxa"/>
          </w:tcPr>
          <w:p w14:paraId="4680257E" w14:textId="4A675432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"Bitte geben Sie etwas ein"</w:t>
            </w:r>
          </w:p>
        </w:tc>
        <w:tc>
          <w:tcPr>
            <w:tcW w:w="1337" w:type="dxa"/>
          </w:tcPr>
          <w:p w14:paraId="3D2B1C0E" w14:textId="579D18E9" w:rsidR="00092DF8" w:rsidRPr="00D772A3" w:rsidRDefault="00092DF8" w:rsidP="00092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72A3">
              <w:rPr>
                <w:rFonts w:ascii="Calibri" w:hAnsi="Calibri" w:cs="Calibri"/>
                <w:color w:val="000000"/>
                <w:sz w:val="20"/>
                <w:szCs w:val="20"/>
              </w:rPr>
              <w:t>erfolgreich</w:t>
            </w:r>
          </w:p>
        </w:tc>
      </w:tr>
    </w:tbl>
    <w:p w14:paraId="476FEC78" w14:textId="2F08BB85" w:rsidR="00C95E0A" w:rsidRPr="00981B10" w:rsidRDefault="00C95E0A" w:rsidP="00E61BD1"/>
    <w:sectPr w:rsidR="00C95E0A" w:rsidRPr="00981B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26503"/>
    <w:multiLevelType w:val="hybridMultilevel"/>
    <w:tmpl w:val="FAFAD080"/>
    <w:lvl w:ilvl="0" w:tplc="04EC2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06"/>
    <w:rsid w:val="0001411C"/>
    <w:rsid w:val="00066934"/>
    <w:rsid w:val="00074BF1"/>
    <w:rsid w:val="00083DD2"/>
    <w:rsid w:val="000851F9"/>
    <w:rsid w:val="00092DF8"/>
    <w:rsid w:val="000D349E"/>
    <w:rsid w:val="0012176C"/>
    <w:rsid w:val="00123096"/>
    <w:rsid w:val="00130E79"/>
    <w:rsid w:val="00144F14"/>
    <w:rsid w:val="00192A0C"/>
    <w:rsid w:val="001A5FD4"/>
    <w:rsid w:val="0020128C"/>
    <w:rsid w:val="00214C2F"/>
    <w:rsid w:val="002205A8"/>
    <w:rsid w:val="00264ACF"/>
    <w:rsid w:val="00271190"/>
    <w:rsid w:val="002B65F3"/>
    <w:rsid w:val="002D30A4"/>
    <w:rsid w:val="00307258"/>
    <w:rsid w:val="00335ADA"/>
    <w:rsid w:val="00346987"/>
    <w:rsid w:val="00355D91"/>
    <w:rsid w:val="00386E01"/>
    <w:rsid w:val="00391AC4"/>
    <w:rsid w:val="0039644B"/>
    <w:rsid w:val="003B4D76"/>
    <w:rsid w:val="003D12B1"/>
    <w:rsid w:val="003F2A71"/>
    <w:rsid w:val="003F39BE"/>
    <w:rsid w:val="003F56C1"/>
    <w:rsid w:val="0040685A"/>
    <w:rsid w:val="00423F34"/>
    <w:rsid w:val="00456467"/>
    <w:rsid w:val="004664B6"/>
    <w:rsid w:val="0047140C"/>
    <w:rsid w:val="00482821"/>
    <w:rsid w:val="00490CDC"/>
    <w:rsid w:val="004C48EA"/>
    <w:rsid w:val="004D3FE5"/>
    <w:rsid w:val="004D7BFE"/>
    <w:rsid w:val="004E4178"/>
    <w:rsid w:val="004F556F"/>
    <w:rsid w:val="004F6F75"/>
    <w:rsid w:val="00570B63"/>
    <w:rsid w:val="0058121A"/>
    <w:rsid w:val="005900FF"/>
    <w:rsid w:val="005A4124"/>
    <w:rsid w:val="005D2140"/>
    <w:rsid w:val="005E183B"/>
    <w:rsid w:val="00613378"/>
    <w:rsid w:val="00617740"/>
    <w:rsid w:val="0062156D"/>
    <w:rsid w:val="00657D79"/>
    <w:rsid w:val="006625D6"/>
    <w:rsid w:val="006C6A96"/>
    <w:rsid w:val="006D2272"/>
    <w:rsid w:val="006F3A05"/>
    <w:rsid w:val="00701AA9"/>
    <w:rsid w:val="00743C58"/>
    <w:rsid w:val="00753A0A"/>
    <w:rsid w:val="007622BA"/>
    <w:rsid w:val="00764929"/>
    <w:rsid w:val="00780D0F"/>
    <w:rsid w:val="00783B07"/>
    <w:rsid w:val="007919C1"/>
    <w:rsid w:val="007B7D0B"/>
    <w:rsid w:val="007C4DD7"/>
    <w:rsid w:val="007E4D58"/>
    <w:rsid w:val="007F0454"/>
    <w:rsid w:val="00813990"/>
    <w:rsid w:val="00824985"/>
    <w:rsid w:val="008C252F"/>
    <w:rsid w:val="008C3846"/>
    <w:rsid w:val="008E7147"/>
    <w:rsid w:val="00905EDE"/>
    <w:rsid w:val="00914D46"/>
    <w:rsid w:val="00922D99"/>
    <w:rsid w:val="00925957"/>
    <w:rsid w:val="00925F2A"/>
    <w:rsid w:val="0094567D"/>
    <w:rsid w:val="0094634D"/>
    <w:rsid w:val="009708A1"/>
    <w:rsid w:val="00971B8A"/>
    <w:rsid w:val="0098084D"/>
    <w:rsid w:val="00981B10"/>
    <w:rsid w:val="00990151"/>
    <w:rsid w:val="00993D92"/>
    <w:rsid w:val="009A0166"/>
    <w:rsid w:val="009A515C"/>
    <w:rsid w:val="009B6E41"/>
    <w:rsid w:val="009D3B2A"/>
    <w:rsid w:val="00A46A9A"/>
    <w:rsid w:val="00A7331B"/>
    <w:rsid w:val="00AB4CCE"/>
    <w:rsid w:val="00AC3191"/>
    <w:rsid w:val="00AD07AC"/>
    <w:rsid w:val="00AF647D"/>
    <w:rsid w:val="00B070F9"/>
    <w:rsid w:val="00B13D37"/>
    <w:rsid w:val="00B32DC2"/>
    <w:rsid w:val="00B37982"/>
    <w:rsid w:val="00B404B8"/>
    <w:rsid w:val="00B41377"/>
    <w:rsid w:val="00B61E16"/>
    <w:rsid w:val="00B81C64"/>
    <w:rsid w:val="00BA4198"/>
    <w:rsid w:val="00BA6BAB"/>
    <w:rsid w:val="00BB0DFF"/>
    <w:rsid w:val="00BF572D"/>
    <w:rsid w:val="00C02E0D"/>
    <w:rsid w:val="00C110C3"/>
    <w:rsid w:val="00C619BE"/>
    <w:rsid w:val="00C8257A"/>
    <w:rsid w:val="00C957CA"/>
    <w:rsid w:val="00C95E0A"/>
    <w:rsid w:val="00CA2171"/>
    <w:rsid w:val="00CB6FCB"/>
    <w:rsid w:val="00CC2449"/>
    <w:rsid w:val="00CC56DC"/>
    <w:rsid w:val="00CC6A8A"/>
    <w:rsid w:val="00CD2D12"/>
    <w:rsid w:val="00CD47D0"/>
    <w:rsid w:val="00CE26A9"/>
    <w:rsid w:val="00CF5E38"/>
    <w:rsid w:val="00D410FC"/>
    <w:rsid w:val="00D43067"/>
    <w:rsid w:val="00D46445"/>
    <w:rsid w:val="00D525B4"/>
    <w:rsid w:val="00D61711"/>
    <w:rsid w:val="00D66E6A"/>
    <w:rsid w:val="00D769E4"/>
    <w:rsid w:val="00D772A3"/>
    <w:rsid w:val="00DF6D2D"/>
    <w:rsid w:val="00E0293D"/>
    <w:rsid w:val="00E0506F"/>
    <w:rsid w:val="00E16742"/>
    <w:rsid w:val="00E564CD"/>
    <w:rsid w:val="00E61BD1"/>
    <w:rsid w:val="00E77437"/>
    <w:rsid w:val="00EA185E"/>
    <w:rsid w:val="00F03B5D"/>
    <w:rsid w:val="00F20B5B"/>
    <w:rsid w:val="00F24DB0"/>
    <w:rsid w:val="00F42D6B"/>
    <w:rsid w:val="00F444A9"/>
    <w:rsid w:val="00F5119E"/>
    <w:rsid w:val="00F71474"/>
    <w:rsid w:val="00F76F5A"/>
    <w:rsid w:val="00FA3132"/>
    <w:rsid w:val="00FA63F1"/>
    <w:rsid w:val="00FA79E4"/>
    <w:rsid w:val="00FF1748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E545"/>
  <w15:chartTrackingRefBased/>
  <w15:docId w15:val="{F9DB89E7-ABBA-4F7F-9736-19116177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F0454"/>
  </w:style>
  <w:style w:type="paragraph" w:styleId="berschrift1">
    <w:name w:val="heading 1"/>
    <w:basedOn w:val="Standard"/>
    <w:next w:val="Standard"/>
    <w:link w:val="berschrift1Zchn"/>
    <w:uiPriority w:val="9"/>
    <w:qFormat/>
    <w:rsid w:val="003F2A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22D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25F2A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F2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335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5">
    <w:name w:val="Grid Table 4 Accent 5"/>
    <w:basedOn w:val="NormaleTabelle"/>
    <w:uiPriority w:val="49"/>
    <w:rsid w:val="004714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22D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iveHervorhebung">
    <w:name w:val="Intense Emphasis"/>
    <w:basedOn w:val="Absatz-Standardschriftart"/>
    <w:uiPriority w:val="21"/>
    <w:qFormat/>
    <w:rsid w:val="0094634D"/>
    <w:rPr>
      <w:i/>
      <w:iCs/>
      <w:color w:val="4472C4" w:themeColor="accent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BD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BD1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E61B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F8B42-F78B-4F8D-8C81-C85D4D6D7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Scholz</dc:creator>
  <cp:keywords/>
  <dc:description/>
  <cp:lastModifiedBy>Christian Scholz</cp:lastModifiedBy>
  <cp:revision>159</cp:revision>
  <dcterms:created xsi:type="dcterms:W3CDTF">2021-11-05T13:18:00Z</dcterms:created>
  <dcterms:modified xsi:type="dcterms:W3CDTF">2021-11-11T16:20:00Z</dcterms:modified>
</cp:coreProperties>
</file>