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8FA8" w14:textId="3A6E2A0A" w:rsidR="001411E3" w:rsidRDefault="001411E3">
      <w:r>
        <w:t>Millerton Temp Model Operational and Hydrologic Assumptions</w:t>
      </w:r>
    </w:p>
    <w:p w14:paraId="2F4FA0CB" w14:textId="1CD85973" w:rsidR="001411E3" w:rsidRDefault="001411E3"/>
    <w:tbl>
      <w:tblPr>
        <w:tblStyle w:val="TableGrid"/>
        <w:tblW w:w="7307" w:type="dxa"/>
        <w:tblLook w:val="04A0" w:firstRow="1" w:lastRow="0" w:firstColumn="1" w:lastColumn="0" w:noHBand="0" w:noVBand="1"/>
      </w:tblPr>
      <w:tblGrid>
        <w:gridCol w:w="1259"/>
        <w:gridCol w:w="1009"/>
        <w:gridCol w:w="1131"/>
        <w:gridCol w:w="1082"/>
        <w:gridCol w:w="1390"/>
        <w:gridCol w:w="1436"/>
      </w:tblGrid>
      <w:tr w:rsidR="00A439D9" w14:paraId="4F1B7684" w14:textId="64671B62" w:rsidTr="00A439D9">
        <w:tc>
          <w:tcPr>
            <w:tcW w:w="1259" w:type="dxa"/>
            <w:shd w:val="clear" w:color="auto" w:fill="F2F2F2" w:themeFill="background1" w:themeFillShade="F2"/>
          </w:tcPr>
          <w:p w14:paraId="515A1B84" w14:textId="318B52F8" w:rsidR="00A439D9" w:rsidRPr="001411E3" w:rsidRDefault="00A439D9">
            <w:pPr>
              <w:rPr>
                <w:sz w:val="20"/>
                <w:szCs w:val="20"/>
              </w:rPr>
            </w:pPr>
            <w:r w:rsidRPr="007709A9">
              <w:t>2022 Restoration Year</w:t>
            </w:r>
          </w:p>
        </w:tc>
        <w:tc>
          <w:tcPr>
            <w:tcW w:w="1009" w:type="dxa"/>
            <w:shd w:val="clear" w:color="auto" w:fill="F2F2F2" w:themeFill="background1" w:themeFillShade="F2"/>
          </w:tcPr>
          <w:p w14:paraId="08DE70DF" w14:textId="29C7BDA4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Holding Contracts (</w:t>
            </w:r>
            <w:proofErr w:type="spellStart"/>
            <w:r w:rsidRPr="007709A9">
              <w:rPr>
                <w:b/>
                <w:bCs/>
                <w:sz w:val="20"/>
                <w:szCs w:val="20"/>
              </w:rPr>
              <w:t>cfs</w:t>
            </w:r>
            <w:proofErr w:type="spellEnd"/>
            <w:r w:rsidRPr="007709A9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589CCD4A" w14:textId="7E4D0B51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RF @ GRF Disconnect in Summer (</w:t>
            </w:r>
            <w:proofErr w:type="spellStart"/>
            <w:r w:rsidRPr="007709A9">
              <w:rPr>
                <w:b/>
                <w:bCs/>
                <w:sz w:val="20"/>
                <w:szCs w:val="20"/>
              </w:rPr>
              <w:t>cfs</w:t>
            </w:r>
            <w:proofErr w:type="spellEnd"/>
            <w:r w:rsidRPr="007709A9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2" w:type="dxa"/>
            <w:shd w:val="clear" w:color="auto" w:fill="F2F2F2" w:themeFill="background1" w:themeFillShade="F2"/>
          </w:tcPr>
          <w:p w14:paraId="2D7DFF35" w14:textId="77777777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RF @ GRF Connect in Summer</w:t>
            </w:r>
          </w:p>
          <w:p w14:paraId="127C6528" w14:textId="13741AAF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7709A9">
              <w:rPr>
                <w:b/>
                <w:bCs/>
                <w:sz w:val="20"/>
                <w:szCs w:val="20"/>
              </w:rPr>
              <w:t>cfs</w:t>
            </w:r>
            <w:proofErr w:type="spellEnd"/>
            <w:r w:rsidRPr="007709A9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494157C4" w14:textId="3360FCE5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 xml:space="preserve">URF Distributions – </w:t>
            </w:r>
            <w:proofErr w:type="gramStart"/>
            <w:r w:rsidRPr="007709A9">
              <w:rPr>
                <w:b/>
                <w:bCs/>
                <w:sz w:val="20"/>
                <w:szCs w:val="20"/>
              </w:rPr>
              <w:t>Disconnect  in</w:t>
            </w:r>
            <w:proofErr w:type="gramEnd"/>
            <w:r w:rsidRPr="007709A9">
              <w:rPr>
                <w:b/>
                <w:bCs/>
                <w:sz w:val="20"/>
                <w:szCs w:val="20"/>
              </w:rPr>
              <w:t xml:space="preserve"> Summer (</w:t>
            </w:r>
            <w:proofErr w:type="spellStart"/>
            <w:r w:rsidRPr="007709A9">
              <w:rPr>
                <w:b/>
                <w:bCs/>
                <w:sz w:val="20"/>
                <w:szCs w:val="20"/>
              </w:rPr>
              <w:t>cfs</w:t>
            </w:r>
            <w:proofErr w:type="spellEnd"/>
            <w:r w:rsidRPr="007709A9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6AD0E8CC" w14:textId="084CB750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 xml:space="preserve">URF Distributions – </w:t>
            </w:r>
            <w:r w:rsidRPr="007709A9">
              <w:rPr>
                <w:b/>
                <w:bCs/>
                <w:sz w:val="20"/>
                <w:szCs w:val="20"/>
              </w:rPr>
              <w:t>C</w:t>
            </w:r>
            <w:r w:rsidRPr="007709A9">
              <w:rPr>
                <w:b/>
                <w:bCs/>
                <w:sz w:val="20"/>
                <w:szCs w:val="20"/>
              </w:rPr>
              <w:t xml:space="preserve">onnect </w:t>
            </w:r>
            <w:r w:rsidRPr="007709A9">
              <w:rPr>
                <w:b/>
                <w:bCs/>
                <w:sz w:val="20"/>
                <w:szCs w:val="20"/>
              </w:rPr>
              <w:t>in Summer</w:t>
            </w:r>
            <w:r w:rsidRPr="007709A9">
              <w:rPr>
                <w:b/>
                <w:bCs/>
                <w:sz w:val="20"/>
                <w:szCs w:val="20"/>
              </w:rPr>
              <w:br/>
            </w:r>
            <w:r w:rsidRPr="007709A9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7709A9">
              <w:rPr>
                <w:b/>
                <w:bCs/>
                <w:sz w:val="20"/>
                <w:szCs w:val="20"/>
              </w:rPr>
              <w:t>cfs</w:t>
            </w:r>
            <w:proofErr w:type="spellEnd"/>
            <w:r w:rsidRPr="007709A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A439D9" w14:paraId="2E10DF05" w14:textId="2648D6D7" w:rsidTr="00A439D9">
        <w:tc>
          <w:tcPr>
            <w:tcW w:w="1259" w:type="dxa"/>
          </w:tcPr>
          <w:p w14:paraId="6B9E7F6B" w14:textId="52D4C7F3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July</w:t>
            </w:r>
          </w:p>
        </w:tc>
        <w:tc>
          <w:tcPr>
            <w:tcW w:w="1009" w:type="dxa"/>
          </w:tcPr>
          <w:p w14:paraId="3A8B1811" w14:textId="7DCDCC76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  <w:tc>
          <w:tcPr>
            <w:tcW w:w="1131" w:type="dxa"/>
          </w:tcPr>
          <w:p w14:paraId="0527291C" w14:textId="0E8C86C7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82" w:type="dxa"/>
          </w:tcPr>
          <w:p w14:paraId="4A60BDFC" w14:textId="6C4CCF3A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390" w:type="dxa"/>
          </w:tcPr>
          <w:p w14:paraId="7C6549D4" w14:textId="77777777" w:rsidR="00A439D9" w:rsidRPr="001411E3" w:rsidRDefault="00A439D9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</w:tcPr>
          <w:p w14:paraId="54CE4FB0" w14:textId="77777777" w:rsidR="00A439D9" w:rsidRPr="001411E3" w:rsidRDefault="00A439D9">
            <w:pPr>
              <w:rPr>
                <w:sz w:val="20"/>
                <w:szCs w:val="20"/>
              </w:rPr>
            </w:pPr>
          </w:p>
        </w:tc>
      </w:tr>
      <w:tr w:rsidR="00A439D9" w14:paraId="59FF29F3" w14:textId="295E52EF" w:rsidTr="00A439D9">
        <w:tc>
          <w:tcPr>
            <w:tcW w:w="1259" w:type="dxa"/>
          </w:tcPr>
          <w:p w14:paraId="584892FD" w14:textId="663FB945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Aug 1-15</w:t>
            </w:r>
          </w:p>
        </w:tc>
        <w:tc>
          <w:tcPr>
            <w:tcW w:w="1009" w:type="dxa"/>
          </w:tcPr>
          <w:p w14:paraId="733BDB62" w14:textId="604CF00F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1131" w:type="dxa"/>
          </w:tcPr>
          <w:p w14:paraId="5A5C38E2" w14:textId="401B4766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82" w:type="dxa"/>
          </w:tcPr>
          <w:p w14:paraId="1EFF20BA" w14:textId="01FC34CD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390" w:type="dxa"/>
          </w:tcPr>
          <w:p w14:paraId="3C974541" w14:textId="442AA651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436" w:type="dxa"/>
          </w:tcPr>
          <w:p w14:paraId="1248A59C" w14:textId="35683F95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</w:tr>
      <w:tr w:rsidR="00A439D9" w14:paraId="04E50C61" w14:textId="7E414B1A" w:rsidTr="00A439D9">
        <w:tc>
          <w:tcPr>
            <w:tcW w:w="1259" w:type="dxa"/>
          </w:tcPr>
          <w:p w14:paraId="0AD2543C" w14:textId="1B6A38DF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Aug 16-30</w:t>
            </w:r>
          </w:p>
        </w:tc>
        <w:tc>
          <w:tcPr>
            <w:tcW w:w="1009" w:type="dxa"/>
          </w:tcPr>
          <w:p w14:paraId="41F62E74" w14:textId="23C45B99" w:rsidR="00A439D9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1131" w:type="dxa"/>
          </w:tcPr>
          <w:p w14:paraId="1C60FBDF" w14:textId="3EFAD3CD" w:rsidR="00A439D9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82" w:type="dxa"/>
          </w:tcPr>
          <w:p w14:paraId="4FAB6AC9" w14:textId="602CD49C" w:rsidR="00A439D9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390" w:type="dxa"/>
          </w:tcPr>
          <w:p w14:paraId="7E2C7383" w14:textId="1ABB2871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436" w:type="dxa"/>
          </w:tcPr>
          <w:p w14:paraId="0A586845" w14:textId="075C730F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</w:tr>
      <w:tr w:rsidR="00A439D9" w14:paraId="3B5BDFAB" w14:textId="3CC7479B" w:rsidTr="00A439D9">
        <w:tc>
          <w:tcPr>
            <w:tcW w:w="1259" w:type="dxa"/>
          </w:tcPr>
          <w:p w14:paraId="2CF935B5" w14:textId="750F5A24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Sep 1-15</w:t>
            </w:r>
          </w:p>
        </w:tc>
        <w:tc>
          <w:tcPr>
            <w:tcW w:w="1009" w:type="dxa"/>
          </w:tcPr>
          <w:p w14:paraId="6F8E1FD7" w14:textId="7569709B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  <w:tc>
          <w:tcPr>
            <w:tcW w:w="1131" w:type="dxa"/>
          </w:tcPr>
          <w:p w14:paraId="3A687910" w14:textId="718EFC5A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82" w:type="dxa"/>
          </w:tcPr>
          <w:p w14:paraId="54F91B53" w14:textId="150B1A00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390" w:type="dxa"/>
          </w:tcPr>
          <w:p w14:paraId="739A280D" w14:textId="547E3FC6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1436" w:type="dxa"/>
          </w:tcPr>
          <w:p w14:paraId="7BFF5FF3" w14:textId="4956329C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A439D9" w14:paraId="259F37F6" w14:textId="1FEB4A4D" w:rsidTr="00A439D9">
        <w:tc>
          <w:tcPr>
            <w:tcW w:w="1259" w:type="dxa"/>
          </w:tcPr>
          <w:p w14:paraId="7E05E83C" w14:textId="1185E86C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Sep 16-30</w:t>
            </w:r>
          </w:p>
        </w:tc>
        <w:tc>
          <w:tcPr>
            <w:tcW w:w="1009" w:type="dxa"/>
          </w:tcPr>
          <w:p w14:paraId="43AB3F55" w14:textId="39D4227C" w:rsidR="00A439D9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131" w:type="dxa"/>
          </w:tcPr>
          <w:p w14:paraId="1BA96B56" w14:textId="1A3BB602" w:rsidR="00A439D9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82" w:type="dxa"/>
          </w:tcPr>
          <w:p w14:paraId="4D877258" w14:textId="06438D04" w:rsidR="00A439D9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390" w:type="dxa"/>
          </w:tcPr>
          <w:p w14:paraId="603A8B55" w14:textId="38A093FE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436" w:type="dxa"/>
          </w:tcPr>
          <w:p w14:paraId="41003543" w14:textId="2BCE4AEC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A439D9" w14:paraId="722C9EF0" w14:textId="0BA07F2E" w:rsidTr="00A439D9">
        <w:tc>
          <w:tcPr>
            <w:tcW w:w="1259" w:type="dxa"/>
          </w:tcPr>
          <w:p w14:paraId="4EA07C0F" w14:textId="0A886192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Oct 1-15</w:t>
            </w:r>
          </w:p>
        </w:tc>
        <w:tc>
          <w:tcPr>
            <w:tcW w:w="1009" w:type="dxa"/>
          </w:tcPr>
          <w:p w14:paraId="7DC43C96" w14:textId="5284FFD6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131" w:type="dxa"/>
          </w:tcPr>
          <w:p w14:paraId="6C555155" w14:textId="041D2015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082" w:type="dxa"/>
          </w:tcPr>
          <w:p w14:paraId="201E1A0D" w14:textId="6166AF6D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390" w:type="dxa"/>
          </w:tcPr>
          <w:p w14:paraId="3DDA150D" w14:textId="526AC33E" w:rsidR="00A439D9" w:rsidRPr="001411E3" w:rsidRDefault="000F1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36" w:type="dxa"/>
          </w:tcPr>
          <w:p w14:paraId="726673A1" w14:textId="5F340DEF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A439D9" w14:paraId="0569D7BA" w14:textId="39E20E1A" w:rsidTr="00A439D9">
        <w:tc>
          <w:tcPr>
            <w:tcW w:w="1259" w:type="dxa"/>
          </w:tcPr>
          <w:p w14:paraId="34DA5F30" w14:textId="6233FA2E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Oct 16-31</w:t>
            </w:r>
          </w:p>
        </w:tc>
        <w:tc>
          <w:tcPr>
            <w:tcW w:w="1009" w:type="dxa"/>
          </w:tcPr>
          <w:p w14:paraId="388293F9" w14:textId="0DC50E82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131" w:type="dxa"/>
          </w:tcPr>
          <w:p w14:paraId="047381A4" w14:textId="71F8B266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082" w:type="dxa"/>
          </w:tcPr>
          <w:p w14:paraId="5E411D4F" w14:textId="0806AD56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390" w:type="dxa"/>
          </w:tcPr>
          <w:p w14:paraId="030E4A67" w14:textId="2A5D050B" w:rsidR="00A439D9" w:rsidRPr="001411E3" w:rsidRDefault="000F1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36" w:type="dxa"/>
          </w:tcPr>
          <w:p w14:paraId="5648F7B5" w14:textId="77777777" w:rsidR="00A439D9" w:rsidRPr="001411E3" w:rsidRDefault="00A439D9">
            <w:pPr>
              <w:rPr>
                <w:sz w:val="20"/>
                <w:szCs w:val="20"/>
              </w:rPr>
            </w:pPr>
          </w:p>
        </w:tc>
      </w:tr>
      <w:tr w:rsidR="00A439D9" w14:paraId="72599369" w14:textId="336319D3" w:rsidTr="00A439D9">
        <w:tc>
          <w:tcPr>
            <w:tcW w:w="1259" w:type="dxa"/>
          </w:tcPr>
          <w:p w14:paraId="4885BDB5" w14:textId="01134C92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1009" w:type="dxa"/>
          </w:tcPr>
          <w:p w14:paraId="4DCB9900" w14:textId="0AC166E3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131" w:type="dxa"/>
          </w:tcPr>
          <w:p w14:paraId="16B98372" w14:textId="73844A2B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082" w:type="dxa"/>
          </w:tcPr>
          <w:p w14:paraId="65F47C36" w14:textId="3422168C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390" w:type="dxa"/>
          </w:tcPr>
          <w:p w14:paraId="6F4E0E9D" w14:textId="77777777" w:rsidR="00A439D9" w:rsidRPr="001411E3" w:rsidRDefault="00A439D9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</w:tcPr>
          <w:p w14:paraId="20938590" w14:textId="77777777" w:rsidR="00A439D9" w:rsidRPr="001411E3" w:rsidRDefault="00A439D9">
            <w:pPr>
              <w:rPr>
                <w:sz w:val="20"/>
                <w:szCs w:val="20"/>
              </w:rPr>
            </w:pPr>
          </w:p>
        </w:tc>
      </w:tr>
      <w:tr w:rsidR="00A439D9" w14:paraId="584598CF" w14:textId="3C219A8B" w:rsidTr="00A439D9">
        <w:tc>
          <w:tcPr>
            <w:tcW w:w="1259" w:type="dxa"/>
          </w:tcPr>
          <w:p w14:paraId="7179055F" w14:textId="4901F3B3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Dec</w:t>
            </w:r>
          </w:p>
        </w:tc>
        <w:tc>
          <w:tcPr>
            <w:tcW w:w="1009" w:type="dxa"/>
          </w:tcPr>
          <w:p w14:paraId="4AD012CF" w14:textId="6859D863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131" w:type="dxa"/>
          </w:tcPr>
          <w:p w14:paraId="2B6E6E6F" w14:textId="52393C14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082" w:type="dxa"/>
          </w:tcPr>
          <w:p w14:paraId="468F6CFE" w14:textId="78B5738B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390" w:type="dxa"/>
          </w:tcPr>
          <w:p w14:paraId="07552FDB" w14:textId="77777777" w:rsidR="00A439D9" w:rsidRPr="001411E3" w:rsidRDefault="00A439D9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</w:tcPr>
          <w:p w14:paraId="6A19A764" w14:textId="77777777" w:rsidR="00A439D9" w:rsidRPr="001411E3" w:rsidRDefault="00A439D9">
            <w:pPr>
              <w:rPr>
                <w:sz w:val="20"/>
                <w:szCs w:val="20"/>
              </w:rPr>
            </w:pPr>
          </w:p>
        </w:tc>
      </w:tr>
      <w:tr w:rsidR="00A439D9" w14:paraId="4A7DB878" w14:textId="5F8328D4" w:rsidTr="00A439D9">
        <w:tc>
          <w:tcPr>
            <w:tcW w:w="1259" w:type="dxa"/>
            <w:tcBorders>
              <w:bottom w:val="single" w:sz="4" w:space="0" w:color="auto"/>
            </w:tcBorders>
          </w:tcPr>
          <w:p w14:paraId="59ED0E92" w14:textId="6E8A746B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7654E1BC" w14:textId="3F19FBFC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3164DC50" w14:textId="68207BD7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0564BC03" w14:textId="3B7046E6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048D757E" w14:textId="77777777" w:rsidR="00A439D9" w:rsidRPr="001411E3" w:rsidRDefault="00A439D9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14:paraId="41E1114E" w14:textId="77777777" w:rsidR="00A439D9" w:rsidRPr="001411E3" w:rsidRDefault="00A439D9">
            <w:pPr>
              <w:rPr>
                <w:sz w:val="20"/>
                <w:szCs w:val="20"/>
              </w:rPr>
            </w:pPr>
          </w:p>
        </w:tc>
      </w:tr>
      <w:tr w:rsidR="00A439D9" w14:paraId="4701C409" w14:textId="47674E0E" w:rsidTr="00A439D9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3E6A" w14:textId="676D493F" w:rsidR="00A439D9" w:rsidRPr="007709A9" w:rsidRDefault="00A439D9">
            <w:pPr>
              <w:rPr>
                <w:b/>
                <w:bCs/>
                <w:sz w:val="20"/>
                <w:szCs w:val="20"/>
              </w:rPr>
            </w:pPr>
            <w:r w:rsidRPr="007709A9">
              <w:rPr>
                <w:b/>
                <w:bCs/>
                <w:sz w:val="20"/>
                <w:szCs w:val="20"/>
              </w:rPr>
              <w:t>Feb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42A5" w14:textId="23A3EA5D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17D" w14:textId="54D9E6CA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0151" w14:textId="6A6768DB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5026" w14:textId="4247C578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A5D6" w14:textId="0CCA6A34" w:rsidR="00A439D9" w:rsidRPr="001411E3" w:rsidRDefault="00A43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A439D9" w14:paraId="3B883BF1" w14:textId="2CE94D08" w:rsidTr="00A439D9"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1567B" w14:textId="77777777" w:rsidR="00A439D9" w:rsidRPr="001411E3" w:rsidRDefault="00A439D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F6002" w14:textId="77777777" w:rsidR="00A439D9" w:rsidRDefault="00A439D9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316D3" w14:textId="77777777" w:rsidR="00A439D9" w:rsidRDefault="00A439D9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DF7E49" w14:textId="77777777" w:rsidR="00A439D9" w:rsidRDefault="00A439D9">
            <w:pPr>
              <w:rPr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FC8400" w14:textId="77777777" w:rsidR="00A439D9" w:rsidRPr="001411E3" w:rsidRDefault="00A439D9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0A06F" w14:textId="77777777" w:rsidR="00A439D9" w:rsidRPr="001411E3" w:rsidRDefault="00A439D9">
            <w:pPr>
              <w:rPr>
                <w:sz w:val="20"/>
                <w:szCs w:val="20"/>
              </w:rPr>
            </w:pPr>
          </w:p>
        </w:tc>
      </w:tr>
      <w:tr w:rsidR="00A439D9" w14:paraId="14AEFEEA" w14:textId="7723D84D" w:rsidTr="00A439D9">
        <w:tc>
          <w:tcPr>
            <w:tcW w:w="1259" w:type="dxa"/>
            <w:tcBorders>
              <w:top w:val="single" w:sz="4" w:space="0" w:color="auto"/>
            </w:tcBorders>
          </w:tcPr>
          <w:p w14:paraId="733C5E34" w14:textId="675E2A2A" w:rsidR="00A439D9" w:rsidRPr="007709A9" w:rsidRDefault="00A439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7709A9">
              <w:rPr>
                <w:b/>
                <w:bCs/>
                <w:i/>
                <w:iCs/>
                <w:sz w:val="20"/>
                <w:szCs w:val="20"/>
              </w:rPr>
              <w:t>Volume (AF)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6DF6DA50" w14:textId="68561638" w:rsidR="00A439D9" w:rsidRPr="007709A9" w:rsidRDefault="00A439D9">
            <w:pPr>
              <w:rPr>
                <w:i/>
                <w:iCs/>
                <w:sz w:val="20"/>
                <w:szCs w:val="20"/>
              </w:rPr>
            </w:pPr>
            <w:r w:rsidRPr="007709A9">
              <w:rPr>
                <w:i/>
                <w:iCs/>
                <w:sz w:val="20"/>
                <w:szCs w:val="20"/>
              </w:rPr>
              <w:t>101,851</w:t>
            </w: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32221EC8" w14:textId="2ECD0DDB" w:rsidR="00A439D9" w:rsidRPr="007709A9" w:rsidRDefault="00A439D9">
            <w:pPr>
              <w:rPr>
                <w:i/>
                <w:iCs/>
                <w:sz w:val="20"/>
                <w:szCs w:val="20"/>
              </w:rPr>
            </w:pPr>
            <w:r w:rsidRPr="007709A9">
              <w:rPr>
                <w:i/>
                <w:iCs/>
                <w:sz w:val="20"/>
                <w:szCs w:val="20"/>
              </w:rPr>
              <w:t>81,104</w:t>
            </w:r>
          </w:p>
        </w:tc>
        <w:tc>
          <w:tcPr>
            <w:tcW w:w="1082" w:type="dxa"/>
            <w:tcBorders>
              <w:top w:val="single" w:sz="4" w:space="0" w:color="auto"/>
            </w:tcBorders>
          </w:tcPr>
          <w:p w14:paraId="6203B1E6" w14:textId="7D21B02B" w:rsidR="00A439D9" w:rsidRPr="007709A9" w:rsidRDefault="00A439D9">
            <w:pPr>
              <w:rPr>
                <w:i/>
                <w:iCs/>
                <w:sz w:val="20"/>
                <w:szCs w:val="20"/>
              </w:rPr>
            </w:pPr>
            <w:r w:rsidRPr="007709A9">
              <w:rPr>
                <w:i/>
                <w:iCs/>
                <w:sz w:val="20"/>
                <w:szCs w:val="20"/>
              </w:rPr>
              <w:t>115,137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14:paraId="42CCBD30" w14:textId="03150222" w:rsidR="00A439D9" w:rsidRPr="007709A9" w:rsidRDefault="00A439D9">
            <w:pPr>
              <w:rPr>
                <w:i/>
                <w:iCs/>
                <w:sz w:val="20"/>
                <w:szCs w:val="20"/>
              </w:rPr>
            </w:pPr>
            <w:r w:rsidRPr="007709A9">
              <w:rPr>
                <w:i/>
                <w:iCs/>
                <w:sz w:val="20"/>
                <w:szCs w:val="20"/>
              </w:rPr>
              <w:t>66,400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14:paraId="4382C536" w14:textId="7E83DA53" w:rsidR="00A439D9" w:rsidRPr="007709A9" w:rsidRDefault="00A439D9">
            <w:pPr>
              <w:rPr>
                <w:i/>
                <w:iCs/>
                <w:sz w:val="20"/>
                <w:szCs w:val="20"/>
              </w:rPr>
            </w:pPr>
            <w:r w:rsidRPr="007709A9">
              <w:rPr>
                <w:i/>
                <w:iCs/>
                <w:sz w:val="20"/>
                <w:szCs w:val="20"/>
              </w:rPr>
              <w:t>42,700</w:t>
            </w:r>
          </w:p>
        </w:tc>
      </w:tr>
    </w:tbl>
    <w:p w14:paraId="32EC521E" w14:textId="36B2AB59" w:rsidR="001411E3" w:rsidRDefault="001411E3">
      <w:pPr>
        <w:rPr>
          <w:sz w:val="18"/>
          <w:szCs w:val="18"/>
        </w:rPr>
      </w:pPr>
      <w:r w:rsidRPr="001411E3">
        <w:rPr>
          <w:sz w:val="18"/>
          <w:szCs w:val="18"/>
        </w:rPr>
        <w:t>Holding Contract Estimates are a blend of 2020 and 2021 values</w:t>
      </w:r>
      <w:r w:rsidR="007709A9">
        <w:rPr>
          <w:sz w:val="18"/>
          <w:szCs w:val="18"/>
        </w:rPr>
        <w:t xml:space="preserve"> and are thought to be conservative values</w:t>
      </w:r>
    </w:p>
    <w:p w14:paraId="0D117327" w14:textId="7A0B05E3" w:rsidR="007709A9" w:rsidRPr="001411E3" w:rsidRDefault="007709A9">
      <w:pPr>
        <w:rPr>
          <w:sz w:val="18"/>
          <w:szCs w:val="18"/>
        </w:rPr>
      </w:pPr>
      <w:r>
        <w:rPr>
          <w:sz w:val="18"/>
          <w:szCs w:val="18"/>
        </w:rPr>
        <w:t>RF Connect in summer scenario assumes restart of Restoration Flows on July 13 after sufficient groundwater draining</w:t>
      </w:r>
    </w:p>
    <w:sectPr w:rsidR="007709A9" w:rsidRPr="0014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E3"/>
    <w:rsid w:val="000F19A6"/>
    <w:rsid w:val="001411E3"/>
    <w:rsid w:val="001F7FB8"/>
    <w:rsid w:val="007709A9"/>
    <w:rsid w:val="009F56DC"/>
    <w:rsid w:val="00A439D9"/>
    <w:rsid w:val="00B75111"/>
    <w:rsid w:val="00F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9EF3"/>
  <w15:chartTrackingRefBased/>
  <w15:docId w15:val="{1A2C462E-B882-420D-843C-3C678410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924C68F2E83409C207A1DFBD525DC" ma:contentTypeVersion="14" ma:contentTypeDescription="Create a new document." ma:contentTypeScope="" ma:versionID="446782aca2b62d62eb254d3a0f231c72">
  <xsd:schema xmlns:xsd="http://www.w3.org/2001/XMLSchema" xmlns:xs="http://www.w3.org/2001/XMLSchema" xmlns:p="http://schemas.microsoft.com/office/2006/metadata/properties" xmlns:ns2="d6b55a67-a3cb-4d73-813f-84307389ec35" xmlns:ns3="7fe9db1d-890c-45cb-8c78-be0bb7a7e834" targetNamespace="http://schemas.microsoft.com/office/2006/metadata/properties" ma:root="true" ma:fieldsID="055ad3be7b01cf506d0b53e38f47eb00" ns2:_="" ns3:_="">
    <xsd:import namespace="d6b55a67-a3cb-4d73-813f-84307389ec35"/>
    <xsd:import namespace="7fe9db1d-890c-45cb-8c78-be0bb7a7e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55a67-a3cb-4d73-813f-84307389e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b570e46-3f40-4128-9b5a-566e406d0e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9db1d-890c-45cb-8c78-be0bb7a7e834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6988332-4ae8-4cc6-b989-a8ece4542129}" ma:internalName="TaxCatchAll" ma:showField="CatchAllData" ma:web="7fe9db1d-890c-45cb-8c78-be0bb7a7e8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b55a67-a3cb-4d73-813f-84307389ec35">
      <Terms xmlns="http://schemas.microsoft.com/office/infopath/2007/PartnerControls"/>
    </lcf76f155ced4ddcb4097134ff3c332f>
    <TaxCatchAll xmlns="7fe9db1d-890c-45cb-8c78-be0bb7a7e834" xsi:nil="true"/>
  </documentManagement>
</p:properties>
</file>

<file path=customXml/itemProps1.xml><?xml version="1.0" encoding="utf-8"?>
<ds:datastoreItem xmlns:ds="http://schemas.openxmlformats.org/officeDocument/2006/customXml" ds:itemID="{C78887A5-3B5E-483B-89CB-676548A74A63}"/>
</file>

<file path=customXml/itemProps2.xml><?xml version="1.0" encoding="utf-8"?>
<ds:datastoreItem xmlns:ds="http://schemas.openxmlformats.org/officeDocument/2006/customXml" ds:itemID="{82F478AE-5DB9-4186-9686-C20FB0A27BBB}"/>
</file>

<file path=customXml/itemProps3.xml><?xml version="1.0" encoding="utf-8"?>
<ds:datastoreItem xmlns:ds="http://schemas.openxmlformats.org/officeDocument/2006/customXml" ds:itemID="{C0163AC8-5947-4A3E-9ABD-E7F158339C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Chadwick A</dc:creator>
  <cp:keywords/>
  <dc:description/>
  <cp:lastModifiedBy>Moore, Chadwick A</cp:lastModifiedBy>
  <cp:revision>5</cp:revision>
  <dcterms:created xsi:type="dcterms:W3CDTF">2022-06-29T15:40:00Z</dcterms:created>
  <dcterms:modified xsi:type="dcterms:W3CDTF">2022-06-29T17:32:00Z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0x010100C1B924C68F2E83409C207A1DFBD525DC</vt:lpwstr>
  </property>
</Properties>
</file>