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20" w:leftChars="0" w:firstLine="420" w:firstLineChars="0"/>
        <w:jc w:val="both"/>
        <w:rPr>
          <w:rFonts w:hint="eastAsia"/>
          <w:b/>
          <w:bCs/>
          <w:sz w:val="44"/>
          <w:szCs w:val="44"/>
          <w:lang w:val="en-US" w:eastAsia="zh-CN"/>
        </w:rPr>
      </w:pPr>
    </w:p>
    <w:p>
      <w:pPr>
        <w:jc w:val="center"/>
        <w:rPr>
          <w:rFonts w:hint="eastAsia"/>
          <w:b/>
          <w:bCs/>
          <w:sz w:val="52"/>
          <w:szCs w:val="52"/>
          <w:lang w:val="en-US" w:eastAsia="zh-CN"/>
        </w:rPr>
      </w:pPr>
      <w:r>
        <w:rPr>
          <w:rFonts w:hint="eastAsia"/>
          <w:b/>
          <w:bCs/>
          <w:sz w:val="52"/>
          <w:szCs w:val="52"/>
          <w:lang w:val="en-US" w:eastAsia="zh-CN"/>
        </w:rPr>
        <w:t>P2P网贷项目</w:t>
      </w:r>
    </w:p>
    <w:p>
      <w:pPr>
        <w:jc w:val="center"/>
        <w:rPr>
          <w:rFonts w:hint="eastAsia"/>
          <w:b/>
          <w:bCs/>
          <w:sz w:val="52"/>
          <w:szCs w:val="52"/>
          <w:lang w:val="en-US" w:eastAsia="zh-CN"/>
        </w:rPr>
      </w:pPr>
      <w:r>
        <w:rPr>
          <w:rFonts w:hint="eastAsia"/>
          <w:b/>
          <w:bCs/>
          <w:sz w:val="52"/>
          <w:szCs w:val="52"/>
          <w:lang w:val="en-US" w:eastAsia="zh-CN"/>
        </w:rPr>
        <w:t>需求规格说明书</w:t>
      </w:r>
    </w:p>
    <w:p>
      <w:pPr>
        <w:jc w:val="center"/>
        <w:rPr>
          <w:rFonts w:hint="eastAsia"/>
          <w:b/>
          <w:bCs/>
          <w:sz w:val="52"/>
          <w:szCs w:val="52"/>
          <w:lang w:val="en-US" w:eastAsia="zh-CN"/>
        </w:rPr>
      </w:pPr>
    </w:p>
    <w:p>
      <w:pPr>
        <w:jc w:val="center"/>
        <w:rPr>
          <w:rFonts w:hint="eastAsia"/>
          <w:b/>
          <w:bCs/>
          <w:sz w:val="52"/>
          <w:szCs w:val="52"/>
          <w:lang w:val="en-US" w:eastAsia="zh-CN"/>
        </w:rPr>
      </w:pPr>
    </w:p>
    <w:p>
      <w:pPr>
        <w:jc w:val="center"/>
        <w:rPr>
          <w:rFonts w:hint="eastAsia"/>
          <w:b/>
          <w:bCs/>
          <w:sz w:val="52"/>
          <w:szCs w:val="52"/>
          <w:lang w:val="en-US" w:eastAsia="zh-CN"/>
        </w:rPr>
      </w:pPr>
    </w:p>
    <w:p>
      <w:pPr>
        <w:jc w:val="center"/>
        <w:rPr>
          <w:rFonts w:hint="eastAsia"/>
          <w:b/>
          <w:bCs/>
          <w:sz w:val="52"/>
          <w:szCs w:val="52"/>
          <w:lang w:val="en-US" w:eastAsia="zh-CN"/>
        </w:rPr>
      </w:pPr>
    </w:p>
    <w:p>
      <w:pPr>
        <w:jc w:val="center"/>
        <w:rPr>
          <w:rFonts w:hint="eastAsia"/>
          <w:b/>
          <w:bCs/>
          <w:sz w:val="52"/>
          <w:szCs w:val="52"/>
          <w:lang w:val="en-US" w:eastAsia="zh-CN"/>
        </w:rPr>
      </w:pPr>
    </w:p>
    <w:p>
      <w:pPr>
        <w:jc w:val="center"/>
        <w:rPr>
          <w:rFonts w:hint="eastAsia"/>
          <w:b/>
          <w:bCs/>
          <w:sz w:val="52"/>
          <w:szCs w:val="52"/>
          <w:lang w:val="en-US" w:eastAsia="zh-CN"/>
        </w:rPr>
      </w:pPr>
    </w:p>
    <w:p>
      <w:pPr>
        <w:jc w:val="center"/>
        <w:rPr>
          <w:rFonts w:hint="eastAsia"/>
          <w:b/>
          <w:bCs/>
          <w:sz w:val="52"/>
          <w:szCs w:val="52"/>
          <w:lang w:val="en-US" w:eastAsia="zh-CN"/>
        </w:rPr>
      </w:pPr>
    </w:p>
    <w:p>
      <w:pPr>
        <w:jc w:val="center"/>
        <w:rPr>
          <w:rFonts w:hint="eastAsia"/>
          <w:b/>
          <w:bCs/>
          <w:sz w:val="52"/>
          <w:szCs w:val="52"/>
          <w:lang w:val="en-US" w:eastAsia="zh-CN"/>
        </w:rPr>
      </w:pPr>
    </w:p>
    <w:p>
      <w:pPr>
        <w:jc w:val="center"/>
        <w:rPr>
          <w:rFonts w:hint="eastAsia"/>
          <w:b w:val="0"/>
          <w:bCs w:val="0"/>
          <w:sz w:val="28"/>
          <w:szCs w:val="28"/>
          <w:vertAlign w:val="baseline"/>
          <w:lang w:val="en-US" w:eastAsia="zh-CN"/>
        </w:rPr>
      </w:pPr>
      <w:r>
        <w:rPr>
          <w:rFonts w:hint="eastAsia"/>
          <w:b w:val="0"/>
          <w:bCs w:val="0"/>
          <w:sz w:val="28"/>
          <w:szCs w:val="28"/>
          <w:vertAlign w:val="baseline"/>
          <w:lang w:val="en-US" w:eastAsia="zh-CN"/>
        </w:rPr>
        <w:t>版本信息</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t>V1.0</w:t>
            </w:r>
          </w:p>
        </w:tc>
        <w:tc>
          <w:tcPr>
            <w:tcW w:w="2841" w:type="dxa"/>
          </w:tcPr>
          <w:p>
            <w:pPr>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t>2018.5.1</w:t>
            </w:r>
          </w:p>
        </w:tc>
        <w:tc>
          <w:tcPr>
            <w:tcW w:w="2841" w:type="dxa"/>
          </w:tcPr>
          <w:p>
            <w:pPr>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t>朱文滨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t>V1.1</w:t>
            </w:r>
          </w:p>
        </w:tc>
        <w:tc>
          <w:tcPr>
            <w:tcW w:w="2841" w:type="dxa"/>
            <w:vAlign w:val="top"/>
          </w:tcPr>
          <w:p>
            <w:pPr>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t>2018.7.23</w:t>
            </w:r>
          </w:p>
        </w:tc>
        <w:tc>
          <w:tcPr>
            <w:tcW w:w="2841" w:type="dxa"/>
            <w:vAlign w:val="top"/>
          </w:tcPr>
          <w:p>
            <w:pPr>
              <w:jc w:val="center"/>
              <w:rPr>
                <w:rFonts w:hint="eastAsia"/>
                <w:b w:val="0"/>
                <w:bCs w:val="0"/>
                <w:sz w:val="24"/>
                <w:szCs w:val="24"/>
                <w:vertAlign w:val="baseline"/>
                <w:lang w:val="en-US" w:eastAsia="zh-CN"/>
              </w:rPr>
            </w:pPr>
            <w:r>
              <w:rPr>
                <w:rFonts w:hint="eastAsia"/>
                <w:b w:val="0"/>
                <w:bCs w:val="0"/>
                <w:sz w:val="24"/>
                <w:szCs w:val="24"/>
                <w:vertAlign w:val="baseline"/>
                <w:lang w:val="en-US" w:eastAsia="zh-CN"/>
              </w:rPr>
              <w:t>朱文滨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center"/>
              <w:rPr>
                <w:rFonts w:hint="eastAsia"/>
                <w:b w:val="0"/>
                <w:bCs w:val="0"/>
                <w:sz w:val="24"/>
                <w:szCs w:val="24"/>
                <w:vertAlign w:val="baseline"/>
                <w:lang w:val="en-US" w:eastAsia="zh-CN"/>
              </w:rPr>
            </w:pPr>
          </w:p>
        </w:tc>
        <w:tc>
          <w:tcPr>
            <w:tcW w:w="2841" w:type="dxa"/>
          </w:tcPr>
          <w:p>
            <w:pPr>
              <w:jc w:val="center"/>
              <w:rPr>
                <w:rFonts w:hint="eastAsia"/>
                <w:b w:val="0"/>
                <w:bCs w:val="0"/>
                <w:sz w:val="24"/>
                <w:szCs w:val="24"/>
                <w:vertAlign w:val="baseline"/>
                <w:lang w:val="en-US" w:eastAsia="zh-CN"/>
              </w:rPr>
            </w:pPr>
          </w:p>
        </w:tc>
        <w:tc>
          <w:tcPr>
            <w:tcW w:w="2841" w:type="dxa"/>
          </w:tcPr>
          <w:p>
            <w:pPr>
              <w:jc w:val="center"/>
              <w:rPr>
                <w:rFonts w:hint="eastAsia"/>
                <w:b w:val="0"/>
                <w:bCs w:val="0"/>
                <w:sz w:val="24"/>
                <w:szCs w:val="24"/>
                <w:vertAlign w:val="baseline"/>
                <w:lang w:val="en-US" w:eastAsia="zh-CN"/>
              </w:rPr>
            </w:pPr>
          </w:p>
        </w:tc>
      </w:tr>
    </w:tbl>
    <w:p>
      <w:pPr>
        <w:jc w:val="center"/>
        <w:rPr>
          <w:rFonts w:hint="eastAsia"/>
          <w:b w:val="0"/>
          <w:bCs w:val="0"/>
          <w:sz w:val="28"/>
          <w:szCs w:val="28"/>
          <w:lang w:val="en-US" w:eastAsia="zh-CN"/>
        </w:rPr>
      </w:pPr>
    </w:p>
    <w:p>
      <w:pPr>
        <w:jc w:val="center"/>
        <w:rPr>
          <w:rFonts w:hint="eastAsia"/>
          <w:b w:val="0"/>
          <w:bCs w:val="0"/>
          <w:sz w:val="28"/>
          <w:szCs w:val="28"/>
          <w:lang w:val="en-US" w:eastAsia="zh-CN"/>
        </w:rPr>
      </w:pPr>
      <w:r>
        <w:rPr>
          <w:rFonts w:hint="eastAsia"/>
          <w:b w:val="0"/>
          <w:bCs w:val="0"/>
          <w:sz w:val="28"/>
          <w:szCs w:val="28"/>
          <w:lang w:val="en-US" w:eastAsia="zh-CN"/>
        </w:rPr>
        <w:t>2018年7月23日</w:t>
      </w:r>
    </w:p>
    <w:p>
      <w:pPr>
        <w:numPr>
          <w:ilvl w:val="0"/>
          <w:numId w:val="0"/>
        </w:numPr>
        <w:spacing w:line="360" w:lineRule="auto"/>
      </w:pPr>
    </w:p>
    <w:p>
      <w:pPr>
        <w:numPr>
          <w:ilvl w:val="0"/>
          <w:numId w:val="0"/>
        </w:numPr>
        <w:spacing w:line="360" w:lineRule="auto"/>
      </w:pPr>
    </w:p>
    <w:p>
      <w:pPr>
        <w:numPr>
          <w:ilvl w:val="0"/>
          <w:numId w:val="2"/>
        </w:numPr>
        <w:spacing w:line="480" w:lineRule="auto"/>
        <w:ind w:left="0" w:leftChars="0" w:firstLine="0" w:firstLineChars="0"/>
        <w:outlineLvl w:val="0"/>
        <w:rPr>
          <w:rFonts w:hint="default"/>
          <w:lang w:val="en-US" w:eastAsia="zh-CN"/>
        </w:rPr>
      </w:pPr>
      <w:r>
        <w:rPr>
          <w:rFonts w:hint="eastAsia"/>
          <w:lang w:val="en-US" w:eastAsia="zh-CN"/>
        </w:rPr>
        <w:t>概述</w:t>
      </w:r>
    </w:p>
    <w:p>
      <w:pPr>
        <w:numPr>
          <w:ilvl w:val="0"/>
          <w:numId w:val="0"/>
        </w:numPr>
        <w:spacing w:line="240" w:lineRule="auto"/>
        <w:ind w:leftChars="0"/>
        <w:outlineLvl w:val="9"/>
        <w:rPr>
          <w:rFonts w:hint="eastAsia"/>
          <w:sz w:val="18"/>
          <w:szCs w:val="18"/>
          <w:lang w:val="en-US" w:eastAsia="zh-CN"/>
        </w:rPr>
      </w:pPr>
      <w:r>
        <w:rPr>
          <w:rFonts w:hint="default"/>
          <w:sz w:val="18"/>
          <w:szCs w:val="18"/>
          <w:lang w:val="en-US" w:eastAsia="zh-CN"/>
        </w:rPr>
        <w:t>互联网金融（ITFIN）是指传统金融机构与互联网企业利用互联网技术和信息通信技术实现资金融通、支付、投资和信息中介服务的新型金融业务模式</w:t>
      </w:r>
      <w:r>
        <w:rPr>
          <w:rFonts w:hint="eastAsia"/>
          <w:sz w:val="18"/>
          <w:szCs w:val="18"/>
          <w:lang w:val="en-US" w:eastAsia="zh-CN"/>
        </w:rPr>
        <w:t>。P2P是一种将小额资金聚集起来借贷给有资金需求人群的一种民间小额借贷模式。属于互联网金融（ITFIN）产品的一种。属于民间小额借贷，借助互联网、移动互联网技术的网络信贷平台及相关理财行为、金融服务。</w:t>
      </w:r>
    </w:p>
    <w:p>
      <w:pPr>
        <w:numPr>
          <w:ilvl w:val="0"/>
          <w:numId w:val="0"/>
        </w:numPr>
        <w:spacing w:line="240" w:lineRule="auto"/>
        <w:ind w:leftChars="0"/>
        <w:outlineLvl w:val="9"/>
        <w:rPr>
          <w:rFonts w:hint="eastAsia"/>
          <w:sz w:val="18"/>
          <w:szCs w:val="18"/>
          <w:lang w:val="en-US" w:eastAsia="zh-CN"/>
        </w:rPr>
      </w:pPr>
    </w:p>
    <w:p>
      <w:pPr>
        <w:numPr>
          <w:ilvl w:val="0"/>
          <w:numId w:val="2"/>
        </w:numPr>
        <w:spacing w:line="480" w:lineRule="auto"/>
        <w:ind w:left="0" w:leftChars="0" w:firstLine="0" w:firstLineChars="0"/>
        <w:outlineLvl w:val="0"/>
        <w:rPr>
          <w:rFonts w:hint="default"/>
          <w:lang w:val="en-US" w:eastAsia="zh-CN"/>
        </w:rPr>
      </w:pPr>
      <w:r>
        <w:rPr>
          <w:rFonts w:hint="eastAsia"/>
          <w:lang w:val="en-US" w:eastAsia="zh-CN"/>
        </w:rPr>
        <w:t>目标</w:t>
      </w:r>
    </w:p>
    <w:p>
      <w:pPr>
        <w:numPr>
          <w:ilvl w:val="0"/>
          <w:numId w:val="0"/>
        </w:numPr>
        <w:spacing w:line="240" w:lineRule="auto"/>
        <w:ind w:leftChars="0"/>
        <w:outlineLvl w:val="9"/>
        <w:rPr>
          <w:rFonts w:hint="eastAsia"/>
          <w:sz w:val="18"/>
          <w:szCs w:val="18"/>
          <w:lang w:val="en-US" w:eastAsia="zh-CN"/>
        </w:rPr>
      </w:pPr>
      <w:r>
        <w:rPr>
          <w:rFonts w:hint="eastAsia"/>
          <w:sz w:val="18"/>
          <w:szCs w:val="18"/>
          <w:lang w:val="en-US" w:eastAsia="zh-CN"/>
        </w:rPr>
        <w:t>本项目目标是提供高并发、高可用的架构，为资金需求方和投资方提供安全、稳定的金融服务。</w:t>
      </w:r>
    </w:p>
    <w:p>
      <w:pPr>
        <w:numPr>
          <w:ilvl w:val="0"/>
          <w:numId w:val="0"/>
        </w:numPr>
        <w:spacing w:line="240" w:lineRule="auto"/>
        <w:ind w:leftChars="0"/>
        <w:outlineLvl w:val="9"/>
        <w:rPr>
          <w:rFonts w:hint="eastAsia"/>
          <w:sz w:val="18"/>
          <w:szCs w:val="18"/>
          <w:lang w:val="en-US" w:eastAsia="zh-CN"/>
        </w:rPr>
      </w:pPr>
    </w:p>
    <w:p>
      <w:pPr>
        <w:numPr>
          <w:ilvl w:val="0"/>
          <w:numId w:val="2"/>
        </w:numPr>
        <w:spacing w:line="480" w:lineRule="auto"/>
        <w:ind w:left="0" w:leftChars="0" w:firstLine="0" w:firstLineChars="0"/>
        <w:outlineLvl w:val="0"/>
        <w:rPr>
          <w:rFonts w:hint="eastAsia"/>
          <w:sz w:val="18"/>
          <w:szCs w:val="18"/>
          <w:lang w:val="en-US" w:eastAsia="zh-CN"/>
        </w:rPr>
      </w:pPr>
      <w:r>
        <w:rPr>
          <w:rFonts w:hint="eastAsia"/>
          <w:sz w:val="18"/>
          <w:szCs w:val="18"/>
          <w:lang w:val="en-US" w:eastAsia="zh-CN"/>
        </w:rPr>
        <w:t>架构</w:t>
      </w:r>
    </w:p>
    <w:p>
      <w:pPr>
        <w:numPr>
          <w:ilvl w:val="0"/>
          <w:numId w:val="0"/>
        </w:numPr>
        <w:spacing w:line="240" w:lineRule="auto"/>
        <w:ind w:leftChars="0"/>
        <w:outlineLvl w:val="9"/>
        <w:rPr>
          <w:rFonts w:hint="eastAsia"/>
          <w:sz w:val="18"/>
          <w:szCs w:val="18"/>
          <w:lang w:val="en-US" w:eastAsia="zh-CN"/>
        </w:rPr>
      </w:pPr>
    </w:p>
    <w:p>
      <w:pPr>
        <w:numPr>
          <w:ilvl w:val="0"/>
          <w:numId w:val="0"/>
        </w:numPr>
        <w:spacing w:line="240" w:lineRule="auto"/>
        <w:ind w:leftChars="0"/>
        <w:outlineLvl w:val="9"/>
        <w:rPr>
          <w:rFonts w:hint="eastAsia"/>
          <w:sz w:val="18"/>
          <w:szCs w:val="18"/>
          <w:lang w:val="en-US" w:eastAsia="zh-CN"/>
        </w:rPr>
      </w:pPr>
      <w:r>
        <w:rPr>
          <w:rFonts w:hint="eastAsia"/>
          <w:sz w:val="18"/>
          <w:szCs w:val="18"/>
          <w:lang w:val="en-US" w:eastAsia="zh-CN"/>
        </w:rPr>
        <w:drawing>
          <wp:inline distT="0" distB="0" distL="114300" distR="114300">
            <wp:extent cx="5271770" cy="3511550"/>
            <wp:effectExtent l="0" t="0" r="1270" b="8890"/>
            <wp:docPr id="8" name="图片 8"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img"/>
                    <pic:cNvPicPr>
                      <a:picLocks noChangeAspect="1"/>
                    </pic:cNvPicPr>
                  </pic:nvPicPr>
                  <pic:blipFill>
                    <a:blip r:embed="rId6"/>
                    <a:stretch>
                      <a:fillRect/>
                    </a:stretch>
                  </pic:blipFill>
                  <pic:spPr>
                    <a:xfrm>
                      <a:off x="0" y="0"/>
                      <a:ext cx="5271770" cy="3511550"/>
                    </a:xfrm>
                    <a:prstGeom prst="rect">
                      <a:avLst/>
                    </a:prstGeom>
                  </pic:spPr>
                </pic:pic>
              </a:graphicData>
            </a:graphic>
          </wp:inline>
        </w:drawing>
      </w:r>
    </w:p>
    <w:p>
      <w:pPr>
        <w:numPr>
          <w:ilvl w:val="0"/>
          <w:numId w:val="0"/>
        </w:numPr>
        <w:spacing w:line="240" w:lineRule="auto"/>
        <w:ind w:leftChars="0"/>
        <w:outlineLvl w:val="9"/>
        <w:rPr>
          <w:rFonts w:hint="default"/>
          <w:sz w:val="18"/>
          <w:szCs w:val="18"/>
          <w:lang w:val="en-US" w:eastAsia="zh-CN"/>
        </w:rPr>
      </w:pPr>
    </w:p>
    <w:p>
      <w:pPr>
        <w:numPr>
          <w:ilvl w:val="0"/>
          <w:numId w:val="2"/>
        </w:numPr>
        <w:spacing w:line="480" w:lineRule="auto"/>
        <w:ind w:left="0" w:leftChars="0" w:firstLine="0" w:firstLineChars="0"/>
        <w:outlineLvl w:val="0"/>
        <w:rPr>
          <w:rFonts w:hint="default"/>
          <w:lang w:val="en-US" w:eastAsia="zh-CN"/>
        </w:rPr>
      </w:pPr>
      <w:r>
        <w:rPr>
          <w:rFonts w:hint="default"/>
          <w:lang w:val="en-US" w:eastAsia="zh-CN"/>
        </w:rPr>
        <w:t>技术选型</w:t>
      </w:r>
    </w:p>
    <w:tbl>
      <w:tblPr>
        <w:tblStyle w:val="15"/>
        <w:tblW w:w="8616" w:type="dxa"/>
        <w:tblInd w:w="0" w:type="dxa"/>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51"/>
        <w:gridCol w:w="808"/>
        <w:gridCol w:w="6257"/>
      </w:tblGrid>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Layout w:type="fixed"/>
        </w:tblPrEx>
        <w:trPr>
          <w:tblHeader/>
        </w:trPr>
        <w:tc>
          <w:tcPr>
            <w:tcW w:w="1551"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center"/>
              <w:rPr>
                <w:rFonts w:hint="default" w:ascii="-apple-system" w:hAnsi="-apple-system" w:eastAsia="-apple-system" w:cs="-apple-system"/>
                <w:b/>
                <w:i w:val="0"/>
                <w:caps w:val="0"/>
                <w:color w:val="40485B"/>
                <w:spacing w:val="0"/>
                <w:sz w:val="18"/>
                <w:szCs w:val="18"/>
              </w:rPr>
            </w:pPr>
            <w:r>
              <w:rPr>
                <w:rFonts w:hint="default" w:ascii="-apple-system" w:hAnsi="-apple-system" w:eastAsia="-apple-system" w:cs="-apple-system"/>
                <w:b/>
                <w:i w:val="0"/>
                <w:caps w:val="0"/>
                <w:color w:val="40485B"/>
                <w:spacing w:val="0"/>
                <w:kern w:val="0"/>
                <w:sz w:val="18"/>
                <w:szCs w:val="18"/>
                <w:lang w:val="en-US" w:eastAsia="zh-CN" w:bidi="ar"/>
              </w:rPr>
              <w:t>技术</w:t>
            </w:r>
          </w:p>
        </w:tc>
        <w:tc>
          <w:tcPr>
            <w:tcW w:w="808"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center"/>
              <w:rPr>
                <w:rFonts w:hint="default" w:ascii="-apple-system" w:hAnsi="-apple-system" w:eastAsia="-apple-system" w:cs="-apple-system"/>
                <w:b/>
                <w:i w:val="0"/>
                <w:caps w:val="0"/>
                <w:color w:val="40485B"/>
                <w:spacing w:val="0"/>
                <w:sz w:val="18"/>
                <w:szCs w:val="18"/>
              </w:rPr>
            </w:pPr>
            <w:r>
              <w:rPr>
                <w:rFonts w:hint="default" w:ascii="-apple-system" w:hAnsi="-apple-system" w:eastAsia="-apple-system" w:cs="-apple-system"/>
                <w:b/>
                <w:i w:val="0"/>
                <w:caps w:val="0"/>
                <w:color w:val="40485B"/>
                <w:spacing w:val="0"/>
                <w:kern w:val="0"/>
                <w:sz w:val="18"/>
                <w:szCs w:val="18"/>
                <w:lang w:val="en-US" w:eastAsia="zh-CN" w:bidi="ar"/>
              </w:rPr>
              <w:t>名称</w:t>
            </w:r>
          </w:p>
        </w:tc>
        <w:tc>
          <w:tcPr>
            <w:tcW w:w="6257"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center"/>
              <w:rPr>
                <w:rFonts w:hint="default" w:ascii="-apple-system" w:hAnsi="-apple-system" w:eastAsia="-apple-system" w:cs="-apple-system"/>
                <w:b/>
                <w:i w:val="0"/>
                <w:caps w:val="0"/>
                <w:color w:val="40485B"/>
                <w:spacing w:val="0"/>
                <w:sz w:val="18"/>
                <w:szCs w:val="18"/>
              </w:rPr>
            </w:pPr>
            <w:r>
              <w:rPr>
                <w:rFonts w:hint="default" w:ascii="-apple-system" w:hAnsi="-apple-system" w:eastAsia="-apple-system" w:cs="-apple-system"/>
                <w:b/>
                <w:i w:val="0"/>
                <w:caps w:val="0"/>
                <w:color w:val="40485B"/>
                <w:spacing w:val="0"/>
                <w:kern w:val="0"/>
                <w:sz w:val="18"/>
                <w:szCs w:val="18"/>
                <w:lang w:val="en-US" w:eastAsia="zh-CN" w:bidi="ar"/>
              </w:rPr>
              <w:t>官网</w:t>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lang w:val="en-US" w:eastAsia="zh-CN"/>
              </w:rPr>
              <w:t>Spring Framework</w:t>
            </w:r>
          </w:p>
        </w:tc>
        <w:tc>
          <w:tcPr>
            <w:tcW w:w="808"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apple-system" w:hAnsi="-apple-system" w:eastAsia="-apple-system" w:cs="-apple-system"/>
                <w:i w:val="0"/>
                <w:caps w:val="0"/>
                <w:color w:val="40485B"/>
                <w:spacing w:val="0"/>
                <w:kern w:val="0"/>
                <w:sz w:val="18"/>
                <w:szCs w:val="18"/>
                <w:lang w:val="en-US" w:eastAsia="zh-CN" w:bidi="ar"/>
              </w:rPr>
              <w:t>容器</w:t>
            </w:r>
          </w:p>
        </w:tc>
        <w:tc>
          <w:tcPr>
            <w:tcW w:w="6257"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"http://projects.spring.io/spring-framework/"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http://projects.spring.io/spring-framework/</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lang w:val="en-US" w:eastAsia="zh-CN"/>
              </w:rPr>
              <w:t>SpringMVC</w:t>
            </w:r>
          </w:p>
        </w:tc>
        <w:tc>
          <w:tcPr>
            <w:tcW w:w="808"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40485B"/>
                <w:spacing w:val="0"/>
                <w:kern w:val="0"/>
                <w:sz w:val="18"/>
                <w:szCs w:val="18"/>
                <w:lang w:val="en-US" w:eastAsia="zh-CN" w:bidi="ar"/>
              </w:rPr>
              <w:t>MVC框架</w:t>
            </w:r>
          </w:p>
        </w:tc>
        <w:tc>
          <w:tcPr>
            <w:tcW w:w="6257"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"http://docs.spring.io/spring/docs/current/spring-framework-reference/htmlsingle/" \l "mvc"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http://docs.spring.io/spring/docs/current/spring-framework-reference/htmlsingle/#mvc</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lang w:val="en-US" w:eastAsia="zh-CN"/>
              </w:rPr>
              <w:t>Apache Shiro</w:t>
            </w:r>
          </w:p>
        </w:tc>
        <w:tc>
          <w:tcPr>
            <w:tcW w:w="808"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40485B"/>
                <w:spacing w:val="0"/>
                <w:kern w:val="0"/>
                <w:sz w:val="18"/>
                <w:szCs w:val="18"/>
                <w:lang w:val="en-US" w:eastAsia="zh-CN" w:bidi="ar"/>
              </w:rPr>
              <w:t>安全框架</w:t>
            </w:r>
          </w:p>
        </w:tc>
        <w:tc>
          <w:tcPr>
            <w:tcW w:w="6257"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"http://shiro.apache.org/"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http://shiro.apache.org/</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strike/>
                <w:dstrike w:val="0"/>
                <w:lang w:val="en-US" w:eastAsia="zh-CN"/>
              </w:rPr>
              <w:t>Spring session</w:t>
            </w:r>
          </w:p>
        </w:tc>
        <w:tc>
          <w:tcPr>
            <w:tcW w:w="808"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40485B"/>
                <w:spacing w:val="0"/>
                <w:kern w:val="0"/>
                <w:sz w:val="18"/>
                <w:szCs w:val="18"/>
                <w:lang w:val="en-US" w:eastAsia="zh-CN" w:bidi="ar"/>
              </w:rPr>
              <w:t>分布式Session管理</w:t>
            </w:r>
          </w:p>
        </w:tc>
        <w:tc>
          <w:tcPr>
            <w:tcW w:w="6257"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"http://projects.spring.io/spring-session/"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http://projects.spring.io/spring-session/</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lang w:val="en-US" w:eastAsia="zh-CN"/>
              </w:rPr>
              <w:t>MyBatis</w:t>
            </w:r>
          </w:p>
        </w:tc>
        <w:tc>
          <w:tcPr>
            <w:tcW w:w="808"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40485B"/>
                <w:spacing w:val="0"/>
                <w:kern w:val="0"/>
                <w:sz w:val="18"/>
                <w:szCs w:val="18"/>
                <w:lang w:val="en-US" w:eastAsia="zh-CN" w:bidi="ar"/>
              </w:rPr>
              <w:t>ORM框架</w:t>
            </w:r>
          </w:p>
        </w:tc>
        <w:tc>
          <w:tcPr>
            <w:tcW w:w="6257"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"http://www.mybatis.org/mybatis-3/zh/index.html"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http://www.mybatis.org/mybatis-3/zh/index.html</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lang w:val="en-US" w:eastAsia="zh-CN"/>
              </w:rPr>
              <w:t>MyBatis Generator</w:t>
            </w:r>
          </w:p>
        </w:tc>
        <w:tc>
          <w:tcPr>
            <w:tcW w:w="808"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40485B"/>
                <w:spacing w:val="0"/>
                <w:kern w:val="0"/>
                <w:sz w:val="18"/>
                <w:szCs w:val="18"/>
                <w:lang w:val="en-US" w:eastAsia="zh-CN" w:bidi="ar"/>
              </w:rPr>
              <w:t>代码生成</w:t>
            </w:r>
          </w:p>
        </w:tc>
        <w:tc>
          <w:tcPr>
            <w:tcW w:w="6257"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"http://www.mybatis.org/generator/index.html"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http://www.mybatis.org/generator/index.html</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strike/>
                <w:dstrike w:val="0"/>
                <w:lang w:val="en-US" w:eastAsia="zh-CN"/>
              </w:rPr>
              <w:t>PageHelper</w:t>
            </w:r>
          </w:p>
        </w:tc>
        <w:tc>
          <w:tcPr>
            <w:tcW w:w="808"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40485B"/>
                <w:spacing w:val="0"/>
                <w:kern w:val="0"/>
                <w:sz w:val="18"/>
                <w:szCs w:val="18"/>
                <w:lang w:val="en-US" w:eastAsia="zh-CN" w:bidi="ar"/>
              </w:rPr>
              <w:t>MyBatis物理分页插件</w:t>
            </w:r>
          </w:p>
        </w:tc>
        <w:tc>
          <w:tcPr>
            <w:tcW w:w="6257"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"http://git.oschina.net/free/Mybatis_PageHelper"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http://git.oschina.net/free/Mybatis_PageHelper</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lang w:val="en-US" w:eastAsia="zh-CN"/>
              </w:rPr>
              <w:t>Druid</w:t>
            </w:r>
          </w:p>
        </w:tc>
        <w:tc>
          <w:tcPr>
            <w:tcW w:w="808"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apple-system" w:hAnsi="-apple-system" w:eastAsia="-apple-system" w:cs="-apple-system"/>
                <w:i w:val="0"/>
                <w:caps w:val="0"/>
                <w:color w:val="40485B"/>
                <w:spacing w:val="0"/>
                <w:kern w:val="0"/>
                <w:sz w:val="18"/>
                <w:szCs w:val="18"/>
                <w:lang w:val="en-US" w:eastAsia="zh-CN" w:bidi="ar"/>
              </w:rPr>
              <w:t>数据库连接池</w:t>
            </w:r>
          </w:p>
        </w:tc>
        <w:tc>
          <w:tcPr>
            <w:tcW w:w="6257"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"https://github.com/alibaba/druid"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https://github.com/alibaba/druid</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strike/>
                <w:dstrike w:val="0"/>
                <w:lang w:val="en-US" w:eastAsia="zh-CN"/>
              </w:rPr>
              <w:t>FluentValidator</w:t>
            </w:r>
          </w:p>
        </w:tc>
        <w:tc>
          <w:tcPr>
            <w:tcW w:w="808"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apple-system" w:hAnsi="-apple-system" w:eastAsia="-apple-system" w:cs="-apple-system"/>
                <w:i w:val="0"/>
                <w:caps w:val="0"/>
                <w:color w:val="40485B"/>
                <w:spacing w:val="0"/>
                <w:kern w:val="0"/>
                <w:sz w:val="18"/>
                <w:szCs w:val="18"/>
                <w:lang w:val="en-US" w:eastAsia="zh-CN" w:bidi="ar"/>
              </w:rPr>
              <w:t>校验框架</w:t>
            </w:r>
          </w:p>
        </w:tc>
        <w:tc>
          <w:tcPr>
            <w:tcW w:w="6257"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"https://github.com/neoremind/fluent-validator"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https://github.com/neoremind/fluent-validator</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strike/>
                <w:dstrike w:val="0"/>
                <w:lang w:val="en-US" w:eastAsia="zh-CN"/>
              </w:rPr>
              <w:t>Thymeleaf</w:t>
            </w:r>
          </w:p>
        </w:tc>
        <w:tc>
          <w:tcPr>
            <w:tcW w:w="808"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apple-system" w:hAnsi="-apple-system" w:eastAsia="-apple-system" w:cs="-apple-system"/>
                <w:i w:val="0"/>
                <w:caps w:val="0"/>
                <w:color w:val="40485B"/>
                <w:spacing w:val="0"/>
                <w:kern w:val="0"/>
                <w:sz w:val="18"/>
                <w:szCs w:val="18"/>
                <w:lang w:val="en-US" w:eastAsia="zh-CN" w:bidi="ar"/>
              </w:rPr>
              <w:t>模板引擎</w:t>
            </w:r>
          </w:p>
        </w:tc>
        <w:tc>
          <w:tcPr>
            <w:tcW w:w="6257"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"http://www.thymeleaf.org/"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http://www.thymeleaf.org/</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strike/>
                <w:dstrike w:val="0"/>
                <w:lang w:val="en-US" w:eastAsia="zh-CN"/>
              </w:rPr>
              <w:t>Velocity</w:t>
            </w:r>
          </w:p>
        </w:tc>
        <w:tc>
          <w:tcPr>
            <w:tcW w:w="808"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apple-system" w:hAnsi="-apple-system" w:eastAsia="-apple-system" w:cs="-apple-system"/>
                <w:i w:val="0"/>
                <w:caps w:val="0"/>
                <w:color w:val="40485B"/>
                <w:spacing w:val="0"/>
                <w:kern w:val="0"/>
                <w:sz w:val="18"/>
                <w:szCs w:val="18"/>
                <w:lang w:val="en-US" w:eastAsia="zh-CN" w:bidi="ar"/>
              </w:rPr>
              <w:t>模板引擎</w:t>
            </w:r>
          </w:p>
        </w:tc>
        <w:tc>
          <w:tcPr>
            <w:tcW w:w="6257"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"http://velocity.apache.org/"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http://velocity.apache.org/</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strike/>
                <w:dstrike w:val="0"/>
                <w:lang w:val="en-US" w:eastAsia="zh-CN"/>
              </w:rPr>
              <w:t>ZooKeeper</w:t>
            </w:r>
          </w:p>
        </w:tc>
        <w:tc>
          <w:tcPr>
            <w:tcW w:w="808"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apple-system" w:hAnsi="-apple-system" w:eastAsia="-apple-system" w:cs="-apple-system"/>
                <w:i w:val="0"/>
                <w:caps w:val="0"/>
                <w:color w:val="40485B"/>
                <w:spacing w:val="0"/>
                <w:kern w:val="0"/>
                <w:sz w:val="18"/>
                <w:szCs w:val="18"/>
                <w:lang w:val="en-US" w:eastAsia="zh-CN" w:bidi="ar"/>
              </w:rPr>
              <w:t>分布式协调服务</w:t>
            </w:r>
          </w:p>
        </w:tc>
        <w:tc>
          <w:tcPr>
            <w:tcW w:w="6257"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"http://zookeeper.apache.org/"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http://zookeeper.apache.org/</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strike/>
                <w:dstrike w:val="0"/>
                <w:lang w:val="en-US" w:eastAsia="zh-CN"/>
              </w:rPr>
              <w:t>Dubbo</w:t>
            </w:r>
          </w:p>
        </w:tc>
        <w:tc>
          <w:tcPr>
            <w:tcW w:w="808"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apple-system" w:hAnsi="-apple-system" w:eastAsia="-apple-system" w:cs="-apple-system"/>
                <w:i w:val="0"/>
                <w:caps w:val="0"/>
                <w:color w:val="40485B"/>
                <w:spacing w:val="0"/>
                <w:kern w:val="0"/>
                <w:sz w:val="18"/>
                <w:szCs w:val="18"/>
                <w:lang w:val="en-US" w:eastAsia="zh-CN" w:bidi="ar"/>
              </w:rPr>
              <w:t>分布式服务框架</w:t>
            </w:r>
          </w:p>
        </w:tc>
        <w:tc>
          <w:tcPr>
            <w:tcW w:w="6257"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"http://dubbo.io/"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http://dubbo.io/</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strike/>
                <w:dstrike w:val="0"/>
                <w:lang w:val="en-US" w:eastAsia="zh-CN"/>
              </w:rPr>
              <w:t>TBSchedule &amp; elastic-job</w:t>
            </w:r>
          </w:p>
        </w:tc>
        <w:tc>
          <w:tcPr>
            <w:tcW w:w="808"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apple-system" w:hAnsi="-apple-system" w:eastAsia="-apple-system" w:cs="-apple-system"/>
                <w:i w:val="0"/>
                <w:caps w:val="0"/>
                <w:color w:val="40485B"/>
                <w:spacing w:val="0"/>
                <w:kern w:val="0"/>
                <w:sz w:val="18"/>
                <w:szCs w:val="18"/>
                <w:lang w:val="en-US" w:eastAsia="zh-CN" w:bidi="ar"/>
              </w:rPr>
              <w:t>分布式调度框架</w:t>
            </w:r>
          </w:p>
        </w:tc>
        <w:tc>
          <w:tcPr>
            <w:tcW w:w="6257"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"https://github.com/dangdangdotcom/elastic-job"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https://github.com/dangdangdotcom/elastic-job</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lang w:val="en-US" w:eastAsia="zh-CN"/>
              </w:rPr>
              <w:t>Redis</w:t>
            </w:r>
          </w:p>
        </w:tc>
        <w:tc>
          <w:tcPr>
            <w:tcW w:w="808"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apple-system" w:hAnsi="-apple-system" w:eastAsia="-apple-system" w:cs="-apple-system"/>
                <w:i w:val="0"/>
                <w:caps w:val="0"/>
                <w:color w:val="40485B"/>
                <w:spacing w:val="0"/>
                <w:kern w:val="0"/>
                <w:sz w:val="18"/>
                <w:szCs w:val="18"/>
                <w:lang w:val="en-US" w:eastAsia="zh-CN" w:bidi="ar"/>
              </w:rPr>
              <w:t>分布式缓存数据库</w:t>
            </w:r>
          </w:p>
        </w:tc>
        <w:tc>
          <w:tcPr>
            <w:tcW w:w="6257"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"https://redis.io/"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https://redis.io/</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strike/>
                <w:dstrike w:val="0"/>
                <w:lang w:val="en-US" w:eastAsia="zh-CN"/>
              </w:rPr>
              <w:t>Solr &amp; Elasticsearch</w:t>
            </w:r>
          </w:p>
        </w:tc>
        <w:tc>
          <w:tcPr>
            <w:tcW w:w="808"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apple-system" w:hAnsi="-apple-system" w:eastAsia="-apple-system" w:cs="-apple-system"/>
                <w:i w:val="0"/>
                <w:caps w:val="0"/>
                <w:color w:val="40485B"/>
                <w:spacing w:val="0"/>
                <w:kern w:val="0"/>
                <w:sz w:val="18"/>
                <w:szCs w:val="18"/>
                <w:lang w:val="en-US" w:eastAsia="zh-CN" w:bidi="ar"/>
              </w:rPr>
              <w:t>分布式全文搜索引擎</w:t>
            </w:r>
          </w:p>
        </w:tc>
        <w:tc>
          <w:tcPr>
            <w:tcW w:w="6257"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"http://lucene.apache.org/solr/"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http://lucene.apache.org/solr/</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r>
              <w:rPr>
                <w:rFonts w:hint="default" w:asciiTheme="minorEastAsia" w:hAnsiTheme="minorEastAsia" w:eastAsiaTheme="minorEastAsia" w:cstheme="minorEastAsia"/>
                <w:i w:val="0"/>
                <w:caps w:val="0"/>
                <w:color w:val="095EAB"/>
                <w:spacing w:val="0"/>
                <w:kern w:val="0"/>
                <w:sz w:val="18"/>
                <w:szCs w:val="18"/>
                <w:u w:val="none"/>
                <w:lang w:val="en-US" w:eastAsia="zh-CN" w:bidi="ar"/>
              </w:rPr>
              <w:t> </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"https://www.elastic.co/"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https://www.elastic.co/</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lang w:val="en-US" w:eastAsia="zh-CN"/>
              </w:rPr>
              <w:t>Quartz</w:t>
            </w:r>
          </w:p>
        </w:tc>
        <w:tc>
          <w:tcPr>
            <w:tcW w:w="808"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40485B"/>
                <w:spacing w:val="0"/>
                <w:kern w:val="0"/>
                <w:sz w:val="18"/>
                <w:szCs w:val="18"/>
                <w:lang w:val="en-US" w:eastAsia="zh-CN" w:bidi="ar"/>
              </w:rPr>
              <w:t>作业调度框架</w:t>
            </w:r>
          </w:p>
        </w:tc>
        <w:tc>
          <w:tcPr>
            <w:tcW w:w="6257"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"http://www.quartz-scheduler.org/"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http://www.quartz-scheduler.org/</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lang w:val="en-US" w:eastAsia="zh-CN"/>
              </w:rPr>
              <w:t>Ehcache</w:t>
            </w:r>
          </w:p>
        </w:tc>
        <w:tc>
          <w:tcPr>
            <w:tcW w:w="808"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apple-system" w:hAnsi="-apple-system" w:eastAsia="-apple-system" w:cs="-apple-system"/>
                <w:i w:val="0"/>
                <w:caps w:val="0"/>
                <w:color w:val="40485B"/>
                <w:spacing w:val="0"/>
                <w:kern w:val="0"/>
                <w:sz w:val="18"/>
                <w:szCs w:val="18"/>
                <w:lang w:val="en-US" w:eastAsia="zh-CN" w:bidi="ar"/>
              </w:rPr>
              <w:t>进程内缓存框架</w:t>
            </w:r>
          </w:p>
        </w:tc>
        <w:tc>
          <w:tcPr>
            <w:tcW w:w="6257"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"http://www.ehcache.org/"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http://www.ehcache.org/</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strike/>
                <w:dstrike w:val="0"/>
                <w:lang w:val="en-US" w:eastAsia="zh-CN"/>
              </w:rPr>
              <w:t>ActiveMQ</w:t>
            </w:r>
          </w:p>
        </w:tc>
        <w:tc>
          <w:tcPr>
            <w:tcW w:w="808"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apple-system" w:hAnsi="-apple-system" w:eastAsia="-apple-system" w:cs="-apple-system"/>
                <w:i w:val="0"/>
                <w:caps w:val="0"/>
                <w:color w:val="40485B"/>
                <w:spacing w:val="0"/>
                <w:kern w:val="0"/>
                <w:sz w:val="18"/>
                <w:szCs w:val="18"/>
                <w:lang w:val="en-US" w:eastAsia="zh-CN" w:bidi="ar"/>
              </w:rPr>
              <w:t>消息队列</w:t>
            </w:r>
          </w:p>
        </w:tc>
        <w:tc>
          <w:tcPr>
            <w:tcW w:w="6257"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"http://activemq.apache.org/"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http://activemq.apache.org/</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strike/>
                <w:dstrike w:val="0"/>
                <w:lang w:val="en-US" w:eastAsia="zh-CN"/>
              </w:rPr>
              <w:t>JStorm</w:t>
            </w:r>
          </w:p>
        </w:tc>
        <w:tc>
          <w:tcPr>
            <w:tcW w:w="808"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apple-system" w:hAnsi="-apple-system" w:eastAsia="-apple-system" w:cs="-apple-system"/>
                <w:i w:val="0"/>
                <w:caps w:val="0"/>
                <w:color w:val="40485B"/>
                <w:spacing w:val="0"/>
                <w:kern w:val="0"/>
                <w:sz w:val="18"/>
                <w:szCs w:val="18"/>
                <w:lang w:val="en-US" w:eastAsia="zh-CN" w:bidi="ar"/>
              </w:rPr>
              <w:t>实时流式计算框架</w:t>
            </w:r>
          </w:p>
        </w:tc>
        <w:tc>
          <w:tcPr>
            <w:tcW w:w="6257"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"http://jstorm.io/"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http://jstorm.io/</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strike/>
                <w:dstrike w:val="0"/>
                <w:lang w:val="en-US" w:eastAsia="zh-CN"/>
              </w:rPr>
              <w:t>FastDFS</w:t>
            </w:r>
          </w:p>
        </w:tc>
        <w:tc>
          <w:tcPr>
            <w:tcW w:w="808"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40485B"/>
                <w:spacing w:val="0"/>
                <w:kern w:val="0"/>
                <w:sz w:val="18"/>
                <w:szCs w:val="18"/>
                <w:lang w:val="en-US" w:eastAsia="zh-CN" w:bidi="ar"/>
              </w:rPr>
              <w:t>分布式文件系统</w:t>
            </w:r>
          </w:p>
        </w:tc>
        <w:tc>
          <w:tcPr>
            <w:tcW w:w="6257"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"https://github.com/happyfish100/fastdfs"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https://github.com/happyfish100/fastdfs</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lang w:val="en-US"/>
              </w:rPr>
            </w:pPr>
            <w:r>
              <w:rPr>
                <w:rFonts w:hint="default" w:asciiTheme="minorEastAsia" w:hAnsiTheme="minorEastAsia" w:eastAsiaTheme="minorEastAsia" w:cstheme="minorEastAsia"/>
                <w:lang w:val="en-US" w:eastAsia="zh-CN"/>
              </w:rPr>
              <w:t>Log4J</w:t>
            </w:r>
            <w:r>
              <w:rPr>
                <w:rFonts w:hint="eastAsia" w:asciiTheme="minorEastAsia" w:hAnsiTheme="minorEastAsia" w:cstheme="minorEastAsia"/>
                <w:lang w:val="en-US" w:eastAsia="zh-CN"/>
              </w:rPr>
              <w:t>/logback</w:t>
            </w:r>
          </w:p>
        </w:tc>
        <w:tc>
          <w:tcPr>
            <w:tcW w:w="808"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40485B"/>
                <w:spacing w:val="0"/>
                <w:kern w:val="0"/>
                <w:sz w:val="18"/>
                <w:szCs w:val="18"/>
                <w:lang w:val="en-US" w:eastAsia="zh-CN" w:bidi="ar"/>
              </w:rPr>
              <w:t>日志组件</w:t>
            </w:r>
          </w:p>
        </w:tc>
        <w:tc>
          <w:tcPr>
            <w:tcW w:w="6257"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"http://logging.apache.org/log4j/1.2/"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http://logging.apache.org/log4j/1.2/</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strike/>
                <w:dstrike w:val="0"/>
                <w:lang w:val="en-US" w:eastAsia="zh-CN"/>
              </w:rPr>
              <w:t>Swagger2</w:t>
            </w:r>
          </w:p>
        </w:tc>
        <w:tc>
          <w:tcPr>
            <w:tcW w:w="808"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40485B"/>
                <w:spacing w:val="0"/>
                <w:kern w:val="0"/>
                <w:sz w:val="18"/>
                <w:szCs w:val="18"/>
                <w:lang w:val="en-US" w:eastAsia="zh-CN" w:bidi="ar"/>
              </w:rPr>
              <w:t>接口测试框架</w:t>
            </w:r>
          </w:p>
        </w:tc>
        <w:tc>
          <w:tcPr>
            <w:tcW w:w="6257"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"http://swagger.io/"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http://swagger.io/</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strike/>
                <w:dstrike w:val="0"/>
                <w:lang w:val="en-US" w:eastAsia="zh-CN"/>
              </w:rPr>
              <w:t>sequence</w:t>
            </w:r>
          </w:p>
        </w:tc>
        <w:tc>
          <w:tcPr>
            <w:tcW w:w="808"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40485B"/>
                <w:spacing w:val="0"/>
                <w:kern w:val="0"/>
                <w:sz w:val="18"/>
                <w:szCs w:val="18"/>
                <w:lang w:val="en-US" w:eastAsia="zh-CN" w:bidi="ar"/>
              </w:rPr>
              <w:t>分布式高效ID生产</w:t>
            </w:r>
          </w:p>
        </w:tc>
        <w:tc>
          <w:tcPr>
            <w:tcW w:w="6257"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"http://git.oschina.net/yu120/sequence"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http://git.oschina.net/yu120/sequence</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strike/>
                <w:dstrike w:val="0"/>
                <w:lang w:val="en-US" w:eastAsia="zh-CN"/>
              </w:rPr>
              <w:t>AliOSS &amp; Qiniu &amp; QcloudCOS</w:t>
            </w:r>
          </w:p>
        </w:tc>
        <w:tc>
          <w:tcPr>
            <w:tcW w:w="808"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40485B"/>
                <w:spacing w:val="0"/>
                <w:kern w:val="0"/>
                <w:sz w:val="18"/>
                <w:szCs w:val="18"/>
                <w:lang w:val="en-US" w:eastAsia="zh-CN" w:bidi="ar"/>
              </w:rPr>
              <w:t>云存储</w:t>
            </w:r>
          </w:p>
        </w:tc>
        <w:tc>
          <w:tcPr>
            <w:tcW w:w="6257"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"https://www.aliyun.com/product/oss/"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https://www.aliyun.com/product/oss/</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r>
              <w:rPr>
                <w:rFonts w:hint="default" w:asciiTheme="minorEastAsia" w:hAnsiTheme="minorEastAsia" w:eastAsiaTheme="minorEastAsia" w:cstheme="minorEastAsia"/>
                <w:i w:val="0"/>
                <w:caps w:val="0"/>
                <w:color w:val="095EAB"/>
                <w:spacing w:val="0"/>
                <w:kern w:val="0"/>
                <w:sz w:val="18"/>
                <w:szCs w:val="18"/>
                <w:u w:val="none"/>
                <w:lang w:val="en-US" w:eastAsia="zh-CN" w:bidi="ar"/>
              </w:rPr>
              <w:t> </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"http://www.qiniu.com/"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http://www.qiniu.com/</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r>
              <w:rPr>
                <w:rFonts w:hint="default" w:asciiTheme="minorEastAsia" w:hAnsiTheme="minorEastAsia" w:eastAsiaTheme="minorEastAsia" w:cstheme="minorEastAsia"/>
                <w:i w:val="0"/>
                <w:caps w:val="0"/>
                <w:color w:val="095EAB"/>
                <w:spacing w:val="0"/>
                <w:kern w:val="0"/>
                <w:sz w:val="18"/>
                <w:szCs w:val="18"/>
                <w:u w:val="none"/>
                <w:lang w:val="en-US" w:eastAsia="zh-CN" w:bidi="ar"/>
              </w:rPr>
              <w:t> </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"https://www.qcloud.com/product/cos"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https://www.qcloud.com/product/cos</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strike/>
                <w:dstrike w:val="0"/>
                <w:lang w:val="en-US" w:eastAsia="zh-CN"/>
              </w:rPr>
              <w:t>Protobuf &amp; json</w:t>
            </w:r>
          </w:p>
        </w:tc>
        <w:tc>
          <w:tcPr>
            <w:tcW w:w="808"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40485B"/>
                <w:spacing w:val="0"/>
                <w:kern w:val="0"/>
                <w:sz w:val="18"/>
                <w:szCs w:val="18"/>
                <w:lang w:val="en-US" w:eastAsia="zh-CN" w:bidi="ar"/>
              </w:rPr>
              <w:t>数据序列化</w:t>
            </w:r>
          </w:p>
        </w:tc>
        <w:tc>
          <w:tcPr>
            <w:tcW w:w="6257"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"https://github.com/google/protobuf"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https://github.com/google/protobuf</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strike/>
                <w:dstrike w:val="0"/>
                <w:lang w:val="en-US" w:eastAsia="zh-CN"/>
              </w:rPr>
              <w:t>Jenkins</w:t>
            </w:r>
          </w:p>
        </w:tc>
        <w:tc>
          <w:tcPr>
            <w:tcW w:w="808"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40485B"/>
                <w:spacing w:val="0"/>
                <w:kern w:val="0"/>
                <w:sz w:val="18"/>
                <w:szCs w:val="18"/>
                <w:lang w:val="en-US" w:eastAsia="zh-CN" w:bidi="ar"/>
              </w:rPr>
              <w:t>持续集成工具</w:t>
            </w:r>
          </w:p>
        </w:tc>
        <w:tc>
          <w:tcPr>
            <w:tcW w:w="6257" w:type="dxa"/>
            <w:tcBorders>
              <w:top w:val="single" w:color="CCCCCC" w:sz="4" w:space="0"/>
              <w:left w:val="single" w:color="CCCCCC" w:sz="4" w:space="0"/>
              <w:bottom w:val="single" w:color="CCCCCC" w:sz="4" w:space="0"/>
              <w:right w:val="single" w:color="CCCCCC" w:sz="4" w:space="0"/>
            </w:tcBorders>
            <w:shd w:val="clear" w:color="auto" w:fill="FFFFFF"/>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default"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"https://jenkins.io/index.html" </w:instrTex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Fonts w:hint="default" w:asciiTheme="minorEastAsia" w:hAnsiTheme="minorEastAsia" w:eastAsiaTheme="minorEastAsia" w:cstheme="minorEastAsia"/>
                <w:i w:val="0"/>
                <w:caps w:val="0"/>
                <w:color w:val="095EAB"/>
                <w:spacing w:val="0"/>
                <w:kern w:val="0"/>
                <w:sz w:val="18"/>
                <w:szCs w:val="18"/>
                <w:u w:val="none"/>
                <w:lang w:val="en-US" w:eastAsia="zh-CN" w:bidi="ar"/>
              </w:rPr>
              <w:t>https://jenkins.io/index.html</w:t>
            </w:r>
            <w:r>
              <w:rPr>
                <w:rFonts w:hint="default"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eastAsia" w:asciiTheme="minorEastAsia" w:hAnsiTheme="minorEastAsia" w:eastAsiaTheme="minorEastAsia" w:cstheme="minorEastAsia"/>
                <w:lang w:val="en-US" w:eastAsia="zh-CN"/>
              </w:rPr>
              <w:t>Maven</w:t>
            </w:r>
          </w:p>
        </w:tc>
        <w:tc>
          <w:tcPr>
            <w:tcW w:w="808"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eastAsia" w:asciiTheme="minorEastAsia" w:hAnsiTheme="minorEastAsia" w:eastAsiaTheme="minorEastAsia" w:cstheme="minorEastAsia"/>
                <w:i w:val="0"/>
                <w:caps w:val="0"/>
                <w:color w:val="40485B"/>
                <w:spacing w:val="0"/>
                <w:kern w:val="0"/>
                <w:sz w:val="18"/>
                <w:szCs w:val="18"/>
                <w:lang w:val="en-US" w:eastAsia="zh-CN" w:bidi="ar"/>
              </w:rPr>
              <w:t>项目构建管理</w:t>
            </w:r>
          </w:p>
        </w:tc>
        <w:tc>
          <w:tcPr>
            <w:tcW w:w="6257"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default" w:ascii="-apple-system" w:hAnsi="-apple-system" w:eastAsia="-apple-system" w:cs="-apple-system"/>
                <w:i w:val="0"/>
                <w:caps w:val="0"/>
                <w:color w:val="40485B"/>
                <w:spacing w:val="0"/>
                <w:sz w:val="18"/>
                <w:szCs w:val="18"/>
              </w:rPr>
            </w:pPr>
            <w:r>
              <w:rPr>
                <w:rFonts w:hint="eastAsia" w:asciiTheme="minorEastAsia" w:hAnsiTheme="minorEastAsia" w:eastAsiaTheme="minorEastAsia" w:cstheme="minorEastAsia"/>
                <w:i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caps w:val="0"/>
                <w:color w:val="095EAB"/>
                <w:spacing w:val="0"/>
                <w:kern w:val="0"/>
                <w:sz w:val="18"/>
                <w:szCs w:val="18"/>
                <w:u w:val="none"/>
                <w:lang w:val="en-US" w:eastAsia="zh-CN" w:bidi="ar"/>
              </w:rPr>
              <w:instrText xml:space="preserve"> HYPERLINK "http://maven.apache.org/" </w:instrText>
            </w:r>
            <w:r>
              <w:rPr>
                <w:rFonts w:hint="eastAsia" w:asciiTheme="minorEastAsia" w:hAnsiTheme="minorEastAsia" w:eastAsiaTheme="minorEastAsia" w:cstheme="minorEastAsia"/>
                <w:i w:val="0"/>
                <w:caps w:val="0"/>
                <w:color w:val="095EAB"/>
                <w:spacing w:val="0"/>
                <w:kern w:val="0"/>
                <w:sz w:val="18"/>
                <w:szCs w:val="18"/>
                <w:u w:val="none"/>
                <w:lang w:val="en-US" w:eastAsia="zh-CN" w:bidi="ar"/>
              </w:rPr>
              <w:fldChar w:fldCharType="separate"/>
            </w:r>
            <w:r>
              <w:rPr>
                <w:rStyle w:val="14"/>
                <w:rFonts w:hint="eastAsia" w:asciiTheme="minorEastAsia" w:hAnsiTheme="minorEastAsia" w:eastAsiaTheme="minorEastAsia" w:cstheme="minorEastAsia"/>
                <w:i w:val="0"/>
                <w:caps w:val="0"/>
                <w:color w:val="095EAB"/>
                <w:spacing w:val="0"/>
                <w:sz w:val="18"/>
                <w:szCs w:val="18"/>
                <w:u w:val="none"/>
              </w:rPr>
              <w:t>http://maven.apache.org/</w:t>
            </w:r>
            <w:r>
              <w:rPr>
                <w:rFonts w:hint="eastAsia" w:asciiTheme="minorEastAsia" w:hAnsiTheme="minorEastAsia" w:eastAsiaTheme="minorEastAsia" w:cstheme="minorEastAsia"/>
                <w:i w:val="0"/>
                <w:caps w:val="0"/>
                <w:color w:val="095EAB"/>
                <w:spacing w:val="0"/>
                <w:kern w:val="0"/>
                <w:sz w:val="18"/>
                <w:szCs w:val="18"/>
                <w:u w:val="none"/>
                <w:lang w:val="en-US" w:eastAsia="zh-CN" w:bidi="ar"/>
              </w:rPr>
              <w:fldChar w:fldCharType="end"/>
            </w:r>
          </w:p>
        </w:tc>
      </w:tr>
      <w:tr>
        <w:tblPrEx>
          <w:tblBorders>
            <w:top w:val="single" w:color="CCCCCC"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551"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Git</w:t>
            </w:r>
          </w:p>
        </w:tc>
        <w:tc>
          <w:tcPr>
            <w:tcW w:w="808"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i w:val="0"/>
                <w:caps w:val="0"/>
                <w:color w:val="40485B"/>
                <w:spacing w:val="0"/>
                <w:kern w:val="0"/>
                <w:sz w:val="18"/>
                <w:szCs w:val="18"/>
                <w:lang w:val="en-US" w:eastAsia="zh-CN" w:bidi="ar"/>
              </w:rPr>
            </w:pPr>
            <w:r>
              <w:rPr>
                <w:rFonts w:hint="eastAsia" w:asciiTheme="minorEastAsia" w:hAnsiTheme="minorEastAsia" w:eastAsiaTheme="minorEastAsia" w:cstheme="minorEastAsia"/>
                <w:i w:val="0"/>
                <w:caps w:val="0"/>
                <w:color w:val="40485B"/>
                <w:spacing w:val="0"/>
                <w:kern w:val="0"/>
                <w:sz w:val="18"/>
                <w:szCs w:val="18"/>
                <w:lang w:val="en-US" w:eastAsia="zh-CN" w:bidi="ar"/>
              </w:rPr>
              <w:t>分布式版本控制系统</w:t>
            </w:r>
          </w:p>
        </w:tc>
        <w:tc>
          <w:tcPr>
            <w:tcW w:w="6257" w:type="dxa"/>
            <w:tcBorders>
              <w:top w:val="single" w:color="CCCCCC" w:sz="4" w:space="0"/>
              <w:left w:val="single" w:color="CCCCCC" w:sz="4" w:space="0"/>
              <w:bottom w:val="single" w:color="CCCCCC" w:sz="4" w:space="0"/>
              <w:right w:val="single" w:color="CCCCCC"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firstLine="0"/>
              <w:jc w:val="left"/>
              <w:rPr>
                <w:rFonts w:hint="eastAsia" w:asciiTheme="minorEastAsia" w:hAnsiTheme="minorEastAsia" w:eastAsiaTheme="minorEastAsia" w:cstheme="minorEastAsia"/>
                <w:i w:val="0"/>
                <w:caps w:val="0"/>
                <w:color w:val="095EAB"/>
                <w:spacing w:val="0"/>
                <w:kern w:val="0"/>
                <w:sz w:val="18"/>
                <w:szCs w:val="18"/>
                <w:u w:val="none"/>
                <w:lang w:val="en-US" w:eastAsia="zh-CN" w:bidi="ar"/>
              </w:rPr>
            </w:pPr>
            <w:r>
              <w:rPr>
                <w:rFonts w:hint="eastAsia" w:asciiTheme="minorEastAsia" w:hAnsiTheme="minorEastAsia" w:eastAsiaTheme="minorEastAsia" w:cstheme="minorEastAsia"/>
                <w:i w:val="0"/>
                <w:caps w:val="0"/>
                <w:color w:val="095EAB"/>
                <w:spacing w:val="0"/>
                <w:kern w:val="0"/>
                <w:sz w:val="18"/>
                <w:szCs w:val="18"/>
                <w:u w:val="none"/>
                <w:lang w:val="en-US" w:eastAsia="zh-CN" w:bidi="ar"/>
              </w:rPr>
              <w:t>https://git-scm.com/downloads</w:t>
            </w:r>
          </w:p>
        </w:tc>
      </w:tr>
    </w:tbl>
    <w:p>
      <w:pPr>
        <w:numPr>
          <w:ilvl w:val="0"/>
          <w:numId w:val="0"/>
        </w:numPr>
        <w:spacing w:line="480" w:lineRule="auto"/>
        <w:ind w:leftChars="0"/>
        <w:outlineLvl w:val="9"/>
      </w:pPr>
    </w:p>
    <w:p>
      <w:pPr>
        <w:numPr>
          <w:ilvl w:val="0"/>
          <w:numId w:val="2"/>
        </w:numPr>
        <w:spacing w:line="480" w:lineRule="auto"/>
        <w:ind w:left="0" w:leftChars="0" w:firstLine="0" w:firstLineChars="0"/>
        <w:outlineLvl w:val="0"/>
      </w:pPr>
      <w:r>
        <w:rPr>
          <w:rFonts w:hint="eastAsia"/>
          <w:lang w:val="en-US" w:eastAsia="zh-CN"/>
        </w:rPr>
        <w:t>需求</w:t>
      </w:r>
    </w:p>
    <w:p>
      <w:pPr>
        <w:numPr>
          <w:ilvl w:val="0"/>
          <w:numId w:val="3"/>
        </w:numPr>
        <w:spacing w:line="480" w:lineRule="auto"/>
        <w:ind w:left="425" w:leftChars="0" w:hanging="425" w:firstLineChars="0"/>
        <w:outlineLvl w:val="0"/>
        <w:rPr>
          <w:rFonts w:hint="eastAsia" w:eastAsiaTheme="minorEastAsia"/>
          <w:lang w:val="en-US" w:eastAsia="zh-CN"/>
        </w:rPr>
      </w:pPr>
      <w:r>
        <w:rPr>
          <w:rFonts w:hint="eastAsia"/>
          <w:lang w:val="en-US" w:eastAsia="zh-CN"/>
        </w:rPr>
        <w:t>门户网站</w:t>
      </w:r>
    </w:p>
    <w:p>
      <w:pPr>
        <w:numPr>
          <w:ilvl w:val="0"/>
          <w:numId w:val="4"/>
        </w:numPr>
        <w:spacing w:line="360" w:lineRule="auto"/>
        <w:ind w:left="425" w:leftChars="0" w:hanging="425" w:firstLineChars="0"/>
        <w:outlineLvl w:val="1"/>
      </w:pPr>
      <w:r>
        <w:rPr>
          <w:rFonts w:hint="eastAsia"/>
          <w:lang w:val="en-US" w:eastAsia="zh-CN"/>
        </w:rPr>
        <w:t>首页</w:t>
      </w:r>
    </w:p>
    <w:p>
      <w:pPr>
        <w:numPr>
          <w:ilvl w:val="1"/>
          <w:numId w:val="4"/>
        </w:numPr>
        <w:spacing w:line="360" w:lineRule="auto"/>
        <w:ind w:left="567" w:leftChars="0" w:hanging="567" w:firstLineChars="0"/>
        <w:outlineLvl w:val="2"/>
      </w:pPr>
      <w:r>
        <w:rPr>
          <w:rFonts w:hint="eastAsia"/>
          <w:lang w:val="en-US" w:eastAsia="zh-CN"/>
        </w:rPr>
        <w:t>平台公告</w:t>
      </w:r>
    </w:p>
    <w:p>
      <w:pPr>
        <w:numPr>
          <w:ilvl w:val="0"/>
          <w:numId w:val="0"/>
        </w:numPr>
        <w:spacing w:line="360" w:lineRule="auto"/>
        <w:ind w:leftChars="0"/>
      </w:pPr>
      <w:r>
        <w:drawing>
          <wp:inline distT="0" distB="0" distL="114300" distR="114300">
            <wp:extent cx="5268595" cy="219075"/>
            <wp:effectExtent l="0" t="0" r="444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5268595" cy="219075"/>
                    </a:xfrm>
                    <a:prstGeom prst="rect">
                      <a:avLst/>
                    </a:prstGeom>
                    <a:noFill/>
                    <a:ln w="9525">
                      <a:noFill/>
                    </a:ln>
                  </pic:spPr>
                </pic:pic>
              </a:graphicData>
            </a:graphic>
          </wp:inline>
        </w:drawing>
      </w:r>
    </w:p>
    <w:p>
      <w:pPr>
        <w:numPr>
          <w:ilvl w:val="2"/>
          <w:numId w:val="4"/>
        </w:numPr>
        <w:spacing w:line="360" w:lineRule="auto"/>
        <w:ind w:left="709" w:leftChars="0" w:hanging="709" w:firstLineChars="0"/>
        <w:outlineLvl w:val="3"/>
      </w:pPr>
      <w:r>
        <w:rPr>
          <w:rFonts w:hint="eastAsia"/>
          <w:lang w:val="en-US" w:eastAsia="zh-CN"/>
        </w:rPr>
        <w:t>公告数据从redis缓存读取，缓存有效期5分钟</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倒序并滚动显示最新的5条公告</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点击公告跳转到公告详情页</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点击“更多”跳转到公告列表页</w:t>
      </w:r>
    </w:p>
    <w:p>
      <w:pPr>
        <w:numPr>
          <w:ilvl w:val="1"/>
          <w:numId w:val="4"/>
        </w:numPr>
        <w:spacing w:line="360" w:lineRule="auto"/>
        <w:ind w:left="567" w:leftChars="0" w:hanging="567" w:firstLineChars="0"/>
        <w:outlineLvl w:val="2"/>
        <w:rPr>
          <w:rFonts w:hint="eastAsia"/>
          <w:lang w:val="en-US" w:eastAsia="zh-CN"/>
        </w:rPr>
      </w:pPr>
      <w:r>
        <w:rPr>
          <w:rFonts w:hint="eastAsia"/>
          <w:lang w:val="en-US" w:eastAsia="zh-CN"/>
        </w:rPr>
        <w:t>平台数据</w:t>
      </w:r>
    </w:p>
    <w:p>
      <w:pPr>
        <w:numPr>
          <w:ilvl w:val="0"/>
          <w:numId w:val="0"/>
        </w:numPr>
        <w:spacing w:line="360" w:lineRule="auto"/>
        <w:ind w:leftChars="0"/>
      </w:pPr>
      <w:r>
        <w:drawing>
          <wp:inline distT="0" distB="0" distL="114300" distR="114300">
            <wp:extent cx="5273040" cy="233680"/>
            <wp:effectExtent l="0" t="0" r="0" b="1016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8"/>
                    <a:stretch>
                      <a:fillRect/>
                    </a:stretch>
                  </pic:blipFill>
                  <pic:spPr>
                    <a:xfrm>
                      <a:off x="0" y="0"/>
                      <a:ext cx="5273040" cy="233680"/>
                    </a:xfrm>
                    <a:prstGeom prst="rect">
                      <a:avLst/>
                    </a:prstGeom>
                    <a:noFill/>
                    <a:ln w="9525">
                      <a:noFill/>
                    </a:ln>
                  </pic:spPr>
                </pic:pic>
              </a:graphicData>
            </a:graphic>
          </wp:inline>
        </w:drawing>
      </w:r>
    </w:p>
    <w:p>
      <w:pPr>
        <w:numPr>
          <w:ilvl w:val="2"/>
          <w:numId w:val="4"/>
        </w:numPr>
        <w:spacing w:line="360" w:lineRule="auto"/>
        <w:ind w:left="709" w:leftChars="0" w:hanging="709" w:firstLineChars="0"/>
        <w:outlineLvl w:val="3"/>
      </w:pPr>
      <w:r>
        <w:rPr>
          <w:rFonts w:hint="eastAsia"/>
          <w:lang w:val="en-US" w:eastAsia="zh-CN"/>
        </w:rPr>
        <w:t>平台数据从redis缓存读取，缓存有效期60分钟</w:t>
      </w:r>
    </w:p>
    <w:p>
      <w:pPr>
        <w:numPr>
          <w:ilvl w:val="2"/>
          <w:numId w:val="4"/>
        </w:numPr>
        <w:spacing w:line="360" w:lineRule="auto"/>
        <w:ind w:left="709" w:leftChars="0" w:hanging="709" w:firstLineChars="0"/>
        <w:outlineLvl w:val="3"/>
      </w:pPr>
      <w:r>
        <w:rPr>
          <w:rFonts w:hint="eastAsia"/>
          <w:lang w:val="en-US" w:eastAsia="zh-CN"/>
        </w:rPr>
        <w:t>编写定时器隔30分钟统计平台数据保存到平台记录中</w:t>
      </w:r>
    </w:p>
    <w:p>
      <w:pPr>
        <w:numPr>
          <w:ilvl w:val="1"/>
          <w:numId w:val="4"/>
        </w:numPr>
        <w:spacing w:line="360" w:lineRule="auto"/>
        <w:ind w:left="567" w:leftChars="0" w:hanging="567" w:firstLineChars="0"/>
        <w:outlineLvl w:val="2"/>
      </w:pPr>
      <w:r>
        <w:rPr>
          <w:rFonts w:hint="eastAsia"/>
          <w:lang w:val="en-US" w:eastAsia="zh-CN"/>
        </w:rPr>
        <w:t>推荐项目</w:t>
      </w:r>
    </w:p>
    <w:p>
      <w:pPr>
        <w:numPr>
          <w:ilvl w:val="0"/>
          <w:numId w:val="0"/>
        </w:numPr>
        <w:spacing w:line="360" w:lineRule="auto"/>
        <w:ind w:leftChars="0"/>
      </w:pPr>
      <w:r>
        <w:drawing>
          <wp:inline distT="0" distB="0" distL="114300" distR="114300">
            <wp:extent cx="5267325" cy="2290445"/>
            <wp:effectExtent l="0" t="0" r="5715" b="1079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9"/>
                    <a:stretch>
                      <a:fillRect/>
                    </a:stretch>
                  </pic:blipFill>
                  <pic:spPr>
                    <a:xfrm>
                      <a:off x="0" y="0"/>
                      <a:ext cx="5267325" cy="2290445"/>
                    </a:xfrm>
                    <a:prstGeom prst="rect">
                      <a:avLst/>
                    </a:prstGeom>
                    <a:noFill/>
                    <a:ln w="9525">
                      <a:noFill/>
                    </a:ln>
                  </pic:spPr>
                </pic:pic>
              </a:graphicData>
            </a:graphic>
          </wp:inline>
        </w:drawing>
      </w:r>
    </w:p>
    <w:p>
      <w:pPr>
        <w:numPr>
          <w:ilvl w:val="2"/>
          <w:numId w:val="4"/>
        </w:numPr>
        <w:spacing w:line="360" w:lineRule="auto"/>
        <w:ind w:left="709" w:leftChars="0" w:hanging="709" w:firstLineChars="0"/>
        <w:outlineLvl w:val="3"/>
      </w:pPr>
      <w:r>
        <w:rPr>
          <w:rFonts w:hint="eastAsia"/>
          <w:lang w:val="en-US" w:eastAsia="zh-CN"/>
        </w:rPr>
        <w:t>推荐项目数据从redis缓存读取，缓存有效期10分钟（加上0-5之间的随机数，避免缓存雪崩）</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显示2个推荐项目</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点击“查看更多”跳转到推荐项目列表页</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点击“投资”跳转到项目详情页</w:t>
      </w:r>
    </w:p>
    <w:p>
      <w:pPr>
        <w:numPr>
          <w:ilvl w:val="1"/>
          <w:numId w:val="4"/>
        </w:numPr>
        <w:spacing w:line="360" w:lineRule="auto"/>
        <w:ind w:left="567" w:leftChars="0" w:hanging="567" w:firstLineChars="0"/>
        <w:outlineLvl w:val="2"/>
      </w:pPr>
      <w:r>
        <w:rPr>
          <w:rFonts w:hint="eastAsia"/>
          <w:lang w:val="en-US" w:eastAsia="zh-CN"/>
        </w:rPr>
        <w:t>政信贷</w:t>
      </w:r>
    </w:p>
    <w:p>
      <w:pPr>
        <w:numPr>
          <w:ilvl w:val="0"/>
          <w:numId w:val="0"/>
        </w:numPr>
        <w:spacing w:line="360" w:lineRule="auto"/>
        <w:ind w:leftChars="0"/>
      </w:pPr>
      <w:r>
        <w:drawing>
          <wp:inline distT="0" distB="0" distL="114300" distR="114300">
            <wp:extent cx="5271135" cy="2327910"/>
            <wp:effectExtent l="0" t="0" r="1905" b="381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0"/>
                    <a:stretch>
                      <a:fillRect/>
                    </a:stretch>
                  </pic:blipFill>
                  <pic:spPr>
                    <a:xfrm>
                      <a:off x="0" y="0"/>
                      <a:ext cx="5271135" cy="2327910"/>
                    </a:xfrm>
                    <a:prstGeom prst="rect">
                      <a:avLst/>
                    </a:prstGeom>
                    <a:noFill/>
                    <a:ln w="9525">
                      <a:noFill/>
                    </a:ln>
                  </pic:spPr>
                </pic:pic>
              </a:graphicData>
            </a:graphic>
          </wp:inline>
        </w:drawing>
      </w:r>
    </w:p>
    <w:p>
      <w:pPr>
        <w:numPr>
          <w:ilvl w:val="2"/>
          <w:numId w:val="4"/>
        </w:numPr>
        <w:spacing w:line="360" w:lineRule="auto"/>
        <w:ind w:left="709" w:leftChars="0" w:hanging="709" w:firstLineChars="0"/>
        <w:outlineLvl w:val="3"/>
      </w:pPr>
      <w:r>
        <w:rPr>
          <w:rFonts w:hint="eastAsia"/>
          <w:lang w:val="en-US" w:eastAsia="zh-CN"/>
        </w:rPr>
        <w:t>政信贷项目数据从redis缓存读取，缓存有效期10分钟（加上0-5之间的随机数，避免缓存雪崩）</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显示2个政信贷项目</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点击“查看更多”跳转到政信贷项目列表页</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点击“投资”跳转到政信贷项目详情页</w:t>
      </w:r>
    </w:p>
    <w:p>
      <w:pPr>
        <w:numPr>
          <w:ilvl w:val="1"/>
          <w:numId w:val="4"/>
        </w:numPr>
        <w:spacing w:line="360" w:lineRule="auto"/>
        <w:ind w:left="567" w:leftChars="0" w:hanging="567" w:firstLineChars="0"/>
        <w:outlineLvl w:val="2"/>
      </w:pPr>
      <w:r>
        <w:rPr>
          <w:rFonts w:hint="eastAsia"/>
          <w:lang w:val="en-US" w:eastAsia="zh-CN"/>
        </w:rPr>
        <w:t>实时变现</w:t>
      </w:r>
    </w:p>
    <w:p>
      <w:pPr>
        <w:numPr>
          <w:ilvl w:val="0"/>
          <w:numId w:val="0"/>
        </w:numPr>
        <w:spacing w:line="360" w:lineRule="auto"/>
        <w:ind w:leftChars="0"/>
      </w:pPr>
      <w:r>
        <w:drawing>
          <wp:inline distT="0" distB="0" distL="114300" distR="114300">
            <wp:extent cx="5267960" cy="2301240"/>
            <wp:effectExtent l="0" t="0" r="508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1"/>
                    <a:stretch>
                      <a:fillRect/>
                    </a:stretch>
                  </pic:blipFill>
                  <pic:spPr>
                    <a:xfrm>
                      <a:off x="0" y="0"/>
                      <a:ext cx="5267960" cy="2301240"/>
                    </a:xfrm>
                    <a:prstGeom prst="rect">
                      <a:avLst/>
                    </a:prstGeom>
                    <a:noFill/>
                    <a:ln w="9525">
                      <a:noFill/>
                    </a:ln>
                  </pic:spPr>
                </pic:pic>
              </a:graphicData>
            </a:graphic>
          </wp:inline>
        </w:drawing>
      </w:r>
    </w:p>
    <w:p>
      <w:pPr>
        <w:numPr>
          <w:ilvl w:val="2"/>
          <w:numId w:val="4"/>
        </w:numPr>
        <w:spacing w:line="360" w:lineRule="auto"/>
        <w:ind w:left="709" w:leftChars="0" w:hanging="709" w:firstLineChars="0"/>
        <w:outlineLvl w:val="3"/>
      </w:pPr>
      <w:r>
        <w:rPr>
          <w:rFonts w:hint="eastAsia"/>
          <w:lang w:val="en-US" w:eastAsia="zh-CN"/>
        </w:rPr>
        <w:t>实时变现项目数据从redis缓存读取，缓存有效期10分钟（加上0-5之间的随机数，避免缓存雪崩）</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显示2个实时变现项目</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点击“查看更多”跳转到实时变现项目列表页</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点击“投资”跳转到实时变现项目详情页</w:t>
      </w:r>
    </w:p>
    <w:p>
      <w:pPr>
        <w:numPr>
          <w:ilvl w:val="1"/>
          <w:numId w:val="4"/>
        </w:numPr>
        <w:spacing w:line="360" w:lineRule="auto"/>
        <w:ind w:left="567" w:leftChars="0" w:hanging="567" w:firstLineChars="0"/>
        <w:outlineLvl w:val="2"/>
      </w:pPr>
      <w:r>
        <w:rPr>
          <w:rFonts w:hint="eastAsia"/>
          <w:lang w:val="en-US" w:eastAsia="zh-CN"/>
        </w:rPr>
        <w:t>债权转让项目</w:t>
      </w:r>
    </w:p>
    <w:p>
      <w:pPr>
        <w:numPr>
          <w:ilvl w:val="0"/>
          <w:numId w:val="0"/>
        </w:numPr>
        <w:spacing w:line="360" w:lineRule="auto"/>
        <w:ind w:leftChars="0"/>
      </w:pPr>
      <w:r>
        <w:drawing>
          <wp:inline distT="0" distB="0" distL="114300" distR="114300">
            <wp:extent cx="5271135" cy="1426845"/>
            <wp:effectExtent l="0" t="0" r="1905" b="571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2"/>
                    <a:stretch>
                      <a:fillRect/>
                    </a:stretch>
                  </pic:blipFill>
                  <pic:spPr>
                    <a:xfrm>
                      <a:off x="0" y="0"/>
                      <a:ext cx="5271135" cy="1426845"/>
                    </a:xfrm>
                    <a:prstGeom prst="rect">
                      <a:avLst/>
                    </a:prstGeom>
                    <a:noFill/>
                    <a:ln w="9525">
                      <a:noFill/>
                    </a:ln>
                  </pic:spPr>
                </pic:pic>
              </a:graphicData>
            </a:graphic>
          </wp:inline>
        </w:drawing>
      </w:r>
    </w:p>
    <w:p>
      <w:pPr>
        <w:numPr>
          <w:ilvl w:val="2"/>
          <w:numId w:val="4"/>
        </w:numPr>
        <w:spacing w:line="360" w:lineRule="auto"/>
        <w:ind w:left="709" w:leftChars="0" w:hanging="709" w:firstLineChars="0"/>
        <w:outlineLvl w:val="3"/>
      </w:pPr>
      <w:r>
        <w:rPr>
          <w:rFonts w:hint="eastAsia"/>
          <w:lang w:val="en-US" w:eastAsia="zh-CN"/>
        </w:rPr>
        <w:t>债权转让项目数据从redis缓存读取，缓存有效期10分钟（加上0-5之间的随机数，避免缓存雪崩）</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显示2个债权转让项目</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点击“查看更多”跳转到债权转让项目列表页</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点击“投资”跳转到债权转让项目详情页</w:t>
      </w:r>
    </w:p>
    <w:p>
      <w:pPr>
        <w:numPr>
          <w:ilvl w:val="1"/>
          <w:numId w:val="4"/>
        </w:numPr>
        <w:spacing w:line="360" w:lineRule="auto"/>
        <w:ind w:left="567" w:leftChars="0" w:hanging="567" w:firstLineChars="0"/>
        <w:outlineLvl w:val="2"/>
      </w:pPr>
      <w:r>
        <w:rPr>
          <w:rFonts w:hint="eastAsia"/>
          <w:lang w:val="en-US" w:eastAsia="zh-CN"/>
        </w:rPr>
        <w:t>网站公告</w:t>
      </w:r>
    </w:p>
    <w:p>
      <w:pPr>
        <w:numPr>
          <w:ilvl w:val="0"/>
          <w:numId w:val="0"/>
        </w:numPr>
        <w:spacing w:line="360" w:lineRule="auto"/>
        <w:ind w:leftChars="0"/>
      </w:pPr>
      <w:r>
        <w:drawing>
          <wp:inline distT="0" distB="0" distL="114300" distR="114300">
            <wp:extent cx="2857500" cy="1958340"/>
            <wp:effectExtent l="0" t="0" r="7620" b="762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3"/>
                    <a:stretch>
                      <a:fillRect/>
                    </a:stretch>
                  </pic:blipFill>
                  <pic:spPr>
                    <a:xfrm>
                      <a:off x="0" y="0"/>
                      <a:ext cx="2857500" cy="1958340"/>
                    </a:xfrm>
                    <a:prstGeom prst="rect">
                      <a:avLst/>
                    </a:prstGeom>
                    <a:noFill/>
                    <a:ln w="9525">
                      <a:noFill/>
                    </a:ln>
                  </pic:spPr>
                </pic:pic>
              </a:graphicData>
            </a:graphic>
          </wp:inline>
        </w:drawing>
      </w:r>
    </w:p>
    <w:p>
      <w:pPr>
        <w:numPr>
          <w:ilvl w:val="2"/>
          <w:numId w:val="4"/>
        </w:numPr>
        <w:spacing w:line="360" w:lineRule="auto"/>
        <w:ind w:left="709" w:leftChars="0" w:hanging="709" w:firstLineChars="0"/>
        <w:outlineLvl w:val="3"/>
      </w:pPr>
      <w:r>
        <w:rPr>
          <w:rFonts w:hint="eastAsia"/>
          <w:lang w:val="en-US" w:eastAsia="zh-CN"/>
        </w:rPr>
        <w:t>公告数据从redis缓存读取，缓存有效期6小时（加上0-5之间的随机数，避免缓存雪崩）</w:t>
      </w:r>
    </w:p>
    <w:p>
      <w:pPr>
        <w:numPr>
          <w:ilvl w:val="2"/>
          <w:numId w:val="4"/>
        </w:numPr>
        <w:spacing w:line="360" w:lineRule="auto"/>
        <w:ind w:left="709" w:leftChars="0" w:hanging="709" w:firstLineChars="0"/>
        <w:outlineLvl w:val="3"/>
      </w:pPr>
      <w:r>
        <w:rPr>
          <w:rFonts w:hint="eastAsia"/>
          <w:lang w:val="en-US" w:eastAsia="zh-CN"/>
        </w:rPr>
        <w:t>显示5个网站公告</w:t>
      </w:r>
    </w:p>
    <w:p>
      <w:pPr>
        <w:numPr>
          <w:ilvl w:val="2"/>
          <w:numId w:val="4"/>
        </w:numPr>
        <w:spacing w:line="360" w:lineRule="auto"/>
        <w:ind w:left="709" w:leftChars="0" w:hanging="709" w:firstLineChars="0"/>
        <w:outlineLvl w:val="3"/>
      </w:pPr>
      <w:r>
        <w:rPr>
          <w:rFonts w:hint="eastAsia"/>
          <w:lang w:val="en-US" w:eastAsia="zh-CN"/>
        </w:rPr>
        <w:t>点击“更多”跳转到公告列表页</w:t>
      </w:r>
    </w:p>
    <w:p>
      <w:pPr>
        <w:numPr>
          <w:ilvl w:val="1"/>
          <w:numId w:val="4"/>
        </w:numPr>
        <w:spacing w:line="360" w:lineRule="auto"/>
        <w:ind w:left="567" w:leftChars="0" w:hanging="567" w:firstLineChars="0"/>
        <w:outlineLvl w:val="2"/>
      </w:pPr>
      <w:r>
        <w:rPr>
          <w:rFonts w:hint="eastAsia"/>
          <w:lang w:val="en-US" w:eastAsia="zh-CN"/>
        </w:rPr>
        <w:t>媒体报道</w:t>
      </w:r>
    </w:p>
    <w:p>
      <w:pPr>
        <w:numPr>
          <w:ilvl w:val="0"/>
          <w:numId w:val="0"/>
        </w:numPr>
        <w:spacing w:line="360" w:lineRule="auto"/>
        <w:ind w:leftChars="0"/>
      </w:pPr>
      <w:r>
        <w:drawing>
          <wp:inline distT="0" distB="0" distL="114300" distR="114300">
            <wp:extent cx="2842260" cy="2346960"/>
            <wp:effectExtent l="0" t="0" r="762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4"/>
                    <a:stretch>
                      <a:fillRect/>
                    </a:stretch>
                  </pic:blipFill>
                  <pic:spPr>
                    <a:xfrm>
                      <a:off x="0" y="0"/>
                      <a:ext cx="2842260" cy="2346960"/>
                    </a:xfrm>
                    <a:prstGeom prst="rect">
                      <a:avLst/>
                    </a:prstGeom>
                    <a:noFill/>
                    <a:ln w="9525">
                      <a:noFill/>
                    </a:ln>
                  </pic:spPr>
                </pic:pic>
              </a:graphicData>
            </a:graphic>
          </wp:inline>
        </w:drawing>
      </w:r>
    </w:p>
    <w:p>
      <w:pPr>
        <w:numPr>
          <w:ilvl w:val="2"/>
          <w:numId w:val="4"/>
        </w:numPr>
        <w:spacing w:line="360" w:lineRule="auto"/>
        <w:ind w:left="709" w:leftChars="0" w:hanging="709" w:firstLineChars="0"/>
        <w:outlineLvl w:val="3"/>
      </w:pPr>
      <w:r>
        <w:rPr>
          <w:rFonts w:hint="eastAsia"/>
          <w:lang w:val="en-US" w:eastAsia="zh-CN"/>
        </w:rPr>
        <w:t>媒体报道数据从redis缓存读取，缓存有效期90分钟（加上0-5之间的随机数，避免缓存雪崩）</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显示4个媒体报道信息</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点击“更多”跳转到媒体报道列表页</w:t>
      </w:r>
    </w:p>
    <w:p>
      <w:pPr>
        <w:numPr>
          <w:ilvl w:val="1"/>
          <w:numId w:val="4"/>
        </w:numPr>
        <w:spacing w:line="360" w:lineRule="auto"/>
        <w:ind w:left="567" w:leftChars="0" w:hanging="567" w:firstLineChars="0"/>
        <w:outlineLvl w:val="2"/>
      </w:pPr>
      <w:r>
        <w:rPr>
          <w:rFonts w:hint="eastAsia"/>
          <w:lang w:val="en-US" w:eastAsia="zh-CN"/>
        </w:rPr>
        <w:t>注册</w:t>
      </w:r>
    </w:p>
    <w:p>
      <w:pPr>
        <w:numPr>
          <w:ilvl w:val="0"/>
          <w:numId w:val="0"/>
        </w:numPr>
        <w:spacing w:line="360" w:lineRule="auto"/>
        <w:ind w:leftChars="0"/>
      </w:pPr>
      <w:r>
        <w:drawing>
          <wp:inline distT="0" distB="0" distL="114300" distR="114300">
            <wp:extent cx="5264150" cy="3218180"/>
            <wp:effectExtent l="0" t="0" r="8890" b="1270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5"/>
                    <a:stretch>
                      <a:fillRect/>
                    </a:stretch>
                  </pic:blipFill>
                  <pic:spPr>
                    <a:xfrm>
                      <a:off x="0" y="0"/>
                      <a:ext cx="5264150" cy="3218180"/>
                    </a:xfrm>
                    <a:prstGeom prst="rect">
                      <a:avLst/>
                    </a:prstGeom>
                    <a:noFill/>
                    <a:ln w="9525">
                      <a:noFill/>
                    </a:ln>
                  </pic:spPr>
                </pic:pic>
              </a:graphicData>
            </a:graphic>
          </wp:inline>
        </w:drawing>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前端正则表达式验证，后台验证验证是否填写正确，用户名是否存在</w:t>
      </w:r>
    </w:p>
    <w:p>
      <w:pPr>
        <w:numPr>
          <w:ilvl w:val="1"/>
          <w:numId w:val="4"/>
        </w:numPr>
        <w:spacing w:line="360" w:lineRule="auto"/>
        <w:ind w:left="567" w:leftChars="0" w:hanging="567" w:firstLineChars="0"/>
        <w:outlineLvl w:val="2"/>
      </w:pPr>
      <w:r>
        <w:rPr>
          <w:rFonts w:hint="eastAsia"/>
          <w:lang w:val="en-US" w:eastAsia="zh-CN"/>
        </w:rPr>
        <w:t>登陆</w:t>
      </w:r>
    </w:p>
    <w:p>
      <w:pPr>
        <w:numPr>
          <w:ilvl w:val="0"/>
          <w:numId w:val="0"/>
        </w:numPr>
        <w:spacing w:line="360" w:lineRule="auto"/>
        <w:ind w:leftChars="0"/>
      </w:pPr>
      <w:r>
        <w:drawing>
          <wp:inline distT="0" distB="0" distL="114300" distR="114300">
            <wp:extent cx="5267960" cy="2200275"/>
            <wp:effectExtent l="0" t="0" r="5080" b="952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6"/>
                    <a:stretch>
                      <a:fillRect/>
                    </a:stretch>
                  </pic:blipFill>
                  <pic:spPr>
                    <a:xfrm>
                      <a:off x="0" y="0"/>
                      <a:ext cx="5267960" cy="2200275"/>
                    </a:xfrm>
                    <a:prstGeom prst="rect">
                      <a:avLst/>
                    </a:prstGeom>
                    <a:noFill/>
                    <a:ln w="9525">
                      <a:noFill/>
                    </a:ln>
                  </pic:spPr>
                </pic:pic>
              </a:graphicData>
            </a:graphic>
          </wp:inline>
        </w:drawing>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前端正则表达式验证，后台验证验证是否填写正确，用户名是否存在，密码是否正确</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密码使用md5算法，先加密一次，再加盐加密一次</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如果错误多于3次冻结用户60分钟，如果错误多于6次冻结用户24</w:t>
      </w:r>
      <w:bookmarkStart w:id="1" w:name="_GoBack"/>
      <w:bookmarkEnd w:id="1"/>
      <w:r>
        <w:rPr>
          <w:rFonts w:hint="eastAsia"/>
          <w:lang w:val="en-US" w:eastAsia="zh-CN"/>
        </w:rPr>
        <w:t>分钟，使用redis缓存记录错误次数</w:t>
      </w:r>
    </w:p>
    <w:p>
      <w:pPr>
        <w:numPr>
          <w:ilvl w:val="0"/>
          <w:numId w:val="4"/>
        </w:numPr>
        <w:spacing w:line="360" w:lineRule="auto"/>
        <w:ind w:left="425" w:leftChars="0" w:hanging="425" w:firstLineChars="0"/>
        <w:outlineLvl w:val="1"/>
      </w:pPr>
      <w:r>
        <w:rPr>
          <w:rFonts w:hint="eastAsia"/>
          <w:lang w:val="en-US" w:eastAsia="zh-CN"/>
        </w:rPr>
        <w:t>我要投资</w:t>
      </w:r>
    </w:p>
    <w:p>
      <w:pPr>
        <w:numPr>
          <w:ilvl w:val="0"/>
          <w:numId w:val="0"/>
        </w:numPr>
        <w:spacing w:line="360" w:lineRule="auto"/>
        <w:ind w:leftChars="0"/>
      </w:pPr>
      <w:r>
        <w:drawing>
          <wp:inline distT="0" distB="0" distL="114300" distR="114300">
            <wp:extent cx="5264150" cy="3334385"/>
            <wp:effectExtent l="0" t="0" r="8890" b="317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7"/>
                    <a:stretch>
                      <a:fillRect/>
                    </a:stretch>
                  </pic:blipFill>
                  <pic:spPr>
                    <a:xfrm>
                      <a:off x="0" y="0"/>
                      <a:ext cx="5264150" cy="3334385"/>
                    </a:xfrm>
                    <a:prstGeom prst="rect">
                      <a:avLst/>
                    </a:prstGeom>
                    <a:noFill/>
                    <a:ln w="9525">
                      <a:noFill/>
                    </a:ln>
                  </pic:spPr>
                </pic:pic>
              </a:graphicData>
            </a:graphic>
          </wp:inline>
        </w:drawing>
      </w:r>
    </w:p>
    <w:p>
      <w:pPr>
        <w:numPr>
          <w:ilvl w:val="1"/>
          <w:numId w:val="4"/>
        </w:numPr>
        <w:spacing w:line="360" w:lineRule="auto"/>
        <w:ind w:left="567" w:leftChars="0" w:hanging="567" w:firstLineChars="0"/>
        <w:outlineLvl w:val="2"/>
      </w:pPr>
      <w:r>
        <w:rPr>
          <w:rFonts w:hint="eastAsia"/>
          <w:lang w:val="en-US" w:eastAsia="zh-CN"/>
        </w:rPr>
        <w:t>筛选投资项目</w:t>
      </w:r>
    </w:p>
    <w:p>
      <w:pPr>
        <w:numPr>
          <w:ilvl w:val="0"/>
          <w:numId w:val="0"/>
        </w:numPr>
        <w:spacing w:line="360" w:lineRule="auto"/>
        <w:ind w:leftChars="0"/>
      </w:pPr>
      <w:r>
        <w:drawing>
          <wp:inline distT="0" distB="0" distL="114300" distR="114300">
            <wp:extent cx="5266055" cy="1032510"/>
            <wp:effectExtent l="0" t="0" r="6985" b="381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18"/>
                    <a:stretch>
                      <a:fillRect/>
                    </a:stretch>
                  </pic:blipFill>
                  <pic:spPr>
                    <a:xfrm>
                      <a:off x="0" y="0"/>
                      <a:ext cx="5266055" cy="1032510"/>
                    </a:xfrm>
                    <a:prstGeom prst="rect">
                      <a:avLst/>
                    </a:prstGeom>
                    <a:noFill/>
                    <a:ln w="9525">
                      <a:noFill/>
                    </a:ln>
                  </pic:spPr>
                </pic:pic>
              </a:graphicData>
            </a:graphic>
          </wp:inline>
        </w:drawing>
      </w:r>
    </w:p>
    <w:p>
      <w:pPr>
        <w:numPr>
          <w:ilvl w:val="2"/>
          <w:numId w:val="4"/>
        </w:numPr>
        <w:spacing w:line="360" w:lineRule="auto"/>
        <w:ind w:left="709" w:leftChars="0" w:hanging="709" w:firstLineChars="0"/>
        <w:outlineLvl w:val="3"/>
      </w:pPr>
      <w:r>
        <w:rPr>
          <w:rFonts w:hint="eastAsia"/>
          <w:lang w:val="en-US" w:eastAsia="zh-CN"/>
        </w:rPr>
        <w:t>支持单选条件和多选条件进行筛选</w:t>
      </w:r>
    </w:p>
    <w:p>
      <w:pPr>
        <w:numPr>
          <w:ilvl w:val="1"/>
          <w:numId w:val="4"/>
        </w:numPr>
        <w:spacing w:line="360" w:lineRule="auto"/>
        <w:ind w:left="567" w:leftChars="0" w:hanging="567" w:firstLineChars="0"/>
        <w:outlineLvl w:val="2"/>
      </w:pPr>
      <w:r>
        <w:rPr>
          <w:rFonts w:hint="eastAsia"/>
          <w:lang w:val="en-US" w:eastAsia="zh-CN"/>
        </w:rPr>
        <w:t>投资列表</w:t>
      </w:r>
    </w:p>
    <w:p>
      <w:pPr>
        <w:numPr>
          <w:ilvl w:val="0"/>
          <w:numId w:val="0"/>
        </w:numPr>
        <w:spacing w:line="360" w:lineRule="auto"/>
        <w:ind w:leftChars="0"/>
      </w:pPr>
      <w:r>
        <w:drawing>
          <wp:inline distT="0" distB="0" distL="114300" distR="114300">
            <wp:extent cx="5274310" cy="3298825"/>
            <wp:effectExtent l="0" t="0" r="13970" b="825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19"/>
                    <a:stretch>
                      <a:fillRect/>
                    </a:stretch>
                  </pic:blipFill>
                  <pic:spPr>
                    <a:xfrm>
                      <a:off x="0" y="0"/>
                      <a:ext cx="5274310" cy="3298825"/>
                    </a:xfrm>
                    <a:prstGeom prst="rect">
                      <a:avLst/>
                    </a:prstGeom>
                    <a:noFill/>
                    <a:ln w="9525">
                      <a:noFill/>
                    </a:ln>
                  </pic:spPr>
                </pic:pic>
              </a:graphicData>
            </a:graphic>
          </wp:inline>
        </w:drawing>
      </w:r>
    </w:p>
    <w:p>
      <w:pPr>
        <w:numPr>
          <w:ilvl w:val="2"/>
          <w:numId w:val="4"/>
        </w:numPr>
        <w:spacing w:line="360" w:lineRule="auto"/>
        <w:ind w:left="709" w:leftChars="0" w:hanging="709" w:firstLineChars="0"/>
        <w:outlineLvl w:val="3"/>
      </w:pPr>
      <w:r>
        <w:rPr>
          <w:rFonts w:hint="eastAsia"/>
          <w:lang w:val="en-US" w:eastAsia="zh-CN"/>
        </w:rPr>
        <w:t>按发标时间倒序显示，并进行分页处理</w:t>
      </w:r>
    </w:p>
    <w:p>
      <w:pPr>
        <w:numPr>
          <w:ilvl w:val="2"/>
          <w:numId w:val="4"/>
        </w:numPr>
        <w:spacing w:line="360" w:lineRule="auto"/>
        <w:ind w:left="709" w:leftChars="0" w:hanging="709" w:firstLineChars="0"/>
        <w:outlineLvl w:val="3"/>
      </w:pPr>
      <w:r>
        <w:rPr>
          <w:rFonts w:hint="eastAsia"/>
          <w:lang w:val="en-US" w:eastAsia="zh-CN"/>
        </w:rPr>
        <w:t>点击“投资”跳转到借款项目详情页面</w:t>
      </w:r>
    </w:p>
    <w:p>
      <w:pPr>
        <w:numPr>
          <w:ilvl w:val="1"/>
          <w:numId w:val="4"/>
        </w:numPr>
        <w:spacing w:line="360" w:lineRule="auto"/>
        <w:ind w:left="567" w:leftChars="0" w:hanging="567" w:firstLineChars="0"/>
        <w:outlineLvl w:val="2"/>
      </w:pPr>
      <w:r>
        <w:rPr>
          <w:rFonts w:hint="eastAsia"/>
          <w:lang w:val="en-US" w:eastAsia="zh-CN"/>
        </w:rPr>
        <w:t>借款项目详情</w:t>
      </w:r>
    </w:p>
    <w:p>
      <w:pPr>
        <w:numPr>
          <w:ilvl w:val="0"/>
          <w:numId w:val="0"/>
        </w:numPr>
        <w:spacing w:line="360" w:lineRule="auto"/>
        <w:ind w:leftChars="0"/>
      </w:pPr>
      <w:r>
        <w:drawing>
          <wp:inline distT="0" distB="0" distL="114300" distR="114300">
            <wp:extent cx="5269865" cy="3298825"/>
            <wp:effectExtent l="0" t="0" r="3175" b="825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0"/>
                    <a:stretch>
                      <a:fillRect/>
                    </a:stretch>
                  </pic:blipFill>
                  <pic:spPr>
                    <a:xfrm>
                      <a:off x="0" y="0"/>
                      <a:ext cx="5269865" cy="3298825"/>
                    </a:xfrm>
                    <a:prstGeom prst="rect">
                      <a:avLst/>
                    </a:prstGeom>
                    <a:noFill/>
                    <a:ln w="9525">
                      <a:noFill/>
                    </a:ln>
                  </pic:spPr>
                </pic:pic>
              </a:graphicData>
            </a:graphic>
          </wp:inline>
        </w:drawing>
      </w:r>
    </w:p>
    <w:p>
      <w:pPr>
        <w:numPr>
          <w:ilvl w:val="1"/>
          <w:numId w:val="4"/>
        </w:numPr>
        <w:spacing w:line="360" w:lineRule="auto"/>
        <w:ind w:left="567" w:leftChars="0" w:hanging="567" w:firstLineChars="0"/>
        <w:outlineLvl w:val="2"/>
      </w:pPr>
      <w:r>
        <w:rPr>
          <w:rFonts w:hint="eastAsia"/>
          <w:lang w:val="en-US" w:eastAsia="zh-CN"/>
        </w:rPr>
        <w:t>投标</w:t>
      </w:r>
    </w:p>
    <w:p>
      <w:pPr>
        <w:numPr>
          <w:ilvl w:val="2"/>
          <w:numId w:val="4"/>
        </w:numPr>
        <w:spacing w:line="360" w:lineRule="auto"/>
        <w:ind w:left="709" w:leftChars="0" w:hanging="709" w:firstLineChars="0"/>
        <w:outlineLvl w:val="3"/>
      </w:pPr>
      <w:r>
        <w:rPr>
          <w:rFonts w:hint="eastAsia"/>
          <w:lang w:val="en-US" w:eastAsia="zh-CN"/>
        </w:rPr>
        <w:t>显示可投金额（可投金额=借款总额-已投金额）</w:t>
      </w:r>
    </w:p>
    <w:p>
      <w:pPr>
        <w:numPr>
          <w:ilvl w:val="2"/>
          <w:numId w:val="4"/>
        </w:numPr>
        <w:spacing w:line="360" w:lineRule="auto"/>
        <w:ind w:left="709" w:leftChars="0" w:hanging="709" w:firstLineChars="0"/>
        <w:outlineLvl w:val="3"/>
      </w:pPr>
      <w:r>
        <w:rPr>
          <w:rFonts w:hint="eastAsia"/>
          <w:lang w:val="en-US" w:eastAsia="zh-CN"/>
        </w:rPr>
        <w:t>前台验证输入投资金额和交易密码，点击“我要投资”后，后台判断是否已满标、投资金额是否小于或等于可投金额，用户是否已登陆，交易密码是否正确，有相应提示</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如果用户未开通第三方支付账户，提示用户跳转到第三方支付平台注册页面（模拟）</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如果账户金额不足，提示用户跳转到充值页面</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验证通过跳转到支付宝的收银台（模拟）</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记录账户金额变化、可投金额变化、投资信息</w:t>
      </w:r>
    </w:p>
    <w:p>
      <w:pPr>
        <w:numPr>
          <w:ilvl w:val="1"/>
          <w:numId w:val="4"/>
        </w:numPr>
        <w:spacing w:line="360" w:lineRule="auto"/>
        <w:ind w:left="567" w:leftChars="0" w:hanging="567" w:firstLineChars="0"/>
        <w:outlineLvl w:val="2"/>
      </w:pPr>
      <w:r>
        <w:rPr>
          <w:rFonts w:hint="eastAsia"/>
          <w:lang w:val="en-US" w:eastAsia="zh-CN"/>
        </w:rPr>
        <w:t>满标/流标</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写个定时器每隔3分钟扫描标项目状态</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一旦满标，通知投资人，记录投资人资金变化，生产还款计划</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一旦流标，通过投资人，解冻投资金额，记录投资人投标记录</w:t>
      </w:r>
    </w:p>
    <w:p>
      <w:pPr>
        <w:numPr>
          <w:ilvl w:val="1"/>
          <w:numId w:val="4"/>
        </w:numPr>
        <w:spacing w:line="360" w:lineRule="auto"/>
        <w:ind w:left="567" w:leftChars="0" w:hanging="567" w:firstLineChars="0"/>
      </w:pPr>
      <w:r>
        <w:rPr>
          <w:rFonts w:hint="eastAsia"/>
          <w:lang w:val="en-US" w:eastAsia="zh-CN"/>
        </w:rPr>
        <w:t>显示投资记录和还款记录</w:t>
      </w:r>
    </w:p>
    <w:p>
      <w:pPr>
        <w:numPr>
          <w:ilvl w:val="0"/>
          <w:numId w:val="4"/>
        </w:numPr>
        <w:spacing w:line="360" w:lineRule="auto"/>
        <w:ind w:left="425" w:leftChars="0" w:hanging="425" w:firstLineChars="0"/>
        <w:outlineLvl w:val="1"/>
      </w:pPr>
      <w:r>
        <w:rPr>
          <w:rFonts w:hint="eastAsia"/>
          <w:lang w:val="en-US" w:eastAsia="zh-CN"/>
        </w:rPr>
        <w:t>我要借款</w:t>
      </w:r>
    </w:p>
    <w:p>
      <w:pPr>
        <w:numPr>
          <w:ilvl w:val="0"/>
          <w:numId w:val="0"/>
        </w:numPr>
        <w:spacing w:line="360" w:lineRule="auto"/>
        <w:ind w:leftChars="0"/>
      </w:pPr>
      <w:r>
        <w:drawing>
          <wp:inline distT="0" distB="0" distL="114300" distR="114300">
            <wp:extent cx="5269865" cy="2227580"/>
            <wp:effectExtent l="0" t="0" r="3175" b="1270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21"/>
                    <a:stretch>
                      <a:fillRect/>
                    </a:stretch>
                  </pic:blipFill>
                  <pic:spPr>
                    <a:xfrm>
                      <a:off x="0" y="0"/>
                      <a:ext cx="5269865" cy="2227580"/>
                    </a:xfrm>
                    <a:prstGeom prst="rect">
                      <a:avLst/>
                    </a:prstGeom>
                    <a:noFill/>
                    <a:ln w="9525">
                      <a:noFill/>
                    </a:ln>
                  </pic:spPr>
                </pic:pic>
              </a:graphicData>
            </a:graphic>
          </wp:inline>
        </w:drawing>
      </w:r>
    </w:p>
    <w:p>
      <w:pPr>
        <w:numPr>
          <w:ilvl w:val="1"/>
          <w:numId w:val="4"/>
        </w:numPr>
        <w:spacing w:line="360" w:lineRule="auto"/>
        <w:ind w:left="567" w:leftChars="0" w:hanging="567" w:firstLineChars="0"/>
        <w:outlineLvl w:val="2"/>
      </w:pPr>
      <w:r>
        <w:rPr>
          <w:rFonts w:hint="eastAsia"/>
          <w:lang w:val="en-US" w:eastAsia="zh-CN"/>
        </w:rPr>
        <w:t>需要填写真实姓名、联系电话、借款类型（可选车贷、房贷、赎楼、债权）、借款金额、借款期限、所在地区、验证码</w:t>
      </w:r>
    </w:p>
    <w:p>
      <w:pPr>
        <w:numPr>
          <w:ilvl w:val="1"/>
          <w:numId w:val="4"/>
        </w:numPr>
        <w:spacing w:line="360" w:lineRule="auto"/>
        <w:ind w:left="567" w:leftChars="0" w:hanging="567" w:firstLineChars="0"/>
        <w:outlineLvl w:val="2"/>
      </w:pPr>
      <w:r>
        <w:rPr>
          <w:rFonts w:hint="eastAsia"/>
          <w:lang w:val="en-US" w:eastAsia="zh-CN"/>
        </w:rPr>
        <w:t>点击“立即申请”提交申请</w:t>
      </w:r>
    </w:p>
    <w:p>
      <w:pPr>
        <w:numPr>
          <w:ilvl w:val="1"/>
          <w:numId w:val="4"/>
        </w:numPr>
        <w:spacing w:line="360" w:lineRule="auto"/>
        <w:ind w:left="567" w:leftChars="0" w:hanging="567" w:firstLineChars="0"/>
        <w:outlineLvl w:val="2"/>
      </w:pPr>
      <w:r>
        <w:rPr>
          <w:rFonts w:hint="eastAsia"/>
          <w:lang w:val="en-US" w:eastAsia="zh-CN"/>
        </w:rPr>
        <w:t>借款申请需要后台审核</w:t>
      </w:r>
    </w:p>
    <w:p>
      <w:pPr>
        <w:numPr>
          <w:ilvl w:val="0"/>
          <w:numId w:val="4"/>
        </w:numPr>
        <w:spacing w:line="360" w:lineRule="auto"/>
        <w:ind w:left="425" w:leftChars="0" w:hanging="425" w:firstLineChars="0"/>
        <w:outlineLvl w:val="1"/>
      </w:pPr>
      <w:r>
        <w:rPr>
          <w:rFonts w:hint="eastAsia"/>
          <w:lang w:val="en-US" w:eastAsia="zh-CN"/>
        </w:rPr>
        <w:t>安全保障</w:t>
      </w:r>
    </w:p>
    <w:p>
      <w:pPr>
        <w:numPr>
          <w:ilvl w:val="0"/>
          <w:numId w:val="0"/>
        </w:numPr>
        <w:spacing w:line="360" w:lineRule="auto"/>
        <w:ind w:leftChars="0"/>
      </w:pPr>
      <w:r>
        <w:drawing>
          <wp:inline distT="0" distB="0" distL="114300" distR="114300">
            <wp:extent cx="5270500" cy="2255520"/>
            <wp:effectExtent l="0" t="0" r="2540" b="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22"/>
                    <a:stretch>
                      <a:fillRect/>
                    </a:stretch>
                  </pic:blipFill>
                  <pic:spPr>
                    <a:xfrm>
                      <a:off x="0" y="0"/>
                      <a:ext cx="5270500" cy="2255520"/>
                    </a:xfrm>
                    <a:prstGeom prst="rect">
                      <a:avLst/>
                    </a:prstGeom>
                    <a:noFill/>
                    <a:ln w="9525">
                      <a:noFill/>
                    </a:ln>
                  </pic:spPr>
                </pic:pic>
              </a:graphicData>
            </a:graphic>
          </wp:inline>
        </w:drawing>
      </w:r>
    </w:p>
    <w:p>
      <w:pPr>
        <w:numPr>
          <w:ilvl w:val="1"/>
          <w:numId w:val="4"/>
        </w:numPr>
        <w:spacing w:line="360" w:lineRule="auto"/>
        <w:ind w:left="567" w:leftChars="0" w:hanging="567" w:firstLineChars="0"/>
        <w:outlineLvl w:val="2"/>
      </w:pPr>
      <w:r>
        <w:rPr>
          <w:rFonts w:hint="eastAsia"/>
          <w:lang w:val="en-US" w:eastAsia="zh-CN"/>
        </w:rPr>
        <w:t>静态页面即可</w:t>
      </w:r>
    </w:p>
    <w:p>
      <w:pPr>
        <w:numPr>
          <w:ilvl w:val="0"/>
          <w:numId w:val="4"/>
        </w:numPr>
        <w:spacing w:line="360" w:lineRule="auto"/>
        <w:ind w:left="425" w:leftChars="0" w:hanging="425" w:firstLineChars="0"/>
        <w:outlineLvl w:val="1"/>
      </w:pPr>
      <w:r>
        <w:rPr>
          <w:rFonts w:hint="eastAsia"/>
          <w:lang w:val="en-US" w:eastAsia="zh-CN"/>
        </w:rPr>
        <w:t>我的账户</w:t>
      </w:r>
    </w:p>
    <w:p>
      <w:pPr>
        <w:numPr>
          <w:ilvl w:val="0"/>
          <w:numId w:val="0"/>
        </w:numPr>
        <w:spacing w:line="360" w:lineRule="auto"/>
        <w:ind w:leftChars="0"/>
      </w:pPr>
      <w:r>
        <w:drawing>
          <wp:inline distT="0" distB="0" distL="114300" distR="114300">
            <wp:extent cx="5273040" cy="3267075"/>
            <wp:effectExtent l="0" t="0" r="0" b="952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23"/>
                    <a:stretch>
                      <a:fillRect/>
                    </a:stretch>
                  </pic:blipFill>
                  <pic:spPr>
                    <a:xfrm>
                      <a:off x="0" y="0"/>
                      <a:ext cx="5273040" cy="3267075"/>
                    </a:xfrm>
                    <a:prstGeom prst="rect">
                      <a:avLst/>
                    </a:prstGeom>
                    <a:noFill/>
                    <a:ln w="9525">
                      <a:noFill/>
                    </a:ln>
                  </pic:spPr>
                </pic:pic>
              </a:graphicData>
            </a:graphic>
          </wp:inline>
        </w:drawing>
      </w:r>
    </w:p>
    <w:p>
      <w:pPr>
        <w:numPr>
          <w:ilvl w:val="1"/>
          <w:numId w:val="4"/>
        </w:numPr>
        <w:spacing w:line="360" w:lineRule="auto"/>
        <w:ind w:left="567" w:leftChars="0" w:hanging="567" w:firstLineChars="0"/>
        <w:outlineLvl w:val="2"/>
      </w:pPr>
      <w:r>
        <w:rPr>
          <w:rFonts w:hint="eastAsia"/>
          <w:lang w:val="en-US" w:eastAsia="zh-CN"/>
        </w:rPr>
        <w:t>账户总览</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显示总额、待收本息、累计收益</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显示回款计划（满标项目），按到期还款时间倒序并分页显示</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显示资金记录，按交易时间倒序并分页显示</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显示投资记录，按投资时间倒序并分页显示</w:t>
      </w:r>
    </w:p>
    <w:p>
      <w:pPr>
        <w:numPr>
          <w:ilvl w:val="1"/>
          <w:numId w:val="4"/>
        </w:numPr>
        <w:spacing w:line="360" w:lineRule="auto"/>
        <w:ind w:left="567" w:leftChars="0" w:hanging="567" w:firstLineChars="0"/>
        <w:outlineLvl w:val="2"/>
      </w:pPr>
      <w:r>
        <w:rPr>
          <w:rFonts w:hint="eastAsia"/>
          <w:lang w:val="en-US" w:eastAsia="zh-CN"/>
        </w:rPr>
        <w:t>资金记录</w:t>
      </w:r>
    </w:p>
    <w:p>
      <w:pPr>
        <w:numPr>
          <w:ilvl w:val="0"/>
          <w:numId w:val="0"/>
        </w:numPr>
        <w:spacing w:line="360" w:lineRule="auto"/>
        <w:ind w:leftChars="0"/>
        <w:rPr>
          <w:rFonts w:hint="eastAsia"/>
          <w:lang w:val="en-US" w:eastAsia="zh-CN"/>
        </w:rPr>
      </w:pPr>
      <w:r>
        <w:rPr>
          <w:rFonts w:hint="eastAsia"/>
          <w:lang w:val="en-US" w:eastAsia="zh-CN"/>
        </w:rPr>
        <w:t>跟账户总览的资金记录列表一致</w:t>
      </w:r>
    </w:p>
    <w:p>
      <w:pPr>
        <w:numPr>
          <w:ilvl w:val="1"/>
          <w:numId w:val="4"/>
        </w:numPr>
        <w:spacing w:line="360" w:lineRule="auto"/>
        <w:ind w:left="567" w:leftChars="0" w:hanging="567" w:firstLineChars="0"/>
        <w:outlineLvl w:val="2"/>
        <w:rPr>
          <w:rFonts w:hint="eastAsia"/>
          <w:lang w:val="en-US" w:eastAsia="zh-CN"/>
        </w:rPr>
      </w:pPr>
      <w:r>
        <w:rPr>
          <w:rFonts w:hint="eastAsia"/>
          <w:lang w:val="en-US" w:eastAsia="zh-CN"/>
        </w:rPr>
        <w:t>投资记录</w:t>
      </w:r>
    </w:p>
    <w:p>
      <w:pPr>
        <w:numPr>
          <w:ilvl w:val="0"/>
          <w:numId w:val="0"/>
        </w:numPr>
        <w:spacing w:line="360" w:lineRule="auto"/>
        <w:ind w:leftChars="0"/>
        <w:rPr>
          <w:rFonts w:hint="eastAsia"/>
          <w:lang w:val="en-US" w:eastAsia="zh-CN"/>
        </w:rPr>
      </w:pPr>
      <w:r>
        <w:rPr>
          <w:rFonts w:hint="eastAsia"/>
          <w:lang w:val="en-US" w:eastAsia="zh-CN"/>
        </w:rPr>
        <w:t>跟账户总览的投资记录列表一致</w:t>
      </w:r>
    </w:p>
    <w:p>
      <w:pPr>
        <w:numPr>
          <w:ilvl w:val="1"/>
          <w:numId w:val="4"/>
        </w:numPr>
        <w:spacing w:line="360" w:lineRule="auto"/>
        <w:ind w:left="567" w:leftChars="0" w:hanging="567" w:firstLineChars="0"/>
        <w:outlineLvl w:val="2"/>
        <w:rPr>
          <w:rFonts w:hint="eastAsia"/>
          <w:lang w:val="en-US" w:eastAsia="zh-CN"/>
        </w:rPr>
      </w:pPr>
      <w:r>
        <w:rPr>
          <w:rFonts w:hint="eastAsia"/>
          <w:lang w:val="en-US" w:eastAsia="zh-CN"/>
        </w:rPr>
        <w:t>回款计划</w:t>
      </w:r>
    </w:p>
    <w:p>
      <w:pPr>
        <w:numPr>
          <w:ilvl w:val="0"/>
          <w:numId w:val="0"/>
        </w:numPr>
        <w:spacing w:line="360" w:lineRule="auto"/>
        <w:ind w:leftChars="0"/>
        <w:rPr>
          <w:rFonts w:hint="eastAsia"/>
          <w:lang w:val="en-US" w:eastAsia="zh-CN"/>
        </w:rPr>
      </w:pPr>
      <w:r>
        <w:rPr>
          <w:rFonts w:hint="eastAsia"/>
          <w:lang w:val="en-US" w:eastAsia="zh-CN"/>
        </w:rPr>
        <w:t>跟账户总览的回款计划列表一致</w:t>
      </w:r>
    </w:p>
    <w:p>
      <w:pPr>
        <w:numPr>
          <w:ilvl w:val="1"/>
          <w:numId w:val="4"/>
        </w:numPr>
        <w:spacing w:line="360" w:lineRule="auto"/>
        <w:ind w:left="567" w:leftChars="0" w:hanging="567" w:firstLineChars="0"/>
        <w:outlineLvl w:val="2"/>
        <w:rPr>
          <w:rFonts w:hint="eastAsia"/>
          <w:lang w:val="en-US" w:eastAsia="zh-CN"/>
        </w:rPr>
      </w:pPr>
      <w:r>
        <w:rPr>
          <w:rFonts w:hint="eastAsia"/>
          <w:lang w:val="en-US" w:eastAsia="zh-CN"/>
        </w:rPr>
        <w:t>开通第三方</w:t>
      </w:r>
    </w:p>
    <w:p>
      <w:pPr>
        <w:numPr>
          <w:ilvl w:val="0"/>
          <w:numId w:val="0"/>
        </w:numPr>
        <w:spacing w:line="360" w:lineRule="auto"/>
        <w:ind w:leftChars="0"/>
        <w:rPr>
          <w:rFonts w:hint="eastAsia"/>
          <w:lang w:val="en-US" w:eastAsia="zh-CN"/>
        </w:rPr>
      </w:pPr>
      <w:r>
        <w:rPr>
          <w:rFonts w:hint="eastAsia"/>
          <w:lang w:val="en-US" w:eastAsia="zh-CN"/>
        </w:rPr>
        <w:t>跳转到第三方支付平台注册页面（模拟）</w:t>
      </w:r>
    </w:p>
    <w:p>
      <w:pPr>
        <w:numPr>
          <w:ilvl w:val="1"/>
          <w:numId w:val="4"/>
        </w:numPr>
        <w:spacing w:line="360" w:lineRule="auto"/>
        <w:ind w:left="567" w:leftChars="0" w:hanging="567" w:firstLineChars="0"/>
        <w:outlineLvl w:val="2"/>
        <w:rPr>
          <w:rFonts w:hint="eastAsia"/>
          <w:lang w:val="en-US" w:eastAsia="zh-CN"/>
        </w:rPr>
      </w:pPr>
      <w:r>
        <w:rPr>
          <w:rFonts w:hint="eastAsia"/>
          <w:lang w:val="en-US" w:eastAsia="zh-CN"/>
        </w:rPr>
        <w:t>充值</w:t>
      </w:r>
    </w:p>
    <w:p>
      <w:pPr>
        <w:numPr>
          <w:ilvl w:val="0"/>
          <w:numId w:val="0"/>
        </w:numPr>
        <w:spacing w:line="360" w:lineRule="auto"/>
        <w:ind w:leftChars="0"/>
      </w:pPr>
      <w:r>
        <w:drawing>
          <wp:inline distT="0" distB="0" distL="114300" distR="114300">
            <wp:extent cx="5271135" cy="3951605"/>
            <wp:effectExtent l="0" t="0" r="1905" b="10795"/>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24"/>
                    <a:stretch>
                      <a:fillRect/>
                    </a:stretch>
                  </pic:blipFill>
                  <pic:spPr>
                    <a:xfrm>
                      <a:off x="0" y="0"/>
                      <a:ext cx="5271135" cy="3951605"/>
                    </a:xfrm>
                    <a:prstGeom prst="rect">
                      <a:avLst/>
                    </a:prstGeom>
                    <a:noFill/>
                    <a:ln w="9525">
                      <a:noFill/>
                    </a:ln>
                  </pic:spPr>
                </pic:pic>
              </a:graphicData>
            </a:graphic>
          </wp:inline>
        </w:drawing>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快捷支付</w:t>
      </w:r>
    </w:p>
    <w:p>
      <w:pPr>
        <w:numPr>
          <w:ilvl w:val="0"/>
          <w:numId w:val="0"/>
        </w:numPr>
        <w:spacing w:line="360" w:lineRule="auto"/>
        <w:ind w:leftChars="0"/>
        <w:rPr>
          <w:rFonts w:hint="eastAsia"/>
          <w:lang w:val="en-US" w:eastAsia="zh-CN"/>
        </w:rPr>
      </w:pPr>
      <w:r>
        <w:drawing>
          <wp:inline distT="0" distB="0" distL="114300" distR="114300">
            <wp:extent cx="5269230" cy="4173855"/>
            <wp:effectExtent l="0" t="0" r="3810"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5"/>
                    <a:stretch>
                      <a:fillRect/>
                    </a:stretch>
                  </pic:blipFill>
                  <pic:spPr>
                    <a:xfrm>
                      <a:off x="0" y="0"/>
                      <a:ext cx="5269230" cy="4173855"/>
                    </a:xfrm>
                    <a:prstGeom prst="rect">
                      <a:avLst/>
                    </a:prstGeom>
                    <a:noFill/>
                    <a:ln w="9525">
                      <a:noFill/>
                    </a:ln>
                  </pic:spPr>
                </pic:pic>
              </a:graphicData>
            </a:graphic>
          </wp:inline>
        </w:drawing>
      </w:r>
    </w:p>
    <w:p>
      <w:pPr>
        <w:numPr>
          <w:ilvl w:val="3"/>
          <w:numId w:val="4"/>
        </w:numPr>
        <w:spacing w:line="360" w:lineRule="auto"/>
        <w:ind w:left="850" w:leftChars="0" w:hanging="850" w:firstLineChars="0"/>
        <w:outlineLvl w:val="4"/>
        <w:rPr>
          <w:rFonts w:hint="eastAsia"/>
          <w:lang w:val="en-US" w:eastAsia="zh-CN"/>
        </w:rPr>
      </w:pPr>
      <w:r>
        <w:rPr>
          <w:rFonts w:hint="eastAsia"/>
          <w:lang w:val="en-US" w:eastAsia="zh-CN"/>
        </w:rPr>
        <w:t>校验用户是否登陆，是否绑定手机号，银行卡号（如果已绑定或者已使用过的则把用卡记录显示出来）是否是本人，需要提示用户</w:t>
      </w:r>
    </w:p>
    <w:p>
      <w:pPr>
        <w:numPr>
          <w:ilvl w:val="3"/>
          <w:numId w:val="4"/>
        </w:numPr>
        <w:spacing w:line="360" w:lineRule="auto"/>
        <w:ind w:left="850" w:leftChars="0" w:hanging="850" w:firstLineChars="0"/>
        <w:outlineLvl w:val="4"/>
        <w:rPr>
          <w:rFonts w:hint="eastAsia"/>
          <w:lang w:val="en-US" w:eastAsia="zh-CN"/>
        </w:rPr>
      </w:pPr>
      <w:r>
        <w:rPr>
          <w:rFonts w:hint="eastAsia"/>
          <w:lang w:val="en-US" w:eastAsia="zh-CN"/>
        </w:rPr>
        <w:t>发送手机验证码并校验（模拟）</w:t>
      </w:r>
    </w:p>
    <w:p>
      <w:pPr>
        <w:numPr>
          <w:ilvl w:val="3"/>
          <w:numId w:val="4"/>
        </w:numPr>
        <w:spacing w:line="360" w:lineRule="auto"/>
        <w:ind w:left="850" w:leftChars="0" w:hanging="850" w:firstLineChars="0"/>
        <w:outlineLvl w:val="4"/>
        <w:rPr>
          <w:rFonts w:hint="eastAsia"/>
          <w:lang w:val="en-US" w:eastAsia="zh-CN"/>
        </w:rPr>
      </w:pPr>
      <w:r>
        <w:rPr>
          <w:rFonts w:hint="eastAsia"/>
          <w:lang w:val="en-US" w:eastAsia="zh-CN"/>
        </w:rPr>
        <w:t>需要事务处理</w:t>
      </w:r>
    </w:p>
    <w:p>
      <w:pPr>
        <w:numPr>
          <w:ilvl w:val="3"/>
          <w:numId w:val="4"/>
        </w:numPr>
        <w:spacing w:line="360" w:lineRule="auto"/>
        <w:ind w:left="850" w:leftChars="0" w:hanging="850" w:firstLineChars="0"/>
        <w:outlineLvl w:val="4"/>
        <w:rPr>
          <w:rFonts w:hint="eastAsia"/>
          <w:lang w:val="en-US" w:eastAsia="zh-CN"/>
        </w:rPr>
      </w:pPr>
      <w:r>
        <w:rPr>
          <w:rFonts w:hint="eastAsia"/>
          <w:lang w:val="en-US" w:eastAsia="zh-CN"/>
        </w:rPr>
        <w:t>需要提示支付结果，记录充值记录和用卡记录</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网银支付</w:t>
      </w:r>
    </w:p>
    <w:p>
      <w:pPr>
        <w:numPr>
          <w:ilvl w:val="0"/>
          <w:numId w:val="0"/>
        </w:numPr>
        <w:spacing w:line="360" w:lineRule="auto"/>
        <w:ind w:leftChars="0"/>
        <w:rPr>
          <w:rFonts w:hint="eastAsia"/>
          <w:lang w:val="en-US" w:eastAsia="zh-CN"/>
        </w:rPr>
      </w:pPr>
      <w:r>
        <w:drawing>
          <wp:inline distT="0" distB="0" distL="114300" distR="114300">
            <wp:extent cx="5267960" cy="4355465"/>
            <wp:effectExtent l="0" t="0" r="508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267960" cy="4355465"/>
                    </a:xfrm>
                    <a:prstGeom prst="rect">
                      <a:avLst/>
                    </a:prstGeom>
                    <a:noFill/>
                    <a:ln w="9525">
                      <a:noFill/>
                    </a:ln>
                  </pic:spPr>
                </pic:pic>
              </a:graphicData>
            </a:graphic>
          </wp:inline>
        </w:drawing>
      </w:r>
    </w:p>
    <w:p>
      <w:pPr>
        <w:numPr>
          <w:ilvl w:val="3"/>
          <w:numId w:val="4"/>
        </w:numPr>
        <w:spacing w:line="360" w:lineRule="auto"/>
        <w:ind w:left="850" w:leftChars="0" w:hanging="850" w:firstLineChars="0"/>
        <w:outlineLvl w:val="4"/>
        <w:rPr>
          <w:rFonts w:hint="eastAsia"/>
          <w:lang w:val="en-US" w:eastAsia="zh-CN"/>
        </w:rPr>
      </w:pPr>
      <w:r>
        <w:rPr>
          <w:rFonts w:hint="eastAsia"/>
          <w:lang w:val="en-US" w:eastAsia="zh-CN"/>
        </w:rPr>
        <w:t>选择银行并跳转到相应的银行收银台页面（模拟）</w:t>
      </w:r>
    </w:p>
    <w:p>
      <w:pPr>
        <w:numPr>
          <w:ilvl w:val="3"/>
          <w:numId w:val="4"/>
        </w:numPr>
        <w:spacing w:line="360" w:lineRule="auto"/>
        <w:ind w:left="850" w:leftChars="0" w:hanging="850" w:firstLineChars="0"/>
        <w:outlineLvl w:val="4"/>
        <w:rPr>
          <w:rFonts w:hint="eastAsia"/>
          <w:lang w:val="en-US" w:eastAsia="zh-CN"/>
        </w:rPr>
      </w:pPr>
      <w:r>
        <w:rPr>
          <w:rFonts w:hint="eastAsia"/>
          <w:lang w:val="en-US" w:eastAsia="zh-CN"/>
        </w:rPr>
        <w:t>需要事务处理</w:t>
      </w:r>
    </w:p>
    <w:p>
      <w:pPr>
        <w:numPr>
          <w:ilvl w:val="3"/>
          <w:numId w:val="4"/>
        </w:numPr>
        <w:spacing w:line="360" w:lineRule="auto"/>
        <w:ind w:left="850" w:leftChars="0" w:hanging="850" w:firstLineChars="0"/>
        <w:outlineLvl w:val="4"/>
        <w:rPr>
          <w:rFonts w:hint="eastAsia"/>
          <w:lang w:val="en-US" w:eastAsia="zh-CN"/>
        </w:rPr>
      </w:pPr>
      <w:r>
        <w:rPr>
          <w:rFonts w:hint="eastAsia"/>
          <w:lang w:val="en-US" w:eastAsia="zh-CN"/>
        </w:rPr>
        <w:t>提示并记录支付结果</w:t>
      </w:r>
    </w:p>
    <w:p>
      <w:pPr>
        <w:numPr>
          <w:ilvl w:val="1"/>
          <w:numId w:val="4"/>
        </w:numPr>
        <w:spacing w:line="360" w:lineRule="auto"/>
        <w:ind w:left="567" w:leftChars="0" w:hanging="567" w:firstLineChars="0"/>
        <w:outlineLvl w:val="2"/>
        <w:rPr>
          <w:rFonts w:hint="eastAsia"/>
          <w:lang w:val="en-US" w:eastAsia="zh-CN"/>
        </w:rPr>
      </w:pPr>
      <w:r>
        <w:rPr>
          <w:rFonts w:hint="eastAsia"/>
          <w:lang w:val="en-US" w:eastAsia="zh-CN"/>
        </w:rPr>
        <w:t>提现</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校验提现金额</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记录提现记录</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提现需要后台审核</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做个定时器每隔5分钟扫描提现记录，发现审核通过的则发起转账操作，修改提现情况</w:t>
      </w:r>
    </w:p>
    <w:p>
      <w:pPr>
        <w:numPr>
          <w:ilvl w:val="2"/>
          <w:numId w:val="4"/>
        </w:numPr>
        <w:spacing w:line="360" w:lineRule="auto"/>
        <w:ind w:left="709" w:leftChars="0" w:hanging="709" w:firstLineChars="0"/>
        <w:outlineLvl w:val="3"/>
        <w:rPr>
          <w:rFonts w:hint="eastAsia"/>
          <w:lang w:val="en-US" w:eastAsia="zh-CN"/>
        </w:rPr>
      </w:pPr>
      <w:r>
        <w:rPr>
          <w:rFonts w:hint="eastAsia"/>
          <w:lang w:val="en-US" w:eastAsia="zh-CN"/>
        </w:rPr>
        <w:t>需要事务处理</w:t>
      </w:r>
    </w:p>
    <w:p>
      <w:pPr>
        <w:numPr>
          <w:ilvl w:val="0"/>
          <w:numId w:val="3"/>
        </w:numPr>
        <w:spacing w:line="480" w:lineRule="auto"/>
        <w:ind w:left="425" w:leftChars="0" w:hanging="425" w:firstLineChars="0"/>
        <w:outlineLvl w:val="0"/>
        <w:rPr>
          <w:rFonts w:hint="eastAsia" w:eastAsiaTheme="minorEastAsia"/>
          <w:lang w:val="en-US" w:eastAsia="zh-CN"/>
        </w:rPr>
      </w:pPr>
      <w:bookmarkStart w:id="0" w:name="OLE_LINK1"/>
      <w:r>
        <w:rPr>
          <w:rFonts w:hint="eastAsia"/>
          <w:lang w:val="en-US" w:eastAsia="zh-CN"/>
        </w:rPr>
        <w:t>管理后台</w:t>
      </w:r>
    </w:p>
    <w:p>
      <w:pPr>
        <w:numPr>
          <w:ilvl w:val="0"/>
          <w:numId w:val="0"/>
        </w:numPr>
        <w:spacing w:line="480" w:lineRule="auto"/>
        <w:ind w:leftChars="0"/>
        <w:rPr>
          <w:lang w:val="en-US"/>
        </w:rPr>
      </w:pPr>
      <w:r>
        <w:rPr>
          <w:rFonts w:hint="eastAsia"/>
          <w:lang w:val="en-US" w:eastAsia="zh-CN"/>
        </w:rPr>
        <w:t>根据门户网站需求作相应管理。</w:t>
      </w:r>
      <w:bookmarkEnd w:id="0"/>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eastAsia"/>
        <w:sz w:val="18"/>
        <w:szCs w:val="18"/>
        <w:lang w:val="en-US" w:eastAsia="zh-CN"/>
      </w:rPr>
    </w:pPr>
    <w:r>
      <w:rPr>
        <w:rFonts w:hint="eastAsia"/>
        <w:sz w:val="18"/>
        <w:szCs w:val="18"/>
        <w:lang w:val="en-US" w:eastAsia="zh-CN"/>
      </w:rPr>
      <w:t>深圳市理想软件孵化基地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D05358"/>
    <w:multiLevelType w:val="singleLevel"/>
    <w:tmpl w:val="CBD05358"/>
    <w:lvl w:ilvl="0" w:tentative="0">
      <w:start w:val="1"/>
      <w:numFmt w:val="decimal"/>
      <w:lvlText w:val="%1)"/>
      <w:lvlJc w:val="left"/>
      <w:pPr>
        <w:ind w:left="425" w:hanging="425"/>
      </w:pPr>
      <w:rPr>
        <w:rFonts w:hint="default"/>
      </w:rPr>
    </w:lvl>
  </w:abstractNum>
  <w:abstractNum w:abstractNumId="1">
    <w:nsid w:val="593193C6"/>
    <w:multiLevelType w:val="multilevel"/>
    <w:tmpl w:val="593193C6"/>
    <w:lvl w:ilvl="0" w:tentative="0">
      <w:start w:val="1"/>
      <w:numFmt w:val="chineseCounting"/>
      <w:suff w:val="nothing"/>
      <w:lvlText w:val="%1、"/>
      <w:lvlJc w:val="left"/>
      <w:pPr>
        <w:ind w:left="0" w:leftChars="0" w:firstLine="0" w:firstLineChars="0"/>
      </w:pPr>
      <w:rPr>
        <w:rFonts w:hint="eastAsia"/>
      </w:rPr>
    </w:lvl>
    <w:lvl w:ilvl="1" w:tentative="0">
      <w:start w:val="1"/>
      <w:numFmt w:val="decimal"/>
      <w:suff w:val="nothing"/>
      <w:lvlText w:val="%2．"/>
      <w:lvlJc w:val="left"/>
      <w:pPr>
        <w:ind w:left="0" w:leftChars="0" w:firstLine="0" w:firstLineChars="0"/>
      </w:pPr>
      <w:rPr>
        <w:rFonts w:hint="eastAsia"/>
      </w:rPr>
    </w:lvl>
    <w:lvl w:ilvl="2" w:tentative="0">
      <w:start w:val="1"/>
      <w:numFmt w:val="decimal"/>
      <w:suff w:val="nothing"/>
      <w:lvlText w:val="（%3）"/>
      <w:lvlJc w:val="left"/>
      <w:pPr>
        <w:ind w:left="0" w:leftChars="0" w:firstLine="0" w:firstLineChars="0"/>
      </w:pPr>
      <w:rPr>
        <w:rFonts w:hint="eastAsia"/>
      </w:rPr>
    </w:lvl>
    <w:lvl w:ilvl="3" w:tentative="0">
      <w:start w:val="1"/>
      <w:numFmt w:val="decimalEnclosedCircleChinese"/>
      <w:suff w:val="nothing"/>
      <w:lvlText w:val="%4"/>
      <w:lvlJc w:val="left"/>
      <w:pPr>
        <w:ind w:left="0" w:leftChars="0" w:firstLine="0" w:firstLineChars="0"/>
      </w:pPr>
      <w:rPr>
        <w:rFonts w:hint="eastAsia"/>
      </w:rPr>
    </w:lvl>
    <w:lvl w:ilvl="4" w:tentative="0">
      <w:start w:val="1"/>
      <w:numFmt w:val="decimal"/>
      <w:suff w:val="nothing"/>
      <w:lvlText w:val="%5）"/>
      <w:lvlJc w:val="left"/>
      <w:pPr>
        <w:ind w:left="0" w:leftChars="0" w:firstLine="0" w:firstLineChars="0"/>
      </w:pPr>
      <w:rPr>
        <w:rFonts w:hint="eastAsia"/>
      </w:rPr>
    </w:lvl>
    <w:lvl w:ilvl="5" w:tentative="0">
      <w:start w:val="1"/>
      <w:numFmt w:val="lowerLetter"/>
      <w:suff w:val="nothing"/>
      <w:lvlText w:val="%6．"/>
      <w:lvlJc w:val="left"/>
      <w:pPr>
        <w:ind w:left="0" w:leftChars="0" w:firstLine="0" w:firstLineChars="0"/>
      </w:pPr>
      <w:rPr>
        <w:rFonts w:hint="eastAsia"/>
      </w:rPr>
    </w:lvl>
    <w:lvl w:ilvl="6" w:tentative="0">
      <w:start w:val="1"/>
      <w:numFmt w:val="lowerLetter"/>
      <w:suff w:val="nothing"/>
      <w:lvlText w:val="%7）"/>
      <w:lvlJc w:val="left"/>
      <w:pPr>
        <w:ind w:left="0" w:leftChars="0" w:firstLine="0" w:firstLineChars="0"/>
      </w:pPr>
      <w:rPr>
        <w:rFonts w:hint="eastAsia"/>
      </w:rPr>
    </w:lvl>
    <w:lvl w:ilvl="7" w:tentative="0">
      <w:start w:val="1"/>
      <w:numFmt w:val="lowerRoman"/>
      <w:suff w:val="nothing"/>
      <w:lvlText w:val="%8．"/>
      <w:lvlJc w:val="left"/>
      <w:pPr>
        <w:ind w:left="0" w:leftChars="0" w:firstLine="0" w:firstLineChars="0"/>
      </w:pPr>
      <w:rPr>
        <w:rFonts w:hint="eastAsia"/>
      </w:rPr>
    </w:lvl>
    <w:lvl w:ilvl="8" w:tentative="0">
      <w:start w:val="1"/>
      <w:numFmt w:val="lowerRoman"/>
      <w:suff w:val="nothing"/>
      <w:lvlText w:val="%9）"/>
      <w:lvlJc w:val="left"/>
      <w:pPr>
        <w:ind w:left="0" w:leftChars="0" w:firstLine="0" w:firstLineChars="0"/>
      </w:pPr>
      <w:rPr>
        <w:rFonts w:hint="eastAsia"/>
      </w:rPr>
    </w:lvl>
  </w:abstractNum>
  <w:abstractNum w:abstractNumId="2">
    <w:nsid w:val="593193ED"/>
    <w:multiLevelType w:val="multilevel"/>
    <w:tmpl w:val="593193ED"/>
    <w:lvl w:ilvl="0" w:tentative="0">
      <w:start w:val="1"/>
      <w:numFmt w:val="decimal"/>
      <w:pStyle w:val="2"/>
      <w:lvlText w:val="%1."/>
      <w:lvlJc w:val="left"/>
      <w:pPr>
        <w:ind w:left="432" w:leftChars="0" w:hanging="432" w:firstLineChars="0"/>
      </w:pPr>
      <w:rPr>
        <w:rFonts w:hint="default"/>
      </w:rPr>
    </w:lvl>
    <w:lvl w:ilvl="1" w:tentative="0">
      <w:start w:val="1"/>
      <w:numFmt w:val="decimal"/>
      <w:pStyle w:val="3"/>
      <w:lvlText w:val="%1.%2."/>
      <w:lvlJc w:val="left"/>
      <w:pPr>
        <w:ind w:left="575" w:leftChars="0" w:hanging="575" w:firstLineChars="0"/>
      </w:pPr>
      <w:rPr>
        <w:rFonts w:hint="default"/>
      </w:rPr>
    </w:lvl>
    <w:lvl w:ilvl="2" w:tentative="0">
      <w:start w:val="1"/>
      <w:numFmt w:val="decimal"/>
      <w:pStyle w:val="4"/>
      <w:lvlText w:val="%1.%2.%3."/>
      <w:lvlJc w:val="left"/>
      <w:pPr>
        <w:ind w:left="720" w:leftChars="0" w:hanging="720" w:firstLineChars="0"/>
      </w:pPr>
      <w:rPr>
        <w:rFonts w:hint="default"/>
      </w:rPr>
    </w:lvl>
    <w:lvl w:ilvl="3" w:tentative="0">
      <w:start w:val="1"/>
      <w:numFmt w:val="decimal"/>
      <w:pStyle w:val="5"/>
      <w:lvlText w:val="%1.%2.%3.%4."/>
      <w:lvlJc w:val="left"/>
      <w:pPr>
        <w:ind w:left="864" w:leftChars="0" w:hanging="864" w:firstLineChars="0"/>
      </w:pPr>
      <w:rPr>
        <w:rFonts w:hint="default"/>
      </w:rPr>
    </w:lvl>
    <w:lvl w:ilvl="4" w:tentative="0">
      <w:start w:val="1"/>
      <w:numFmt w:val="decimal"/>
      <w:pStyle w:val="6"/>
      <w:lvlText w:val="%1.%2.%3.%4.%5."/>
      <w:lvlJc w:val="left"/>
      <w:pPr>
        <w:ind w:left="1008" w:leftChars="0" w:hanging="1008" w:firstLineChars="0"/>
      </w:pPr>
      <w:rPr>
        <w:rFonts w:hint="default"/>
      </w:rPr>
    </w:lvl>
    <w:lvl w:ilvl="5" w:tentative="0">
      <w:start w:val="1"/>
      <w:numFmt w:val="decimal"/>
      <w:pStyle w:val="7"/>
      <w:lvlText w:val="%1.%2.%3.%4.%5.%6."/>
      <w:lvlJc w:val="left"/>
      <w:pPr>
        <w:ind w:left="1151" w:leftChars="0" w:hanging="1151" w:firstLineChars="0"/>
      </w:pPr>
      <w:rPr>
        <w:rFonts w:hint="default"/>
      </w:rPr>
    </w:lvl>
    <w:lvl w:ilvl="6" w:tentative="0">
      <w:start w:val="1"/>
      <w:numFmt w:val="decimal"/>
      <w:pStyle w:val="8"/>
      <w:lvlText w:val="%1.%2.%3.%4.%5.%6.%7."/>
      <w:lvlJc w:val="left"/>
      <w:pPr>
        <w:ind w:left="1296" w:leftChars="0" w:hanging="1296" w:firstLineChars="0"/>
      </w:pPr>
      <w:rPr>
        <w:rFonts w:hint="default"/>
      </w:rPr>
    </w:lvl>
    <w:lvl w:ilvl="7" w:tentative="0">
      <w:start w:val="1"/>
      <w:numFmt w:val="decimal"/>
      <w:pStyle w:val="9"/>
      <w:lvlText w:val="%1.%2.%3.%4.%5.%6.%7.%8."/>
      <w:lvlJc w:val="left"/>
      <w:pPr>
        <w:ind w:left="1440" w:leftChars="0" w:hanging="1440" w:firstLineChars="0"/>
      </w:pPr>
      <w:rPr>
        <w:rFonts w:hint="default"/>
      </w:rPr>
    </w:lvl>
    <w:lvl w:ilvl="8" w:tentative="0">
      <w:start w:val="1"/>
      <w:numFmt w:val="decimal"/>
      <w:pStyle w:val="10"/>
      <w:lvlText w:val="%1.%2.%3.%4.%5.%6.%7.%8.%9."/>
      <w:lvlJc w:val="left"/>
      <w:pPr>
        <w:ind w:left="1583" w:leftChars="0" w:hanging="1583" w:firstLineChars="0"/>
      </w:pPr>
      <w:rPr>
        <w:rFonts w:hint="default"/>
      </w:rPr>
    </w:lvl>
  </w:abstractNum>
  <w:abstractNum w:abstractNumId="3">
    <w:nsid w:val="59319457"/>
    <w:multiLevelType w:val="multilevel"/>
    <w:tmpl w:val="59319457"/>
    <w:lvl w:ilvl="0" w:tentative="0">
      <w:start w:val="1"/>
      <w:numFmt w:val="decimal"/>
      <w:lvlText w:val="%1."/>
      <w:lvlJc w:val="left"/>
      <w:pPr>
        <w:ind w:left="425" w:leftChars="0" w:hanging="425" w:firstLineChars="0"/>
      </w:pPr>
      <w:rPr>
        <w:rFonts w:hint="default"/>
      </w:rPr>
    </w:lvl>
    <w:lvl w:ilvl="1" w:tentative="0">
      <w:start w:val="1"/>
      <w:numFmt w:val="decimal"/>
      <w:lvlText w:val="%1.%2."/>
      <w:lvlJc w:val="left"/>
      <w:pPr>
        <w:ind w:left="567" w:leftChars="0" w:hanging="567" w:firstLineChars="0"/>
      </w:pPr>
      <w:rPr>
        <w:rFonts w:hint="default"/>
        <w:kern w:val="28"/>
      </w:rPr>
    </w:lvl>
    <w:lvl w:ilvl="2" w:tentative="0">
      <w:start w:val="1"/>
      <w:numFmt w:val="decimal"/>
      <w:lvlText w:val="%1.%2.%3."/>
      <w:lvlJc w:val="left"/>
      <w:pPr>
        <w:ind w:left="709" w:leftChars="0" w:hanging="709" w:firstLineChars="0"/>
      </w:pPr>
      <w:rPr>
        <w:rFonts w:hint="default"/>
      </w:rPr>
    </w:lvl>
    <w:lvl w:ilvl="3" w:tentative="0">
      <w:start w:val="1"/>
      <w:numFmt w:val="decimal"/>
      <w:lvlText w:val="%1.%2.%3.%4."/>
      <w:lvlJc w:val="left"/>
      <w:pPr>
        <w:ind w:left="850" w:leftChars="0" w:hanging="850" w:firstLineChars="0"/>
      </w:pPr>
      <w:rPr>
        <w:rFonts w:hint="default"/>
      </w:rPr>
    </w:lvl>
    <w:lvl w:ilvl="4" w:tentative="0">
      <w:start w:val="1"/>
      <w:numFmt w:val="decimal"/>
      <w:lvlText w:val="%1.%2.%3.%4.%5."/>
      <w:lvlJc w:val="left"/>
      <w:pPr>
        <w:ind w:left="991" w:leftChars="0" w:hanging="991" w:firstLineChars="0"/>
      </w:pPr>
      <w:rPr>
        <w:rFonts w:hint="default"/>
      </w:rPr>
    </w:lvl>
    <w:lvl w:ilvl="5" w:tentative="0">
      <w:start w:val="1"/>
      <w:numFmt w:val="decimal"/>
      <w:lvlText w:val="%1.%2.%3.%4.%5.%6."/>
      <w:lvlJc w:val="left"/>
      <w:pPr>
        <w:ind w:left="1134" w:leftChars="0" w:hanging="1134" w:firstLineChars="0"/>
      </w:pPr>
      <w:rPr>
        <w:rFonts w:hint="default"/>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83DF5"/>
    <w:rsid w:val="00767D4A"/>
    <w:rsid w:val="01376CB2"/>
    <w:rsid w:val="0174357C"/>
    <w:rsid w:val="018C1CD9"/>
    <w:rsid w:val="035B2ADA"/>
    <w:rsid w:val="039B1437"/>
    <w:rsid w:val="046A6AA7"/>
    <w:rsid w:val="054206FC"/>
    <w:rsid w:val="05A64277"/>
    <w:rsid w:val="07027D7E"/>
    <w:rsid w:val="078958E4"/>
    <w:rsid w:val="078E48C2"/>
    <w:rsid w:val="09DC63A0"/>
    <w:rsid w:val="0CC53C7E"/>
    <w:rsid w:val="0E796635"/>
    <w:rsid w:val="0E8D6ADD"/>
    <w:rsid w:val="0F985E3B"/>
    <w:rsid w:val="10BF66C5"/>
    <w:rsid w:val="10ED63BE"/>
    <w:rsid w:val="11A61478"/>
    <w:rsid w:val="11CF453C"/>
    <w:rsid w:val="12E56926"/>
    <w:rsid w:val="14396ED7"/>
    <w:rsid w:val="146F714D"/>
    <w:rsid w:val="14F65339"/>
    <w:rsid w:val="15666E72"/>
    <w:rsid w:val="156B6966"/>
    <w:rsid w:val="174038ED"/>
    <w:rsid w:val="18775965"/>
    <w:rsid w:val="19BE3D19"/>
    <w:rsid w:val="19D34F6F"/>
    <w:rsid w:val="1A7868F7"/>
    <w:rsid w:val="1AC25256"/>
    <w:rsid w:val="1AF15F52"/>
    <w:rsid w:val="1B44471E"/>
    <w:rsid w:val="1C454976"/>
    <w:rsid w:val="1C8840CB"/>
    <w:rsid w:val="1D0E03BD"/>
    <w:rsid w:val="1F702462"/>
    <w:rsid w:val="1F941762"/>
    <w:rsid w:val="1FA10429"/>
    <w:rsid w:val="210F0879"/>
    <w:rsid w:val="220B56C5"/>
    <w:rsid w:val="22FA1893"/>
    <w:rsid w:val="22FD573F"/>
    <w:rsid w:val="23C377ED"/>
    <w:rsid w:val="249F6AE6"/>
    <w:rsid w:val="24D05711"/>
    <w:rsid w:val="25FA005C"/>
    <w:rsid w:val="2634790A"/>
    <w:rsid w:val="26A1762D"/>
    <w:rsid w:val="26F736CA"/>
    <w:rsid w:val="27955E19"/>
    <w:rsid w:val="27AA72E2"/>
    <w:rsid w:val="28B95D9B"/>
    <w:rsid w:val="298F21CF"/>
    <w:rsid w:val="29B37C40"/>
    <w:rsid w:val="2A025DC8"/>
    <w:rsid w:val="2A79737E"/>
    <w:rsid w:val="2AC2363F"/>
    <w:rsid w:val="2B8A66BB"/>
    <w:rsid w:val="2BCD4FDE"/>
    <w:rsid w:val="2C624893"/>
    <w:rsid w:val="2C9B1E1E"/>
    <w:rsid w:val="2D322081"/>
    <w:rsid w:val="2E4D07D6"/>
    <w:rsid w:val="2EA62E78"/>
    <w:rsid w:val="2ECA5CD3"/>
    <w:rsid w:val="2EEC4E3A"/>
    <w:rsid w:val="2F095259"/>
    <w:rsid w:val="2F342D07"/>
    <w:rsid w:val="2FDA6FA7"/>
    <w:rsid w:val="30122282"/>
    <w:rsid w:val="308E4767"/>
    <w:rsid w:val="311D0334"/>
    <w:rsid w:val="316460BF"/>
    <w:rsid w:val="319D758C"/>
    <w:rsid w:val="31A35A21"/>
    <w:rsid w:val="31EC6F02"/>
    <w:rsid w:val="32884F6E"/>
    <w:rsid w:val="33BB394D"/>
    <w:rsid w:val="33D729C0"/>
    <w:rsid w:val="33E027EB"/>
    <w:rsid w:val="341A693B"/>
    <w:rsid w:val="34C140C6"/>
    <w:rsid w:val="37110CF7"/>
    <w:rsid w:val="379A280A"/>
    <w:rsid w:val="37AA167D"/>
    <w:rsid w:val="37C74F17"/>
    <w:rsid w:val="39110CF3"/>
    <w:rsid w:val="394C3185"/>
    <w:rsid w:val="3AB31B71"/>
    <w:rsid w:val="3ACF0EFA"/>
    <w:rsid w:val="3AFE6E22"/>
    <w:rsid w:val="3B294DC1"/>
    <w:rsid w:val="3D0E6CA3"/>
    <w:rsid w:val="3D4E667F"/>
    <w:rsid w:val="3E6A6D3E"/>
    <w:rsid w:val="3E7E55A4"/>
    <w:rsid w:val="3FB56A9E"/>
    <w:rsid w:val="40962B28"/>
    <w:rsid w:val="416771A9"/>
    <w:rsid w:val="41C52845"/>
    <w:rsid w:val="42341E51"/>
    <w:rsid w:val="42BB646E"/>
    <w:rsid w:val="440A6639"/>
    <w:rsid w:val="44BC0F50"/>
    <w:rsid w:val="45764FF6"/>
    <w:rsid w:val="45A9280A"/>
    <w:rsid w:val="45D30090"/>
    <w:rsid w:val="45EE630D"/>
    <w:rsid w:val="46516B99"/>
    <w:rsid w:val="47702D83"/>
    <w:rsid w:val="480E1562"/>
    <w:rsid w:val="48D84C5D"/>
    <w:rsid w:val="48FA3C59"/>
    <w:rsid w:val="49A26C0E"/>
    <w:rsid w:val="49B01C9B"/>
    <w:rsid w:val="4B761281"/>
    <w:rsid w:val="4B796AF7"/>
    <w:rsid w:val="4BB56D38"/>
    <w:rsid w:val="4C3406AA"/>
    <w:rsid w:val="4D01457B"/>
    <w:rsid w:val="4D8E5162"/>
    <w:rsid w:val="4E1F66BF"/>
    <w:rsid w:val="4EE25D16"/>
    <w:rsid w:val="4F070484"/>
    <w:rsid w:val="4F5F6705"/>
    <w:rsid w:val="503562CB"/>
    <w:rsid w:val="50946CD7"/>
    <w:rsid w:val="515E33CB"/>
    <w:rsid w:val="5199135F"/>
    <w:rsid w:val="51B16ECD"/>
    <w:rsid w:val="51D55729"/>
    <w:rsid w:val="51DE3E77"/>
    <w:rsid w:val="528A456F"/>
    <w:rsid w:val="52BE0102"/>
    <w:rsid w:val="539E1719"/>
    <w:rsid w:val="53AF1099"/>
    <w:rsid w:val="53DD4916"/>
    <w:rsid w:val="545200B9"/>
    <w:rsid w:val="55066805"/>
    <w:rsid w:val="55376A58"/>
    <w:rsid w:val="55401F16"/>
    <w:rsid w:val="597014E5"/>
    <w:rsid w:val="5AAF7F40"/>
    <w:rsid w:val="5C4E4AA5"/>
    <w:rsid w:val="5CA64A57"/>
    <w:rsid w:val="5CEE7154"/>
    <w:rsid w:val="5EAD059D"/>
    <w:rsid w:val="5F600F68"/>
    <w:rsid w:val="5F980C0D"/>
    <w:rsid w:val="5FAB722C"/>
    <w:rsid w:val="60A43DC0"/>
    <w:rsid w:val="62D11BEF"/>
    <w:rsid w:val="62E51014"/>
    <w:rsid w:val="635B054D"/>
    <w:rsid w:val="63E5304C"/>
    <w:rsid w:val="6405346C"/>
    <w:rsid w:val="640B7DF2"/>
    <w:rsid w:val="643F4830"/>
    <w:rsid w:val="64531475"/>
    <w:rsid w:val="650A6456"/>
    <w:rsid w:val="65A56818"/>
    <w:rsid w:val="65FE3837"/>
    <w:rsid w:val="66F571D1"/>
    <w:rsid w:val="68007949"/>
    <w:rsid w:val="681A6A81"/>
    <w:rsid w:val="685F76D6"/>
    <w:rsid w:val="68A971EC"/>
    <w:rsid w:val="69003889"/>
    <w:rsid w:val="69363AF3"/>
    <w:rsid w:val="69E96A64"/>
    <w:rsid w:val="6C305134"/>
    <w:rsid w:val="6CB1335A"/>
    <w:rsid w:val="6CF46BEB"/>
    <w:rsid w:val="6F956B2A"/>
    <w:rsid w:val="70455DBD"/>
    <w:rsid w:val="718E57CC"/>
    <w:rsid w:val="727843FF"/>
    <w:rsid w:val="72C16F6C"/>
    <w:rsid w:val="752E3637"/>
    <w:rsid w:val="75441824"/>
    <w:rsid w:val="75737E99"/>
    <w:rsid w:val="75B8313E"/>
    <w:rsid w:val="75F75663"/>
    <w:rsid w:val="782B14B3"/>
    <w:rsid w:val="793C5A80"/>
    <w:rsid w:val="7A3968E8"/>
    <w:rsid w:val="7A4008DA"/>
    <w:rsid w:val="7A4B517E"/>
    <w:rsid w:val="7AD16CC8"/>
    <w:rsid w:val="7B4A5F96"/>
    <w:rsid w:val="7BDA22FB"/>
    <w:rsid w:val="7BF56419"/>
    <w:rsid w:val="7C701CB1"/>
    <w:rsid w:val="7CC6522E"/>
    <w:rsid w:val="7D2E05FF"/>
    <w:rsid w:val="7D4953B4"/>
    <w:rsid w:val="7EB17BC4"/>
    <w:rsid w:val="7F0E36A0"/>
    <w:rsid w:val="7F37535B"/>
    <w:rsid w:val="7F38400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3">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14">
    <w:name w:val="Hyperlink"/>
    <w:basedOn w:val="13"/>
    <w:qFormat/>
    <w:uiPriority w:val="0"/>
    <w:rPr>
      <w:color w:val="0000FF"/>
      <w:u w:val="single"/>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Office_10.1.0.7643_F1E327BC-269C-435d-A152-05C5408002CA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qhcs</dc:creator>
  <cp:lastModifiedBy>zhuwenb</cp:lastModifiedBy>
  <dcterms:modified xsi:type="dcterms:W3CDTF">2018-11-02T01:57:34Z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2052-10.1.0.7643</vt:lpwstr>
  </property>
</Properties>
</file>