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55E0" w:rsidRDefault="00BD55E0">
      <w:pPr>
        <w:jc w:val="center"/>
        <w:rPr>
          <w:rFonts w:ascii="??" w:hAnsi="??" w:cs="??"/>
          <w:b/>
          <w:bCs/>
          <w:kern w:val="0"/>
          <w:sz w:val="44"/>
          <w:szCs w:val="44"/>
        </w:rPr>
      </w:pPr>
      <w:bookmarkStart w:id="0" w:name="_GoBack"/>
      <w:bookmarkEnd w:id="0"/>
    </w:p>
    <w:p w:rsidR="00BD55E0" w:rsidRDefault="00BD55E0">
      <w:pPr>
        <w:jc w:val="center"/>
        <w:rPr>
          <w:rFonts w:ascii="??" w:hAnsi="??" w:cs="??"/>
          <w:b/>
          <w:bCs/>
          <w:kern w:val="0"/>
          <w:sz w:val="44"/>
          <w:szCs w:val="44"/>
        </w:rPr>
      </w:pPr>
    </w:p>
    <w:p w:rsidR="00BD55E0" w:rsidRDefault="00BD55E0">
      <w:pPr>
        <w:jc w:val="center"/>
        <w:rPr>
          <w:rFonts w:ascii="??" w:hAnsi="??" w:cs="??"/>
          <w:b/>
          <w:bCs/>
          <w:kern w:val="0"/>
          <w:sz w:val="44"/>
          <w:szCs w:val="44"/>
        </w:rPr>
      </w:pPr>
    </w:p>
    <w:p w:rsidR="00BD55E0" w:rsidRPr="00B07090" w:rsidRDefault="00BD55E0">
      <w:pPr>
        <w:jc w:val="center"/>
        <w:rPr>
          <w:rFonts w:ascii="??" w:hAnsi="??" w:cs="??"/>
          <w:b/>
          <w:bCs/>
          <w:kern w:val="0"/>
          <w:sz w:val="48"/>
          <w:szCs w:val="48"/>
        </w:rPr>
      </w:pPr>
      <w:r w:rsidRPr="00B07090">
        <w:rPr>
          <w:rFonts w:ascii="??" w:hAnsi="??" w:cs="宋体" w:hint="eastAsia"/>
          <w:b/>
          <w:bCs/>
          <w:kern w:val="0"/>
          <w:sz w:val="48"/>
          <w:szCs w:val="48"/>
        </w:rPr>
        <w:t>数据结构课程设计任务书</w:t>
      </w:r>
    </w:p>
    <w:p w:rsidR="00BD55E0" w:rsidRDefault="00BD55E0">
      <w:pPr>
        <w:jc w:val="center"/>
        <w:rPr>
          <w:rFonts w:ascii="??" w:hAnsi="??" w:cs="??"/>
          <w:b/>
          <w:bCs/>
          <w:kern w:val="0"/>
          <w:sz w:val="28"/>
          <w:szCs w:val="28"/>
        </w:rPr>
      </w:pPr>
    </w:p>
    <w:p w:rsidR="00BD55E0" w:rsidRPr="00ED3EDC" w:rsidRDefault="00BD55E0">
      <w:pPr>
        <w:jc w:val="center"/>
        <w:rPr>
          <w:rFonts w:ascii="??" w:hAnsi="??" w:cs="??"/>
          <w:b/>
          <w:bCs/>
          <w:kern w:val="0"/>
          <w:sz w:val="28"/>
          <w:szCs w:val="28"/>
        </w:rPr>
      </w:pPr>
    </w:p>
    <w:p w:rsidR="00BD55E0" w:rsidRDefault="00BD55E0" w:rsidP="00112063">
      <w:pPr>
        <w:jc w:val="center"/>
        <w:rPr>
          <w:rFonts w:ascii="??" w:hAnsi="??" w:cs="??"/>
          <w:b/>
          <w:bCs/>
          <w:kern w:val="0"/>
          <w:sz w:val="28"/>
          <w:szCs w:val="28"/>
        </w:rPr>
      </w:pPr>
    </w:p>
    <w:p w:rsidR="00BD55E0" w:rsidRDefault="00BD55E0" w:rsidP="00AB4A87">
      <w:pPr>
        <w:rPr>
          <w:rFonts w:ascii="??" w:hAnsi="??" w:cs="??"/>
          <w:kern w:val="0"/>
          <w:sz w:val="28"/>
          <w:szCs w:val="28"/>
          <w:u w:val="single"/>
        </w:rPr>
      </w:pPr>
      <w:r>
        <w:rPr>
          <w:rFonts w:ascii="??" w:hAnsi="??" w:cs="宋体" w:hint="eastAsia"/>
          <w:b/>
          <w:bCs/>
          <w:kern w:val="0"/>
          <w:sz w:val="28"/>
          <w:szCs w:val="28"/>
        </w:rPr>
        <w:t>适用专业：</w:t>
      </w:r>
      <w:r w:rsidR="00E73BAC">
        <w:rPr>
          <w:rFonts w:ascii="??" w:hAnsi="??" w:cs="宋体" w:hint="eastAsia"/>
          <w:b/>
          <w:bCs/>
          <w:kern w:val="0"/>
          <w:sz w:val="28"/>
          <w:szCs w:val="28"/>
          <w:u w:val="single"/>
        </w:rPr>
        <w:t xml:space="preserve">     </w:t>
      </w:r>
      <w:r w:rsidR="00E73BAC">
        <w:rPr>
          <w:rFonts w:ascii="??" w:hAnsi="??" w:cs="宋体" w:hint="eastAsia"/>
          <w:b/>
          <w:bCs/>
          <w:kern w:val="0"/>
          <w:sz w:val="28"/>
          <w:szCs w:val="28"/>
          <w:u w:val="single"/>
        </w:rPr>
        <w:t>计</w:t>
      </w:r>
      <w:r>
        <w:rPr>
          <w:rFonts w:ascii="??" w:hAnsi="??" w:cs="宋体" w:hint="eastAsia"/>
          <w:b/>
          <w:bCs/>
          <w:kern w:val="0"/>
          <w:sz w:val="28"/>
          <w:szCs w:val="28"/>
          <w:u w:val="single"/>
        </w:rPr>
        <w:t>算机科学与技术、物联网</w:t>
      </w:r>
      <w:r w:rsidR="00E73BAC">
        <w:rPr>
          <w:rFonts w:ascii="??" w:hAnsi="??" w:cs="宋体" w:hint="eastAsia"/>
          <w:b/>
          <w:bCs/>
          <w:kern w:val="0"/>
          <w:sz w:val="28"/>
          <w:szCs w:val="28"/>
          <w:u w:val="single"/>
        </w:rPr>
        <w:t xml:space="preserve">           </w:t>
      </w:r>
    </w:p>
    <w:p w:rsidR="00BD55E0" w:rsidRDefault="00BD55E0" w:rsidP="00AB4A87">
      <w:pPr>
        <w:rPr>
          <w:rFonts w:ascii="??" w:hAnsi="??" w:cs="??"/>
          <w:b/>
          <w:bCs/>
          <w:kern w:val="0"/>
          <w:sz w:val="28"/>
          <w:szCs w:val="28"/>
          <w:u w:val="single"/>
        </w:rPr>
      </w:pPr>
      <w:r w:rsidRPr="00DE53EF">
        <w:rPr>
          <w:rFonts w:ascii="??" w:hAnsi="??" w:cs="宋体" w:hint="eastAsia"/>
          <w:b/>
          <w:bCs/>
          <w:kern w:val="0"/>
          <w:sz w:val="28"/>
          <w:szCs w:val="28"/>
        </w:rPr>
        <w:t>适用年级：</w:t>
      </w:r>
      <w:r>
        <w:rPr>
          <w:rFonts w:ascii="??" w:hAnsi="??" w:cs="宋体"/>
          <w:b/>
          <w:bCs/>
          <w:kern w:val="0"/>
          <w:sz w:val="28"/>
          <w:szCs w:val="28"/>
          <w:u w:val="single"/>
        </w:rPr>
        <w:t xml:space="preserve">                  2</w:t>
      </w:r>
      <w:r w:rsidRPr="004B3458">
        <w:rPr>
          <w:rFonts w:ascii="??" w:hAnsi="??" w:cs="??"/>
          <w:b/>
          <w:bCs/>
          <w:kern w:val="0"/>
          <w:sz w:val="28"/>
          <w:szCs w:val="28"/>
          <w:u w:val="single"/>
        </w:rPr>
        <w:t>01</w:t>
      </w:r>
      <w:r w:rsidR="00BC5EB3">
        <w:rPr>
          <w:rFonts w:ascii="??" w:hAnsi="??" w:cs="??" w:hint="eastAsia"/>
          <w:b/>
          <w:bCs/>
          <w:kern w:val="0"/>
          <w:sz w:val="28"/>
          <w:szCs w:val="28"/>
          <w:u w:val="single"/>
        </w:rPr>
        <w:t>6</w:t>
      </w:r>
      <w:r w:rsidRPr="004B3458">
        <w:rPr>
          <w:rFonts w:ascii="??" w:hAnsi="??" w:cs="宋体" w:hint="eastAsia"/>
          <w:b/>
          <w:bCs/>
          <w:kern w:val="0"/>
          <w:sz w:val="28"/>
          <w:szCs w:val="28"/>
          <w:u w:val="single"/>
        </w:rPr>
        <w:t>级</w:t>
      </w:r>
      <w:r w:rsidR="00E73BAC">
        <w:rPr>
          <w:rFonts w:ascii="??" w:hAnsi="??" w:cs="宋体" w:hint="eastAsia"/>
          <w:b/>
          <w:bCs/>
          <w:kern w:val="0"/>
          <w:sz w:val="28"/>
          <w:szCs w:val="28"/>
          <w:u w:val="single"/>
        </w:rPr>
        <w:t xml:space="preserve">                </w:t>
      </w:r>
    </w:p>
    <w:p w:rsidR="00BD55E0" w:rsidRPr="00AB4A87" w:rsidRDefault="00BD55E0" w:rsidP="00112063">
      <w:pPr>
        <w:jc w:val="center"/>
        <w:rPr>
          <w:rFonts w:ascii="??" w:hAnsi="??" w:cs="??"/>
          <w:b/>
          <w:bCs/>
          <w:kern w:val="0"/>
          <w:sz w:val="28"/>
          <w:szCs w:val="28"/>
          <w:u w:val="single"/>
        </w:rPr>
      </w:pPr>
    </w:p>
    <w:p w:rsidR="00BD55E0" w:rsidRPr="00E743BB" w:rsidRDefault="00BD55E0" w:rsidP="00112063">
      <w:pPr>
        <w:jc w:val="center"/>
        <w:rPr>
          <w:rFonts w:ascii="??" w:hAnsi="??" w:cs="??"/>
          <w:b/>
          <w:bCs/>
          <w:kern w:val="0"/>
          <w:sz w:val="44"/>
          <w:szCs w:val="44"/>
        </w:rPr>
      </w:pPr>
    </w:p>
    <w:p w:rsidR="00BD55E0" w:rsidRDefault="00BD55E0">
      <w:pPr>
        <w:jc w:val="center"/>
        <w:rPr>
          <w:rFonts w:ascii="??" w:hAnsi="??" w:cs="??"/>
          <w:b/>
          <w:bCs/>
          <w:kern w:val="0"/>
          <w:sz w:val="44"/>
          <w:szCs w:val="44"/>
        </w:rPr>
      </w:pPr>
    </w:p>
    <w:p w:rsidR="00BD55E0" w:rsidRDefault="00BD55E0">
      <w:pPr>
        <w:jc w:val="center"/>
        <w:rPr>
          <w:rFonts w:ascii="??" w:hAnsi="??" w:cs="??"/>
          <w:b/>
          <w:bCs/>
          <w:kern w:val="0"/>
          <w:sz w:val="44"/>
          <w:szCs w:val="44"/>
        </w:rPr>
      </w:pPr>
    </w:p>
    <w:p w:rsidR="00BD55E0" w:rsidRDefault="00BD55E0">
      <w:pPr>
        <w:jc w:val="center"/>
        <w:rPr>
          <w:rFonts w:ascii="??" w:hAnsi="??" w:cs="??"/>
          <w:b/>
          <w:bCs/>
          <w:kern w:val="0"/>
          <w:sz w:val="44"/>
          <w:szCs w:val="44"/>
        </w:rPr>
      </w:pPr>
    </w:p>
    <w:p w:rsidR="00BD55E0" w:rsidRDefault="00BD55E0">
      <w:pPr>
        <w:jc w:val="center"/>
        <w:rPr>
          <w:rFonts w:ascii="??" w:hAnsi="??" w:cs="??"/>
          <w:b/>
          <w:bCs/>
          <w:kern w:val="0"/>
          <w:sz w:val="44"/>
          <w:szCs w:val="44"/>
        </w:rPr>
      </w:pPr>
    </w:p>
    <w:p w:rsidR="00BD55E0" w:rsidRDefault="00BD55E0">
      <w:pPr>
        <w:jc w:val="center"/>
        <w:rPr>
          <w:rFonts w:ascii="??" w:hAnsi="??" w:cs="??"/>
          <w:b/>
          <w:bCs/>
          <w:kern w:val="0"/>
          <w:sz w:val="44"/>
          <w:szCs w:val="44"/>
        </w:rPr>
      </w:pPr>
    </w:p>
    <w:p w:rsidR="00BD55E0" w:rsidRDefault="00BD55E0">
      <w:pPr>
        <w:jc w:val="center"/>
        <w:rPr>
          <w:rFonts w:ascii="??" w:hAnsi="??" w:cs="??"/>
          <w:b/>
          <w:bCs/>
          <w:kern w:val="0"/>
          <w:sz w:val="44"/>
          <w:szCs w:val="44"/>
        </w:rPr>
      </w:pPr>
    </w:p>
    <w:p w:rsidR="00BD55E0" w:rsidRDefault="00BD55E0">
      <w:pPr>
        <w:jc w:val="center"/>
        <w:rPr>
          <w:rFonts w:ascii="??" w:hAnsi="??" w:cs="??"/>
          <w:b/>
          <w:bCs/>
          <w:kern w:val="0"/>
          <w:sz w:val="28"/>
          <w:szCs w:val="28"/>
        </w:rPr>
      </w:pPr>
      <w:r w:rsidRPr="00EF4D28">
        <w:rPr>
          <w:rFonts w:ascii="??" w:hAnsi="??" w:cs="宋体" w:hint="eastAsia"/>
          <w:b/>
          <w:bCs/>
          <w:kern w:val="0"/>
          <w:sz w:val="28"/>
          <w:szCs w:val="28"/>
        </w:rPr>
        <w:t>华中科技大学</w:t>
      </w:r>
      <w:r>
        <w:rPr>
          <w:rFonts w:ascii="??" w:hAnsi="??" w:cs="宋体" w:hint="eastAsia"/>
          <w:b/>
          <w:bCs/>
          <w:kern w:val="0"/>
          <w:sz w:val="28"/>
          <w:szCs w:val="28"/>
        </w:rPr>
        <w:t>计算机科学与技术学院</w:t>
      </w:r>
    </w:p>
    <w:p w:rsidR="00BD55E0" w:rsidRPr="00EF4D28" w:rsidRDefault="00BD55E0">
      <w:pPr>
        <w:jc w:val="center"/>
        <w:rPr>
          <w:rFonts w:ascii="??" w:hAnsi="??" w:cs="??"/>
          <w:b/>
          <w:bCs/>
          <w:kern w:val="0"/>
          <w:sz w:val="28"/>
          <w:szCs w:val="28"/>
        </w:rPr>
      </w:pPr>
      <w:r w:rsidRPr="000C1044">
        <w:rPr>
          <w:rFonts w:ascii="??" w:hAnsi="??" w:cs="宋体" w:hint="eastAsia"/>
          <w:b/>
          <w:bCs/>
          <w:kern w:val="0"/>
          <w:sz w:val="28"/>
          <w:szCs w:val="28"/>
        </w:rPr>
        <w:t>数据结构课程组</w:t>
      </w:r>
    </w:p>
    <w:p w:rsidR="00BD55E0" w:rsidRDefault="00BD55E0" w:rsidP="00112063">
      <w:pPr>
        <w:jc w:val="center"/>
        <w:rPr>
          <w:rFonts w:ascii="??" w:hAnsi="??" w:cs="??"/>
          <w:b/>
          <w:bCs/>
          <w:kern w:val="0"/>
          <w:sz w:val="28"/>
          <w:szCs w:val="28"/>
        </w:rPr>
      </w:pPr>
      <w:r>
        <w:rPr>
          <w:rFonts w:ascii="??" w:hAnsi="??" w:cs="??"/>
          <w:b/>
          <w:bCs/>
          <w:kern w:val="0"/>
          <w:sz w:val="28"/>
          <w:szCs w:val="28"/>
        </w:rPr>
        <w:t>201</w:t>
      </w:r>
      <w:r w:rsidR="00BC5EB3">
        <w:rPr>
          <w:rFonts w:ascii="??" w:hAnsi="??" w:cs="??" w:hint="eastAsia"/>
          <w:b/>
          <w:bCs/>
          <w:kern w:val="0"/>
          <w:sz w:val="28"/>
          <w:szCs w:val="28"/>
        </w:rPr>
        <w:t>7</w:t>
      </w:r>
      <w:r>
        <w:rPr>
          <w:rFonts w:ascii="??" w:hAnsi="??" w:cs="宋体" w:hint="eastAsia"/>
          <w:b/>
          <w:bCs/>
          <w:kern w:val="0"/>
          <w:sz w:val="28"/>
          <w:szCs w:val="28"/>
        </w:rPr>
        <w:t>年</w:t>
      </w:r>
      <w:r>
        <w:rPr>
          <w:rFonts w:ascii="??" w:hAnsi="??" w:cs="??"/>
          <w:b/>
          <w:bCs/>
          <w:kern w:val="0"/>
          <w:sz w:val="28"/>
          <w:szCs w:val="28"/>
        </w:rPr>
        <w:t>1</w:t>
      </w:r>
      <w:r w:rsidR="00BC5EB3">
        <w:rPr>
          <w:rFonts w:ascii="??" w:hAnsi="??" w:cs="??" w:hint="eastAsia"/>
          <w:b/>
          <w:bCs/>
          <w:kern w:val="0"/>
          <w:sz w:val="28"/>
          <w:szCs w:val="28"/>
        </w:rPr>
        <w:t>2</w:t>
      </w:r>
      <w:r>
        <w:rPr>
          <w:rFonts w:ascii="??" w:hAnsi="??" w:cs="宋体" w:hint="eastAsia"/>
          <w:b/>
          <w:bCs/>
          <w:kern w:val="0"/>
          <w:sz w:val="28"/>
          <w:szCs w:val="28"/>
        </w:rPr>
        <w:t>月</w:t>
      </w:r>
    </w:p>
    <w:p w:rsidR="00BD55E0" w:rsidRDefault="00BD55E0">
      <w:pPr>
        <w:jc w:val="center"/>
        <w:rPr>
          <w:rFonts w:ascii="??" w:hAnsi="??" w:cs="??"/>
          <w:b/>
          <w:bCs/>
          <w:kern w:val="0"/>
          <w:sz w:val="44"/>
          <w:szCs w:val="44"/>
        </w:rPr>
      </w:pPr>
      <w:r>
        <w:rPr>
          <w:rFonts w:ascii="??" w:hAnsi="??" w:cs="??"/>
          <w:b/>
          <w:bCs/>
          <w:kern w:val="0"/>
          <w:sz w:val="28"/>
          <w:szCs w:val="28"/>
        </w:rPr>
        <w:br w:type="page"/>
      </w:r>
    </w:p>
    <w:p w:rsidR="00BD55E0" w:rsidRDefault="00BD55E0">
      <w:pPr>
        <w:jc w:val="center"/>
        <w:rPr>
          <w:rFonts w:ascii="??" w:hAnsi="??" w:cs="??"/>
          <w:b/>
          <w:bCs/>
          <w:kern w:val="0"/>
          <w:sz w:val="44"/>
          <w:szCs w:val="44"/>
        </w:rPr>
      </w:pPr>
    </w:p>
    <w:p w:rsidR="00BD55E0" w:rsidRPr="00584403" w:rsidRDefault="00BD55E0">
      <w:pPr>
        <w:jc w:val="center"/>
        <w:rPr>
          <w:rFonts w:ascii="??" w:hAnsi="??" w:cs="??"/>
          <w:b/>
          <w:bCs/>
          <w:kern w:val="0"/>
          <w:sz w:val="36"/>
          <w:szCs w:val="36"/>
        </w:rPr>
      </w:pPr>
      <w:r w:rsidRPr="00584403">
        <w:rPr>
          <w:rFonts w:ascii="??" w:hAnsi="??" w:cs="宋体" w:hint="eastAsia"/>
          <w:b/>
          <w:bCs/>
          <w:kern w:val="0"/>
          <w:sz w:val="36"/>
          <w:szCs w:val="36"/>
        </w:rPr>
        <w:t>数据结构课程设计任务书</w:t>
      </w:r>
    </w:p>
    <w:p w:rsidR="00BD55E0" w:rsidRDefault="00BD55E0" w:rsidP="00FF3183">
      <w:pPr>
        <w:ind w:firstLineChars="204" w:firstLine="461"/>
        <w:rPr>
          <w:rFonts w:ascii="Arial" w:hAnsi="Arial" w:cs="Arial"/>
          <w:color w:val="000000"/>
          <w:spacing w:val="8"/>
        </w:rPr>
      </w:pPr>
    </w:p>
    <w:p w:rsidR="00BD55E0" w:rsidRPr="00A7388B" w:rsidRDefault="00BD55E0" w:rsidP="00FF3183">
      <w:pPr>
        <w:spacing w:line="360" w:lineRule="auto"/>
        <w:ind w:firstLineChars="204" w:firstLine="522"/>
        <w:rPr>
          <w:rFonts w:ascii="宋体"/>
          <w:color w:val="000000"/>
          <w:spacing w:val="8"/>
          <w:sz w:val="24"/>
          <w:szCs w:val="24"/>
        </w:rPr>
      </w:pPr>
      <w:r w:rsidRPr="00A7388B">
        <w:rPr>
          <w:rFonts w:ascii="宋体" w:hAnsi="宋体" w:cs="宋体" w:hint="eastAsia"/>
          <w:color w:val="000000"/>
          <w:spacing w:val="8"/>
          <w:sz w:val="24"/>
          <w:szCs w:val="24"/>
        </w:rPr>
        <w:t>数据结构是计算机科学技术</w:t>
      </w:r>
      <w:r>
        <w:rPr>
          <w:rFonts w:ascii="宋体" w:hAnsi="宋体" w:cs="宋体" w:hint="eastAsia"/>
          <w:color w:val="000000"/>
          <w:spacing w:val="8"/>
          <w:sz w:val="24"/>
          <w:szCs w:val="24"/>
        </w:rPr>
        <w:t>、</w:t>
      </w:r>
      <w:r w:rsidRPr="00A7388B">
        <w:rPr>
          <w:rFonts w:ascii="宋体" w:hAnsi="宋体" w:cs="宋体" w:hint="eastAsia"/>
          <w:color w:val="000000"/>
          <w:spacing w:val="8"/>
          <w:sz w:val="24"/>
          <w:szCs w:val="24"/>
        </w:rPr>
        <w:t>信息安全与</w:t>
      </w:r>
      <w:r>
        <w:rPr>
          <w:rFonts w:ascii="宋体" w:hAnsi="宋体" w:cs="宋体" w:hint="eastAsia"/>
          <w:color w:val="000000"/>
          <w:spacing w:val="8"/>
          <w:sz w:val="24"/>
          <w:szCs w:val="24"/>
        </w:rPr>
        <w:t>物联网</w:t>
      </w:r>
      <w:r w:rsidRPr="00A7388B">
        <w:rPr>
          <w:rFonts w:ascii="宋体" w:hAnsi="宋体" w:cs="宋体" w:hint="eastAsia"/>
          <w:color w:val="000000"/>
          <w:spacing w:val="8"/>
          <w:sz w:val="24"/>
          <w:szCs w:val="24"/>
        </w:rPr>
        <w:t>等专业的一门重要专业基础课，牢固掌握数据结构的基础知识，熟练地运用数据结构的思想与技术方法解决实际应用问题是是本课程学习的基本任务与目标。而课程设计是实现这一学习目标的重要环节和组成部分。通过课程设计的训练，使学生加深对数据结构知识的理解，牢固掌握其应用方法，并合理灵活地解决一定实际问题，增强和提高综合分析问题与解决问题的能力。</w:t>
      </w:r>
    </w:p>
    <w:p w:rsidR="00BD55E0" w:rsidRDefault="00BD55E0" w:rsidP="00FF3183">
      <w:pPr>
        <w:spacing w:line="360" w:lineRule="auto"/>
        <w:ind w:firstLineChars="204" w:firstLine="522"/>
        <w:rPr>
          <w:rFonts w:ascii="宋体" w:cs="宋体"/>
          <w:color w:val="000000"/>
          <w:spacing w:val="8"/>
          <w:sz w:val="24"/>
          <w:szCs w:val="24"/>
        </w:rPr>
      </w:pPr>
      <w:r>
        <w:rPr>
          <w:rFonts w:ascii="宋体" w:hAnsi="宋体" w:cs="宋体" w:hint="eastAsia"/>
          <w:color w:val="000000"/>
          <w:spacing w:val="8"/>
          <w:sz w:val="24"/>
          <w:szCs w:val="24"/>
        </w:rPr>
        <w:t>数据结构课程所介绍的主要数据结构包括线性表、栈与队列、串、数组与广义表、树与二叉树、图，以及静态查找表、动态查找表与</w:t>
      </w:r>
      <w:r>
        <w:rPr>
          <w:rFonts w:ascii="宋体" w:hAnsi="宋体" w:cs="宋体"/>
          <w:color w:val="000000"/>
          <w:spacing w:val="8"/>
          <w:sz w:val="24"/>
          <w:szCs w:val="24"/>
        </w:rPr>
        <w:t>HASH</w:t>
      </w:r>
      <w:r>
        <w:rPr>
          <w:rFonts w:ascii="宋体" w:hAnsi="宋体" w:cs="宋体" w:hint="eastAsia"/>
          <w:color w:val="000000"/>
          <w:spacing w:val="8"/>
          <w:sz w:val="24"/>
          <w:szCs w:val="24"/>
        </w:rPr>
        <w:t>表等，数据结构课程设计一般要求利用其中两种以上主要结构来解决具体应用问题；另外，能够在应用中结合几种主要结构而建立新的面向应用的数据结构类型是被鼓励的。</w:t>
      </w:r>
    </w:p>
    <w:p w:rsidR="00BD55E0" w:rsidRPr="00A7388B" w:rsidRDefault="00BD55E0" w:rsidP="00FF3183">
      <w:pPr>
        <w:spacing w:line="360" w:lineRule="auto"/>
        <w:ind w:firstLineChars="204" w:firstLine="522"/>
        <w:rPr>
          <w:rFonts w:ascii="宋体"/>
          <w:color w:val="000000"/>
          <w:spacing w:val="8"/>
          <w:sz w:val="28"/>
          <w:szCs w:val="28"/>
        </w:rPr>
      </w:pPr>
      <w:r w:rsidRPr="00A7388B">
        <w:rPr>
          <w:rFonts w:ascii="宋体" w:hAnsi="宋体" w:cs="宋体" w:hint="eastAsia"/>
          <w:color w:val="000000"/>
          <w:spacing w:val="8"/>
          <w:sz w:val="24"/>
          <w:szCs w:val="24"/>
        </w:rPr>
        <w:t>本学期课程设计提供</w:t>
      </w:r>
      <w:r w:rsidR="00515436">
        <w:rPr>
          <w:rFonts w:ascii="宋体" w:hAnsi="宋体" w:cs="宋体" w:hint="eastAsia"/>
          <w:color w:val="000000"/>
          <w:spacing w:val="8"/>
          <w:sz w:val="24"/>
          <w:szCs w:val="24"/>
        </w:rPr>
        <w:t>三</w:t>
      </w:r>
      <w:r w:rsidRPr="00A7388B">
        <w:rPr>
          <w:rFonts w:ascii="宋体" w:hAnsi="宋体" w:cs="宋体" w:hint="eastAsia"/>
          <w:color w:val="000000"/>
          <w:spacing w:val="8"/>
          <w:sz w:val="24"/>
          <w:szCs w:val="24"/>
        </w:rPr>
        <w:t>个实际问题或综合实验专题</w:t>
      </w:r>
      <w:r>
        <w:rPr>
          <w:rFonts w:ascii="宋体" w:hAnsi="宋体" w:cs="宋体" w:hint="eastAsia"/>
          <w:color w:val="000000"/>
          <w:spacing w:val="8"/>
          <w:sz w:val="24"/>
          <w:szCs w:val="24"/>
        </w:rPr>
        <w:t>，</w:t>
      </w:r>
      <w:r w:rsidRPr="00A7388B">
        <w:rPr>
          <w:rFonts w:ascii="宋体" w:hAnsi="宋体" w:cs="宋体" w:hint="eastAsia"/>
          <w:color w:val="000000"/>
          <w:spacing w:val="8"/>
          <w:sz w:val="24"/>
          <w:szCs w:val="24"/>
        </w:rPr>
        <w:t>同学们可根据个人的兴趣偏好，选择其中一个作为自己数据结构课程设计的题目。</w:t>
      </w:r>
    </w:p>
    <w:p w:rsidR="00FE04EA" w:rsidRDefault="00BD55E0" w:rsidP="00EC0689">
      <w:pPr>
        <w:ind w:firstLineChars="602" w:firstLine="1692"/>
        <w:rPr>
          <w:rFonts w:ascii="ˎ̥" w:hAnsi="ˎ̥" w:cs="Tahoma" w:hint="eastAsia"/>
          <w:b/>
          <w:bCs/>
          <w:kern w:val="0"/>
          <w:sz w:val="28"/>
          <w:szCs w:val="28"/>
        </w:rPr>
      </w:pPr>
      <w:r>
        <w:rPr>
          <w:rFonts w:ascii="??" w:hAnsi="??" w:cs="??"/>
          <w:b/>
          <w:bCs/>
          <w:kern w:val="0"/>
          <w:sz w:val="28"/>
          <w:szCs w:val="28"/>
        </w:rPr>
        <w:br w:type="page"/>
      </w:r>
      <w:r w:rsidR="00FE04EA" w:rsidRPr="00584403">
        <w:rPr>
          <w:rFonts w:ascii="ˎ̥" w:hAnsi="ˎ̥" w:cs="Tahoma" w:hint="eastAsia"/>
          <w:b/>
          <w:bCs/>
          <w:kern w:val="0"/>
          <w:sz w:val="28"/>
          <w:szCs w:val="28"/>
        </w:rPr>
        <w:lastRenderedPageBreak/>
        <w:t>题目一</w:t>
      </w:r>
      <w:r w:rsidR="00E73BAC">
        <w:rPr>
          <w:rFonts w:ascii="ˎ̥" w:hAnsi="ˎ̥" w:cs="Tahoma" w:hint="eastAsia"/>
          <w:b/>
          <w:bCs/>
          <w:kern w:val="0"/>
          <w:sz w:val="28"/>
          <w:szCs w:val="28"/>
        </w:rPr>
        <w:t xml:space="preserve"> </w:t>
      </w:r>
      <w:r w:rsidR="00400A32">
        <w:rPr>
          <w:rFonts w:ascii="ˎ̥" w:hAnsi="ˎ̥" w:cs="Tahoma" w:hint="eastAsia"/>
          <w:b/>
          <w:bCs/>
          <w:kern w:val="0"/>
          <w:sz w:val="28"/>
          <w:szCs w:val="28"/>
        </w:rPr>
        <w:t>基于图的</w:t>
      </w:r>
      <w:r w:rsidR="00FE04EA">
        <w:rPr>
          <w:rFonts w:ascii="ˎ̥" w:hAnsi="ˎ̥" w:cs="Tahoma" w:hint="eastAsia"/>
          <w:b/>
          <w:bCs/>
          <w:kern w:val="0"/>
          <w:sz w:val="28"/>
          <w:szCs w:val="28"/>
        </w:rPr>
        <w:t>系统</w:t>
      </w:r>
      <w:r w:rsidR="00400A32">
        <w:rPr>
          <w:rFonts w:ascii="ˎ̥" w:hAnsi="ˎ̥" w:cs="Tahoma" w:hint="eastAsia"/>
          <w:b/>
          <w:bCs/>
          <w:kern w:val="0"/>
          <w:sz w:val="28"/>
          <w:szCs w:val="28"/>
        </w:rPr>
        <w:t>日志</w:t>
      </w:r>
      <w:r w:rsidR="00FE04EA">
        <w:rPr>
          <w:rFonts w:ascii="ˎ̥" w:hAnsi="ˎ̥" w:cs="Tahoma" w:hint="eastAsia"/>
          <w:b/>
          <w:bCs/>
          <w:kern w:val="0"/>
          <w:sz w:val="28"/>
          <w:szCs w:val="28"/>
        </w:rPr>
        <w:t>事件关联分析</w:t>
      </w:r>
    </w:p>
    <w:p w:rsidR="00FE04EA" w:rsidRPr="009A7BB5" w:rsidRDefault="00FE04EA" w:rsidP="00FE04EA">
      <w:pPr>
        <w:ind w:firstLineChars="602" w:firstLine="1269"/>
        <w:rPr>
          <w:rFonts w:ascii="ˎ̥" w:hAnsi="ˎ̥" w:cs="Tahoma" w:hint="eastAsia"/>
          <w:b/>
          <w:bCs/>
          <w:kern w:val="0"/>
        </w:rPr>
      </w:pPr>
    </w:p>
    <w:p w:rsidR="00FE04EA" w:rsidRPr="00584403" w:rsidRDefault="00FE04EA" w:rsidP="00400A32">
      <w:pPr>
        <w:numPr>
          <w:ilvl w:val="0"/>
          <w:numId w:val="2"/>
        </w:numPr>
        <w:tabs>
          <w:tab w:val="clear" w:pos="720"/>
          <w:tab w:val="num" w:pos="0"/>
        </w:tabs>
        <w:spacing w:line="360" w:lineRule="auto"/>
        <w:ind w:left="0" w:firstLine="0"/>
        <w:rPr>
          <w:rFonts w:ascii="ˎ̥" w:hAnsi="ˎ̥" w:cs="Tahoma" w:hint="eastAsia"/>
          <w:bCs/>
          <w:kern w:val="0"/>
          <w:sz w:val="24"/>
        </w:rPr>
      </w:pPr>
      <w:r>
        <w:rPr>
          <w:rFonts w:ascii="ˎ̥" w:hAnsi="ˎ̥" w:cs="Tahoma" w:hint="eastAsia"/>
          <w:b/>
          <w:bCs/>
          <w:kern w:val="0"/>
          <w:sz w:val="24"/>
        </w:rPr>
        <w:t>设计目的</w:t>
      </w:r>
      <w:r w:rsidRPr="00584403">
        <w:rPr>
          <w:rFonts w:ascii="ˎ̥" w:hAnsi="ˎ̥" w:cs="Tahoma" w:hint="eastAsia"/>
          <w:b/>
          <w:bCs/>
          <w:kern w:val="0"/>
          <w:sz w:val="24"/>
        </w:rPr>
        <w:t>：</w:t>
      </w:r>
      <w:r w:rsidRPr="009148E3">
        <w:rPr>
          <w:rFonts w:ascii="ˎ̥" w:hAnsi="ˎ̥" w:cs="Tahoma" w:hint="eastAsia"/>
          <w:kern w:val="0"/>
          <w:sz w:val="24"/>
        </w:rPr>
        <w:t>掌握</w:t>
      </w:r>
      <w:r>
        <w:rPr>
          <w:rFonts w:ascii="ˎ̥" w:hAnsi="ˎ̥" w:cs="Tahoma" w:hint="eastAsia"/>
          <w:kern w:val="0"/>
          <w:sz w:val="24"/>
        </w:rPr>
        <w:t>图</w:t>
      </w:r>
      <w:r w:rsidR="00EE65C6">
        <w:rPr>
          <w:rFonts w:ascii="ˎ̥" w:hAnsi="ˎ̥" w:cs="Tahoma" w:hint="eastAsia"/>
          <w:kern w:val="0"/>
          <w:sz w:val="24"/>
        </w:rPr>
        <w:t>等结构</w:t>
      </w:r>
      <w:r>
        <w:rPr>
          <w:rFonts w:ascii="ˎ̥" w:hAnsi="ˎ̥" w:cs="Tahoma" w:hint="eastAsia"/>
          <w:kern w:val="0"/>
          <w:sz w:val="24"/>
        </w:rPr>
        <w:t>的存储结构与基本算法，通过解决较复杂的基于图模型的实际问题，提高学生对数据结构知识综合运用的技能与实践能力。</w:t>
      </w:r>
    </w:p>
    <w:p w:rsidR="00FE04EA" w:rsidRPr="00584403" w:rsidRDefault="00FE04EA" w:rsidP="00400A32">
      <w:pPr>
        <w:numPr>
          <w:ilvl w:val="0"/>
          <w:numId w:val="2"/>
        </w:numPr>
        <w:tabs>
          <w:tab w:val="clear" w:pos="720"/>
          <w:tab w:val="num" w:pos="0"/>
        </w:tabs>
        <w:spacing w:line="360" w:lineRule="auto"/>
        <w:ind w:left="0" w:firstLine="0"/>
        <w:rPr>
          <w:rFonts w:ascii="ˎ̥" w:hAnsi="ˎ̥" w:cs="Tahoma" w:hint="eastAsia"/>
          <w:bCs/>
          <w:kern w:val="0"/>
          <w:sz w:val="24"/>
        </w:rPr>
      </w:pPr>
      <w:r>
        <w:rPr>
          <w:rFonts w:ascii="ˎ̥" w:hAnsi="ˎ̥" w:cs="Tahoma" w:hint="eastAsia"/>
          <w:b/>
          <w:bCs/>
          <w:kern w:val="0"/>
          <w:sz w:val="24"/>
        </w:rPr>
        <w:t>设计内容</w:t>
      </w:r>
      <w:r w:rsidRPr="00584403">
        <w:rPr>
          <w:rFonts w:ascii="ˎ̥" w:hAnsi="ˎ̥" w:cs="Tahoma" w:hint="eastAsia"/>
          <w:b/>
          <w:bCs/>
          <w:kern w:val="0"/>
          <w:sz w:val="24"/>
        </w:rPr>
        <w:t>：</w:t>
      </w:r>
      <w:r w:rsidRPr="00E15510">
        <w:rPr>
          <w:rFonts w:ascii="ˎ̥" w:hAnsi="ˎ̥" w:cs="Tahoma" w:hint="eastAsia"/>
          <w:kern w:val="0"/>
          <w:sz w:val="24"/>
        </w:rPr>
        <w:t>设计</w:t>
      </w:r>
      <w:r>
        <w:rPr>
          <w:rFonts w:ascii="ˎ̥" w:hAnsi="ˎ̥" w:cs="Tahoma" w:hint="eastAsia"/>
          <w:bCs/>
          <w:kern w:val="0"/>
          <w:sz w:val="24"/>
        </w:rPr>
        <w:t>有效的逻辑数据结构与存储结构表示</w:t>
      </w:r>
      <w:r>
        <w:rPr>
          <w:rFonts w:ascii="ˎ̥" w:hAnsi="ˎ̥" w:cs="Tahoma" w:hint="eastAsia"/>
          <w:bCs/>
          <w:kern w:val="0"/>
          <w:sz w:val="24"/>
        </w:rPr>
        <w:t>WINDOWS</w:t>
      </w:r>
      <w:r w:rsidR="00400A32">
        <w:rPr>
          <w:rFonts w:ascii="ˎ̥" w:hAnsi="ˎ̥" w:cs="Tahoma" w:hint="eastAsia"/>
          <w:bCs/>
          <w:kern w:val="0"/>
          <w:sz w:val="24"/>
        </w:rPr>
        <w:t>或</w:t>
      </w:r>
      <w:r w:rsidR="00400A32">
        <w:rPr>
          <w:rFonts w:ascii="ˎ̥" w:hAnsi="ˎ̥" w:cs="Tahoma" w:hint="eastAsia"/>
          <w:bCs/>
          <w:kern w:val="0"/>
          <w:sz w:val="24"/>
        </w:rPr>
        <w:t>LINUX</w:t>
      </w:r>
      <w:r w:rsidR="00EE65C6">
        <w:rPr>
          <w:rFonts w:ascii="ˎ̥" w:hAnsi="ˎ̥" w:cs="Tahoma" w:hint="eastAsia"/>
          <w:bCs/>
          <w:kern w:val="0"/>
          <w:sz w:val="24"/>
        </w:rPr>
        <w:t>或</w:t>
      </w:r>
      <w:r w:rsidR="00EE65C6">
        <w:rPr>
          <w:rFonts w:ascii="ˎ̥" w:hAnsi="ˎ̥" w:cs="Tahoma" w:hint="eastAsia"/>
          <w:bCs/>
          <w:kern w:val="0"/>
          <w:sz w:val="24"/>
        </w:rPr>
        <w:t>IOS</w:t>
      </w:r>
      <w:r>
        <w:rPr>
          <w:rFonts w:ascii="ˎ̥" w:hAnsi="ˎ̥" w:cs="Tahoma" w:hint="eastAsia"/>
          <w:bCs/>
          <w:kern w:val="0"/>
          <w:sz w:val="24"/>
        </w:rPr>
        <w:t>系统</w:t>
      </w:r>
      <w:r w:rsidR="00400A32">
        <w:rPr>
          <w:rFonts w:ascii="ˎ̥" w:hAnsi="ˎ̥" w:cs="Tahoma" w:hint="eastAsia"/>
          <w:bCs/>
          <w:kern w:val="0"/>
          <w:sz w:val="24"/>
        </w:rPr>
        <w:t>日志</w:t>
      </w:r>
      <w:r>
        <w:rPr>
          <w:rFonts w:ascii="ˎ̥" w:hAnsi="ˎ̥" w:cs="Tahoma" w:hint="eastAsia"/>
          <w:bCs/>
          <w:kern w:val="0"/>
          <w:sz w:val="24"/>
        </w:rPr>
        <w:t>事件信息及其相关关系，例如事件的级别</w:t>
      </w:r>
      <w:r w:rsidRPr="00584403">
        <w:rPr>
          <w:rFonts w:ascii="ˎ̥" w:hAnsi="ˎ̥" w:cs="Tahoma" w:hint="eastAsia"/>
          <w:bCs/>
          <w:kern w:val="0"/>
          <w:sz w:val="24"/>
        </w:rPr>
        <w:t>、</w:t>
      </w:r>
      <w:r>
        <w:rPr>
          <w:rFonts w:ascii="ˎ̥" w:hAnsi="ˎ̥" w:cs="Tahoma" w:hint="eastAsia"/>
          <w:bCs/>
          <w:kern w:val="0"/>
          <w:sz w:val="24"/>
        </w:rPr>
        <w:t>日期时间</w:t>
      </w:r>
      <w:r w:rsidRPr="00584403">
        <w:rPr>
          <w:rFonts w:ascii="ˎ̥" w:hAnsi="ˎ̥" w:cs="Tahoma" w:hint="eastAsia"/>
          <w:bCs/>
          <w:kern w:val="0"/>
          <w:sz w:val="24"/>
        </w:rPr>
        <w:t>、</w:t>
      </w:r>
      <w:r>
        <w:rPr>
          <w:rFonts w:ascii="ˎ̥" w:hAnsi="ˎ̥" w:cs="Tahoma" w:hint="eastAsia"/>
          <w:bCs/>
          <w:kern w:val="0"/>
          <w:sz w:val="24"/>
        </w:rPr>
        <w:t>来源</w:t>
      </w:r>
      <w:r w:rsidRPr="00584403">
        <w:rPr>
          <w:rFonts w:ascii="ˎ̥" w:hAnsi="ˎ̥" w:cs="Tahoma" w:hint="eastAsia"/>
          <w:bCs/>
          <w:kern w:val="0"/>
          <w:sz w:val="24"/>
        </w:rPr>
        <w:t>、</w:t>
      </w:r>
      <w:r>
        <w:rPr>
          <w:rFonts w:ascii="ˎ̥" w:hAnsi="ˎ̥" w:cs="Tahoma" w:hint="eastAsia"/>
          <w:bCs/>
          <w:kern w:val="0"/>
          <w:sz w:val="24"/>
        </w:rPr>
        <w:t>事件</w:t>
      </w:r>
      <w:r>
        <w:rPr>
          <w:rFonts w:ascii="ˎ̥" w:hAnsi="ˎ̥" w:cs="Tahoma" w:hint="eastAsia"/>
          <w:bCs/>
          <w:kern w:val="0"/>
          <w:sz w:val="24"/>
        </w:rPr>
        <w:t>id</w:t>
      </w:r>
      <w:r w:rsidRPr="00584403">
        <w:rPr>
          <w:rFonts w:ascii="ˎ̥" w:hAnsi="ˎ̥" w:cs="Tahoma" w:hint="eastAsia"/>
          <w:bCs/>
          <w:kern w:val="0"/>
          <w:sz w:val="24"/>
        </w:rPr>
        <w:t>、</w:t>
      </w:r>
      <w:r>
        <w:rPr>
          <w:rFonts w:ascii="ˎ̥" w:hAnsi="ˎ̥" w:cs="Tahoma" w:hint="eastAsia"/>
          <w:bCs/>
          <w:kern w:val="0"/>
          <w:sz w:val="24"/>
        </w:rPr>
        <w:t>任务类别</w:t>
      </w:r>
      <w:r w:rsidR="00400A32" w:rsidRPr="00584403">
        <w:rPr>
          <w:rFonts w:ascii="ˎ̥" w:hAnsi="ˎ̥" w:cs="Tahoma" w:hint="eastAsia"/>
          <w:bCs/>
          <w:kern w:val="0"/>
          <w:sz w:val="24"/>
        </w:rPr>
        <w:t>、</w:t>
      </w:r>
      <w:r>
        <w:rPr>
          <w:rFonts w:ascii="ˎ̥" w:hAnsi="ˎ̥" w:cs="Tahoma" w:hint="eastAsia"/>
          <w:bCs/>
          <w:kern w:val="0"/>
          <w:sz w:val="24"/>
        </w:rPr>
        <w:t>用户</w:t>
      </w:r>
      <w:r w:rsidR="00400A32">
        <w:rPr>
          <w:rFonts w:ascii="ˎ̥" w:hAnsi="ˎ̥" w:cs="Tahoma" w:hint="eastAsia"/>
          <w:bCs/>
          <w:kern w:val="0"/>
          <w:sz w:val="24"/>
        </w:rPr>
        <w:t>及其它事件属性</w:t>
      </w:r>
      <w:r>
        <w:rPr>
          <w:rFonts w:ascii="ˎ̥" w:hAnsi="ˎ̥" w:cs="Tahoma" w:hint="eastAsia"/>
          <w:bCs/>
          <w:kern w:val="0"/>
          <w:sz w:val="24"/>
        </w:rPr>
        <w:t>等；分析与表示事件的各种相关关系，如时间相关，数据相关，因果关系等，并用图结构表示它们；进一步在相关图上进行分析与推理，预测某些可能发生的事件，追溯已发生故障或事件的根源。</w:t>
      </w:r>
    </w:p>
    <w:p w:rsidR="00400A32" w:rsidRDefault="00400A32" w:rsidP="00FE04EA">
      <w:pPr>
        <w:numPr>
          <w:ilvl w:val="0"/>
          <w:numId w:val="2"/>
        </w:numPr>
        <w:tabs>
          <w:tab w:val="clear" w:pos="720"/>
          <w:tab w:val="num" w:pos="360"/>
        </w:tabs>
        <w:spacing w:line="360" w:lineRule="auto"/>
        <w:ind w:left="360"/>
        <w:rPr>
          <w:rFonts w:ascii="ˎ̥" w:hAnsi="ˎ̥" w:cs="Tahoma" w:hint="eastAsia"/>
          <w:bCs/>
          <w:kern w:val="0"/>
          <w:sz w:val="24"/>
        </w:rPr>
      </w:pPr>
      <w:r w:rsidRPr="00400A32">
        <w:rPr>
          <w:rFonts w:ascii="ˎ̥" w:hAnsi="ˎ̥" w:cs="Tahoma" w:hint="eastAsia"/>
          <w:b/>
          <w:bCs/>
          <w:kern w:val="0"/>
          <w:sz w:val="24"/>
        </w:rPr>
        <w:t>主要数据对象：</w:t>
      </w:r>
      <w:r>
        <w:rPr>
          <w:rFonts w:ascii="ˎ̥" w:hAnsi="ˎ̥" w:cs="Tahoma" w:hint="eastAsia"/>
          <w:bCs/>
          <w:kern w:val="0"/>
          <w:sz w:val="24"/>
        </w:rPr>
        <w:t>系统日志中的事件集；分析所产生的关联关系集或者规则集。</w:t>
      </w:r>
    </w:p>
    <w:p w:rsidR="00400A32" w:rsidRPr="00400A32" w:rsidRDefault="00400A32" w:rsidP="00FE04EA">
      <w:pPr>
        <w:numPr>
          <w:ilvl w:val="0"/>
          <w:numId w:val="2"/>
        </w:numPr>
        <w:tabs>
          <w:tab w:val="clear" w:pos="720"/>
          <w:tab w:val="num" w:pos="360"/>
        </w:tabs>
        <w:spacing w:line="360" w:lineRule="auto"/>
        <w:ind w:left="360"/>
        <w:rPr>
          <w:rFonts w:ascii="ˎ̥" w:hAnsi="ˎ̥" w:cs="Tahoma" w:hint="eastAsia"/>
          <w:b/>
          <w:bCs/>
          <w:kern w:val="0"/>
          <w:sz w:val="24"/>
        </w:rPr>
      </w:pPr>
      <w:r w:rsidRPr="00400A32">
        <w:rPr>
          <w:rFonts w:ascii="ˎ̥" w:hAnsi="ˎ̥" w:cs="Tahoma" w:hint="eastAsia"/>
          <w:b/>
          <w:bCs/>
          <w:kern w:val="0"/>
          <w:sz w:val="24"/>
        </w:rPr>
        <w:t>主要数据关系：</w:t>
      </w:r>
    </w:p>
    <w:p w:rsidR="00400A32" w:rsidRDefault="00400A32" w:rsidP="00400A32">
      <w:pPr>
        <w:spacing w:line="360" w:lineRule="auto"/>
        <w:rPr>
          <w:rFonts w:ascii="ˎ̥" w:hAnsi="ˎ̥" w:cs="Tahoma" w:hint="eastAsia"/>
          <w:bCs/>
          <w:kern w:val="0"/>
          <w:sz w:val="24"/>
        </w:rPr>
      </w:pPr>
      <w:r w:rsidRPr="00400A32">
        <w:rPr>
          <w:rFonts w:ascii="ˎ̥" w:hAnsi="ˎ̥" w:cs="Tahoma" w:hint="eastAsia"/>
          <w:b/>
          <w:bCs/>
          <w:kern w:val="0"/>
          <w:sz w:val="24"/>
        </w:rPr>
        <w:t>（</w:t>
      </w:r>
      <w:r w:rsidRPr="00400A32">
        <w:rPr>
          <w:rFonts w:ascii="ˎ̥" w:hAnsi="ˎ̥" w:cs="Tahoma" w:hint="eastAsia"/>
          <w:b/>
          <w:bCs/>
          <w:kern w:val="0"/>
          <w:sz w:val="24"/>
        </w:rPr>
        <w:t>1</w:t>
      </w:r>
      <w:r w:rsidRPr="00400A32">
        <w:rPr>
          <w:rFonts w:ascii="ˎ̥" w:hAnsi="ˎ̥" w:cs="Tahoma" w:hint="eastAsia"/>
          <w:b/>
          <w:bCs/>
          <w:kern w:val="0"/>
          <w:sz w:val="24"/>
        </w:rPr>
        <w:t>）</w:t>
      </w:r>
      <w:r>
        <w:rPr>
          <w:rFonts w:ascii="ˎ̥" w:hAnsi="ˎ̥" w:cs="Tahoma" w:hint="eastAsia"/>
          <w:bCs/>
          <w:kern w:val="0"/>
          <w:sz w:val="24"/>
        </w:rPr>
        <w:t>根据事件的发生时间先后，事件之间可能是线性关系；从单纯事件查询的角度，事件集可能构成普通查找表。</w:t>
      </w:r>
    </w:p>
    <w:p w:rsidR="00400A32" w:rsidRPr="00400A32" w:rsidRDefault="00400A32" w:rsidP="00400A32">
      <w:pPr>
        <w:spacing w:line="360" w:lineRule="auto"/>
        <w:rPr>
          <w:rFonts w:ascii="ˎ̥" w:hAnsi="ˎ̥" w:cs="Tahoma" w:hint="eastAsia"/>
          <w:bCs/>
          <w:kern w:val="0"/>
          <w:sz w:val="24"/>
        </w:rPr>
      </w:pPr>
      <w:r w:rsidRPr="00400A32">
        <w:rPr>
          <w:rFonts w:ascii="ˎ̥" w:hAnsi="ˎ̥" w:cs="Tahoma" w:hint="eastAsia"/>
          <w:b/>
          <w:bCs/>
          <w:kern w:val="0"/>
          <w:sz w:val="24"/>
        </w:rPr>
        <w:t>（</w:t>
      </w:r>
      <w:r w:rsidRPr="00400A32">
        <w:rPr>
          <w:rFonts w:ascii="ˎ̥" w:hAnsi="ˎ̥" w:cs="Tahoma" w:hint="eastAsia"/>
          <w:b/>
          <w:bCs/>
          <w:kern w:val="0"/>
          <w:sz w:val="24"/>
        </w:rPr>
        <w:t>2</w:t>
      </w:r>
      <w:r w:rsidRPr="00400A32">
        <w:rPr>
          <w:rFonts w:ascii="ˎ̥" w:hAnsi="ˎ̥" w:cs="Tahoma" w:hint="eastAsia"/>
          <w:b/>
          <w:bCs/>
          <w:kern w:val="0"/>
          <w:sz w:val="24"/>
        </w:rPr>
        <w:t>）</w:t>
      </w:r>
      <w:r>
        <w:rPr>
          <w:rFonts w:ascii="ˎ̥" w:hAnsi="ˎ̥" w:cs="Tahoma" w:hint="eastAsia"/>
          <w:bCs/>
          <w:kern w:val="0"/>
          <w:sz w:val="24"/>
        </w:rPr>
        <w:t>另外，事件之间可能还有复杂的关系，如两个事件的主体可能是同一任务</w:t>
      </w:r>
      <w:r>
        <w:rPr>
          <w:rFonts w:ascii="ˎ̥" w:hAnsi="ˎ̥" w:cs="Tahoma" w:hint="eastAsia"/>
          <w:bCs/>
          <w:kern w:val="0"/>
          <w:sz w:val="24"/>
        </w:rPr>
        <w:t>/</w:t>
      </w:r>
      <w:r>
        <w:rPr>
          <w:rFonts w:ascii="ˎ̥" w:hAnsi="ˎ̥" w:cs="Tahoma" w:hint="eastAsia"/>
          <w:bCs/>
          <w:kern w:val="0"/>
          <w:sz w:val="24"/>
        </w:rPr>
        <w:t>进程；一个或多个事件可能直接导致另一事件的发生；多个事件中的不同主体可能对同一系统对象（文件，或设备等）进行了操作等。</w:t>
      </w:r>
    </w:p>
    <w:p w:rsidR="00400A32" w:rsidRDefault="00400A32" w:rsidP="00FE04EA">
      <w:pPr>
        <w:numPr>
          <w:ilvl w:val="0"/>
          <w:numId w:val="2"/>
        </w:numPr>
        <w:tabs>
          <w:tab w:val="clear" w:pos="720"/>
          <w:tab w:val="num" w:pos="360"/>
        </w:tabs>
        <w:spacing w:line="360" w:lineRule="auto"/>
        <w:ind w:left="360"/>
        <w:rPr>
          <w:rFonts w:ascii="ˎ̥" w:hAnsi="ˎ̥" w:cs="Tahoma" w:hint="eastAsia"/>
          <w:b/>
          <w:bCs/>
          <w:kern w:val="0"/>
          <w:sz w:val="24"/>
        </w:rPr>
      </w:pPr>
      <w:r w:rsidRPr="00400A32">
        <w:rPr>
          <w:rFonts w:ascii="ˎ̥" w:hAnsi="ˎ̥" w:cs="Tahoma" w:hint="eastAsia"/>
          <w:b/>
          <w:bCs/>
          <w:kern w:val="0"/>
          <w:sz w:val="24"/>
        </w:rPr>
        <w:t>主要运算与功能要求：</w:t>
      </w:r>
    </w:p>
    <w:p w:rsidR="00400A32" w:rsidRDefault="00400A32" w:rsidP="00400A32">
      <w:pPr>
        <w:spacing w:line="360" w:lineRule="auto"/>
        <w:rPr>
          <w:rFonts w:ascii="ˎ̥" w:hAnsi="ˎ̥" w:cs="Tahoma" w:hint="eastAsia"/>
          <w:b/>
          <w:bCs/>
          <w:kern w:val="0"/>
          <w:sz w:val="24"/>
        </w:rPr>
      </w:pPr>
      <w:r w:rsidRPr="00400A32">
        <w:rPr>
          <w:rFonts w:ascii="ˎ̥" w:hAnsi="ˎ̥" w:cs="Tahoma" w:hint="eastAsia"/>
          <w:b/>
          <w:bCs/>
          <w:kern w:val="0"/>
          <w:sz w:val="24"/>
        </w:rPr>
        <w:t>（</w:t>
      </w:r>
      <w:r w:rsidRPr="00400A32">
        <w:rPr>
          <w:rFonts w:ascii="ˎ̥" w:hAnsi="ˎ̥" w:cs="Tahoma" w:hint="eastAsia"/>
          <w:b/>
          <w:bCs/>
          <w:kern w:val="0"/>
          <w:sz w:val="24"/>
        </w:rPr>
        <w:t>1</w:t>
      </w:r>
      <w:r w:rsidRPr="00400A32">
        <w:rPr>
          <w:rFonts w:ascii="ˎ̥" w:hAnsi="ˎ̥" w:cs="Tahoma" w:hint="eastAsia"/>
          <w:b/>
          <w:bCs/>
          <w:kern w:val="0"/>
          <w:sz w:val="24"/>
        </w:rPr>
        <w:t>）</w:t>
      </w:r>
      <w:r w:rsidRPr="00400A32">
        <w:rPr>
          <w:rFonts w:ascii="ˎ̥" w:hAnsi="ˎ̥" w:cs="Tahoma" w:hint="eastAsia"/>
          <w:bCs/>
          <w:kern w:val="0"/>
          <w:sz w:val="24"/>
        </w:rPr>
        <w:t>交互式操作界面</w:t>
      </w:r>
      <w:r w:rsidR="00354E53">
        <w:rPr>
          <w:rFonts w:ascii="ˎ̥" w:hAnsi="ˎ̥" w:cs="Tahoma" w:hint="eastAsia"/>
          <w:bCs/>
          <w:kern w:val="0"/>
          <w:sz w:val="24"/>
        </w:rPr>
        <w:t>(</w:t>
      </w:r>
      <w:r w:rsidR="00354E53">
        <w:rPr>
          <w:rFonts w:ascii="ˎ̥" w:hAnsi="ˎ̥" w:cs="Tahoma" w:hint="eastAsia"/>
          <w:bCs/>
          <w:kern w:val="0"/>
          <w:sz w:val="24"/>
        </w:rPr>
        <w:t>并非一定指图形式界面</w:t>
      </w:r>
      <w:r w:rsidR="00354E53">
        <w:rPr>
          <w:rFonts w:ascii="ˎ̥" w:hAnsi="ˎ̥" w:cs="Tahoma" w:hint="eastAsia"/>
          <w:bCs/>
          <w:kern w:val="0"/>
          <w:sz w:val="24"/>
        </w:rPr>
        <w:t>)</w:t>
      </w:r>
      <w:r>
        <w:rPr>
          <w:rFonts w:ascii="ˎ̥" w:hAnsi="ˎ̥" w:cs="Tahoma" w:hint="eastAsia"/>
          <w:bCs/>
          <w:kern w:val="0"/>
          <w:sz w:val="24"/>
        </w:rPr>
        <w:t>；</w:t>
      </w:r>
    </w:p>
    <w:p w:rsidR="00400A32" w:rsidRDefault="00400A32" w:rsidP="00400A32">
      <w:pPr>
        <w:spacing w:line="360" w:lineRule="auto"/>
        <w:rPr>
          <w:rFonts w:ascii="ˎ̥" w:hAnsi="ˎ̥" w:cs="Tahoma" w:hint="eastAsia"/>
          <w:b/>
          <w:bCs/>
          <w:kern w:val="0"/>
          <w:sz w:val="24"/>
        </w:rPr>
      </w:pPr>
      <w:r>
        <w:rPr>
          <w:rFonts w:ascii="ˎ̥" w:hAnsi="ˎ̥" w:cs="Tahoma" w:hint="eastAsia"/>
          <w:b/>
          <w:bCs/>
          <w:kern w:val="0"/>
          <w:sz w:val="24"/>
        </w:rPr>
        <w:t>（</w:t>
      </w:r>
      <w:r>
        <w:rPr>
          <w:rFonts w:ascii="ˎ̥" w:hAnsi="ˎ̥" w:cs="Tahoma" w:hint="eastAsia"/>
          <w:b/>
          <w:bCs/>
          <w:kern w:val="0"/>
          <w:sz w:val="24"/>
        </w:rPr>
        <w:t>2</w:t>
      </w:r>
      <w:r>
        <w:rPr>
          <w:rFonts w:ascii="ˎ̥" w:hAnsi="ˎ̥" w:cs="Tahoma" w:hint="eastAsia"/>
          <w:b/>
          <w:bCs/>
          <w:kern w:val="0"/>
          <w:sz w:val="24"/>
        </w:rPr>
        <w:t>）</w:t>
      </w:r>
      <w:r w:rsidRPr="00400A32">
        <w:rPr>
          <w:rFonts w:ascii="ˎ̥" w:hAnsi="ˎ̥" w:cs="Tahoma" w:hint="eastAsia"/>
          <w:bCs/>
          <w:kern w:val="0"/>
          <w:sz w:val="24"/>
        </w:rPr>
        <w:t>事件</w:t>
      </w:r>
      <w:r w:rsidR="00112507">
        <w:rPr>
          <w:rFonts w:ascii="ˎ̥" w:hAnsi="ˎ̥" w:cs="Tahoma" w:hint="eastAsia"/>
          <w:bCs/>
          <w:kern w:val="0"/>
          <w:sz w:val="24"/>
        </w:rPr>
        <w:t>插入、删除、</w:t>
      </w:r>
      <w:r w:rsidRPr="00400A32">
        <w:rPr>
          <w:rFonts w:ascii="ˎ̥" w:hAnsi="ˎ̥" w:cs="Tahoma" w:hint="eastAsia"/>
          <w:bCs/>
          <w:kern w:val="0"/>
          <w:sz w:val="24"/>
        </w:rPr>
        <w:t>查找与检索</w:t>
      </w:r>
      <w:r w:rsidR="00112507">
        <w:rPr>
          <w:rFonts w:ascii="ˎ̥" w:hAnsi="ˎ̥" w:cs="Tahoma" w:hint="eastAsia"/>
          <w:bCs/>
          <w:kern w:val="0"/>
          <w:sz w:val="24"/>
        </w:rPr>
        <w:t>等</w:t>
      </w:r>
      <w:r w:rsidRPr="00400A32">
        <w:rPr>
          <w:rFonts w:ascii="ˎ̥" w:hAnsi="ˎ̥" w:cs="Tahoma" w:hint="eastAsia"/>
          <w:bCs/>
          <w:kern w:val="0"/>
          <w:sz w:val="24"/>
        </w:rPr>
        <w:t>：</w:t>
      </w:r>
      <w:r w:rsidRPr="008339B8">
        <w:rPr>
          <w:rFonts w:ascii="ˎ̥" w:hAnsi="ˎ̥" w:cs="Tahoma" w:hint="eastAsia"/>
          <w:bCs/>
          <w:kern w:val="0"/>
        </w:rPr>
        <w:t>支持按时间查找、事件主体与客体</w:t>
      </w:r>
      <w:r w:rsidR="00C8536F" w:rsidRPr="008339B8">
        <w:rPr>
          <w:rFonts w:ascii="ˎ̥" w:hAnsi="ˎ̥" w:cs="Tahoma" w:hint="eastAsia"/>
          <w:bCs/>
          <w:kern w:val="0"/>
        </w:rPr>
        <w:t>等</w:t>
      </w:r>
      <w:r w:rsidRPr="008339B8">
        <w:rPr>
          <w:rFonts w:ascii="ˎ̥" w:hAnsi="ˎ̥" w:cs="Tahoma" w:hint="eastAsia"/>
          <w:bCs/>
          <w:kern w:val="0"/>
        </w:rPr>
        <w:t>查找；</w:t>
      </w:r>
    </w:p>
    <w:p w:rsidR="00400A32" w:rsidRDefault="00400A32" w:rsidP="00400A32">
      <w:pPr>
        <w:spacing w:line="360" w:lineRule="auto"/>
        <w:rPr>
          <w:rFonts w:ascii="ˎ̥" w:hAnsi="ˎ̥" w:cs="Tahoma" w:hint="eastAsia"/>
          <w:bCs/>
          <w:kern w:val="0"/>
          <w:sz w:val="24"/>
        </w:rPr>
      </w:pPr>
      <w:r>
        <w:rPr>
          <w:rFonts w:ascii="ˎ̥" w:hAnsi="ˎ̥" w:cs="Tahoma" w:hint="eastAsia"/>
          <w:b/>
          <w:bCs/>
          <w:kern w:val="0"/>
          <w:sz w:val="24"/>
        </w:rPr>
        <w:t>（</w:t>
      </w:r>
      <w:r>
        <w:rPr>
          <w:rFonts w:ascii="ˎ̥" w:hAnsi="ˎ̥" w:cs="Tahoma" w:hint="eastAsia"/>
          <w:b/>
          <w:bCs/>
          <w:kern w:val="0"/>
          <w:sz w:val="24"/>
        </w:rPr>
        <w:t>3</w:t>
      </w:r>
      <w:r>
        <w:rPr>
          <w:rFonts w:ascii="ˎ̥" w:hAnsi="ˎ̥" w:cs="Tahoma" w:hint="eastAsia"/>
          <w:b/>
          <w:bCs/>
          <w:kern w:val="0"/>
          <w:sz w:val="24"/>
        </w:rPr>
        <w:t>）</w:t>
      </w:r>
      <w:r w:rsidR="00C8536F" w:rsidRPr="00C8536F">
        <w:rPr>
          <w:rFonts w:ascii="ˎ̥" w:hAnsi="ˎ̥" w:cs="Tahoma" w:hint="eastAsia"/>
          <w:bCs/>
          <w:kern w:val="0"/>
          <w:sz w:val="24"/>
        </w:rPr>
        <w:t>基于日志事件集进行</w:t>
      </w:r>
      <w:r w:rsidR="00C60B98" w:rsidRPr="00C8536F">
        <w:rPr>
          <w:rFonts w:ascii="ˎ̥" w:hAnsi="ˎ̥" w:cs="Tahoma" w:hint="eastAsia"/>
          <w:bCs/>
          <w:kern w:val="0"/>
          <w:sz w:val="24"/>
        </w:rPr>
        <w:t>事</w:t>
      </w:r>
      <w:r w:rsidR="00C60B98">
        <w:rPr>
          <w:rFonts w:ascii="ˎ̥" w:hAnsi="ˎ̥" w:cs="Tahoma" w:hint="eastAsia"/>
          <w:bCs/>
          <w:kern w:val="0"/>
          <w:sz w:val="24"/>
        </w:rPr>
        <w:t>件关联图</w:t>
      </w:r>
      <w:r w:rsidR="00C8536F">
        <w:rPr>
          <w:rFonts w:ascii="ˎ̥" w:hAnsi="ˎ̥" w:cs="Tahoma" w:hint="eastAsia"/>
          <w:bCs/>
          <w:kern w:val="0"/>
          <w:sz w:val="24"/>
        </w:rPr>
        <w:t>的</w:t>
      </w:r>
      <w:r w:rsidR="00C60B98" w:rsidRPr="00C60B98">
        <w:rPr>
          <w:rFonts w:ascii="ˎ̥" w:hAnsi="ˎ̥" w:cs="Tahoma" w:hint="eastAsia"/>
          <w:bCs/>
          <w:kern w:val="0"/>
          <w:sz w:val="24"/>
        </w:rPr>
        <w:t>建立</w:t>
      </w:r>
      <w:r w:rsidR="00224FBB">
        <w:rPr>
          <w:rFonts w:ascii="ˎ̥" w:hAnsi="ˎ̥" w:cs="Tahoma" w:hint="eastAsia"/>
          <w:bCs/>
          <w:kern w:val="0"/>
          <w:sz w:val="24"/>
        </w:rPr>
        <w:t>与</w:t>
      </w:r>
      <w:r w:rsidR="00224FBB" w:rsidRPr="00400A32">
        <w:rPr>
          <w:rFonts w:ascii="ˎ̥" w:hAnsi="ˎ̥" w:cs="Tahoma" w:hint="eastAsia"/>
          <w:bCs/>
          <w:kern w:val="0"/>
          <w:sz w:val="24"/>
        </w:rPr>
        <w:t>存储</w:t>
      </w:r>
      <w:r w:rsidR="00C60B98">
        <w:rPr>
          <w:rFonts w:ascii="ˎ̥" w:hAnsi="ˎ̥" w:cs="Tahoma" w:hint="eastAsia"/>
          <w:bCs/>
          <w:kern w:val="0"/>
          <w:sz w:val="24"/>
        </w:rPr>
        <w:t xml:space="preserve"> </w:t>
      </w:r>
      <w:r w:rsidR="00AF1D7E">
        <w:rPr>
          <w:rFonts w:ascii="ˎ̥" w:hAnsi="ˎ̥" w:cs="Tahoma" w:hint="eastAsia"/>
          <w:bCs/>
          <w:kern w:val="0"/>
          <w:sz w:val="24"/>
        </w:rPr>
        <w:t>(</w:t>
      </w:r>
      <w:r w:rsidR="00AF1D7E">
        <w:rPr>
          <w:rFonts w:ascii="ˎ̥" w:hAnsi="ˎ̥" w:cs="Tahoma" w:hint="eastAsia"/>
          <w:bCs/>
          <w:kern w:val="0"/>
          <w:sz w:val="24"/>
        </w:rPr>
        <w:t>如主体相关</w:t>
      </w:r>
      <w:r w:rsidR="00AF1D7E" w:rsidRPr="00400A32">
        <w:rPr>
          <w:rFonts w:ascii="ˎ̥" w:hAnsi="ˎ̥" w:cs="Tahoma" w:hint="eastAsia"/>
          <w:bCs/>
          <w:kern w:val="0"/>
          <w:sz w:val="24"/>
        </w:rPr>
        <w:t>、</w:t>
      </w:r>
      <w:r w:rsidR="00AF1D7E">
        <w:rPr>
          <w:rFonts w:ascii="ˎ̥" w:hAnsi="ˎ̥" w:cs="Tahoma" w:hint="eastAsia"/>
          <w:bCs/>
          <w:kern w:val="0"/>
          <w:sz w:val="24"/>
        </w:rPr>
        <w:t>客体相关</w:t>
      </w:r>
      <w:r w:rsidR="00AF1D7E" w:rsidRPr="00400A32">
        <w:rPr>
          <w:rFonts w:ascii="ˎ̥" w:hAnsi="ˎ̥" w:cs="Tahoma" w:hint="eastAsia"/>
          <w:bCs/>
          <w:kern w:val="0"/>
          <w:sz w:val="24"/>
        </w:rPr>
        <w:t>、</w:t>
      </w:r>
      <w:r w:rsidR="00AF1D7E">
        <w:rPr>
          <w:rFonts w:ascii="ˎ̥" w:hAnsi="ˎ̥" w:cs="Tahoma" w:hint="eastAsia"/>
          <w:bCs/>
          <w:kern w:val="0"/>
          <w:sz w:val="24"/>
        </w:rPr>
        <w:t>相伴事件</w:t>
      </w:r>
      <w:r w:rsidR="00077F52" w:rsidRPr="00400A32">
        <w:rPr>
          <w:rFonts w:ascii="ˎ̥" w:hAnsi="ˎ̥" w:cs="Tahoma" w:hint="eastAsia"/>
          <w:bCs/>
          <w:kern w:val="0"/>
          <w:sz w:val="24"/>
        </w:rPr>
        <w:t>、因果</w:t>
      </w:r>
      <w:r w:rsidR="00077F52">
        <w:rPr>
          <w:rFonts w:ascii="ˎ̥" w:hAnsi="ˎ̥" w:cs="Tahoma" w:hint="eastAsia"/>
          <w:bCs/>
          <w:kern w:val="0"/>
          <w:sz w:val="24"/>
        </w:rPr>
        <w:t>关系</w:t>
      </w:r>
      <w:r w:rsidR="003908D7">
        <w:rPr>
          <w:rFonts w:ascii="ˎ̥" w:hAnsi="ˎ̥" w:cs="Tahoma" w:hint="eastAsia"/>
          <w:bCs/>
          <w:kern w:val="0"/>
          <w:sz w:val="24"/>
        </w:rPr>
        <w:t>等</w:t>
      </w:r>
      <w:r w:rsidR="00AF1D7E">
        <w:rPr>
          <w:rFonts w:ascii="ˎ̥" w:hAnsi="ˎ̥" w:cs="Tahoma" w:hint="eastAsia"/>
          <w:bCs/>
          <w:kern w:val="0"/>
          <w:sz w:val="24"/>
        </w:rPr>
        <w:t>)</w:t>
      </w:r>
      <w:r w:rsidR="0092102F">
        <w:rPr>
          <w:rFonts w:ascii="ˎ̥" w:hAnsi="ˎ̥" w:cs="Tahoma" w:hint="eastAsia"/>
          <w:bCs/>
          <w:kern w:val="0"/>
          <w:sz w:val="24"/>
        </w:rPr>
        <w:t>并提供</w:t>
      </w:r>
      <w:r w:rsidR="00C8536F">
        <w:rPr>
          <w:rFonts w:ascii="ˎ̥" w:hAnsi="ˎ̥" w:cs="Tahoma" w:hint="eastAsia"/>
          <w:bCs/>
          <w:kern w:val="0"/>
          <w:sz w:val="24"/>
        </w:rPr>
        <w:t>查询功能</w:t>
      </w:r>
      <w:r>
        <w:rPr>
          <w:rFonts w:ascii="ˎ̥" w:hAnsi="ˎ̥" w:cs="Tahoma" w:hint="eastAsia"/>
          <w:bCs/>
          <w:kern w:val="0"/>
          <w:sz w:val="24"/>
        </w:rPr>
        <w:t>；</w:t>
      </w:r>
    </w:p>
    <w:p w:rsidR="006E7E0D" w:rsidRDefault="00400A32" w:rsidP="00400A32">
      <w:pPr>
        <w:spacing w:line="360" w:lineRule="auto"/>
        <w:rPr>
          <w:rFonts w:ascii="ˎ̥" w:hAnsi="ˎ̥" w:cs="Tahoma" w:hint="eastAsia"/>
          <w:bCs/>
          <w:kern w:val="0"/>
          <w:sz w:val="24"/>
        </w:rPr>
      </w:pPr>
      <w:r w:rsidRPr="00224FBB">
        <w:rPr>
          <w:rFonts w:ascii="ˎ̥" w:hAnsi="ˎ̥" w:cs="Tahoma" w:hint="eastAsia"/>
          <w:b/>
          <w:bCs/>
          <w:color w:val="FF0000"/>
          <w:kern w:val="0"/>
          <w:sz w:val="24"/>
        </w:rPr>
        <w:t>（</w:t>
      </w:r>
      <w:r w:rsidRPr="00224FBB">
        <w:rPr>
          <w:rFonts w:ascii="ˎ̥" w:hAnsi="ˎ̥" w:cs="Tahoma" w:hint="eastAsia"/>
          <w:b/>
          <w:bCs/>
          <w:color w:val="FF0000"/>
          <w:kern w:val="0"/>
          <w:sz w:val="24"/>
        </w:rPr>
        <w:t>4</w:t>
      </w:r>
      <w:r w:rsidRPr="00224FBB">
        <w:rPr>
          <w:rFonts w:ascii="ˎ̥" w:hAnsi="ˎ̥" w:cs="Tahoma" w:hint="eastAsia"/>
          <w:b/>
          <w:bCs/>
          <w:color w:val="FF0000"/>
          <w:kern w:val="0"/>
          <w:sz w:val="24"/>
        </w:rPr>
        <w:t>）</w:t>
      </w:r>
      <w:r w:rsidR="006E7E0D">
        <w:rPr>
          <w:rFonts w:ascii="ˎ̥" w:hAnsi="ˎ̥" w:cs="Tahoma" w:hint="eastAsia"/>
          <w:bCs/>
          <w:kern w:val="0"/>
          <w:sz w:val="24"/>
        </w:rPr>
        <w:t>应用</w:t>
      </w:r>
      <w:r w:rsidR="006E7E0D" w:rsidRPr="00400A32">
        <w:rPr>
          <w:rFonts w:ascii="ˎ̥" w:hAnsi="ˎ̥" w:cs="Tahoma" w:hint="eastAsia"/>
          <w:bCs/>
          <w:kern w:val="0"/>
          <w:sz w:val="24"/>
        </w:rPr>
        <w:t>关联关系或规则进行系统行为推理、预测；</w:t>
      </w:r>
      <w:r w:rsidR="006E7E0D">
        <w:rPr>
          <w:rFonts w:ascii="ˎ̥" w:hAnsi="ˎ̥" w:cs="Tahoma" w:hint="eastAsia"/>
          <w:bCs/>
          <w:kern w:val="0"/>
          <w:sz w:val="24"/>
        </w:rPr>
        <w:t>有两种解决途径，依据意愿自行选择：</w:t>
      </w:r>
    </w:p>
    <w:p w:rsidR="006E7E0D" w:rsidRDefault="006E7E0D" w:rsidP="00400A32">
      <w:pPr>
        <w:spacing w:line="360" w:lineRule="auto"/>
        <w:rPr>
          <w:rFonts w:ascii="ˎ̥" w:hAnsi="ˎ̥" w:cs="Tahoma" w:hint="eastAsia"/>
          <w:bCs/>
          <w:kern w:val="0"/>
          <w:sz w:val="24"/>
        </w:rPr>
      </w:pPr>
      <w:r>
        <w:rPr>
          <w:rFonts w:ascii="ˎ̥" w:hAnsi="ˎ̥" w:cs="Tahoma" w:hint="eastAsia"/>
          <w:bCs/>
          <w:kern w:val="0"/>
          <w:sz w:val="24"/>
        </w:rPr>
        <w:t>（</w:t>
      </w:r>
      <w:r>
        <w:rPr>
          <w:rFonts w:ascii="ˎ̥" w:hAnsi="ˎ̥" w:cs="Tahoma" w:hint="eastAsia"/>
          <w:bCs/>
          <w:kern w:val="0"/>
          <w:sz w:val="24"/>
        </w:rPr>
        <w:t>4.1</w:t>
      </w:r>
      <w:r>
        <w:rPr>
          <w:rFonts w:ascii="ˎ̥" w:hAnsi="ˎ̥" w:cs="Tahoma" w:hint="eastAsia"/>
          <w:bCs/>
          <w:kern w:val="0"/>
          <w:sz w:val="24"/>
        </w:rPr>
        <w:t>）简单方案：根据新发生的事件，查找过往相似事件，并在（</w:t>
      </w:r>
      <w:r>
        <w:rPr>
          <w:rFonts w:ascii="ˎ̥" w:hAnsi="ˎ̥" w:cs="Tahoma" w:hint="eastAsia"/>
          <w:bCs/>
          <w:kern w:val="0"/>
          <w:sz w:val="24"/>
        </w:rPr>
        <w:t>3</w:t>
      </w:r>
      <w:r>
        <w:rPr>
          <w:rFonts w:ascii="ˎ̥" w:hAnsi="ˎ̥" w:cs="Tahoma" w:hint="eastAsia"/>
          <w:bCs/>
          <w:kern w:val="0"/>
          <w:sz w:val="24"/>
        </w:rPr>
        <w:t>）中的原始相关图上查询相似事件的邻接点事件或以相似事件为起点的路径，作为简单预测的依据。</w:t>
      </w:r>
      <w:r w:rsidR="008339B8">
        <w:rPr>
          <w:rFonts w:ascii="ˎ̥" w:hAnsi="ˎ̥" w:cs="Tahoma" w:hint="eastAsia"/>
          <w:bCs/>
          <w:kern w:val="0"/>
          <w:sz w:val="24"/>
        </w:rPr>
        <w:t>追踪索源</w:t>
      </w:r>
      <w:r>
        <w:rPr>
          <w:rFonts w:ascii="ˎ̥" w:hAnsi="ˎ̥" w:cs="Tahoma" w:hint="eastAsia"/>
          <w:bCs/>
          <w:kern w:val="0"/>
          <w:sz w:val="24"/>
        </w:rPr>
        <w:t>则可以查询逆向路径。</w:t>
      </w:r>
    </w:p>
    <w:p w:rsidR="00400A32" w:rsidRPr="00400A32" w:rsidRDefault="006E7E0D" w:rsidP="00400A32">
      <w:pPr>
        <w:spacing w:line="360" w:lineRule="auto"/>
        <w:rPr>
          <w:rFonts w:ascii="ˎ̥" w:hAnsi="ˎ̥" w:cs="Tahoma" w:hint="eastAsia"/>
          <w:b/>
          <w:bCs/>
          <w:kern w:val="0"/>
          <w:sz w:val="24"/>
        </w:rPr>
      </w:pPr>
      <w:r>
        <w:rPr>
          <w:rFonts w:ascii="ˎ̥" w:hAnsi="ˎ̥" w:cs="Tahoma" w:hint="eastAsia"/>
          <w:bCs/>
          <w:kern w:val="0"/>
          <w:sz w:val="24"/>
        </w:rPr>
        <w:t>（</w:t>
      </w:r>
      <w:r>
        <w:rPr>
          <w:rFonts w:ascii="ˎ̥" w:hAnsi="ˎ̥" w:cs="Tahoma" w:hint="eastAsia"/>
          <w:bCs/>
          <w:kern w:val="0"/>
          <w:sz w:val="24"/>
        </w:rPr>
        <w:t>4.2</w:t>
      </w:r>
      <w:r>
        <w:rPr>
          <w:rFonts w:ascii="ˎ̥" w:hAnsi="ˎ̥" w:cs="Tahoma" w:hint="eastAsia"/>
          <w:bCs/>
          <w:kern w:val="0"/>
          <w:sz w:val="24"/>
        </w:rPr>
        <w:t>）高级方案：</w:t>
      </w:r>
      <w:r w:rsidRPr="00224FBB">
        <w:rPr>
          <w:rFonts w:ascii="ˎ̥" w:hAnsi="ˎ̥" w:cs="Tahoma" w:hint="eastAsia"/>
          <w:bCs/>
          <w:kern w:val="0"/>
          <w:sz w:val="24"/>
        </w:rPr>
        <w:t>基于</w:t>
      </w:r>
      <w:r>
        <w:rPr>
          <w:rFonts w:ascii="ˎ̥" w:hAnsi="ˎ̥" w:cs="Tahoma" w:hint="eastAsia"/>
          <w:bCs/>
          <w:kern w:val="0"/>
          <w:sz w:val="24"/>
        </w:rPr>
        <w:t>原始</w:t>
      </w:r>
      <w:r w:rsidRPr="00224FBB">
        <w:rPr>
          <w:rFonts w:ascii="ˎ̥" w:hAnsi="ˎ̥" w:cs="Tahoma" w:hint="eastAsia"/>
          <w:bCs/>
          <w:kern w:val="0"/>
          <w:sz w:val="24"/>
        </w:rPr>
        <w:t>事件关联图</w:t>
      </w:r>
      <w:r>
        <w:rPr>
          <w:rFonts w:ascii="ˎ̥" w:hAnsi="ˎ̥" w:cs="Tahoma" w:hint="eastAsia"/>
          <w:bCs/>
          <w:kern w:val="0"/>
          <w:sz w:val="24"/>
        </w:rPr>
        <w:t>，进行统计分析获取频繁子图模式或关联规则</w:t>
      </w:r>
      <w:r w:rsidR="008339B8">
        <w:rPr>
          <w:rFonts w:ascii="ˎ̥" w:hAnsi="ˎ̥" w:cs="Tahoma" w:hint="eastAsia"/>
          <w:bCs/>
          <w:kern w:val="0"/>
          <w:sz w:val="24"/>
        </w:rPr>
        <w:t>，并表示为关联模式或规则图；并对模式或规则图</w:t>
      </w:r>
      <w:r>
        <w:rPr>
          <w:rFonts w:ascii="ˎ̥" w:hAnsi="ˎ̥" w:cs="Tahoma" w:hint="eastAsia"/>
          <w:bCs/>
          <w:kern w:val="0"/>
          <w:sz w:val="24"/>
        </w:rPr>
        <w:t>进行</w:t>
      </w:r>
      <w:r w:rsidR="00077F52" w:rsidRPr="00224FBB">
        <w:rPr>
          <w:rFonts w:ascii="ˎ̥" w:hAnsi="ˎ̥" w:cs="Tahoma" w:hint="eastAsia"/>
          <w:bCs/>
          <w:kern w:val="0"/>
          <w:sz w:val="24"/>
        </w:rPr>
        <w:t>管理：</w:t>
      </w:r>
      <w:r w:rsidR="00077F52" w:rsidRPr="00400A32">
        <w:rPr>
          <w:rFonts w:ascii="ˎ̥" w:hAnsi="ˎ̥" w:cs="Tahoma" w:hint="eastAsia"/>
          <w:bCs/>
          <w:kern w:val="0"/>
          <w:sz w:val="24"/>
        </w:rPr>
        <w:t>插入、</w:t>
      </w:r>
      <w:r w:rsidR="00C8536F" w:rsidRPr="00400A32">
        <w:rPr>
          <w:rFonts w:ascii="ˎ̥" w:hAnsi="ˎ̥" w:cs="Tahoma" w:hint="eastAsia"/>
          <w:bCs/>
          <w:kern w:val="0"/>
          <w:sz w:val="24"/>
        </w:rPr>
        <w:t>删除、</w:t>
      </w:r>
      <w:r w:rsidR="00077F52" w:rsidRPr="00400A32">
        <w:rPr>
          <w:rFonts w:ascii="ˎ̥" w:hAnsi="ˎ̥" w:cs="Tahoma" w:hint="eastAsia"/>
          <w:bCs/>
          <w:kern w:val="0"/>
          <w:sz w:val="24"/>
        </w:rPr>
        <w:t>修改、</w:t>
      </w:r>
      <w:r w:rsidR="002C2F54">
        <w:rPr>
          <w:rFonts w:ascii="ˎ̥" w:hAnsi="ˎ̥" w:cs="Tahoma" w:hint="eastAsia"/>
          <w:bCs/>
          <w:kern w:val="0"/>
          <w:sz w:val="24"/>
        </w:rPr>
        <w:t>查询</w:t>
      </w:r>
      <w:r w:rsidR="00C8536F" w:rsidRPr="00400A32">
        <w:rPr>
          <w:rFonts w:ascii="ˎ̥" w:hAnsi="ˎ̥" w:cs="Tahoma" w:hint="eastAsia"/>
          <w:bCs/>
          <w:kern w:val="0"/>
          <w:sz w:val="24"/>
        </w:rPr>
        <w:t>、</w:t>
      </w:r>
      <w:r w:rsidR="00C8536F">
        <w:rPr>
          <w:rFonts w:ascii="ˎ̥" w:hAnsi="ˎ̥" w:cs="Tahoma" w:hint="eastAsia"/>
          <w:bCs/>
          <w:kern w:val="0"/>
          <w:sz w:val="24"/>
        </w:rPr>
        <w:t>文件</w:t>
      </w:r>
      <w:r w:rsidR="00C8536F" w:rsidRPr="00400A32">
        <w:rPr>
          <w:rFonts w:ascii="ˎ̥" w:hAnsi="ˎ̥" w:cs="Tahoma" w:hint="eastAsia"/>
          <w:bCs/>
          <w:kern w:val="0"/>
          <w:sz w:val="24"/>
        </w:rPr>
        <w:t>存储</w:t>
      </w:r>
      <w:r w:rsidR="00C8536F">
        <w:rPr>
          <w:rFonts w:ascii="ˎ̥" w:hAnsi="ˎ̥" w:cs="Tahoma" w:hint="eastAsia"/>
          <w:bCs/>
          <w:kern w:val="0"/>
          <w:sz w:val="24"/>
        </w:rPr>
        <w:t>等</w:t>
      </w:r>
      <w:r w:rsidR="008339B8">
        <w:rPr>
          <w:rFonts w:ascii="ˎ̥" w:hAnsi="ˎ̥" w:cs="Tahoma" w:hint="eastAsia"/>
          <w:bCs/>
          <w:kern w:val="0"/>
          <w:sz w:val="24"/>
        </w:rPr>
        <w:t>。基于模式或规则图进行预测与追踪索源。</w:t>
      </w:r>
    </w:p>
    <w:p w:rsidR="00FE04EA" w:rsidRPr="00584403" w:rsidRDefault="00400A32" w:rsidP="00400A32">
      <w:pPr>
        <w:spacing w:line="360" w:lineRule="auto"/>
        <w:rPr>
          <w:rFonts w:ascii="ˎ̥" w:hAnsi="ˎ̥" w:cs="Tahoma" w:hint="eastAsia"/>
          <w:bCs/>
          <w:kern w:val="0"/>
          <w:sz w:val="24"/>
        </w:rPr>
      </w:pPr>
      <w:r>
        <w:rPr>
          <w:rFonts w:ascii="ˎ̥" w:hAnsi="ˎ̥" w:cs="Tahoma" w:hint="eastAsia"/>
          <w:b/>
          <w:bCs/>
          <w:kern w:val="0"/>
          <w:sz w:val="24"/>
        </w:rPr>
        <w:lastRenderedPageBreak/>
        <w:t>（</w:t>
      </w:r>
      <w:r w:rsidR="00C60B98">
        <w:rPr>
          <w:rFonts w:ascii="ˎ̥" w:hAnsi="ˎ̥" w:cs="Tahoma" w:hint="eastAsia"/>
          <w:b/>
          <w:bCs/>
          <w:kern w:val="0"/>
          <w:sz w:val="24"/>
        </w:rPr>
        <w:t>5</w:t>
      </w:r>
      <w:r>
        <w:rPr>
          <w:rFonts w:ascii="ˎ̥" w:hAnsi="ˎ̥" w:cs="Tahoma" w:hint="eastAsia"/>
          <w:b/>
          <w:bCs/>
          <w:kern w:val="0"/>
          <w:sz w:val="24"/>
        </w:rPr>
        <w:t>）</w:t>
      </w:r>
      <w:r w:rsidRPr="00400A32">
        <w:rPr>
          <w:rFonts w:ascii="ˎ̥" w:hAnsi="ˎ̥" w:cs="Tahoma" w:hint="eastAsia"/>
          <w:bCs/>
          <w:kern w:val="0"/>
          <w:sz w:val="24"/>
        </w:rPr>
        <w:t>事件文件的存储管理，读与写。</w:t>
      </w:r>
    </w:p>
    <w:p w:rsidR="00400A32" w:rsidRPr="00400A32" w:rsidRDefault="00FE04EA" w:rsidP="00400A32">
      <w:pPr>
        <w:numPr>
          <w:ilvl w:val="0"/>
          <w:numId w:val="2"/>
        </w:numPr>
        <w:tabs>
          <w:tab w:val="clear" w:pos="720"/>
          <w:tab w:val="num" w:pos="0"/>
        </w:tabs>
        <w:spacing w:line="360" w:lineRule="auto"/>
        <w:ind w:left="0" w:firstLine="0"/>
        <w:rPr>
          <w:rFonts w:ascii="ˎ̥" w:hAnsi="ˎ̥" w:cs="Tahoma" w:hint="eastAsia"/>
          <w:b/>
          <w:bCs/>
          <w:kern w:val="0"/>
          <w:sz w:val="24"/>
        </w:rPr>
      </w:pPr>
      <w:r w:rsidRPr="00400A32">
        <w:rPr>
          <w:rFonts w:ascii="ˎ̥" w:hAnsi="ˎ̥" w:cs="Tahoma" w:hint="eastAsia"/>
          <w:b/>
          <w:bCs/>
          <w:kern w:val="0"/>
          <w:sz w:val="24"/>
        </w:rPr>
        <w:t>设计提示：</w:t>
      </w:r>
      <w:r w:rsidR="00400A32" w:rsidRPr="00400A32">
        <w:rPr>
          <w:rFonts w:ascii="ˎ̥" w:hAnsi="ˎ̥" w:cs="Tahoma" w:hint="eastAsia"/>
          <w:kern w:val="0"/>
          <w:sz w:val="24"/>
        </w:rPr>
        <w:t>从</w:t>
      </w:r>
      <w:r w:rsidR="00400A32" w:rsidRPr="00400A32">
        <w:rPr>
          <w:rFonts w:ascii="ˎ̥" w:hAnsi="ˎ̥" w:cs="Tahoma" w:hint="eastAsia"/>
          <w:kern w:val="0"/>
          <w:sz w:val="24"/>
        </w:rPr>
        <w:t>WINDOWS/LINU</w:t>
      </w:r>
      <w:r w:rsidR="0008044E">
        <w:rPr>
          <w:rFonts w:ascii="ˎ̥" w:hAnsi="ˎ̥" w:cs="Tahoma"/>
          <w:kern w:val="0"/>
          <w:sz w:val="24"/>
        </w:rPr>
        <w:t>X/IOS</w:t>
      </w:r>
      <w:r w:rsidR="00400A32" w:rsidRPr="00400A32">
        <w:rPr>
          <w:rFonts w:ascii="ˎ̥" w:hAnsi="ˎ̥" w:cs="Tahoma" w:hint="eastAsia"/>
          <w:kern w:val="0"/>
          <w:sz w:val="24"/>
        </w:rPr>
        <w:t>系统日志或</w:t>
      </w:r>
      <w:r w:rsidR="00400A32" w:rsidRPr="00400A32">
        <w:rPr>
          <w:rFonts w:ascii="ˎ̥" w:hAnsi="ˎ̥" w:cs="Tahoma" w:hint="eastAsia"/>
          <w:bCs/>
          <w:kern w:val="0"/>
          <w:sz w:val="24"/>
        </w:rPr>
        <w:t>事件查看器获取系统事件原始数据，抽取事件有关数据与信息并以文件形式存储，用图模型建模事件相关关系并以文件保存这种原始关系。</w:t>
      </w:r>
      <w:r w:rsidRPr="00400A32">
        <w:rPr>
          <w:rFonts w:ascii="ˎ̥" w:hAnsi="ˎ̥" w:cs="Tahoma" w:hint="eastAsia"/>
          <w:kern w:val="0"/>
          <w:sz w:val="24"/>
        </w:rPr>
        <w:t>预测与溯源可在图模型上进行简单的路径查找与统计分析而给出直接结果。如果有兴趣，可采用概率图模型及其概率推理方法或者关联规则分析方法等高级技术进行分析，但这类方法涉及一些需要自己学习的背景知识，不作强制设计要求，然而，图模型的应用则是强制性的</w:t>
      </w:r>
      <w:r w:rsidRPr="00400A32">
        <w:rPr>
          <w:rFonts w:ascii="ˎ̥" w:hAnsi="ˎ̥" w:cs="Tahoma" w:hint="eastAsia"/>
          <w:bCs/>
          <w:kern w:val="0"/>
          <w:sz w:val="24"/>
        </w:rPr>
        <w:t>。不</w:t>
      </w:r>
      <w:r w:rsidR="00400A32" w:rsidRPr="00400A32">
        <w:rPr>
          <w:rFonts w:ascii="ˎ̥" w:hAnsi="ˎ̥" w:cs="Tahoma" w:hint="eastAsia"/>
          <w:bCs/>
          <w:kern w:val="0"/>
          <w:sz w:val="24"/>
        </w:rPr>
        <w:t>允许</w:t>
      </w:r>
      <w:r w:rsidR="0066375D">
        <w:rPr>
          <w:rFonts w:ascii="ˎ̥" w:hAnsi="ˎ̥" w:cs="Tahoma" w:hint="eastAsia"/>
          <w:bCs/>
          <w:kern w:val="0"/>
          <w:sz w:val="24"/>
        </w:rPr>
        <w:t>使</w:t>
      </w:r>
      <w:r w:rsidRPr="00400A32">
        <w:rPr>
          <w:rFonts w:ascii="ˎ̥" w:hAnsi="ˎ̥" w:cs="Tahoma" w:hint="eastAsia"/>
          <w:bCs/>
          <w:kern w:val="0"/>
          <w:sz w:val="24"/>
        </w:rPr>
        <w:t>用数据库系统管理数据。</w:t>
      </w:r>
      <w:r w:rsidR="00400A32">
        <w:rPr>
          <w:rFonts w:ascii="ˎ̥" w:hAnsi="ˎ̥" w:cs="Tahoma" w:hint="eastAsia"/>
          <w:bCs/>
          <w:kern w:val="0"/>
          <w:sz w:val="24"/>
        </w:rPr>
        <w:t>在界面设计与其他功能上可自由发挥。</w:t>
      </w:r>
    </w:p>
    <w:p w:rsidR="00400A32" w:rsidRPr="00EB335D" w:rsidRDefault="00400A32" w:rsidP="00400A32">
      <w:pPr>
        <w:numPr>
          <w:ilvl w:val="0"/>
          <w:numId w:val="2"/>
        </w:numPr>
        <w:tabs>
          <w:tab w:val="clear" w:pos="720"/>
          <w:tab w:val="num" w:pos="360"/>
        </w:tabs>
        <w:spacing w:line="360" w:lineRule="auto"/>
        <w:ind w:left="360"/>
        <w:rPr>
          <w:rFonts w:ascii="ˎ̥" w:hAnsi="ˎ̥" w:cs="Tahoma" w:hint="eastAsia"/>
          <w:bCs/>
          <w:kern w:val="0"/>
          <w:sz w:val="24"/>
        </w:rPr>
      </w:pPr>
      <w:r>
        <w:rPr>
          <w:rFonts w:ascii="ˎ̥" w:hAnsi="ˎ̥" w:cs="Tahoma" w:hint="eastAsia"/>
          <w:b/>
          <w:bCs/>
          <w:kern w:val="0"/>
          <w:sz w:val="24"/>
        </w:rPr>
        <w:t>设计程序</w:t>
      </w:r>
      <w:r w:rsidR="00F3656D">
        <w:rPr>
          <w:rFonts w:ascii="ˎ̥" w:hAnsi="ˎ̥" w:cs="Tahoma" w:hint="eastAsia"/>
          <w:b/>
          <w:bCs/>
          <w:kern w:val="0"/>
          <w:sz w:val="24"/>
        </w:rPr>
        <w:t>的</w:t>
      </w:r>
      <w:r>
        <w:rPr>
          <w:rFonts w:ascii="ˎ̥" w:hAnsi="ˎ̥" w:cs="Tahoma" w:hint="eastAsia"/>
          <w:b/>
          <w:bCs/>
          <w:kern w:val="0"/>
          <w:sz w:val="24"/>
        </w:rPr>
        <w:t>评分标准</w:t>
      </w:r>
      <w:r w:rsidRPr="00584403">
        <w:rPr>
          <w:rFonts w:ascii="ˎ̥" w:hAnsi="ˎ̥" w:cs="Tahoma" w:hint="eastAsia"/>
          <w:b/>
          <w:bCs/>
          <w:kern w:val="0"/>
          <w:sz w:val="24"/>
        </w:rPr>
        <w:t>：</w:t>
      </w:r>
    </w:p>
    <w:tbl>
      <w:tblPr>
        <w:tblStyle w:val="ac"/>
        <w:tblW w:w="0" w:type="auto"/>
        <w:jc w:val="center"/>
        <w:tblLook w:val="04A0" w:firstRow="1" w:lastRow="0" w:firstColumn="1" w:lastColumn="0" w:noHBand="0" w:noVBand="1"/>
      </w:tblPr>
      <w:tblGrid>
        <w:gridCol w:w="1526"/>
        <w:gridCol w:w="850"/>
        <w:gridCol w:w="5812"/>
      </w:tblGrid>
      <w:tr w:rsidR="00400A32" w:rsidTr="00400A32">
        <w:trPr>
          <w:jc w:val="center"/>
        </w:trPr>
        <w:tc>
          <w:tcPr>
            <w:tcW w:w="1526" w:type="dxa"/>
          </w:tcPr>
          <w:p w:rsidR="00400A32" w:rsidRPr="00400A32" w:rsidRDefault="00400A32" w:rsidP="00400A32">
            <w:pPr>
              <w:spacing w:line="360" w:lineRule="auto"/>
              <w:jc w:val="center"/>
              <w:rPr>
                <w:rFonts w:ascii="ˎ̥" w:hAnsi="ˎ̥" w:cs="Tahoma" w:hint="eastAsia"/>
                <w:b/>
                <w:bCs/>
                <w:kern w:val="0"/>
                <w:sz w:val="24"/>
              </w:rPr>
            </w:pPr>
            <w:r w:rsidRPr="00400A32">
              <w:rPr>
                <w:rFonts w:ascii="ˎ̥" w:hAnsi="ˎ̥" w:cs="Tahoma" w:hint="eastAsia"/>
                <w:b/>
                <w:bCs/>
                <w:kern w:val="0"/>
                <w:sz w:val="24"/>
              </w:rPr>
              <w:t>评分项目</w:t>
            </w:r>
          </w:p>
        </w:tc>
        <w:tc>
          <w:tcPr>
            <w:tcW w:w="850" w:type="dxa"/>
          </w:tcPr>
          <w:p w:rsidR="00400A32" w:rsidRPr="00400A32" w:rsidRDefault="00400A32" w:rsidP="00400A32">
            <w:pPr>
              <w:spacing w:line="360" w:lineRule="auto"/>
              <w:rPr>
                <w:rFonts w:ascii="ˎ̥" w:hAnsi="ˎ̥" w:cs="Tahoma" w:hint="eastAsia"/>
                <w:b/>
                <w:bCs/>
                <w:kern w:val="0"/>
                <w:sz w:val="24"/>
              </w:rPr>
            </w:pPr>
            <w:r w:rsidRPr="00400A32">
              <w:rPr>
                <w:rFonts w:ascii="ˎ̥" w:hAnsi="ˎ̥" w:cs="Tahoma" w:hint="eastAsia"/>
                <w:b/>
                <w:bCs/>
                <w:kern w:val="0"/>
                <w:sz w:val="24"/>
              </w:rPr>
              <w:t>分值</w:t>
            </w:r>
          </w:p>
        </w:tc>
        <w:tc>
          <w:tcPr>
            <w:tcW w:w="5812" w:type="dxa"/>
          </w:tcPr>
          <w:p w:rsidR="00400A32" w:rsidRPr="00400A32" w:rsidRDefault="00F3656D" w:rsidP="00F3656D">
            <w:pPr>
              <w:spacing w:line="360" w:lineRule="auto"/>
              <w:jc w:val="center"/>
              <w:rPr>
                <w:rFonts w:ascii="ˎ̥" w:hAnsi="ˎ̥" w:cs="Tahoma" w:hint="eastAsia"/>
                <w:b/>
                <w:bCs/>
                <w:kern w:val="0"/>
                <w:sz w:val="24"/>
              </w:rPr>
            </w:pPr>
            <w:r>
              <w:rPr>
                <w:rFonts w:ascii="ˎ̥" w:hAnsi="ˎ̥" w:cs="Tahoma" w:hint="eastAsia"/>
                <w:b/>
                <w:bCs/>
                <w:kern w:val="0"/>
                <w:sz w:val="24"/>
              </w:rPr>
              <w:t>评价</w:t>
            </w:r>
            <w:r w:rsidR="00400A32">
              <w:rPr>
                <w:rFonts w:ascii="ˎ̥" w:hAnsi="ˎ̥" w:cs="Tahoma" w:hint="eastAsia"/>
                <w:b/>
                <w:bCs/>
                <w:kern w:val="0"/>
                <w:sz w:val="24"/>
              </w:rPr>
              <w:t>细则</w:t>
            </w:r>
          </w:p>
        </w:tc>
      </w:tr>
      <w:tr w:rsidR="00400A32" w:rsidTr="00400A32">
        <w:trPr>
          <w:jc w:val="center"/>
        </w:trPr>
        <w:tc>
          <w:tcPr>
            <w:tcW w:w="1526" w:type="dxa"/>
            <w:vAlign w:val="center"/>
          </w:tcPr>
          <w:p w:rsidR="00400A32" w:rsidRPr="00400A32" w:rsidRDefault="00400A32" w:rsidP="00400A32">
            <w:pPr>
              <w:spacing w:line="360" w:lineRule="auto"/>
              <w:jc w:val="center"/>
              <w:rPr>
                <w:rFonts w:ascii="ˎ̥" w:hAnsi="ˎ̥" w:cs="Tahoma" w:hint="eastAsia"/>
                <w:b/>
                <w:bCs/>
                <w:kern w:val="0"/>
                <w:sz w:val="24"/>
              </w:rPr>
            </w:pPr>
            <w:r w:rsidRPr="00400A32">
              <w:rPr>
                <w:rFonts w:ascii="ˎ̥" w:hAnsi="ˎ̥" w:cs="Tahoma" w:hint="eastAsia"/>
                <w:b/>
                <w:bCs/>
                <w:kern w:val="0"/>
                <w:sz w:val="24"/>
              </w:rPr>
              <w:t>功能</w:t>
            </w:r>
          </w:p>
        </w:tc>
        <w:tc>
          <w:tcPr>
            <w:tcW w:w="850" w:type="dxa"/>
            <w:vAlign w:val="center"/>
          </w:tcPr>
          <w:p w:rsidR="00400A32" w:rsidRDefault="00354E53" w:rsidP="00400A32">
            <w:pPr>
              <w:spacing w:line="360" w:lineRule="auto"/>
              <w:jc w:val="center"/>
              <w:rPr>
                <w:rFonts w:ascii="ˎ̥" w:hAnsi="ˎ̥" w:cs="Tahoma" w:hint="eastAsia"/>
                <w:bCs/>
                <w:kern w:val="0"/>
                <w:sz w:val="24"/>
              </w:rPr>
            </w:pPr>
            <w:r>
              <w:rPr>
                <w:rFonts w:ascii="ˎ̥" w:hAnsi="ˎ̥" w:cs="Tahoma" w:hint="eastAsia"/>
                <w:bCs/>
                <w:kern w:val="0"/>
                <w:sz w:val="24"/>
              </w:rPr>
              <w:t>7</w:t>
            </w:r>
            <w:r w:rsidR="00400A32">
              <w:rPr>
                <w:rFonts w:ascii="ˎ̥" w:hAnsi="ˎ̥" w:cs="Tahoma" w:hint="eastAsia"/>
                <w:bCs/>
                <w:kern w:val="0"/>
                <w:sz w:val="24"/>
              </w:rPr>
              <w:t>0</w:t>
            </w:r>
          </w:p>
        </w:tc>
        <w:tc>
          <w:tcPr>
            <w:tcW w:w="5812" w:type="dxa"/>
          </w:tcPr>
          <w:p w:rsidR="00400A32" w:rsidRDefault="00400A32" w:rsidP="008339B8">
            <w:pPr>
              <w:spacing w:line="360" w:lineRule="auto"/>
              <w:rPr>
                <w:rFonts w:ascii="ˎ̥" w:hAnsi="ˎ̥" w:cs="Tahoma" w:hint="eastAsia"/>
                <w:bCs/>
                <w:kern w:val="0"/>
                <w:sz w:val="24"/>
              </w:rPr>
            </w:pPr>
            <w:r>
              <w:rPr>
                <w:rFonts w:ascii="ˎ̥" w:hAnsi="ˎ̥" w:cs="Tahoma" w:hint="eastAsia"/>
                <w:bCs/>
                <w:kern w:val="0"/>
                <w:sz w:val="24"/>
              </w:rPr>
              <w:t>实现</w:t>
            </w:r>
            <w:r w:rsidR="008339B8">
              <w:rPr>
                <w:rFonts w:ascii="ˎ̥" w:hAnsi="ˎ̥" w:cs="Tahoma" w:hint="eastAsia"/>
                <w:bCs/>
                <w:kern w:val="0"/>
                <w:sz w:val="24"/>
              </w:rPr>
              <w:t>（</w:t>
            </w:r>
            <w:r w:rsidR="008339B8">
              <w:rPr>
                <w:rFonts w:ascii="ˎ̥" w:hAnsi="ˎ̥" w:cs="Tahoma" w:hint="eastAsia"/>
                <w:bCs/>
                <w:kern w:val="0"/>
                <w:sz w:val="24"/>
              </w:rPr>
              <w:t>1</w:t>
            </w:r>
            <w:r w:rsidR="008339B8">
              <w:rPr>
                <w:rFonts w:ascii="ˎ̥" w:hAnsi="ˎ̥" w:cs="Tahoma" w:hint="eastAsia"/>
                <w:bCs/>
                <w:kern w:val="0"/>
                <w:sz w:val="24"/>
              </w:rPr>
              <w:t>）</w:t>
            </w:r>
            <w:r w:rsidR="008339B8">
              <w:rPr>
                <w:rFonts w:ascii="宋体" w:hAnsi="宋体" w:cs="Tahoma" w:hint="eastAsia"/>
                <w:bCs/>
                <w:kern w:val="0"/>
                <w:sz w:val="24"/>
              </w:rPr>
              <w:t>～（3），（4.2），（5）</w:t>
            </w:r>
            <w:r>
              <w:rPr>
                <w:rFonts w:ascii="ˎ̥" w:hAnsi="ˎ̥" w:cs="Tahoma" w:hint="eastAsia"/>
                <w:bCs/>
                <w:kern w:val="0"/>
                <w:sz w:val="24"/>
              </w:rPr>
              <w:t>: 0.9</w:t>
            </w:r>
            <w:r w:rsidR="00BC7D3D">
              <w:rPr>
                <w:rFonts w:ascii="ˎ̥" w:hAnsi="ˎ̥" w:cs="Tahoma" w:hint="eastAsia"/>
                <w:bCs/>
                <w:kern w:val="0"/>
                <w:sz w:val="24"/>
              </w:rPr>
              <w:t>5</w:t>
            </w:r>
            <w:r>
              <w:rPr>
                <w:rFonts w:ascii="宋体" w:hAnsi="宋体" w:cs="Tahoma" w:hint="eastAsia"/>
                <w:bCs/>
                <w:kern w:val="0"/>
                <w:sz w:val="24"/>
              </w:rPr>
              <w:t>～</w:t>
            </w:r>
            <w:r>
              <w:rPr>
                <w:rFonts w:ascii="ˎ̥" w:hAnsi="ˎ̥" w:cs="Tahoma" w:hint="eastAsia"/>
                <w:bCs/>
                <w:kern w:val="0"/>
                <w:sz w:val="24"/>
              </w:rPr>
              <w:t>1.0</w:t>
            </w:r>
          </w:p>
          <w:p w:rsidR="00400A32" w:rsidRDefault="00400A32" w:rsidP="00400A32">
            <w:pPr>
              <w:spacing w:line="360" w:lineRule="auto"/>
              <w:rPr>
                <w:rFonts w:ascii="ˎ̥" w:hAnsi="ˎ̥" w:cs="Tahoma" w:hint="eastAsia"/>
                <w:bCs/>
                <w:kern w:val="0"/>
                <w:sz w:val="24"/>
              </w:rPr>
            </w:pPr>
            <w:r>
              <w:rPr>
                <w:rFonts w:ascii="ˎ̥" w:hAnsi="ˎ̥" w:cs="Tahoma" w:hint="eastAsia"/>
                <w:bCs/>
                <w:kern w:val="0"/>
                <w:sz w:val="24"/>
              </w:rPr>
              <w:t>实现（</w:t>
            </w:r>
            <w:r>
              <w:rPr>
                <w:rFonts w:ascii="ˎ̥" w:hAnsi="ˎ̥" w:cs="Tahoma" w:hint="eastAsia"/>
                <w:bCs/>
                <w:kern w:val="0"/>
                <w:sz w:val="24"/>
              </w:rPr>
              <w:t>1</w:t>
            </w:r>
            <w:r>
              <w:rPr>
                <w:rFonts w:ascii="ˎ̥" w:hAnsi="ˎ̥" w:cs="Tahoma" w:hint="eastAsia"/>
                <w:bCs/>
                <w:kern w:val="0"/>
                <w:sz w:val="24"/>
              </w:rPr>
              <w:t>）</w:t>
            </w:r>
            <w:r>
              <w:rPr>
                <w:rFonts w:ascii="宋体" w:hAnsi="宋体" w:cs="Tahoma" w:hint="eastAsia"/>
                <w:bCs/>
                <w:kern w:val="0"/>
                <w:sz w:val="24"/>
              </w:rPr>
              <w:t>～（</w:t>
            </w:r>
            <w:r w:rsidR="00224FBB">
              <w:rPr>
                <w:rFonts w:ascii="宋体" w:hAnsi="宋体" w:cs="Tahoma" w:hint="eastAsia"/>
                <w:bCs/>
                <w:kern w:val="0"/>
                <w:sz w:val="24"/>
              </w:rPr>
              <w:t>3</w:t>
            </w:r>
            <w:r>
              <w:rPr>
                <w:rFonts w:ascii="宋体" w:hAnsi="宋体" w:cs="Tahoma" w:hint="eastAsia"/>
                <w:bCs/>
                <w:kern w:val="0"/>
                <w:sz w:val="24"/>
              </w:rPr>
              <w:t>），</w:t>
            </w:r>
            <w:r w:rsidR="008339B8">
              <w:rPr>
                <w:rFonts w:ascii="宋体" w:hAnsi="宋体" w:cs="Tahoma" w:hint="eastAsia"/>
                <w:bCs/>
                <w:kern w:val="0"/>
                <w:sz w:val="24"/>
              </w:rPr>
              <w:t>（4.1），（5）</w:t>
            </w:r>
            <w:r>
              <w:rPr>
                <w:rFonts w:ascii="宋体" w:hAnsi="宋体" w:cs="Tahoma" w:hint="eastAsia"/>
                <w:bCs/>
                <w:kern w:val="0"/>
                <w:sz w:val="24"/>
              </w:rPr>
              <w:t>：0.8～</w:t>
            </w:r>
            <w:r w:rsidR="00354E53">
              <w:rPr>
                <w:rFonts w:ascii="宋体" w:hAnsi="宋体" w:cs="Tahoma" w:hint="eastAsia"/>
                <w:bCs/>
                <w:kern w:val="0"/>
                <w:sz w:val="24"/>
              </w:rPr>
              <w:t>0.</w:t>
            </w:r>
            <w:r>
              <w:rPr>
                <w:rFonts w:ascii="宋体" w:hAnsi="宋体" w:cs="Tahoma" w:hint="eastAsia"/>
                <w:bCs/>
                <w:kern w:val="0"/>
                <w:sz w:val="24"/>
              </w:rPr>
              <w:t>9</w:t>
            </w:r>
            <w:r w:rsidR="00BC7D3D">
              <w:rPr>
                <w:rFonts w:ascii="宋体" w:hAnsi="宋体" w:cs="Tahoma" w:hint="eastAsia"/>
                <w:bCs/>
                <w:kern w:val="0"/>
                <w:sz w:val="24"/>
              </w:rPr>
              <w:t>4</w:t>
            </w:r>
          </w:p>
          <w:p w:rsidR="00400A32" w:rsidRDefault="00400A32" w:rsidP="00400A32">
            <w:pPr>
              <w:spacing w:line="360" w:lineRule="auto"/>
              <w:rPr>
                <w:rFonts w:ascii="宋体" w:hAnsi="宋体" w:cs="Tahoma"/>
                <w:bCs/>
                <w:kern w:val="0"/>
                <w:sz w:val="24"/>
              </w:rPr>
            </w:pPr>
            <w:r>
              <w:rPr>
                <w:rFonts w:ascii="ˎ̥" w:hAnsi="ˎ̥" w:cs="Tahoma" w:hint="eastAsia"/>
                <w:bCs/>
                <w:kern w:val="0"/>
                <w:sz w:val="24"/>
              </w:rPr>
              <w:t>实现（</w:t>
            </w:r>
            <w:r>
              <w:rPr>
                <w:rFonts w:ascii="ˎ̥" w:hAnsi="ˎ̥" w:cs="Tahoma" w:hint="eastAsia"/>
                <w:bCs/>
                <w:kern w:val="0"/>
                <w:sz w:val="24"/>
              </w:rPr>
              <w:t>1</w:t>
            </w:r>
            <w:r>
              <w:rPr>
                <w:rFonts w:ascii="ˎ̥" w:hAnsi="ˎ̥" w:cs="Tahoma" w:hint="eastAsia"/>
                <w:bCs/>
                <w:kern w:val="0"/>
                <w:sz w:val="24"/>
              </w:rPr>
              <w:t>）</w:t>
            </w:r>
            <w:r>
              <w:rPr>
                <w:rFonts w:ascii="宋体" w:hAnsi="宋体" w:cs="Tahoma" w:hint="eastAsia"/>
                <w:bCs/>
                <w:kern w:val="0"/>
                <w:sz w:val="24"/>
              </w:rPr>
              <w:t>～（3</w:t>
            </w:r>
            <w:r w:rsidR="0092102F">
              <w:rPr>
                <w:rFonts w:ascii="宋体" w:hAnsi="宋体" w:cs="Tahoma" w:hint="eastAsia"/>
                <w:bCs/>
                <w:kern w:val="0"/>
                <w:sz w:val="24"/>
              </w:rPr>
              <w:t>），</w:t>
            </w:r>
            <w:r>
              <w:rPr>
                <w:rFonts w:ascii="宋体" w:hAnsi="宋体" w:cs="Tahoma" w:hint="eastAsia"/>
                <w:bCs/>
                <w:kern w:val="0"/>
                <w:sz w:val="24"/>
              </w:rPr>
              <w:t>（</w:t>
            </w:r>
            <w:r w:rsidR="008339B8">
              <w:rPr>
                <w:rFonts w:ascii="宋体" w:hAnsi="宋体" w:cs="Tahoma" w:hint="eastAsia"/>
                <w:bCs/>
                <w:kern w:val="0"/>
                <w:sz w:val="24"/>
              </w:rPr>
              <w:t>5</w:t>
            </w:r>
            <w:r>
              <w:rPr>
                <w:rFonts w:ascii="宋体" w:hAnsi="宋体" w:cs="Tahoma" w:hint="eastAsia"/>
                <w:bCs/>
                <w:kern w:val="0"/>
                <w:sz w:val="24"/>
              </w:rPr>
              <w:t>）：0.65～0.8</w:t>
            </w:r>
          </w:p>
          <w:p w:rsidR="00400A32" w:rsidRDefault="00A73DFF" w:rsidP="00A73DFF">
            <w:pPr>
              <w:spacing w:line="360" w:lineRule="auto"/>
              <w:rPr>
                <w:rFonts w:ascii="ˎ̥" w:hAnsi="ˎ̥" w:cs="Tahoma" w:hint="eastAsia"/>
                <w:bCs/>
                <w:kern w:val="0"/>
                <w:sz w:val="24"/>
              </w:rPr>
            </w:pPr>
            <w:r>
              <w:rPr>
                <w:rFonts w:ascii="宋体" w:hAnsi="宋体" w:cs="Tahoma" w:hint="eastAsia"/>
                <w:bCs/>
                <w:kern w:val="0"/>
                <w:sz w:val="24"/>
              </w:rPr>
              <w:t>功能</w:t>
            </w:r>
            <w:r w:rsidR="00400A32">
              <w:rPr>
                <w:rFonts w:ascii="ˎ̥" w:hAnsi="ˎ̥" w:cs="Tahoma" w:hint="eastAsia"/>
                <w:bCs/>
                <w:kern w:val="0"/>
                <w:sz w:val="24"/>
              </w:rPr>
              <w:t>（</w:t>
            </w:r>
            <w:r w:rsidR="00400A32">
              <w:rPr>
                <w:rFonts w:ascii="ˎ̥" w:hAnsi="ˎ̥" w:cs="Tahoma" w:hint="eastAsia"/>
                <w:bCs/>
                <w:kern w:val="0"/>
                <w:sz w:val="24"/>
              </w:rPr>
              <w:t>1</w:t>
            </w:r>
            <w:r w:rsidR="00400A32">
              <w:rPr>
                <w:rFonts w:ascii="ˎ̥" w:hAnsi="ˎ̥" w:cs="Tahoma" w:hint="eastAsia"/>
                <w:bCs/>
                <w:kern w:val="0"/>
                <w:sz w:val="24"/>
              </w:rPr>
              <w:t>）</w:t>
            </w:r>
            <w:r w:rsidR="00400A32">
              <w:rPr>
                <w:rFonts w:ascii="宋体" w:hAnsi="宋体" w:cs="Tahoma" w:hint="eastAsia"/>
                <w:bCs/>
                <w:kern w:val="0"/>
                <w:sz w:val="24"/>
              </w:rPr>
              <w:t>～（3</w:t>
            </w:r>
            <w:r w:rsidR="0092102F">
              <w:rPr>
                <w:rFonts w:ascii="宋体" w:hAnsi="宋体" w:cs="Tahoma" w:hint="eastAsia"/>
                <w:bCs/>
                <w:kern w:val="0"/>
                <w:sz w:val="24"/>
              </w:rPr>
              <w:t>），</w:t>
            </w:r>
            <w:r w:rsidR="00400A32">
              <w:rPr>
                <w:rFonts w:ascii="宋体" w:hAnsi="宋体" w:cs="Tahoma" w:hint="eastAsia"/>
                <w:bCs/>
                <w:kern w:val="0"/>
                <w:sz w:val="24"/>
              </w:rPr>
              <w:t>（</w:t>
            </w:r>
            <w:r w:rsidR="008339B8">
              <w:rPr>
                <w:rFonts w:ascii="宋体" w:hAnsi="宋体" w:cs="Tahoma" w:hint="eastAsia"/>
                <w:bCs/>
                <w:kern w:val="0"/>
                <w:sz w:val="24"/>
              </w:rPr>
              <w:t>5</w:t>
            </w:r>
            <w:r w:rsidR="00400A32">
              <w:rPr>
                <w:rFonts w:ascii="宋体" w:hAnsi="宋体" w:cs="Tahoma" w:hint="eastAsia"/>
                <w:bCs/>
                <w:kern w:val="0"/>
                <w:sz w:val="24"/>
              </w:rPr>
              <w:t>）</w:t>
            </w:r>
            <w:r>
              <w:rPr>
                <w:rFonts w:ascii="宋体" w:hAnsi="宋体" w:cs="Tahoma" w:hint="eastAsia"/>
                <w:bCs/>
                <w:kern w:val="0"/>
                <w:sz w:val="24"/>
              </w:rPr>
              <w:t>中</w:t>
            </w:r>
            <w:r w:rsidR="00400A32">
              <w:rPr>
                <w:rFonts w:ascii="宋体" w:hAnsi="宋体" w:cs="Tahoma" w:hint="eastAsia"/>
                <w:bCs/>
                <w:kern w:val="0"/>
                <w:sz w:val="24"/>
              </w:rPr>
              <w:t>不全：0～0.65</w:t>
            </w:r>
          </w:p>
        </w:tc>
      </w:tr>
      <w:tr w:rsidR="00354E53" w:rsidTr="00400A32">
        <w:trPr>
          <w:jc w:val="center"/>
        </w:trPr>
        <w:tc>
          <w:tcPr>
            <w:tcW w:w="1526" w:type="dxa"/>
            <w:vAlign w:val="center"/>
          </w:tcPr>
          <w:p w:rsidR="00354E53" w:rsidRPr="00400A32" w:rsidRDefault="00354E53" w:rsidP="00400A32">
            <w:pPr>
              <w:spacing w:line="360" w:lineRule="auto"/>
              <w:jc w:val="center"/>
              <w:rPr>
                <w:rFonts w:ascii="ˎ̥" w:hAnsi="ˎ̥" w:cs="Tahoma" w:hint="eastAsia"/>
                <w:b/>
                <w:bCs/>
                <w:kern w:val="0"/>
                <w:sz w:val="24"/>
              </w:rPr>
            </w:pPr>
            <w:r>
              <w:rPr>
                <w:rFonts w:ascii="ˎ̥" w:hAnsi="ˎ̥" w:cs="Tahoma" w:hint="eastAsia"/>
                <w:b/>
                <w:bCs/>
                <w:kern w:val="0"/>
                <w:sz w:val="24"/>
              </w:rPr>
              <w:t>程序规范性</w:t>
            </w:r>
          </w:p>
        </w:tc>
        <w:tc>
          <w:tcPr>
            <w:tcW w:w="850" w:type="dxa"/>
            <w:vAlign w:val="center"/>
          </w:tcPr>
          <w:p w:rsidR="00354E53" w:rsidRDefault="00354E53" w:rsidP="00400A32">
            <w:pPr>
              <w:spacing w:line="360" w:lineRule="auto"/>
              <w:jc w:val="center"/>
              <w:rPr>
                <w:rFonts w:ascii="ˎ̥" w:hAnsi="ˎ̥" w:cs="Tahoma" w:hint="eastAsia"/>
                <w:bCs/>
                <w:kern w:val="0"/>
                <w:sz w:val="24"/>
              </w:rPr>
            </w:pPr>
            <w:r>
              <w:rPr>
                <w:rFonts w:ascii="ˎ̥" w:hAnsi="ˎ̥" w:cs="Tahoma" w:hint="eastAsia"/>
                <w:bCs/>
                <w:kern w:val="0"/>
                <w:sz w:val="24"/>
              </w:rPr>
              <w:t>10</w:t>
            </w:r>
          </w:p>
        </w:tc>
        <w:tc>
          <w:tcPr>
            <w:tcW w:w="5812" w:type="dxa"/>
          </w:tcPr>
          <w:p w:rsidR="00354E53" w:rsidRDefault="00354E53" w:rsidP="00354E53">
            <w:pPr>
              <w:spacing w:line="360" w:lineRule="auto"/>
              <w:rPr>
                <w:rFonts w:ascii="ˎ̥" w:hAnsi="ˎ̥" w:cs="Tahoma" w:hint="eastAsia"/>
                <w:bCs/>
                <w:kern w:val="0"/>
                <w:sz w:val="24"/>
              </w:rPr>
            </w:pPr>
            <w:r>
              <w:rPr>
                <w:rFonts w:ascii="ˎ̥" w:hAnsi="ˎ̥" w:cs="Tahoma" w:hint="eastAsia"/>
                <w:bCs/>
                <w:kern w:val="0"/>
                <w:sz w:val="24"/>
              </w:rPr>
              <w:t>命名规范，</w:t>
            </w:r>
            <w:r w:rsidR="00F3656D">
              <w:rPr>
                <w:rFonts w:ascii="ˎ̥" w:hAnsi="ˎ̥" w:cs="Tahoma" w:hint="eastAsia"/>
                <w:bCs/>
                <w:kern w:val="0"/>
                <w:sz w:val="24"/>
              </w:rPr>
              <w:t>程序</w:t>
            </w:r>
            <w:r>
              <w:rPr>
                <w:rFonts w:ascii="ˎ̥" w:hAnsi="ˎ̥" w:cs="Tahoma" w:hint="eastAsia"/>
                <w:bCs/>
                <w:kern w:val="0"/>
                <w:sz w:val="24"/>
              </w:rPr>
              <w:t>结构好，注释恰当，在程序中含所学基本</w:t>
            </w:r>
            <w:r>
              <w:rPr>
                <w:rFonts w:ascii="ˎ̥" w:hAnsi="ˎ̥" w:cs="Tahoma" w:hint="eastAsia"/>
                <w:bCs/>
                <w:kern w:val="0"/>
                <w:sz w:val="24"/>
              </w:rPr>
              <w:t>ADT</w:t>
            </w:r>
            <w:r>
              <w:rPr>
                <w:rFonts w:ascii="ˎ̥" w:hAnsi="ˎ̥" w:cs="Tahoma" w:hint="eastAsia"/>
                <w:bCs/>
                <w:kern w:val="0"/>
                <w:sz w:val="24"/>
              </w:rPr>
              <w:t>时调用了对应</w:t>
            </w:r>
            <w:r>
              <w:rPr>
                <w:rFonts w:ascii="ˎ̥" w:hAnsi="ˎ̥" w:cs="Tahoma" w:hint="eastAsia"/>
                <w:bCs/>
                <w:kern w:val="0"/>
                <w:sz w:val="24"/>
              </w:rPr>
              <w:t>ADT</w:t>
            </w:r>
            <w:r>
              <w:rPr>
                <w:rFonts w:ascii="ˎ̥" w:hAnsi="ˎ̥" w:cs="Tahoma" w:hint="eastAsia"/>
                <w:bCs/>
                <w:kern w:val="0"/>
                <w:sz w:val="24"/>
              </w:rPr>
              <w:t>实现接口：</w:t>
            </w:r>
            <w:r>
              <w:rPr>
                <w:rFonts w:ascii="ˎ̥" w:hAnsi="ˎ̥" w:cs="Tahoma" w:hint="eastAsia"/>
                <w:bCs/>
                <w:kern w:val="0"/>
                <w:sz w:val="24"/>
              </w:rPr>
              <w:t>0.9</w:t>
            </w:r>
            <w:r>
              <w:rPr>
                <w:rFonts w:ascii="宋体" w:hAnsi="宋体" w:cs="Tahoma" w:hint="eastAsia"/>
                <w:bCs/>
                <w:kern w:val="0"/>
                <w:sz w:val="24"/>
              </w:rPr>
              <w:t>～</w:t>
            </w:r>
            <w:r>
              <w:rPr>
                <w:rFonts w:ascii="ˎ̥" w:hAnsi="ˎ̥" w:cs="Tahoma" w:hint="eastAsia"/>
                <w:bCs/>
                <w:kern w:val="0"/>
                <w:sz w:val="24"/>
              </w:rPr>
              <w:t>1.0</w:t>
            </w:r>
          </w:p>
          <w:p w:rsidR="00354E53" w:rsidRDefault="00354E53" w:rsidP="00354E53">
            <w:pPr>
              <w:spacing w:line="360" w:lineRule="auto"/>
              <w:rPr>
                <w:rFonts w:ascii="ˎ̥" w:hAnsi="ˎ̥" w:cs="Tahoma" w:hint="eastAsia"/>
                <w:bCs/>
                <w:kern w:val="0"/>
                <w:sz w:val="24"/>
              </w:rPr>
            </w:pPr>
            <w:r>
              <w:rPr>
                <w:rFonts w:ascii="ˎ̥" w:hAnsi="ˎ̥" w:cs="Tahoma" w:hint="eastAsia"/>
                <w:bCs/>
                <w:kern w:val="0"/>
                <w:sz w:val="24"/>
              </w:rPr>
              <w:t>命名较规范，</w:t>
            </w:r>
            <w:r w:rsidR="00F3656D">
              <w:rPr>
                <w:rFonts w:ascii="ˎ̥" w:hAnsi="ˎ̥" w:cs="Tahoma" w:hint="eastAsia"/>
                <w:bCs/>
                <w:kern w:val="0"/>
                <w:sz w:val="24"/>
              </w:rPr>
              <w:t>程序结构较好，</w:t>
            </w:r>
            <w:r>
              <w:rPr>
                <w:rFonts w:ascii="ˎ̥" w:hAnsi="ˎ̥" w:cs="Tahoma" w:hint="eastAsia"/>
                <w:bCs/>
                <w:kern w:val="0"/>
                <w:sz w:val="24"/>
              </w:rPr>
              <w:t>有一定注释：</w:t>
            </w:r>
            <w:r>
              <w:rPr>
                <w:rFonts w:ascii="ˎ̥" w:hAnsi="ˎ̥" w:cs="Tahoma" w:hint="eastAsia"/>
                <w:bCs/>
                <w:kern w:val="0"/>
                <w:sz w:val="24"/>
              </w:rPr>
              <w:t>0.75</w:t>
            </w:r>
            <w:r>
              <w:rPr>
                <w:rFonts w:ascii="宋体" w:hAnsi="宋体" w:cs="Tahoma" w:hint="eastAsia"/>
                <w:bCs/>
                <w:kern w:val="0"/>
                <w:sz w:val="24"/>
              </w:rPr>
              <w:t>～</w:t>
            </w:r>
            <w:r>
              <w:rPr>
                <w:rFonts w:ascii="ˎ̥" w:hAnsi="ˎ̥" w:cs="Tahoma" w:hint="eastAsia"/>
                <w:bCs/>
                <w:kern w:val="0"/>
                <w:sz w:val="24"/>
              </w:rPr>
              <w:t>0.9</w:t>
            </w:r>
          </w:p>
          <w:p w:rsidR="00354E53" w:rsidRDefault="00354E53" w:rsidP="00354E53">
            <w:pPr>
              <w:spacing w:line="360" w:lineRule="auto"/>
              <w:rPr>
                <w:rFonts w:ascii="ˎ̥" w:hAnsi="ˎ̥" w:cs="Tahoma" w:hint="eastAsia"/>
                <w:bCs/>
                <w:kern w:val="0"/>
                <w:sz w:val="24"/>
              </w:rPr>
            </w:pPr>
            <w:r>
              <w:rPr>
                <w:rFonts w:ascii="ˎ̥" w:hAnsi="ˎ̥" w:cs="Tahoma" w:hint="eastAsia"/>
                <w:bCs/>
                <w:kern w:val="0"/>
                <w:sz w:val="24"/>
              </w:rPr>
              <w:t>规范性一般或欠缺：</w:t>
            </w:r>
            <w:r>
              <w:rPr>
                <w:rFonts w:ascii="ˎ̥" w:hAnsi="ˎ̥" w:cs="Tahoma" w:hint="eastAsia"/>
                <w:bCs/>
                <w:kern w:val="0"/>
                <w:sz w:val="24"/>
              </w:rPr>
              <w:t>0</w:t>
            </w:r>
            <w:r>
              <w:rPr>
                <w:rFonts w:ascii="宋体" w:hAnsi="宋体" w:cs="Tahoma" w:hint="eastAsia"/>
                <w:bCs/>
                <w:kern w:val="0"/>
                <w:sz w:val="24"/>
              </w:rPr>
              <w:t>～</w:t>
            </w:r>
            <w:r>
              <w:rPr>
                <w:rFonts w:ascii="ˎ̥" w:hAnsi="ˎ̥" w:cs="Tahoma" w:hint="eastAsia"/>
                <w:bCs/>
                <w:kern w:val="0"/>
                <w:sz w:val="24"/>
              </w:rPr>
              <w:t>0.75</w:t>
            </w:r>
          </w:p>
        </w:tc>
      </w:tr>
      <w:tr w:rsidR="00400A32" w:rsidTr="00400A32">
        <w:trPr>
          <w:jc w:val="center"/>
        </w:trPr>
        <w:tc>
          <w:tcPr>
            <w:tcW w:w="1526" w:type="dxa"/>
            <w:vAlign w:val="center"/>
          </w:tcPr>
          <w:p w:rsidR="00400A32" w:rsidRDefault="00400A32" w:rsidP="00400A32">
            <w:pPr>
              <w:spacing w:line="360" w:lineRule="auto"/>
              <w:jc w:val="center"/>
              <w:rPr>
                <w:rFonts w:ascii="ˎ̥" w:hAnsi="ˎ̥" w:cs="Tahoma" w:hint="eastAsia"/>
                <w:b/>
                <w:bCs/>
                <w:kern w:val="0"/>
                <w:sz w:val="24"/>
              </w:rPr>
            </w:pPr>
            <w:r>
              <w:rPr>
                <w:rFonts w:ascii="ˎ̥" w:hAnsi="ˎ̥" w:cs="Tahoma" w:hint="eastAsia"/>
                <w:b/>
                <w:bCs/>
                <w:kern w:val="0"/>
                <w:sz w:val="24"/>
              </w:rPr>
              <w:t>特色与创意</w:t>
            </w:r>
          </w:p>
          <w:p w:rsidR="00400A32" w:rsidRPr="00400A32" w:rsidRDefault="00400A32" w:rsidP="00400A32">
            <w:pPr>
              <w:spacing w:line="360" w:lineRule="auto"/>
              <w:jc w:val="center"/>
              <w:rPr>
                <w:rFonts w:ascii="ˎ̥" w:hAnsi="ˎ̥" w:cs="Tahoma" w:hint="eastAsia"/>
                <w:b/>
                <w:bCs/>
                <w:kern w:val="0"/>
                <w:sz w:val="18"/>
                <w:szCs w:val="18"/>
              </w:rPr>
            </w:pPr>
            <w:r w:rsidRPr="00400A32">
              <w:rPr>
                <w:rFonts w:ascii="ˎ̥" w:hAnsi="ˎ̥" w:cs="Tahoma" w:hint="eastAsia"/>
                <w:b/>
                <w:bCs/>
                <w:kern w:val="0"/>
                <w:sz w:val="18"/>
                <w:szCs w:val="18"/>
              </w:rPr>
              <w:t>（功能与界面）</w:t>
            </w:r>
          </w:p>
        </w:tc>
        <w:tc>
          <w:tcPr>
            <w:tcW w:w="850" w:type="dxa"/>
            <w:vAlign w:val="center"/>
          </w:tcPr>
          <w:p w:rsidR="00400A32" w:rsidRDefault="00400A32" w:rsidP="00400A32">
            <w:pPr>
              <w:spacing w:line="360" w:lineRule="auto"/>
              <w:jc w:val="center"/>
              <w:rPr>
                <w:rFonts w:ascii="ˎ̥" w:hAnsi="ˎ̥" w:cs="Tahoma" w:hint="eastAsia"/>
                <w:bCs/>
                <w:kern w:val="0"/>
                <w:sz w:val="24"/>
              </w:rPr>
            </w:pPr>
            <w:r>
              <w:rPr>
                <w:rFonts w:ascii="ˎ̥" w:hAnsi="ˎ̥" w:cs="Tahoma" w:hint="eastAsia"/>
                <w:bCs/>
                <w:kern w:val="0"/>
                <w:sz w:val="24"/>
              </w:rPr>
              <w:t>10</w:t>
            </w:r>
          </w:p>
        </w:tc>
        <w:tc>
          <w:tcPr>
            <w:tcW w:w="5812" w:type="dxa"/>
          </w:tcPr>
          <w:p w:rsidR="00400A32" w:rsidRDefault="00400A32" w:rsidP="00400A32">
            <w:pPr>
              <w:spacing w:line="360" w:lineRule="auto"/>
              <w:rPr>
                <w:rFonts w:ascii="ˎ̥" w:hAnsi="ˎ̥" w:cs="Tahoma" w:hint="eastAsia"/>
                <w:bCs/>
                <w:kern w:val="0"/>
                <w:sz w:val="24"/>
              </w:rPr>
            </w:pPr>
            <w:r>
              <w:rPr>
                <w:rFonts w:ascii="ˎ̥" w:hAnsi="ˎ̥" w:cs="Tahoma" w:hint="eastAsia"/>
                <w:bCs/>
                <w:kern w:val="0"/>
                <w:sz w:val="24"/>
              </w:rPr>
              <w:t>有创意：</w:t>
            </w:r>
            <w:r>
              <w:rPr>
                <w:rFonts w:ascii="ˎ̥" w:hAnsi="ˎ̥" w:cs="Tahoma" w:hint="eastAsia"/>
                <w:bCs/>
                <w:kern w:val="0"/>
                <w:sz w:val="24"/>
              </w:rPr>
              <w:t>0.9</w:t>
            </w:r>
            <w:r>
              <w:rPr>
                <w:rFonts w:ascii="宋体" w:hAnsi="宋体" w:cs="Tahoma" w:hint="eastAsia"/>
                <w:bCs/>
                <w:kern w:val="0"/>
                <w:sz w:val="24"/>
              </w:rPr>
              <w:t>～</w:t>
            </w:r>
            <w:r>
              <w:rPr>
                <w:rFonts w:ascii="ˎ̥" w:hAnsi="ˎ̥" w:cs="Tahoma" w:hint="eastAsia"/>
                <w:bCs/>
                <w:kern w:val="0"/>
                <w:sz w:val="24"/>
              </w:rPr>
              <w:t>1.0</w:t>
            </w:r>
          </w:p>
          <w:p w:rsidR="00400A32" w:rsidRDefault="00400A32" w:rsidP="00400A32">
            <w:pPr>
              <w:spacing w:line="360" w:lineRule="auto"/>
              <w:rPr>
                <w:rFonts w:ascii="ˎ̥" w:hAnsi="ˎ̥" w:cs="Tahoma" w:hint="eastAsia"/>
                <w:bCs/>
                <w:kern w:val="0"/>
                <w:sz w:val="24"/>
              </w:rPr>
            </w:pPr>
            <w:r>
              <w:rPr>
                <w:rFonts w:ascii="ˎ̥" w:hAnsi="ˎ̥" w:cs="Tahoma" w:hint="eastAsia"/>
                <w:bCs/>
                <w:kern w:val="0"/>
                <w:sz w:val="24"/>
              </w:rPr>
              <w:t>有一定特色：</w:t>
            </w:r>
            <w:r>
              <w:rPr>
                <w:rFonts w:ascii="ˎ̥" w:hAnsi="ˎ̥" w:cs="Tahoma" w:hint="eastAsia"/>
                <w:bCs/>
                <w:kern w:val="0"/>
                <w:sz w:val="24"/>
              </w:rPr>
              <w:t>0.75</w:t>
            </w:r>
            <w:r>
              <w:rPr>
                <w:rFonts w:ascii="宋体" w:hAnsi="宋体" w:cs="Tahoma" w:hint="eastAsia"/>
                <w:bCs/>
                <w:kern w:val="0"/>
                <w:sz w:val="24"/>
              </w:rPr>
              <w:t>～</w:t>
            </w:r>
            <w:r w:rsidR="00354E53">
              <w:rPr>
                <w:rFonts w:ascii="ˎ̥" w:hAnsi="ˎ̥" w:cs="Tahoma" w:hint="eastAsia"/>
                <w:bCs/>
                <w:kern w:val="0"/>
                <w:sz w:val="24"/>
              </w:rPr>
              <w:t>0.</w:t>
            </w:r>
            <w:r>
              <w:rPr>
                <w:rFonts w:ascii="ˎ̥" w:hAnsi="ˎ̥" w:cs="Tahoma" w:hint="eastAsia"/>
                <w:bCs/>
                <w:kern w:val="0"/>
                <w:sz w:val="24"/>
              </w:rPr>
              <w:t>9</w:t>
            </w:r>
          </w:p>
          <w:p w:rsidR="00400A32" w:rsidRDefault="00400A32" w:rsidP="00400A32">
            <w:pPr>
              <w:spacing w:line="360" w:lineRule="auto"/>
              <w:rPr>
                <w:rFonts w:ascii="ˎ̥" w:hAnsi="ˎ̥" w:cs="Tahoma" w:hint="eastAsia"/>
                <w:bCs/>
                <w:kern w:val="0"/>
                <w:sz w:val="24"/>
              </w:rPr>
            </w:pPr>
            <w:r>
              <w:rPr>
                <w:rFonts w:ascii="ˎ̥" w:hAnsi="ˎ̥" w:cs="Tahoma" w:hint="eastAsia"/>
                <w:bCs/>
                <w:kern w:val="0"/>
                <w:sz w:val="24"/>
              </w:rPr>
              <w:t>无特色：</w:t>
            </w:r>
            <w:r>
              <w:rPr>
                <w:rFonts w:ascii="ˎ̥" w:hAnsi="ˎ̥" w:cs="Tahoma" w:hint="eastAsia"/>
                <w:bCs/>
                <w:kern w:val="0"/>
                <w:sz w:val="24"/>
              </w:rPr>
              <w:t>0</w:t>
            </w:r>
            <w:r>
              <w:rPr>
                <w:rFonts w:ascii="宋体" w:hAnsi="宋体" w:cs="Tahoma" w:hint="eastAsia"/>
                <w:bCs/>
                <w:kern w:val="0"/>
                <w:sz w:val="24"/>
              </w:rPr>
              <w:t>～</w:t>
            </w:r>
            <w:r>
              <w:rPr>
                <w:rFonts w:ascii="ˎ̥" w:hAnsi="ˎ̥" w:cs="Tahoma" w:hint="eastAsia"/>
                <w:bCs/>
                <w:kern w:val="0"/>
                <w:sz w:val="24"/>
              </w:rPr>
              <w:t>0.75</w:t>
            </w:r>
          </w:p>
        </w:tc>
      </w:tr>
      <w:tr w:rsidR="00400A32" w:rsidTr="00400A32">
        <w:trPr>
          <w:jc w:val="center"/>
        </w:trPr>
        <w:tc>
          <w:tcPr>
            <w:tcW w:w="1526" w:type="dxa"/>
            <w:vAlign w:val="center"/>
          </w:tcPr>
          <w:p w:rsidR="00400A32" w:rsidRPr="00400A32" w:rsidRDefault="00400A32" w:rsidP="00400A32">
            <w:pPr>
              <w:spacing w:line="360" w:lineRule="auto"/>
              <w:jc w:val="center"/>
              <w:rPr>
                <w:rFonts w:ascii="ˎ̥" w:hAnsi="ˎ̥" w:cs="Tahoma" w:hint="eastAsia"/>
                <w:b/>
                <w:bCs/>
                <w:kern w:val="0"/>
                <w:sz w:val="24"/>
              </w:rPr>
            </w:pPr>
            <w:r w:rsidRPr="00400A32">
              <w:rPr>
                <w:rFonts w:ascii="ˎ̥" w:hAnsi="ˎ̥" w:cs="Tahoma" w:hint="eastAsia"/>
                <w:b/>
                <w:bCs/>
                <w:kern w:val="0"/>
                <w:sz w:val="24"/>
              </w:rPr>
              <w:t>数据规模</w:t>
            </w:r>
          </w:p>
        </w:tc>
        <w:tc>
          <w:tcPr>
            <w:tcW w:w="850" w:type="dxa"/>
            <w:vAlign w:val="center"/>
          </w:tcPr>
          <w:p w:rsidR="00400A32" w:rsidRDefault="00400A32" w:rsidP="00400A32">
            <w:pPr>
              <w:spacing w:line="360" w:lineRule="auto"/>
              <w:jc w:val="center"/>
              <w:rPr>
                <w:rFonts w:ascii="ˎ̥" w:hAnsi="ˎ̥" w:cs="Tahoma" w:hint="eastAsia"/>
                <w:bCs/>
                <w:kern w:val="0"/>
                <w:sz w:val="24"/>
              </w:rPr>
            </w:pPr>
            <w:r>
              <w:rPr>
                <w:rFonts w:ascii="ˎ̥" w:hAnsi="ˎ̥" w:cs="Tahoma" w:hint="eastAsia"/>
                <w:bCs/>
                <w:kern w:val="0"/>
                <w:sz w:val="24"/>
              </w:rPr>
              <w:t>10</w:t>
            </w:r>
          </w:p>
        </w:tc>
        <w:tc>
          <w:tcPr>
            <w:tcW w:w="5812" w:type="dxa"/>
          </w:tcPr>
          <w:p w:rsidR="00400A32" w:rsidRDefault="00400A32" w:rsidP="00400A32">
            <w:pPr>
              <w:spacing w:line="360" w:lineRule="auto"/>
              <w:rPr>
                <w:rFonts w:ascii="ˎ̥" w:hAnsi="ˎ̥" w:cs="Tahoma" w:hint="eastAsia"/>
                <w:bCs/>
                <w:kern w:val="0"/>
                <w:sz w:val="24"/>
              </w:rPr>
            </w:pPr>
            <w:r>
              <w:rPr>
                <w:rFonts w:ascii="ˎ̥" w:hAnsi="ˎ̥" w:cs="Tahoma" w:hint="eastAsia"/>
                <w:bCs/>
                <w:kern w:val="0"/>
                <w:sz w:val="24"/>
              </w:rPr>
              <w:t>事件记录条数</w:t>
            </w:r>
            <w:r>
              <w:rPr>
                <w:rFonts w:ascii="ˎ̥" w:hAnsi="ˎ̥" w:cs="Tahoma" w:hint="eastAsia"/>
                <w:bCs/>
                <w:kern w:val="0"/>
                <w:sz w:val="24"/>
              </w:rPr>
              <w:t>&gt;100</w:t>
            </w:r>
            <w:r>
              <w:rPr>
                <w:rFonts w:ascii="ˎ̥" w:hAnsi="ˎ̥" w:cs="Tahoma" w:hint="eastAsia"/>
                <w:bCs/>
                <w:kern w:val="0"/>
                <w:sz w:val="24"/>
              </w:rPr>
              <w:t>：</w:t>
            </w:r>
            <w:r>
              <w:rPr>
                <w:rFonts w:ascii="ˎ̥" w:hAnsi="ˎ̥" w:cs="Tahoma" w:hint="eastAsia"/>
                <w:bCs/>
                <w:kern w:val="0"/>
                <w:sz w:val="24"/>
              </w:rPr>
              <w:t>0.9</w:t>
            </w:r>
            <w:r>
              <w:rPr>
                <w:rFonts w:ascii="宋体" w:hAnsi="宋体" w:cs="Tahoma" w:hint="eastAsia"/>
                <w:bCs/>
                <w:kern w:val="0"/>
                <w:sz w:val="24"/>
              </w:rPr>
              <w:t>～</w:t>
            </w:r>
            <w:r>
              <w:rPr>
                <w:rFonts w:ascii="ˎ̥" w:hAnsi="ˎ̥" w:cs="Tahoma" w:hint="eastAsia"/>
                <w:bCs/>
                <w:kern w:val="0"/>
                <w:sz w:val="24"/>
              </w:rPr>
              <w:t>1.0</w:t>
            </w:r>
          </w:p>
          <w:p w:rsidR="00400A32" w:rsidRDefault="00400A32" w:rsidP="00400A32">
            <w:pPr>
              <w:spacing w:line="360" w:lineRule="auto"/>
              <w:rPr>
                <w:rFonts w:ascii="ˎ̥" w:hAnsi="ˎ̥" w:cs="Tahoma" w:hint="eastAsia"/>
                <w:bCs/>
                <w:kern w:val="0"/>
                <w:sz w:val="24"/>
              </w:rPr>
            </w:pPr>
            <w:r>
              <w:rPr>
                <w:rFonts w:ascii="ˎ̥" w:hAnsi="ˎ̥" w:cs="Tahoma" w:hint="eastAsia"/>
                <w:bCs/>
                <w:kern w:val="0"/>
                <w:sz w:val="24"/>
              </w:rPr>
              <w:t>50</w:t>
            </w:r>
            <w:r>
              <w:rPr>
                <w:rFonts w:ascii="ˎ̥" w:hAnsi="ˎ̥" w:cs="Tahoma" w:hint="eastAsia"/>
                <w:bCs/>
                <w:kern w:val="0"/>
                <w:sz w:val="24"/>
              </w:rPr>
              <w:t>≤事件记录条数</w:t>
            </w:r>
            <w:r>
              <w:rPr>
                <w:rFonts w:ascii="ˎ̥" w:hAnsi="ˎ̥" w:cs="Tahoma" w:hint="eastAsia"/>
                <w:bCs/>
                <w:kern w:val="0"/>
                <w:sz w:val="24"/>
              </w:rPr>
              <w:t>&lt;100</w:t>
            </w:r>
            <w:r>
              <w:rPr>
                <w:rFonts w:ascii="ˎ̥" w:hAnsi="ˎ̥" w:cs="Tahoma" w:hint="eastAsia"/>
                <w:bCs/>
                <w:kern w:val="0"/>
                <w:sz w:val="24"/>
              </w:rPr>
              <w:t>：</w:t>
            </w:r>
            <w:r>
              <w:rPr>
                <w:rFonts w:ascii="ˎ̥" w:hAnsi="ˎ̥" w:cs="Tahoma" w:hint="eastAsia"/>
                <w:bCs/>
                <w:kern w:val="0"/>
                <w:sz w:val="24"/>
              </w:rPr>
              <w:t>0.8</w:t>
            </w:r>
            <w:r>
              <w:rPr>
                <w:rFonts w:ascii="宋体" w:hAnsi="宋体" w:cs="Tahoma" w:hint="eastAsia"/>
                <w:bCs/>
                <w:kern w:val="0"/>
                <w:sz w:val="24"/>
              </w:rPr>
              <w:t>～</w:t>
            </w:r>
            <w:r w:rsidR="00354E53">
              <w:rPr>
                <w:rFonts w:ascii="ˎ̥" w:hAnsi="ˎ̥" w:cs="Tahoma" w:hint="eastAsia"/>
                <w:bCs/>
                <w:kern w:val="0"/>
                <w:sz w:val="24"/>
              </w:rPr>
              <w:t>0.</w:t>
            </w:r>
            <w:r>
              <w:rPr>
                <w:rFonts w:ascii="ˎ̥" w:hAnsi="ˎ̥" w:cs="Tahoma" w:hint="eastAsia"/>
                <w:bCs/>
                <w:kern w:val="0"/>
                <w:sz w:val="24"/>
              </w:rPr>
              <w:t>9</w:t>
            </w:r>
          </w:p>
          <w:p w:rsidR="00400A32" w:rsidRDefault="00400A32" w:rsidP="00400A32">
            <w:pPr>
              <w:spacing w:line="360" w:lineRule="auto"/>
              <w:rPr>
                <w:rFonts w:ascii="ˎ̥" w:hAnsi="ˎ̥" w:cs="Tahoma" w:hint="eastAsia"/>
                <w:bCs/>
                <w:kern w:val="0"/>
                <w:sz w:val="24"/>
              </w:rPr>
            </w:pPr>
            <w:r>
              <w:rPr>
                <w:rFonts w:ascii="ˎ̥" w:hAnsi="ˎ̥" w:cs="Tahoma" w:hint="eastAsia"/>
                <w:bCs/>
                <w:kern w:val="0"/>
                <w:sz w:val="24"/>
              </w:rPr>
              <w:t>20</w:t>
            </w:r>
            <w:r>
              <w:rPr>
                <w:rFonts w:ascii="ˎ̥" w:hAnsi="ˎ̥" w:cs="Tahoma" w:hint="eastAsia"/>
                <w:bCs/>
                <w:kern w:val="0"/>
                <w:sz w:val="24"/>
              </w:rPr>
              <w:t>≤事件记录条数</w:t>
            </w:r>
            <w:r>
              <w:rPr>
                <w:rFonts w:ascii="ˎ̥" w:hAnsi="ˎ̥" w:cs="Tahoma" w:hint="eastAsia"/>
                <w:bCs/>
                <w:kern w:val="0"/>
                <w:sz w:val="24"/>
              </w:rPr>
              <w:t>&lt;50</w:t>
            </w:r>
            <w:r>
              <w:rPr>
                <w:rFonts w:ascii="ˎ̥" w:hAnsi="ˎ̥" w:cs="Tahoma" w:hint="eastAsia"/>
                <w:bCs/>
                <w:kern w:val="0"/>
                <w:sz w:val="24"/>
              </w:rPr>
              <w:t>：</w:t>
            </w:r>
            <w:r>
              <w:rPr>
                <w:rFonts w:ascii="ˎ̥" w:hAnsi="ˎ̥" w:cs="Tahoma" w:hint="eastAsia"/>
                <w:bCs/>
                <w:kern w:val="0"/>
                <w:sz w:val="24"/>
              </w:rPr>
              <w:t>0.65</w:t>
            </w:r>
            <w:r>
              <w:rPr>
                <w:rFonts w:ascii="宋体" w:hAnsi="宋体" w:cs="Tahoma" w:hint="eastAsia"/>
                <w:bCs/>
                <w:kern w:val="0"/>
                <w:sz w:val="24"/>
              </w:rPr>
              <w:t>～</w:t>
            </w:r>
            <w:r>
              <w:rPr>
                <w:rFonts w:ascii="ˎ̥" w:hAnsi="ˎ̥" w:cs="Tahoma" w:hint="eastAsia"/>
                <w:bCs/>
                <w:kern w:val="0"/>
                <w:sz w:val="24"/>
              </w:rPr>
              <w:t>0.8</w:t>
            </w:r>
          </w:p>
          <w:p w:rsidR="00400A32" w:rsidRDefault="00400A32" w:rsidP="00400A32">
            <w:pPr>
              <w:spacing w:line="360" w:lineRule="auto"/>
              <w:rPr>
                <w:rFonts w:ascii="ˎ̥" w:hAnsi="ˎ̥" w:cs="Tahoma" w:hint="eastAsia"/>
                <w:bCs/>
                <w:kern w:val="0"/>
                <w:sz w:val="24"/>
              </w:rPr>
            </w:pPr>
            <w:r>
              <w:rPr>
                <w:rFonts w:ascii="ˎ̥" w:hAnsi="ˎ̥" w:cs="Tahoma" w:hint="eastAsia"/>
                <w:bCs/>
                <w:kern w:val="0"/>
                <w:sz w:val="24"/>
              </w:rPr>
              <w:t>事件记录条数</w:t>
            </w:r>
            <w:r>
              <w:rPr>
                <w:rFonts w:ascii="ˎ̥" w:hAnsi="ˎ̥" w:cs="Tahoma" w:hint="eastAsia"/>
                <w:bCs/>
                <w:kern w:val="0"/>
                <w:sz w:val="24"/>
              </w:rPr>
              <w:t>&lt;20</w:t>
            </w:r>
            <w:r>
              <w:rPr>
                <w:rFonts w:ascii="ˎ̥" w:hAnsi="ˎ̥" w:cs="Tahoma" w:hint="eastAsia"/>
                <w:bCs/>
                <w:kern w:val="0"/>
                <w:sz w:val="24"/>
              </w:rPr>
              <w:t>：</w:t>
            </w:r>
            <w:r>
              <w:rPr>
                <w:rFonts w:ascii="ˎ̥" w:hAnsi="ˎ̥" w:cs="Tahoma" w:hint="eastAsia"/>
                <w:bCs/>
                <w:kern w:val="0"/>
                <w:sz w:val="24"/>
              </w:rPr>
              <w:t>0</w:t>
            </w:r>
            <w:r>
              <w:rPr>
                <w:rFonts w:ascii="宋体" w:hAnsi="宋体" w:cs="Tahoma" w:hint="eastAsia"/>
                <w:bCs/>
                <w:kern w:val="0"/>
                <w:sz w:val="24"/>
              </w:rPr>
              <w:t>～</w:t>
            </w:r>
            <w:r>
              <w:rPr>
                <w:rFonts w:ascii="ˎ̥" w:hAnsi="ˎ̥" w:cs="Tahoma" w:hint="eastAsia"/>
                <w:bCs/>
                <w:kern w:val="0"/>
                <w:sz w:val="24"/>
              </w:rPr>
              <w:t>0.6</w:t>
            </w:r>
            <w:r w:rsidR="00354E53">
              <w:rPr>
                <w:rFonts w:ascii="ˎ̥" w:hAnsi="ˎ̥" w:cs="Tahoma" w:hint="eastAsia"/>
                <w:bCs/>
                <w:kern w:val="0"/>
                <w:sz w:val="24"/>
              </w:rPr>
              <w:t>5</w:t>
            </w:r>
          </w:p>
        </w:tc>
      </w:tr>
    </w:tbl>
    <w:p w:rsidR="00FE04EA" w:rsidRDefault="00FE04EA" w:rsidP="00FE04EA">
      <w:pPr>
        <w:numPr>
          <w:ilvl w:val="0"/>
          <w:numId w:val="2"/>
        </w:numPr>
        <w:tabs>
          <w:tab w:val="clear" w:pos="720"/>
          <w:tab w:val="num" w:pos="360"/>
        </w:tabs>
        <w:spacing w:line="360" w:lineRule="auto"/>
        <w:ind w:left="360"/>
        <w:rPr>
          <w:rFonts w:ascii="ˎ̥" w:hAnsi="ˎ̥" w:cs="Tahoma" w:hint="eastAsia"/>
          <w:b/>
          <w:bCs/>
          <w:kern w:val="0"/>
          <w:sz w:val="24"/>
        </w:rPr>
      </w:pPr>
      <w:r>
        <w:rPr>
          <w:rFonts w:ascii="ˎ̥" w:hAnsi="ˎ̥" w:cs="Tahoma" w:hint="eastAsia"/>
          <w:b/>
          <w:bCs/>
          <w:kern w:val="0"/>
          <w:sz w:val="24"/>
        </w:rPr>
        <w:t>参考文献</w:t>
      </w:r>
      <w:r w:rsidRPr="00584403">
        <w:rPr>
          <w:rFonts w:ascii="ˎ̥" w:hAnsi="ˎ̥" w:cs="Tahoma" w:hint="eastAsia"/>
          <w:b/>
          <w:bCs/>
          <w:kern w:val="0"/>
          <w:sz w:val="24"/>
        </w:rPr>
        <w:t>：</w:t>
      </w:r>
    </w:p>
    <w:p w:rsidR="00FE04EA" w:rsidRDefault="00FE04EA" w:rsidP="00FE04EA">
      <w:pPr>
        <w:snapToGrid w:val="0"/>
        <w:spacing w:line="300" w:lineRule="auto"/>
        <w:ind w:left="360" w:rightChars="28" w:right="59"/>
      </w:pPr>
      <w:r>
        <w:rPr>
          <w:rFonts w:cs="宋体" w:hint="eastAsia"/>
        </w:rPr>
        <w:t xml:space="preserve">[1] </w:t>
      </w:r>
      <w:r>
        <w:rPr>
          <w:rFonts w:cs="宋体" w:hint="eastAsia"/>
        </w:rPr>
        <w:t>严蔚敏</w:t>
      </w:r>
      <w:r>
        <w:rPr>
          <w:rFonts w:cs="宋体" w:hint="eastAsia"/>
        </w:rPr>
        <w:t xml:space="preserve">, </w:t>
      </w:r>
      <w:r>
        <w:rPr>
          <w:rFonts w:cs="宋体" w:hint="eastAsia"/>
        </w:rPr>
        <w:t>吴伟民</w:t>
      </w:r>
      <w:r>
        <w:t xml:space="preserve">. </w:t>
      </w:r>
      <w:r>
        <w:rPr>
          <w:rFonts w:hint="eastAsia"/>
        </w:rPr>
        <w:t>数据结构（</w:t>
      </w:r>
      <w:r>
        <w:rPr>
          <w:rFonts w:hint="eastAsia"/>
        </w:rPr>
        <w:t>C</w:t>
      </w:r>
      <w:r>
        <w:rPr>
          <w:rFonts w:hint="eastAsia"/>
        </w:rPr>
        <w:t>语言版）</w:t>
      </w:r>
      <w:r>
        <w:t xml:space="preserve">. </w:t>
      </w:r>
      <w:r>
        <w:rPr>
          <w:rFonts w:cs="宋体" w:hint="eastAsia"/>
        </w:rPr>
        <w:t>北京</w:t>
      </w:r>
      <w:r>
        <w:t xml:space="preserve">: </w:t>
      </w:r>
      <w:r>
        <w:rPr>
          <w:rFonts w:hint="eastAsia"/>
        </w:rPr>
        <w:t>清华大学</w:t>
      </w:r>
      <w:r>
        <w:rPr>
          <w:rFonts w:cs="宋体" w:hint="eastAsia"/>
        </w:rPr>
        <w:t>出版社</w:t>
      </w:r>
      <w:r>
        <w:t>,</w:t>
      </w:r>
      <w:r>
        <w:rPr>
          <w:rFonts w:hint="eastAsia"/>
        </w:rPr>
        <w:t>1997</w:t>
      </w:r>
    </w:p>
    <w:p w:rsidR="00FE04EA" w:rsidRDefault="00FE04EA" w:rsidP="00FE04EA">
      <w:pPr>
        <w:snapToGrid w:val="0"/>
        <w:spacing w:line="300" w:lineRule="auto"/>
        <w:ind w:left="360" w:rightChars="28" w:right="59"/>
      </w:pPr>
      <w:r>
        <w:rPr>
          <w:rFonts w:cs="宋体" w:hint="eastAsia"/>
        </w:rPr>
        <w:t xml:space="preserve">[2] </w:t>
      </w:r>
      <w:r>
        <w:rPr>
          <w:rFonts w:cs="宋体" w:hint="eastAsia"/>
        </w:rPr>
        <w:t>王晓东</w:t>
      </w:r>
      <w:r>
        <w:rPr>
          <w:rFonts w:cs="宋体" w:hint="eastAsia"/>
        </w:rPr>
        <w:t xml:space="preserve">. </w:t>
      </w:r>
      <w:r>
        <w:rPr>
          <w:rFonts w:cs="宋体" w:hint="eastAsia"/>
        </w:rPr>
        <w:t>计算机算法设计与分析</w:t>
      </w:r>
      <w:r>
        <w:rPr>
          <w:rFonts w:cs="宋体" w:hint="eastAsia"/>
        </w:rPr>
        <w:t xml:space="preserve">. </w:t>
      </w:r>
      <w:r>
        <w:rPr>
          <w:rFonts w:cs="宋体" w:hint="eastAsia"/>
        </w:rPr>
        <w:t>北京</w:t>
      </w:r>
      <w:r>
        <w:t xml:space="preserve">: </w:t>
      </w:r>
      <w:r>
        <w:rPr>
          <w:rFonts w:hint="eastAsia"/>
        </w:rPr>
        <w:t>电子工业</w:t>
      </w:r>
      <w:r>
        <w:rPr>
          <w:rFonts w:cs="宋体" w:hint="eastAsia"/>
        </w:rPr>
        <w:t>出版社</w:t>
      </w:r>
      <w:r>
        <w:t>,</w:t>
      </w:r>
      <w:r>
        <w:rPr>
          <w:rFonts w:hint="eastAsia"/>
        </w:rPr>
        <w:t xml:space="preserve"> 2007</w:t>
      </w:r>
    </w:p>
    <w:p w:rsidR="00FE04EA" w:rsidRPr="00D03013" w:rsidRDefault="00FE04EA" w:rsidP="00FE04EA">
      <w:pPr>
        <w:snapToGrid w:val="0"/>
        <w:spacing w:line="300" w:lineRule="auto"/>
        <w:ind w:left="360" w:rightChars="28" w:right="59"/>
        <w:rPr>
          <w:lang w:val="sv-SE"/>
        </w:rPr>
      </w:pPr>
      <w:r>
        <w:rPr>
          <w:rFonts w:cs="宋体" w:hint="eastAsia"/>
        </w:rPr>
        <w:t xml:space="preserve">[3] </w:t>
      </w:r>
      <w:r>
        <w:rPr>
          <w:rFonts w:cs="宋体" w:hint="eastAsia"/>
        </w:rPr>
        <w:t>严蔚敏</w:t>
      </w:r>
      <w:r>
        <w:rPr>
          <w:rFonts w:cs="宋体" w:hint="eastAsia"/>
        </w:rPr>
        <w:t xml:space="preserve">, </w:t>
      </w:r>
      <w:r>
        <w:rPr>
          <w:rFonts w:cs="宋体" w:hint="eastAsia"/>
        </w:rPr>
        <w:t>吴伟民</w:t>
      </w:r>
      <w:r>
        <w:rPr>
          <w:rFonts w:cs="宋体" w:hint="eastAsia"/>
        </w:rPr>
        <w:t xml:space="preserve">, </w:t>
      </w:r>
      <w:r>
        <w:rPr>
          <w:rFonts w:cs="宋体" w:hint="eastAsia"/>
        </w:rPr>
        <w:t>米宁</w:t>
      </w:r>
      <w:r>
        <w:t xml:space="preserve">. </w:t>
      </w:r>
      <w:r>
        <w:rPr>
          <w:rFonts w:hint="eastAsia"/>
        </w:rPr>
        <w:t>数据结构题集（</w:t>
      </w:r>
      <w:r>
        <w:rPr>
          <w:rFonts w:hint="eastAsia"/>
        </w:rPr>
        <w:t>C</w:t>
      </w:r>
      <w:r>
        <w:rPr>
          <w:rFonts w:hint="eastAsia"/>
        </w:rPr>
        <w:t>语言版）</w:t>
      </w:r>
      <w:r>
        <w:t xml:space="preserve">. </w:t>
      </w:r>
      <w:r>
        <w:rPr>
          <w:rFonts w:cs="宋体" w:hint="eastAsia"/>
        </w:rPr>
        <w:t>北京</w:t>
      </w:r>
      <w:r>
        <w:t xml:space="preserve">: </w:t>
      </w:r>
      <w:r>
        <w:rPr>
          <w:rFonts w:hint="eastAsia"/>
        </w:rPr>
        <w:t>清华大学</w:t>
      </w:r>
      <w:r>
        <w:rPr>
          <w:rFonts w:cs="宋体" w:hint="eastAsia"/>
        </w:rPr>
        <w:t>出版社</w:t>
      </w:r>
      <w:r>
        <w:t>,</w:t>
      </w:r>
      <w:r>
        <w:rPr>
          <w:rFonts w:hint="eastAsia"/>
        </w:rPr>
        <w:t>1999</w:t>
      </w:r>
    </w:p>
    <w:p w:rsidR="00EE65C6" w:rsidRDefault="00FE04EA" w:rsidP="00FE04EA">
      <w:pPr>
        <w:snapToGrid w:val="0"/>
        <w:spacing w:line="300" w:lineRule="auto"/>
        <w:ind w:left="360" w:rightChars="28" w:right="59"/>
        <w:rPr>
          <w:rFonts w:cs="宋体"/>
        </w:rPr>
      </w:pPr>
      <w:r>
        <w:rPr>
          <w:rFonts w:cs="宋体" w:hint="eastAsia"/>
        </w:rPr>
        <w:t xml:space="preserve">[4] </w:t>
      </w:r>
      <w:r w:rsidRPr="00AC2E01">
        <w:rPr>
          <w:rFonts w:ascii="宋体" w:hAnsi="宋体" w:cs="AdobeHeitiStd-Regular" w:hint="eastAsia"/>
          <w:kern w:val="0"/>
        </w:rPr>
        <w:t>傅成兵</w:t>
      </w:r>
      <w:r>
        <w:rPr>
          <w:rFonts w:ascii="宋体" w:hAnsi="宋体" w:cs="A7+楷体" w:hint="eastAsia"/>
          <w:kern w:val="0"/>
        </w:rPr>
        <w:t xml:space="preserve">. </w:t>
      </w:r>
      <w:r w:rsidRPr="00AC2E01">
        <w:rPr>
          <w:rFonts w:ascii="宋体" w:hAnsi="宋体" w:cs="AdobeHeitiStd-Regular" w:hint="eastAsia"/>
          <w:kern w:val="0"/>
        </w:rPr>
        <w:t>系统日志技术研究与编程实现</w:t>
      </w:r>
      <w:r>
        <w:rPr>
          <w:rFonts w:ascii="宋体" w:hAnsi="宋体" w:cs="黑体" w:hint="eastAsia"/>
          <w:kern w:val="0"/>
        </w:rPr>
        <w:t>.</w:t>
      </w:r>
      <w:r w:rsidRPr="00AC2E01">
        <w:rPr>
          <w:rFonts w:ascii="Arial" w:hAnsi="Arial" w:cs="Arial"/>
          <w:color w:val="242424"/>
        </w:rPr>
        <w:t>计算机与信息技术</w:t>
      </w:r>
      <w:r>
        <w:rPr>
          <w:rFonts w:ascii="宋体" w:hAnsi="宋体" w:cs="黑体" w:hint="eastAsia"/>
          <w:kern w:val="0"/>
        </w:rPr>
        <w:t>，</w:t>
      </w:r>
      <w:r>
        <w:t>20</w:t>
      </w:r>
      <w:r>
        <w:rPr>
          <w:rFonts w:hint="eastAsia"/>
        </w:rPr>
        <w:t>09</w:t>
      </w:r>
      <w:r>
        <w:t>,(</w:t>
      </w:r>
      <w:r w:rsidRPr="00AC2E01">
        <w:rPr>
          <w:rStyle w:val="first"/>
          <w:rFonts w:ascii="Arial" w:hAnsi="Arial" w:cs="Arial"/>
          <w:color w:val="222222"/>
        </w:rPr>
        <w:t xml:space="preserve"> Z1</w:t>
      </w:r>
      <w:r>
        <w:t>):</w:t>
      </w:r>
      <w:r>
        <w:rPr>
          <w:rFonts w:hint="eastAsia"/>
        </w:rPr>
        <w:t>94</w:t>
      </w:r>
      <w:r>
        <w:t>~</w:t>
      </w:r>
      <w:r>
        <w:rPr>
          <w:rFonts w:hint="eastAsia"/>
        </w:rPr>
        <w:t>97</w:t>
      </w:r>
    </w:p>
    <w:p w:rsidR="00EE65C6" w:rsidRDefault="00EE65C6" w:rsidP="00EE65C6">
      <w:pPr>
        <w:jc w:val="center"/>
        <w:rPr>
          <w:rFonts w:ascii="ˎ̥" w:hAnsi="ˎ̥" w:cs="Tahoma" w:hint="eastAsia"/>
          <w:b/>
          <w:bCs/>
          <w:kern w:val="0"/>
          <w:sz w:val="28"/>
          <w:szCs w:val="28"/>
        </w:rPr>
      </w:pPr>
      <w:r>
        <w:rPr>
          <w:rFonts w:cs="宋体"/>
        </w:rPr>
        <w:br w:type="page"/>
      </w:r>
      <w:r w:rsidRPr="00584403">
        <w:rPr>
          <w:rFonts w:ascii="ˎ̥" w:hAnsi="ˎ̥" w:cs="Tahoma" w:hint="eastAsia"/>
          <w:b/>
          <w:bCs/>
          <w:kern w:val="0"/>
          <w:sz w:val="28"/>
          <w:szCs w:val="28"/>
        </w:rPr>
        <w:lastRenderedPageBreak/>
        <w:t>题目</w:t>
      </w:r>
      <w:r>
        <w:rPr>
          <w:rFonts w:ascii="ˎ̥" w:hAnsi="ˎ̥" w:cs="Tahoma" w:hint="eastAsia"/>
          <w:b/>
          <w:bCs/>
          <w:kern w:val="0"/>
          <w:sz w:val="28"/>
          <w:szCs w:val="28"/>
        </w:rPr>
        <w:t>二</w:t>
      </w:r>
      <w:r w:rsidR="00E73BAC">
        <w:rPr>
          <w:rFonts w:ascii="ˎ̥" w:hAnsi="ˎ̥" w:cs="Tahoma" w:hint="eastAsia"/>
          <w:b/>
          <w:bCs/>
          <w:kern w:val="0"/>
          <w:sz w:val="28"/>
          <w:szCs w:val="28"/>
        </w:rPr>
        <w:t xml:space="preserve"> </w:t>
      </w:r>
      <w:r>
        <w:rPr>
          <w:rFonts w:ascii="ˎ̥" w:hAnsi="ˎ̥" w:cs="Tahoma" w:hint="eastAsia"/>
          <w:b/>
          <w:bCs/>
          <w:kern w:val="0"/>
          <w:sz w:val="28"/>
          <w:szCs w:val="28"/>
        </w:rPr>
        <w:t>排课评估与分析助手</w:t>
      </w:r>
    </w:p>
    <w:p w:rsidR="00EE65C6" w:rsidRPr="009A7BB5" w:rsidRDefault="00EE65C6" w:rsidP="00EE65C6">
      <w:pPr>
        <w:ind w:firstLineChars="602" w:firstLine="1269"/>
        <w:rPr>
          <w:rFonts w:ascii="ˎ̥" w:hAnsi="ˎ̥" w:cs="Tahoma" w:hint="eastAsia"/>
          <w:b/>
          <w:bCs/>
          <w:kern w:val="0"/>
        </w:rPr>
      </w:pPr>
    </w:p>
    <w:p w:rsidR="00EE65C6" w:rsidRPr="00584403" w:rsidRDefault="00EE65C6" w:rsidP="00EE65C6">
      <w:pPr>
        <w:numPr>
          <w:ilvl w:val="0"/>
          <w:numId w:val="2"/>
        </w:numPr>
        <w:tabs>
          <w:tab w:val="clear" w:pos="720"/>
          <w:tab w:val="num" w:pos="0"/>
        </w:tabs>
        <w:spacing w:line="360" w:lineRule="auto"/>
        <w:ind w:left="0" w:firstLine="0"/>
        <w:rPr>
          <w:rFonts w:ascii="ˎ̥" w:hAnsi="ˎ̥" w:cs="Tahoma" w:hint="eastAsia"/>
          <w:bCs/>
          <w:kern w:val="0"/>
          <w:sz w:val="24"/>
        </w:rPr>
      </w:pPr>
      <w:r>
        <w:rPr>
          <w:rFonts w:ascii="ˎ̥" w:hAnsi="ˎ̥" w:cs="Tahoma" w:hint="eastAsia"/>
          <w:b/>
          <w:bCs/>
          <w:kern w:val="0"/>
          <w:sz w:val="24"/>
        </w:rPr>
        <w:t>设计目的</w:t>
      </w:r>
      <w:r w:rsidRPr="00584403">
        <w:rPr>
          <w:rFonts w:ascii="ˎ̥" w:hAnsi="ˎ̥" w:cs="Tahoma" w:hint="eastAsia"/>
          <w:b/>
          <w:bCs/>
          <w:kern w:val="0"/>
          <w:sz w:val="24"/>
        </w:rPr>
        <w:t>：</w:t>
      </w:r>
      <w:r w:rsidRPr="009148E3">
        <w:rPr>
          <w:rFonts w:ascii="ˎ̥" w:hAnsi="ˎ̥" w:cs="Tahoma" w:hint="eastAsia"/>
          <w:kern w:val="0"/>
          <w:sz w:val="24"/>
        </w:rPr>
        <w:t>掌握</w:t>
      </w:r>
      <w:r>
        <w:rPr>
          <w:rFonts w:ascii="ˎ̥" w:hAnsi="ˎ̥" w:cs="Tahoma" w:hint="eastAsia"/>
          <w:kern w:val="0"/>
          <w:sz w:val="24"/>
        </w:rPr>
        <w:t>图、查找表等的存储结构与基本算法，通过解决较复杂的基于图等模型的实际问题，提高学生对数据结构知识综合运用的技能与实践能力。并且可应用到对排课的合理性与科学性评价，提高教学管理水平，更好地服务教师与学生。</w:t>
      </w:r>
    </w:p>
    <w:p w:rsidR="00EE65C6" w:rsidRPr="00584403" w:rsidRDefault="00EE65C6" w:rsidP="00EE65C6">
      <w:pPr>
        <w:numPr>
          <w:ilvl w:val="0"/>
          <w:numId w:val="2"/>
        </w:numPr>
        <w:tabs>
          <w:tab w:val="clear" w:pos="720"/>
          <w:tab w:val="num" w:pos="0"/>
        </w:tabs>
        <w:spacing w:line="360" w:lineRule="auto"/>
        <w:ind w:left="0" w:firstLine="0"/>
        <w:rPr>
          <w:rFonts w:ascii="ˎ̥" w:hAnsi="ˎ̥" w:cs="Tahoma" w:hint="eastAsia"/>
          <w:bCs/>
          <w:kern w:val="0"/>
          <w:sz w:val="24"/>
        </w:rPr>
      </w:pPr>
      <w:r>
        <w:rPr>
          <w:rFonts w:ascii="ˎ̥" w:hAnsi="ˎ̥" w:cs="Tahoma" w:hint="eastAsia"/>
          <w:b/>
          <w:bCs/>
          <w:kern w:val="0"/>
          <w:sz w:val="24"/>
        </w:rPr>
        <w:t>设计内容</w:t>
      </w:r>
      <w:r w:rsidRPr="00584403">
        <w:rPr>
          <w:rFonts w:ascii="ˎ̥" w:hAnsi="ˎ̥" w:cs="Tahoma" w:hint="eastAsia"/>
          <w:b/>
          <w:bCs/>
          <w:kern w:val="0"/>
          <w:sz w:val="24"/>
        </w:rPr>
        <w:t>：</w:t>
      </w:r>
      <w:r w:rsidRPr="00E15510">
        <w:rPr>
          <w:rFonts w:ascii="ˎ̥" w:hAnsi="ˎ̥" w:cs="Tahoma" w:hint="eastAsia"/>
          <w:kern w:val="0"/>
          <w:sz w:val="24"/>
        </w:rPr>
        <w:t>设计</w:t>
      </w:r>
      <w:r>
        <w:rPr>
          <w:rFonts w:ascii="ˎ̥" w:hAnsi="ˎ̥" w:cs="Tahoma" w:hint="eastAsia"/>
          <w:bCs/>
          <w:kern w:val="0"/>
          <w:sz w:val="24"/>
        </w:rPr>
        <w:t>有效的逻辑数据结构与存储结构表示</w:t>
      </w:r>
      <w:r w:rsidR="004D454C">
        <w:rPr>
          <w:rFonts w:ascii="ˎ̥" w:hAnsi="ˎ̥" w:cs="Tahoma" w:hint="eastAsia"/>
          <w:bCs/>
          <w:kern w:val="0"/>
          <w:sz w:val="24"/>
        </w:rPr>
        <w:t>课表信息，教师信息，课程信息，班级信息，学生信息，教室信息等，由时间、教室、课程名、班级、教师名、上课周期及课堂</w:t>
      </w:r>
      <w:r w:rsidR="004D454C">
        <w:rPr>
          <w:rFonts w:ascii="ˎ̥" w:hAnsi="ˎ̥" w:cs="Tahoma" w:hint="eastAsia"/>
          <w:bCs/>
          <w:kern w:val="0"/>
          <w:sz w:val="24"/>
        </w:rPr>
        <w:t>ID</w:t>
      </w:r>
      <w:r w:rsidR="004D454C">
        <w:rPr>
          <w:rFonts w:ascii="ˎ̥" w:hAnsi="ˎ̥" w:cs="Tahoma" w:hint="eastAsia"/>
          <w:bCs/>
          <w:kern w:val="0"/>
          <w:sz w:val="24"/>
        </w:rPr>
        <w:t>等构成课堂信息。根据课堂及其</w:t>
      </w:r>
      <w:r w:rsidR="00A329CC">
        <w:rPr>
          <w:rFonts w:ascii="ˎ̥" w:hAnsi="ˎ̥" w:cs="Tahoma" w:hint="eastAsia"/>
          <w:bCs/>
          <w:kern w:val="0"/>
          <w:sz w:val="24"/>
        </w:rPr>
        <w:t>复杂</w:t>
      </w:r>
      <w:r w:rsidR="004D454C">
        <w:rPr>
          <w:rFonts w:ascii="ˎ̥" w:hAnsi="ˎ̥" w:cs="Tahoma" w:hint="eastAsia"/>
          <w:bCs/>
          <w:kern w:val="0"/>
          <w:sz w:val="24"/>
        </w:rPr>
        <w:t>相关性，依据合理</w:t>
      </w:r>
      <w:r w:rsidR="00A329CC">
        <w:rPr>
          <w:rFonts w:ascii="ˎ̥" w:hAnsi="ˎ̥" w:cs="Tahoma" w:hint="eastAsia"/>
          <w:bCs/>
          <w:kern w:val="0"/>
          <w:sz w:val="24"/>
        </w:rPr>
        <w:t>的</w:t>
      </w:r>
      <w:r w:rsidR="004D454C">
        <w:rPr>
          <w:rFonts w:ascii="ˎ̥" w:hAnsi="ˎ̥" w:cs="Tahoma" w:hint="eastAsia"/>
          <w:bCs/>
          <w:kern w:val="0"/>
          <w:sz w:val="24"/>
        </w:rPr>
        <w:t>逻辑</w:t>
      </w:r>
      <w:r w:rsidR="00A329CC">
        <w:rPr>
          <w:rFonts w:ascii="ˎ̥" w:hAnsi="ˎ̥" w:cs="Tahoma" w:hint="eastAsia"/>
          <w:bCs/>
          <w:kern w:val="0"/>
          <w:sz w:val="24"/>
        </w:rPr>
        <w:t>与准则</w:t>
      </w:r>
      <w:r w:rsidR="004D454C">
        <w:rPr>
          <w:rFonts w:ascii="ˎ̥" w:hAnsi="ˎ̥" w:cs="Tahoma" w:hint="eastAsia"/>
          <w:bCs/>
          <w:kern w:val="0"/>
          <w:sz w:val="24"/>
        </w:rPr>
        <w:t>评价排课</w:t>
      </w:r>
      <w:r w:rsidR="00A329CC">
        <w:rPr>
          <w:rFonts w:ascii="ˎ̥" w:hAnsi="ˎ̥" w:cs="Tahoma" w:hint="eastAsia"/>
          <w:bCs/>
          <w:kern w:val="0"/>
          <w:sz w:val="24"/>
        </w:rPr>
        <w:t>课表</w:t>
      </w:r>
      <w:r w:rsidR="004D454C">
        <w:rPr>
          <w:rFonts w:ascii="ˎ̥" w:hAnsi="ˎ̥" w:cs="Tahoma" w:hint="eastAsia"/>
          <w:bCs/>
          <w:kern w:val="0"/>
          <w:sz w:val="24"/>
        </w:rPr>
        <w:t>的教师安排合理性、课程安排合理性、班级与学生课程学习合理性、</w:t>
      </w:r>
      <w:r w:rsidR="00A329CC">
        <w:rPr>
          <w:rFonts w:ascii="ˎ̥" w:hAnsi="ˎ̥" w:cs="Tahoma" w:hint="eastAsia"/>
          <w:bCs/>
          <w:kern w:val="0"/>
          <w:sz w:val="24"/>
        </w:rPr>
        <w:t>教室安排合理性与利用率、能效情况等。本设计只对现有排课进行评估，不去求解最优排课方案。</w:t>
      </w:r>
      <w:bookmarkStart w:id="1" w:name="_Hlk500140672"/>
    </w:p>
    <w:p w:rsidR="00EE65C6" w:rsidRDefault="00EE65C6" w:rsidP="00EE65C6">
      <w:pPr>
        <w:numPr>
          <w:ilvl w:val="0"/>
          <w:numId w:val="2"/>
        </w:numPr>
        <w:tabs>
          <w:tab w:val="clear" w:pos="720"/>
          <w:tab w:val="num" w:pos="360"/>
        </w:tabs>
        <w:spacing w:line="360" w:lineRule="auto"/>
        <w:ind w:left="360"/>
        <w:rPr>
          <w:rFonts w:ascii="ˎ̥" w:hAnsi="ˎ̥" w:cs="Tahoma" w:hint="eastAsia"/>
          <w:bCs/>
          <w:kern w:val="0"/>
          <w:sz w:val="24"/>
        </w:rPr>
      </w:pPr>
      <w:r w:rsidRPr="00400A32">
        <w:rPr>
          <w:rFonts w:ascii="ˎ̥" w:hAnsi="ˎ̥" w:cs="Tahoma" w:hint="eastAsia"/>
          <w:b/>
          <w:bCs/>
          <w:kern w:val="0"/>
          <w:sz w:val="24"/>
        </w:rPr>
        <w:t>主要数据对象：</w:t>
      </w:r>
      <w:r w:rsidR="00A329CC" w:rsidRPr="00A329CC">
        <w:rPr>
          <w:rFonts w:ascii="ˎ̥" w:hAnsi="ˎ̥" w:cs="Tahoma" w:hint="eastAsia"/>
          <w:bCs/>
          <w:kern w:val="0"/>
          <w:sz w:val="24"/>
        </w:rPr>
        <w:t>教师</w:t>
      </w:r>
      <w:r w:rsidRPr="00A329CC">
        <w:rPr>
          <w:rFonts w:ascii="ˎ̥" w:hAnsi="ˎ̥" w:cs="Tahoma" w:hint="eastAsia"/>
          <w:bCs/>
          <w:kern w:val="0"/>
          <w:sz w:val="24"/>
        </w:rPr>
        <w:t>；</w:t>
      </w:r>
      <w:r w:rsidR="00A329CC" w:rsidRPr="00A329CC">
        <w:rPr>
          <w:rFonts w:ascii="ˎ̥" w:hAnsi="ˎ̥" w:cs="Tahoma" w:hint="eastAsia"/>
          <w:bCs/>
          <w:kern w:val="0"/>
          <w:sz w:val="24"/>
        </w:rPr>
        <w:t>教室</w:t>
      </w:r>
      <w:r w:rsidR="00A329CC">
        <w:rPr>
          <w:rFonts w:ascii="ˎ̥" w:hAnsi="ˎ̥" w:cs="Tahoma" w:hint="eastAsia"/>
          <w:bCs/>
          <w:kern w:val="0"/>
          <w:sz w:val="24"/>
        </w:rPr>
        <w:t>；课程；班级；学生；课堂等</w:t>
      </w:r>
      <w:r>
        <w:rPr>
          <w:rFonts w:ascii="ˎ̥" w:hAnsi="ˎ̥" w:cs="Tahoma" w:hint="eastAsia"/>
          <w:bCs/>
          <w:kern w:val="0"/>
          <w:sz w:val="24"/>
        </w:rPr>
        <w:t>。</w:t>
      </w:r>
    </w:p>
    <w:p w:rsidR="00EE65C6" w:rsidRPr="00400A32" w:rsidRDefault="00EE65C6" w:rsidP="00EE65C6">
      <w:pPr>
        <w:numPr>
          <w:ilvl w:val="0"/>
          <w:numId w:val="2"/>
        </w:numPr>
        <w:tabs>
          <w:tab w:val="clear" w:pos="720"/>
          <w:tab w:val="num" w:pos="360"/>
        </w:tabs>
        <w:spacing w:line="360" w:lineRule="auto"/>
        <w:ind w:left="360"/>
        <w:rPr>
          <w:rFonts w:ascii="ˎ̥" w:hAnsi="ˎ̥" w:cs="Tahoma" w:hint="eastAsia"/>
          <w:b/>
          <w:bCs/>
          <w:kern w:val="0"/>
          <w:sz w:val="24"/>
        </w:rPr>
      </w:pPr>
      <w:r w:rsidRPr="00400A32">
        <w:rPr>
          <w:rFonts w:ascii="ˎ̥" w:hAnsi="ˎ̥" w:cs="Tahoma" w:hint="eastAsia"/>
          <w:b/>
          <w:bCs/>
          <w:kern w:val="0"/>
          <w:sz w:val="24"/>
        </w:rPr>
        <w:t>主要数据关系：</w:t>
      </w:r>
    </w:p>
    <w:p w:rsidR="00EE65C6" w:rsidRDefault="00EE65C6" w:rsidP="00EE65C6">
      <w:pPr>
        <w:spacing w:line="360" w:lineRule="auto"/>
        <w:rPr>
          <w:rFonts w:ascii="ˎ̥" w:hAnsi="ˎ̥" w:cs="Tahoma" w:hint="eastAsia"/>
          <w:bCs/>
          <w:kern w:val="0"/>
          <w:sz w:val="24"/>
        </w:rPr>
      </w:pPr>
      <w:r w:rsidRPr="00400A32">
        <w:rPr>
          <w:rFonts w:ascii="ˎ̥" w:hAnsi="ˎ̥" w:cs="Tahoma" w:hint="eastAsia"/>
          <w:b/>
          <w:bCs/>
          <w:kern w:val="0"/>
          <w:sz w:val="24"/>
        </w:rPr>
        <w:t>（</w:t>
      </w:r>
      <w:r w:rsidRPr="00400A32">
        <w:rPr>
          <w:rFonts w:ascii="ˎ̥" w:hAnsi="ˎ̥" w:cs="Tahoma" w:hint="eastAsia"/>
          <w:b/>
          <w:bCs/>
          <w:kern w:val="0"/>
          <w:sz w:val="24"/>
        </w:rPr>
        <w:t>1</w:t>
      </w:r>
      <w:r w:rsidRPr="00400A32">
        <w:rPr>
          <w:rFonts w:ascii="ˎ̥" w:hAnsi="ˎ̥" w:cs="Tahoma" w:hint="eastAsia"/>
          <w:b/>
          <w:bCs/>
          <w:kern w:val="0"/>
          <w:sz w:val="24"/>
        </w:rPr>
        <w:t>）</w:t>
      </w:r>
      <w:r w:rsidR="00EF0A75" w:rsidRPr="00EF0A75">
        <w:rPr>
          <w:rFonts w:ascii="ˎ̥" w:hAnsi="ˎ̥" w:cs="Tahoma" w:hint="eastAsia"/>
          <w:bCs/>
          <w:kern w:val="0"/>
          <w:sz w:val="24"/>
        </w:rPr>
        <w:t>教师</w:t>
      </w:r>
      <w:r w:rsidR="00EF0A75">
        <w:rPr>
          <w:rFonts w:ascii="ˎ̥" w:hAnsi="ˎ̥" w:cs="Tahoma" w:hint="eastAsia"/>
          <w:bCs/>
          <w:kern w:val="0"/>
          <w:sz w:val="24"/>
        </w:rPr>
        <w:t>之间作为普通同事可以是一般查找表集合中元素</w:t>
      </w:r>
      <w:r w:rsidR="00112507">
        <w:rPr>
          <w:rFonts w:ascii="ˎ̥" w:hAnsi="ˎ̥" w:cs="Tahoma" w:hint="eastAsia"/>
          <w:bCs/>
          <w:kern w:val="0"/>
          <w:sz w:val="24"/>
        </w:rPr>
        <w:t>间</w:t>
      </w:r>
      <w:r w:rsidR="00EF0A75">
        <w:rPr>
          <w:rFonts w:ascii="ˎ̥" w:hAnsi="ˎ̥" w:cs="Tahoma" w:hint="eastAsia"/>
          <w:bCs/>
          <w:kern w:val="0"/>
          <w:sz w:val="24"/>
        </w:rPr>
        <w:t>的关系；也可以根据上下级、部门、课程组等</w:t>
      </w:r>
      <w:r w:rsidR="00112507">
        <w:rPr>
          <w:rFonts w:ascii="ˎ̥" w:hAnsi="ˎ̥" w:cs="Tahoma" w:hint="eastAsia"/>
          <w:bCs/>
          <w:kern w:val="0"/>
          <w:sz w:val="24"/>
        </w:rPr>
        <w:t>因素</w:t>
      </w:r>
      <w:r w:rsidR="00EF0A75">
        <w:rPr>
          <w:rFonts w:ascii="ˎ̥" w:hAnsi="ˎ̥" w:cs="Tahoma" w:hint="eastAsia"/>
          <w:bCs/>
          <w:kern w:val="0"/>
          <w:sz w:val="24"/>
        </w:rPr>
        <w:t>构成层次关系。教室、班级、学生可以视为普通查找表。课程之间由于先修与后继课之间具有较复杂的关系。</w:t>
      </w:r>
    </w:p>
    <w:p w:rsidR="00EE65C6" w:rsidRPr="00400A32" w:rsidRDefault="00EE65C6" w:rsidP="00EE65C6">
      <w:pPr>
        <w:spacing w:line="360" w:lineRule="auto"/>
        <w:rPr>
          <w:rFonts w:ascii="ˎ̥" w:hAnsi="ˎ̥" w:cs="Tahoma" w:hint="eastAsia"/>
          <w:bCs/>
          <w:kern w:val="0"/>
          <w:sz w:val="24"/>
        </w:rPr>
      </w:pPr>
      <w:r w:rsidRPr="00400A32">
        <w:rPr>
          <w:rFonts w:ascii="ˎ̥" w:hAnsi="ˎ̥" w:cs="Tahoma" w:hint="eastAsia"/>
          <w:b/>
          <w:bCs/>
          <w:kern w:val="0"/>
          <w:sz w:val="24"/>
        </w:rPr>
        <w:t>（</w:t>
      </w:r>
      <w:r w:rsidRPr="00400A32">
        <w:rPr>
          <w:rFonts w:ascii="ˎ̥" w:hAnsi="ˎ̥" w:cs="Tahoma" w:hint="eastAsia"/>
          <w:b/>
          <w:bCs/>
          <w:kern w:val="0"/>
          <w:sz w:val="24"/>
        </w:rPr>
        <w:t>2</w:t>
      </w:r>
      <w:r w:rsidRPr="00400A32">
        <w:rPr>
          <w:rFonts w:ascii="ˎ̥" w:hAnsi="ˎ̥" w:cs="Tahoma" w:hint="eastAsia"/>
          <w:b/>
          <w:bCs/>
          <w:kern w:val="0"/>
          <w:sz w:val="24"/>
        </w:rPr>
        <w:t>）</w:t>
      </w:r>
      <w:r w:rsidR="00EF0A75">
        <w:rPr>
          <w:rFonts w:ascii="ˎ̥" w:hAnsi="ˎ̥" w:cs="Tahoma" w:hint="eastAsia"/>
          <w:bCs/>
          <w:kern w:val="0"/>
          <w:sz w:val="24"/>
        </w:rPr>
        <w:t>课堂之间</w:t>
      </w:r>
      <w:r w:rsidR="00112507">
        <w:rPr>
          <w:rFonts w:ascii="ˎ̥" w:hAnsi="ˎ̥" w:cs="Tahoma" w:hint="eastAsia"/>
          <w:bCs/>
          <w:kern w:val="0"/>
          <w:sz w:val="24"/>
        </w:rPr>
        <w:t>由于教师、教室、班级、上课时间、课程等因素的作用具有十分复杂的</w:t>
      </w:r>
      <w:r w:rsidR="00EF0A75">
        <w:rPr>
          <w:rFonts w:ascii="ˎ̥" w:hAnsi="ˎ̥" w:cs="Tahoma" w:hint="eastAsia"/>
          <w:bCs/>
          <w:kern w:val="0"/>
          <w:sz w:val="24"/>
        </w:rPr>
        <w:t>关系</w:t>
      </w:r>
      <w:r>
        <w:rPr>
          <w:rFonts w:ascii="ˎ̥" w:hAnsi="ˎ̥" w:cs="Tahoma" w:hint="eastAsia"/>
          <w:bCs/>
          <w:kern w:val="0"/>
          <w:sz w:val="24"/>
        </w:rPr>
        <w:t>。</w:t>
      </w:r>
    </w:p>
    <w:p w:rsidR="00EE65C6" w:rsidRDefault="00EE65C6" w:rsidP="00EE65C6">
      <w:pPr>
        <w:numPr>
          <w:ilvl w:val="0"/>
          <w:numId w:val="2"/>
        </w:numPr>
        <w:tabs>
          <w:tab w:val="clear" w:pos="720"/>
          <w:tab w:val="num" w:pos="360"/>
        </w:tabs>
        <w:spacing w:line="360" w:lineRule="auto"/>
        <w:ind w:left="360"/>
        <w:rPr>
          <w:rFonts w:ascii="ˎ̥" w:hAnsi="ˎ̥" w:cs="Tahoma" w:hint="eastAsia"/>
          <w:b/>
          <w:bCs/>
          <w:kern w:val="0"/>
          <w:sz w:val="24"/>
        </w:rPr>
      </w:pPr>
      <w:r w:rsidRPr="00400A32">
        <w:rPr>
          <w:rFonts w:ascii="ˎ̥" w:hAnsi="ˎ̥" w:cs="Tahoma" w:hint="eastAsia"/>
          <w:b/>
          <w:bCs/>
          <w:kern w:val="0"/>
          <w:sz w:val="24"/>
        </w:rPr>
        <w:t>主要运算与功能要求：</w:t>
      </w:r>
    </w:p>
    <w:p w:rsidR="00EE65C6" w:rsidRDefault="00EE65C6" w:rsidP="00EE65C6">
      <w:pPr>
        <w:spacing w:line="360" w:lineRule="auto"/>
        <w:rPr>
          <w:rFonts w:ascii="ˎ̥" w:hAnsi="ˎ̥" w:cs="Tahoma" w:hint="eastAsia"/>
          <w:b/>
          <w:bCs/>
          <w:kern w:val="0"/>
          <w:sz w:val="24"/>
        </w:rPr>
      </w:pPr>
      <w:r w:rsidRPr="00400A32">
        <w:rPr>
          <w:rFonts w:ascii="ˎ̥" w:hAnsi="ˎ̥" w:cs="Tahoma" w:hint="eastAsia"/>
          <w:b/>
          <w:bCs/>
          <w:kern w:val="0"/>
          <w:sz w:val="24"/>
        </w:rPr>
        <w:t>（</w:t>
      </w:r>
      <w:r w:rsidRPr="00400A32">
        <w:rPr>
          <w:rFonts w:ascii="ˎ̥" w:hAnsi="ˎ̥" w:cs="Tahoma" w:hint="eastAsia"/>
          <w:b/>
          <w:bCs/>
          <w:kern w:val="0"/>
          <w:sz w:val="24"/>
        </w:rPr>
        <w:t>1</w:t>
      </w:r>
      <w:r w:rsidRPr="00400A32">
        <w:rPr>
          <w:rFonts w:ascii="ˎ̥" w:hAnsi="ˎ̥" w:cs="Tahoma" w:hint="eastAsia"/>
          <w:b/>
          <w:bCs/>
          <w:kern w:val="0"/>
          <w:sz w:val="24"/>
        </w:rPr>
        <w:t>）</w:t>
      </w:r>
      <w:r w:rsidRPr="00400A32">
        <w:rPr>
          <w:rFonts w:ascii="ˎ̥" w:hAnsi="ˎ̥" w:cs="Tahoma" w:hint="eastAsia"/>
          <w:bCs/>
          <w:kern w:val="0"/>
          <w:sz w:val="24"/>
        </w:rPr>
        <w:t>交互式操作界面</w:t>
      </w:r>
      <w:r>
        <w:rPr>
          <w:rFonts w:ascii="ˎ̥" w:hAnsi="ˎ̥" w:cs="Tahoma" w:hint="eastAsia"/>
          <w:bCs/>
          <w:kern w:val="0"/>
          <w:sz w:val="24"/>
        </w:rPr>
        <w:t>(</w:t>
      </w:r>
      <w:r>
        <w:rPr>
          <w:rFonts w:ascii="ˎ̥" w:hAnsi="ˎ̥" w:cs="Tahoma" w:hint="eastAsia"/>
          <w:bCs/>
          <w:kern w:val="0"/>
          <w:sz w:val="24"/>
        </w:rPr>
        <w:t>并非一定指图形式界面</w:t>
      </w:r>
      <w:r>
        <w:rPr>
          <w:rFonts w:ascii="ˎ̥" w:hAnsi="ˎ̥" w:cs="Tahoma" w:hint="eastAsia"/>
          <w:bCs/>
          <w:kern w:val="0"/>
          <w:sz w:val="24"/>
        </w:rPr>
        <w:t>)</w:t>
      </w:r>
      <w:r>
        <w:rPr>
          <w:rFonts w:ascii="ˎ̥" w:hAnsi="ˎ̥" w:cs="Tahoma" w:hint="eastAsia"/>
          <w:bCs/>
          <w:kern w:val="0"/>
          <w:sz w:val="24"/>
        </w:rPr>
        <w:t>；</w:t>
      </w:r>
    </w:p>
    <w:p w:rsidR="00EE65C6" w:rsidRDefault="00EE65C6" w:rsidP="00EE65C6">
      <w:pPr>
        <w:spacing w:line="360" w:lineRule="auto"/>
        <w:rPr>
          <w:rFonts w:ascii="ˎ̥" w:hAnsi="ˎ̥" w:cs="Tahoma" w:hint="eastAsia"/>
          <w:b/>
          <w:bCs/>
          <w:kern w:val="0"/>
          <w:sz w:val="24"/>
        </w:rPr>
      </w:pPr>
      <w:r>
        <w:rPr>
          <w:rFonts w:ascii="ˎ̥" w:hAnsi="ˎ̥" w:cs="Tahoma" w:hint="eastAsia"/>
          <w:b/>
          <w:bCs/>
          <w:kern w:val="0"/>
          <w:sz w:val="24"/>
        </w:rPr>
        <w:t>（</w:t>
      </w:r>
      <w:r>
        <w:rPr>
          <w:rFonts w:ascii="ˎ̥" w:hAnsi="ˎ̥" w:cs="Tahoma" w:hint="eastAsia"/>
          <w:b/>
          <w:bCs/>
          <w:kern w:val="0"/>
          <w:sz w:val="24"/>
        </w:rPr>
        <w:t>2</w:t>
      </w:r>
      <w:r>
        <w:rPr>
          <w:rFonts w:ascii="ˎ̥" w:hAnsi="ˎ̥" w:cs="Tahoma" w:hint="eastAsia"/>
          <w:b/>
          <w:bCs/>
          <w:kern w:val="0"/>
          <w:sz w:val="24"/>
        </w:rPr>
        <w:t>）</w:t>
      </w:r>
      <w:r w:rsidR="00112507" w:rsidRPr="00112507">
        <w:rPr>
          <w:rFonts w:ascii="ˎ̥" w:hAnsi="ˎ̥" w:cs="Tahoma" w:hint="eastAsia"/>
          <w:bCs/>
          <w:kern w:val="0"/>
          <w:sz w:val="24"/>
        </w:rPr>
        <w:t>教师</w:t>
      </w:r>
      <w:r w:rsidR="00A96C87">
        <w:rPr>
          <w:rFonts w:ascii="ˎ̥" w:hAnsi="ˎ̥" w:cs="Tahoma" w:hint="eastAsia"/>
          <w:bCs/>
          <w:kern w:val="0"/>
          <w:sz w:val="24"/>
        </w:rPr>
        <w:t>、教室、班级、课程等的增加、删除、修改、</w:t>
      </w:r>
      <w:r w:rsidRPr="00112507">
        <w:rPr>
          <w:rFonts w:ascii="ˎ̥" w:hAnsi="ˎ̥" w:cs="Tahoma" w:hint="eastAsia"/>
          <w:bCs/>
          <w:kern w:val="0"/>
          <w:sz w:val="24"/>
        </w:rPr>
        <w:t>查</w:t>
      </w:r>
      <w:r w:rsidRPr="00400A32">
        <w:rPr>
          <w:rFonts w:ascii="ˎ̥" w:hAnsi="ˎ̥" w:cs="Tahoma" w:hint="eastAsia"/>
          <w:bCs/>
          <w:kern w:val="0"/>
          <w:sz w:val="24"/>
        </w:rPr>
        <w:t>找与检索</w:t>
      </w:r>
      <w:r w:rsidR="00A96C87">
        <w:rPr>
          <w:rFonts w:ascii="ˎ̥" w:hAnsi="ˎ̥" w:cs="Tahoma" w:hint="eastAsia"/>
          <w:bCs/>
          <w:kern w:val="0"/>
          <w:sz w:val="24"/>
        </w:rPr>
        <w:t>等</w:t>
      </w:r>
      <w:r w:rsidRPr="00400A32">
        <w:rPr>
          <w:rFonts w:ascii="ˎ̥" w:hAnsi="ˎ̥" w:cs="Tahoma" w:hint="eastAsia"/>
          <w:bCs/>
          <w:kern w:val="0"/>
          <w:sz w:val="24"/>
        </w:rPr>
        <w:t>；</w:t>
      </w:r>
    </w:p>
    <w:p w:rsidR="00EE65C6" w:rsidRDefault="00EE65C6" w:rsidP="00EE65C6">
      <w:pPr>
        <w:spacing w:line="360" w:lineRule="auto"/>
        <w:rPr>
          <w:rFonts w:ascii="ˎ̥" w:hAnsi="ˎ̥" w:cs="Tahoma" w:hint="eastAsia"/>
          <w:bCs/>
          <w:kern w:val="0"/>
          <w:sz w:val="24"/>
        </w:rPr>
      </w:pPr>
      <w:r>
        <w:rPr>
          <w:rFonts w:ascii="ˎ̥" w:hAnsi="ˎ̥" w:cs="Tahoma" w:hint="eastAsia"/>
          <w:b/>
          <w:bCs/>
          <w:kern w:val="0"/>
          <w:sz w:val="24"/>
        </w:rPr>
        <w:t>（</w:t>
      </w:r>
      <w:r>
        <w:rPr>
          <w:rFonts w:ascii="ˎ̥" w:hAnsi="ˎ̥" w:cs="Tahoma" w:hint="eastAsia"/>
          <w:b/>
          <w:bCs/>
          <w:kern w:val="0"/>
          <w:sz w:val="24"/>
        </w:rPr>
        <w:t>3</w:t>
      </w:r>
      <w:r>
        <w:rPr>
          <w:rFonts w:ascii="ˎ̥" w:hAnsi="ˎ̥" w:cs="Tahoma" w:hint="eastAsia"/>
          <w:b/>
          <w:bCs/>
          <w:kern w:val="0"/>
          <w:sz w:val="24"/>
        </w:rPr>
        <w:t>）</w:t>
      </w:r>
      <w:r w:rsidR="00112507" w:rsidRPr="00112507">
        <w:rPr>
          <w:rFonts w:ascii="ˎ̥" w:hAnsi="ˎ̥" w:cs="Tahoma" w:hint="eastAsia"/>
          <w:bCs/>
          <w:kern w:val="0"/>
          <w:sz w:val="24"/>
        </w:rPr>
        <w:t>课堂</w:t>
      </w:r>
      <w:r w:rsidR="00A96C87">
        <w:rPr>
          <w:rFonts w:ascii="ˎ̥" w:hAnsi="ˎ̥" w:cs="Tahoma" w:hint="eastAsia"/>
          <w:bCs/>
          <w:kern w:val="0"/>
          <w:sz w:val="24"/>
        </w:rPr>
        <w:t>的增加、删除、修改、</w:t>
      </w:r>
      <w:r w:rsidR="00112507" w:rsidRPr="00112507">
        <w:rPr>
          <w:rFonts w:ascii="ˎ̥" w:hAnsi="ˎ̥" w:cs="Tahoma" w:hint="eastAsia"/>
          <w:bCs/>
          <w:kern w:val="0"/>
          <w:sz w:val="24"/>
        </w:rPr>
        <w:t>查找与检索</w:t>
      </w:r>
      <w:r w:rsidR="00A96C87">
        <w:rPr>
          <w:rFonts w:ascii="ˎ̥" w:hAnsi="ˎ̥" w:cs="Tahoma" w:hint="eastAsia"/>
          <w:bCs/>
          <w:kern w:val="0"/>
          <w:sz w:val="24"/>
        </w:rPr>
        <w:t>，包括按教师检索其任课课堂，按班级检索课堂，按教室</w:t>
      </w:r>
      <w:r w:rsidR="003B43E0">
        <w:rPr>
          <w:rFonts w:ascii="ˎ̥" w:hAnsi="ˎ̥" w:cs="Tahoma" w:hint="eastAsia"/>
          <w:bCs/>
          <w:kern w:val="0"/>
          <w:sz w:val="24"/>
        </w:rPr>
        <w:t>、课程、时间等检索课堂</w:t>
      </w:r>
      <w:r w:rsidRPr="00112507">
        <w:rPr>
          <w:rFonts w:ascii="ˎ̥" w:hAnsi="ˎ̥" w:cs="Tahoma" w:hint="eastAsia"/>
          <w:bCs/>
          <w:kern w:val="0"/>
          <w:sz w:val="24"/>
        </w:rPr>
        <w:t>；</w:t>
      </w:r>
    </w:p>
    <w:p w:rsidR="00EE65C6" w:rsidRDefault="00EE65C6" w:rsidP="00EE65C6">
      <w:pPr>
        <w:spacing w:line="360" w:lineRule="auto"/>
        <w:rPr>
          <w:rFonts w:ascii="ˎ̥" w:hAnsi="ˎ̥" w:cs="Tahoma" w:hint="eastAsia"/>
          <w:b/>
          <w:bCs/>
          <w:kern w:val="0"/>
          <w:sz w:val="24"/>
        </w:rPr>
      </w:pPr>
      <w:r w:rsidRPr="00400A32">
        <w:rPr>
          <w:rFonts w:ascii="ˎ̥" w:hAnsi="ˎ̥" w:cs="Tahoma" w:hint="eastAsia"/>
          <w:b/>
          <w:bCs/>
          <w:kern w:val="0"/>
          <w:sz w:val="24"/>
        </w:rPr>
        <w:t>（</w:t>
      </w:r>
      <w:r w:rsidRPr="00400A32">
        <w:rPr>
          <w:rFonts w:ascii="ˎ̥" w:hAnsi="ˎ̥" w:cs="Tahoma" w:hint="eastAsia"/>
          <w:b/>
          <w:bCs/>
          <w:kern w:val="0"/>
          <w:sz w:val="24"/>
        </w:rPr>
        <w:t>4</w:t>
      </w:r>
      <w:r w:rsidRPr="00400A32">
        <w:rPr>
          <w:rFonts w:ascii="ˎ̥" w:hAnsi="ˎ̥" w:cs="Tahoma" w:hint="eastAsia"/>
          <w:b/>
          <w:bCs/>
          <w:kern w:val="0"/>
          <w:sz w:val="24"/>
        </w:rPr>
        <w:t>）</w:t>
      </w:r>
      <w:r w:rsidR="00112507" w:rsidRPr="00112507">
        <w:rPr>
          <w:rFonts w:ascii="ˎ̥" w:hAnsi="ˎ̥" w:cs="Tahoma" w:hint="eastAsia"/>
          <w:bCs/>
          <w:kern w:val="0"/>
          <w:sz w:val="24"/>
        </w:rPr>
        <w:t>空闲教室查找与检索、教室利用率分析</w:t>
      </w:r>
      <w:r w:rsidR="003B43E0">
        <w:rPr>
          <w:rFonts w:ascii="ˎ̥" w:hAnsi="ˎ̥" w:cs="Tahoma" w:hint="eastAsia"/>
          <w:bCs/>
          <w:kern w:val="0"/>
          <w:sz w:val="24"/>
        </w:rPr>
        <w:t>、</w:t>
      </w:r>
      <w:r w:rsidR="003B43E0" w:rsidRPr="00112507">
        <w:rPr>
          <w:rFonts w:ascii="ˎ̥" w:hAnsi="ˎ̥" w:cs="Tahoma" w:hint="eastAsia"/>
          <w:bCs/>
          <w:kern w:val="0"/>
          <w:sz w:val="24"/>
        </w:rPr>
        <w:t>能效分析</w:t>
      </w:r>
      <w:r w:rsidRPr="00112507">
        <w:rPr>
          <w:rFonts w:ascii="ˎ̥" w:hAnsi="ˎ̥" w:cs="Tahoma" w:hint="eastAsia"/>
          <w:bCs/>
          <w:kern w:val="0"/>
          <w:sz w:val="24"/>
        </w:rPr>
        <w:t>；</w:t>
      </w:r>
    </w:p>
    <w:p w:rsidR="003B43E0" w:rsidRDefault="00EE65C6" w:rsidP="00EE65C6">
      <w:pPr>
        <w:spacing w:line="360" w:lineRule="auto"/>
        <w:rPr>
          <w:rFonts w:ascii="ˎ̥" w:hAnsi="ˎ̥" w:cs="Tahoma" w:hint="eastAsia"/>
          <w:bCs/>
          <w:kern w:val="0"/>
          <w:sz w:val="24"/>
        </w:rPr>
      </w:pPr>
      <w:r>
        <w:rPr>
          <w:rFonts w:ascii="ˎ̥" w:hAnsi="ˎ̥" w:cs="Tahoma" w:hint="eastAsia"/>
          <w:b/>
          <w:bCs/>
          <w:kern w:val="0"/>
          <w:sz w:val="24"/>
        </w:rPr>
        <w:t>（</w:t>
      </w:r>
      <w:r>
        <w:rPr>
          <w:rFonts w:ascii="ˎ̥" w:hAnsi="ˎ̥" w:cs="Tahoma" w:hint="eastAsia"/>
          <w:b/>
          <w:bCs/>
          <w:kern w:val="0"/>
          <w:sz w:val="24"/>
        </w:rPr>
        <w:t>5</w:t>
      </w:r>
      <w:r>
        <w:rPr>
          <w:rFonts w:ascii="ˎ̥" w:hAnsi="ˎ̥" w:cs="Tahoma" w:hint="eastAsia"/>
          <w:b/>
          <w:bCs/>
          <w:kern w:val="0"/>
          <w:sz w:val="24"/>
        </w:rPr>
        <w:t>）</w:t>
      </w:r>
      <w:r w:rsidR="003B43E0" w:rsidRPr="003B43E0">
        <w:rPr>
          <w:rFonts w:ascii="ˎ̥" w:hAnsi="ˎ̥" w:cs="Tahoma" w:hint="eastAsia"/>
          <w:bCs/>
          <w:kern w:val="0"/>
          <w:sz w:val="24"/>
        </w:rPr>
        <w:t>教师承担课堂合理性分析；</w:t>
      </w:r>
    </w:p>
    <w:p w:rsidR="00EE65C6" w:rsidRDefault="00EE65C6" w:rsidP="00EE65C6">
      <w:pPr>
        <w:spacing w:line="360" w:lineRule="auto"/>
        <w:rPr>
          <w:rFonts w:ascii="ˎ̥" w:hAnsi="ˎ̥" w:cs="Tahoma" w:hint="eastAsia"/>
          <w:b/>
          <w:bCs/>
          <w:kern w:val="0"/>
          <w:sz w:val="24"/>
        </w:rPr>
      </w:pPr>
      <w:r>
        <w:rPr>
          <w:rFonts w:ascii="ˎ̥" w:hAnsi="ˎ̥" w:cs="Tahoma" w:hint="eastAsia"/>
          <w:b/>
          <w:bCs/>
          <w:kern w:val="0"/>
          <w:sz w:val="24"/>
        </w:rPr>
        <w:t>（</w:t>
      </w:r>
      <w:r>
        <w:rPr>
          <w:rFonts w:ascii="ˎ̥" w:hAnsi="ˎ̥" w:cs="Tahoma" w:hint="eastAsia"/>
          <w:b/>
          <w:bCs/>
          <w:kern w:val="0"/>
          <w:sz w:val="24"/>
        </w:rPr>
        <w:t>6</w:t>
      </w:r>
      <w:r>
        <w:rPr>
          <w:rFonts w:ascii="ˎ̥" w:hAnsi="ˎ̥" w:cs="Tahoma" w:hint="eastAsia"/>
          <w:b/>
          <w:bCs/>
          <w:kern w:val="0"/>
          <w:sz w:val="24"/>
        </w:rPr>
        <w:t>）</w:t>
      </w:r>
      <w:r w:rsidR="003B43E0" w:rsidRPr="003B43E0">
        <w:rPr>
          <w:rFonts w:ascii="ˎ̥" w:hAnsi="ˎ̥" w:cs="Tahoma" w:hint="eastAsia"/>
          <w:bCs/>
          <w:kern w:val="0"/>
          <w:sz w:val="24"/>
        </w:rPr>
        <w:t>班级参与课堂的合理性分析；</w:t>
      </w:r>
    </w:p>
    <w:p w:rsidR="00EE65C6" w:rsidRPr="00584403" w:rsidRDefault="00EE65C6" w:rsidP="00EE65C6">
      <w:pPr>
        <w:spacing w:line="360" w:lineRule="auto"/>
        <w:rPr>
          <w:rFonts w:ascii="ˎ̥" w:hAnsi="ˎ̥" w:cs="Tahoma" w:hint="eastAsia"/>
          <w:bCs/>
          <w:kern w:val="0"/>
          <w:sz w:val="24"/>
        </w:rPr>
      </w:pPr>
      <w:r>
        <w:rPr>
          <w:rFonts w:ascii="ˎ̥" w:hAnsi="ˎ̥" w:cs="Tahoma" w:hint="eastAsia"/>
          <w:b/>
          <w:bCs/>
          <w:kern w:val="0"/>
          <w:sz w:val="24"/>
        </w:rPr>
        <w:t>（</w:t>
      </w:r>
      <w:r>
        <w:rPr>
          <w:rFonts w:ascii="ˎ̥" w:hAnsi="ˎ̥" w:cs="Tahoma" w:hint="eastAsia"/>
          <w:b/>
          <w:bCs/>
          <w:kern w:val="0"/>
          <w:sz w:val="24"/>
        </w:rPr>
        <w:t>7</w:t>
      </w:r>
      <w:r>
        <w:rPr>
          <w:rFonts w:ascii="ˎ̥" w:hAnsi="ˎ̥" w:cs="Tahoma" w:hint="eastAsia"/>
          <w:b/>
          <w:bCs/>
          <w:kern w:val="0"/>
          <w:sz w:val="24"/>
        </w:rPr>
        <w:t>）</w:t>
      </w:r>
      <w:r w:rsidR="003B43E0" w:rsidRPr="003B43E0">
        <w:rPr>
          <w:rFonts w:ascii="ˎ̥" w:hAnsi="ˎ̥" w:cs="Tahoma" w:hint="eastAsia"/>
          <w:bCs/>
          <w:kern w:val="0"/>
          <w:sz w:val="24"/>
        </w:rPr>
        <w:t>主要数据对象的数据文件组织与存储</w:t>
      </w:r>
      <w:r w:rsidRPr="003B43E0">
        <w:rPr>
          <w:rFonts w:ascii="ˎ̥" w:hAnsi="ˎ̥" w:cs="Tahoma" w:hint="eastAsia"/>
          <w:bCs/>
          <w:kern w:val="0"/>
          <w:sz w:val="24"/>
        </w:rPr>
        <w:t>。</w:t>
      </w:r>
    </w:p>
    <w:bookmarkEnd w:id="1"/>
    <w:p w:rsidR="00EE65C6" w:rsidRPr="00400A32" w:rsidRDefault="00EE65C6" w:rsidP="00EE65C6">
      <w:pPr>
        <w:numPr>
          <w:ilvl w:val="0"/>
          <w:numId w:val="2"/>
        </w:numPr>
        <w:tabs>
          <w:tab w:val="clear" w:pos="720"/>
          <w:tab w:val="num" w:pos="0"/>
        </w:tabs>
        <w:spacing w:line="360" w:lineRule="auto"/>
        <w:ind w:left="0" w:firstLine="0"/>
        <w:rPr>
          <w:rFonts w:ascii="ˎ̥" w:hAnsi="ˎ̥" w:cs="Tahoma" w:hint="eastAsia"/>
          <w:b/>
          <w:bCs/>
          <w:kern w:val="0"/>
          <w:sz w:val="24"/>
        </w:rPr>
      </w:pPr>
      <w:r w:rsidRPr="00400A32">
        <w:rPr>
          <w:rFonts w:ascii="ˎ̥" w:hAnsi="ˎ̥" w:cs="Tahoma" w:hint="eastAsia"/>
          <w:b/>
          <w:bCs/>
          <w:kern w:val="0"/>
          <w:sz w:val="24"/>
        </w:rPr>
        <w:t>设计提示：</w:t>
      </w:r>
      <w:r w:rsidRPr="00400A32">
        <w:rPr>
          <w:rFonts w:ascii="ˎ̥" w:hAnsi="ˎ̥" w:cs="Tahoma" w:hint="eastAsia"/>
          <w:kern w:val="0"/>
          <w:sz w:val="24"/>
        </w:rPr>
        <w:t>从</w:t>
      </w:r>
      <w:r w:rsidR="003B43E0">
        <w:rPr>
          <w:rFonts w:ascii="ˎ̥" w:hAnsi="ˎ̥" w:cs="Tahoma" w:hint="eastAsia"/>
          <w:kern w:val="0"/>
          <w:sz w:val="24"/>
        </w:rPr>
        <w:t>学校排课课表的</w:t>
      </w:r>
      <w:r w:rsidR="003B43E0">
        <w:rPr>
          <w:rFonts w:ascii="ˎ̥" w:hAnsi="ˎ̥" w:cs="Tahoma" w:hint="eastAsia"/>
          <w:kern w:val="0"/>
          <w:sz w:val="24"/>
        </w:rPr>
        <w:t>EXCEL</w:t>
      </w:r>
      <w:r w:rsidR="003B43E0">
        <w:rPr>
          <w:rFonts w:ascii="ˎ̥" w:hAnsi="ˎ̥" w:cs="Tahoma" w:hint="eastAsia"/>
          <w:kern w:val="0"/>
          <w:sz w:val="24"/>
        </w:rPr>
        <w:t>文件获取原始课堂排课数据，抽取其</w:t>
      </w:r>
      <w:r w:rsidR="003B43E0">
        <w:rPr>
          <w:rFonts w:ascii="ˎ̥" w:hAnsi="ˎ̥" w:cs="Tahoma" w:hint="eastAsia"/>
          <w:kern w:val="0"/>
          <w:sz w:val="24"/>
        </w:rPr>
        <w:lastRenderedPageBreak/>
        <w:t>中的课堂信息，从其它资源获取教师、教室、班级、课程等数据。</w:t>
      </w:r>
      <w:r w:rsidR="0066375D">
        <w:rPr>
          <w:rFonts w:ascii="ˎ̥" w:hAnsi="ˎ̥" w:cs="Tahoma" w:hint="eastAsia"/>
          <w:kern w:val="0"/>
          <w:sz w:val="24"/>
        </w:rPr>
        <w:t>课堂数据可手动录入，鼓励利用相关编程接口自动抽取</w:t>
      </w:r>
      <w:r w:rsidRPr="00400A32">
        <w:rPr>
          <w:rFonts w:ascii="ˎ̥" w:hAnsi="ˎ̥" w:cs="Tahoma" w:hint="eastAsia"/>
          <w:bCs/>
          <w:kern w:val="0"/>
          <w:sz w:val="24"/>
        </w:rPr>
        <w:t>。</w:t>
      </w:r>
      <w:r w:rsidR="0066375D">
        <w:rPr>
          <w:rFonts w:ascii="ˎ̥" w:hAnsi="ˎ̥" w:cs="Tahoma" w:hint="eastAsia"/>
          <w:bCs/>
          <w:kern w:val="0"/>
          <w:sz w:val="24"/>
        </w:rPr>
        <w:t>使用线性表、查找表、图等结构建模所处理的数据，如有必要，鼓励使用排序算法优化操作。测试数据至少涵盖本院</w:t>
      </w:r>
      <w:r w:rsidR="0092102F">
        <w:rPr>
          <w:rFonts w:ascii="ˎ̥" w:hAnsi="ˎ̥" w:cs="Tahoma" w:hint="eastAsia"/>
          <w:bCs/>
          <w:kern w:val="0"/>
          <w:sz w:val="24"/>
        </w:rPr>
        <w:t>一学期</w:t>
      </w:r>
      <w:r w:rsidR="0066375D">
        <w:rPr>
          <w:rFonts w:ascii="ˎ̥" w:hAnsi="ˎ̥" w:cs="Tahoma" w:hint="eastAsia"/>
          <w:bCs/>
          <w:kern w:val="0"/>
          <w:sz w:val="24"/>
        </w:rPr>
        <w:t>全部课堂。合理性的逻辑与规则可访谈教师、后勤、管理、同学等相关人员。</w:t>
      </w:r>
      <w:r w:rsidRPr="00400A32">
        <w:rPr>
          <w:rFonts w:ascii="ˎ̥" w:hAnsi="ˎ̥" w:cs="Tahoma" w:hint="eastAsia"/>
          <w:bCs/>
          <w:kern w:val="0"/>
          <w:sz w:val="24"/>
        </w:rPr>
        <w:t>不允许</w:t>
      </w:r>
      <w:r w:rsidR="0066375D">
        <w:rPr>
          <w:rFonts w:ascii="ˎ̥" w:hAnsi="ˎ̥" w:cs="Tahoma" w:hint="eastAsia"/>
          <w:bCs/>
          <w:kern w:val="0"/>
          <w:sz w:val="24"/>
        </w:rPr>
        <w:t>使</w:t>
      </w:r>
      <w:r w:rsidRPr="00400A32">
        <w:rPr>
          <w:rFonts w:ascii="ˎ̥" w:hAnsi="ˎ̥" w:cs="Tahoma" w:hint="eastAsia"/>
          <w:bCs/>
          <w:kern w:val="0"/>
          <w:sz w:val="24"/>
        </w:rPr>
        <w:t>用数据库系统管理数据。</w:t>
      </w:r>
      <w:r>
        <w:rPr>
          <w:rFonts w:ascii="ˎ̥" w:hAnsi="ˎ̥" w:cs="Tahoma" w:hint="eastAsia"/>
          <w:bCs/>
          <w:kern w:val="0"/>
          <w:sz w:val="24"/>
        </w:rPr>
        <w:t>在界面设计与其他功能上可自由发挥。</w:t>
      </w:r>
      <w:bookmarkStart w:id="2" w:name="_Hlk500140893"/>
    </w:p>
    <w:p w:rsidR="00EE65C6" w:rsidRPr="00EB335D" w:rsidRDefault="00EE65C6" w:rsidP="00EE65C6">
      <w:pPr>
        <w:numPr>
          <w:ilvl w:val="0"/>
          <w:numId w:val="2"/>
        </w:numPr>
        <w:tabs>
          <w:tab w:val="clear" w:pos="720"/>
          <w:tab w:val="num" w:pos="360"/>
        </w:tabs>
        <w:spacing w:line="360" w:lineRule="auto"/>
        <w:ind w:left="360"/>
        <w:rPr>
          <w:rFonts w:ascii="ˎ̥" w:hAnsi="ˎ̥" w:cs="Tahoma" w:hint="eastAsia"/>
          <w:bCs/>
          <w:kern w:val="0"/>
          <w:sz w:val="24"/>
        </w:rPr>
      </w:pPr>
      <w:r>
        <w:rPr>
          <w:rFonts w:ascii="ˎ̥" w:hAnsi="ˎ̥" w:cs="Tahoma" w:hint="eastAsia"/>
          <w:b/>
          <w:bCs/>
          <w:kern w:val="0"/>
          <w:sz w:val="24"/>
        </w:rPr>
        <w:t>设计程序的评分标准</w:t>
      </w:r>
      <w:r w:rsidRPr="00584403">
        <w:rPr>
          <w:rFonts w:ascii="ˎ̥" w:hAnsi="ˎ̥" w:cs="Tahoma" w:hint="eastAsia"/>
          <w:b/>
          <w:bCs/>
          <w:kern w:val="0"/>
          <w:sz w:val="24"/>
        </w:rPr>
        <w:t>：</w:t>
      </w:r>
    </w:p>
    <w:tbl>
      <w:tblPr>
        <w:tblStyle w:val="ac"/>
        <w:tblW w:w="0" w:type="auto"/>
        <w:jc w:val="center"/>
        <w:tblLook w:val="04A0" w:firstRow="1" w:lastRow="0" w:firstColumn="1" w:lastColumn="0" w:noHBand="0" w:noVBand="1"/>
      </w:tblPr>
      <w:tblGrid>
        <w:gridCol w:w="1526"/>
        <w:gridCol w:w="850"/>
        <w:gridCol w:w="5812"/>
      </w:tblGrid>
      <w:tr w:rsidR="00EE65C6" w:rsidTr="00960700">
        <w:trPr>
          <w:jc w:val="center"/>
        </w:trPr>
        <w:tc>
          <w:tcPr>
            <w:tcW w:w="1526" w:type="dxa"/>
          </w:tcPr>
          <w:p w:rsidR="00EE65C6" w:rsidRPr="00400A32" w:rsidRDefault="00EE65C6" w:rsidP="00960700">
            <w:pPr>
              <w:spacing w:line="360" w:lineRule="auto"/>
              <w:jc w:val="center"/>
              <w:rPr>
                <w:rFonts w:ascii="ˎ̥" w:hAnsi="ˎ̥" w:cs="Tahoma" w:hint="eastAsia"/>
                <w:b/>
                <w:bCs/>
                <w:kern w:val="0"/>
                <w:sz w:val="24"/>
              </w:rPr>
            </w:pPr>
            <w:r w:rsidRPr="00400A32">
              <w:rPr>
                <w:rFonts w:ascii="ˎ̥" w:hAnsi="ˎ̥" w:cs="Tahoma" w:hint="eastAsia"/>
                <w:b/>
                <w:bCs/>
                <w:kern w:val="0"/>
                <w:sz w:val="24"/>
              </w:rPr>
              <w:t>评分项目</w:t>
            </w:r>
          </w:p>
        </w:tc>
        <w:tc>
          <w:tcPr>
            <w:tcW w:w="850" w:type="dxa"/>
          </w:tcPr>
          <w:p w:rsidR="00EE65C6" w:rsidRPr="00400A32" w:rsidRDefault="00EE65C6" w:rsidP="00960700">
            <w:pPr>
              <w:spacing w:line="360" w:lineRule="auto"/>
              <w:rPr>
                <w:rFonts w:ascii="ˎ̥" w:hAnsi="ˎ̥" w:cs="Tahoma" w:hint="eastAsia"/>
                <w:b/>
                <w:bCs/>
                <w:kern w:val="0"/>
                <w:sz w:val="24"/>
              </w:rPr>
            </w:pPr>
            <w:r w:rsidRPr="00400A32">
              <w:rPr>
                <w:rFonts w:ascii="ˎ̥" w:hAnsi="ˎ̥" w:cs="Tahoma" w:hint="eastAsia"/>
                <w:b/>
                <w:bCs/>
                <w:kern w:val="0"/>
                <w:sz w:val="24"/>
              </w:rPr>
              <w:t>分值</w:t>
            </w:r>
          </w:p>
        </w:tc>
        <w:tc>
          <w:tcPr>
            <w:tcW w:w="5812" w:type="dxa"/>
          </w:tcPr>
          <w:p w:rsidR="00EE65C6" w:rsidRPr="00400A32" w:rsidRDefault="00EE65C6" w:rsidP="00960700">
            <w:pPr>
              <w:spacing w:line="360" w:lineRule="auto"/>
              <w:jc w:val="center"/>
              <w:rPr>
                <w:rFonts w:ascii="ˎ̥" w:hAnsi="ˎ̥" w:cs="Tahoma" w:hint="eastAsia"/>
                <w:b/>
                <w:bCs/>
                <w:kern w:val="0"/>
                <w:sz w:val="24"/>
              </w:rPr>
            </w:pPr>
            <w:r>
              <w:rPr>
                <w:rFonts w:ascii="ˎ̥" w:hAnsi="ˎ̥" w:cs="Tahoma" w:hint="eastAsia"/>
                <w:b/>
                <w:bCs/>
                <w:kern w:val="0"/>
                <w:sz w:val="24"/>
              </w:rPr>
              <w:t>评价细则</w:t>
            </w:r>
          </w:p>
        </w:tc>
      </w:tr>
      <w:tr w:rsidR="00EE65C6" w:rsidTr="00960700">
        <w:trPr>
          <w:jc w:val="center"/>
        </w:trPr>
        <w:tc>
          <w:tcPr>
            <w:tcW w:w="1526" w:type="dxa"/>
            <w:vAlign w:val="center"/>
          </w:tcPr>
          <w:p w:rsidR="00EE65C6" w:rsidRPr="00400A32" w:rsidRDefault="00EE65C6" w:rsidP="00960700">
            <w:pPr>
              <w:spacing w:line="360" w:lineRule="auto"/>
              <w:jc w:val="center"/>
              <w:rPr>
                <w:rFonts w:ascii="ˎ̥" w:hAnsi="ˎ̥" w:cs="Tahoma" w:hint="eastAsia"/>
                <w:b/>
                <w:bCs/>
                <w:kern w:val="0"/>
                <w:sz w:val="24"/>
              </w:rPr>
            </w:pPr>
            <w:r w:rsidRPr="00400A32">
              <w:rPr>
                <w:rFonts w:ascii="ˎ̥" w:hAnsi="ˎ̥" w:cs="Tahoma" w:hint="eastAsia"/>
                <w:b/>
                <w:bCs/>
                <w:kern w:val="0"/>
                <w:sz w:val="24"/>
              </w:rPr>
              <w:t>功能</w:t>
            </w:r>
          </w:p>
        </w:tc>
        <w:tc>
          <w:tcPr>
            <w:tcW w:w="850" w:type="dxa"/>
            <w:vAlign w:val="center"/>
          </w:tcPr>
          <w:p w:rsidR="00EE65C6" w:rsidRDefault="00EE65C6" w:rsidP="00960700">
            <w:pPr>
              <w:spacing w:line="360" w:lineRule="auto"/>
              <w:jc w:val="center"/>
              <w:rPr>
                <w:rFonts w:ascii="ˎ̥" w:hAnsi="ˎ̥" w:cs="Tahoma" w:hint="eastAsia"/>
                <w:bCs/>
                <w:kern w:val="0"/>
                <w:sz w:val="24"/>
              </w:rPr>
            </w:pPr>
            <w:r>
              <w:rPr>
                <w:rFonts w:ascii="ˎ̥" w:hAnsi="ˎ̥" w:cs="Tahoma" w:hint="eastAsia"/>
                <w:bCs/>
                <w:kern w:val="0"/>
                <w:sz w:val="24"/>
              </w:rPr>
              <w:t>70</w:t>
            </w:r>
          </w:p>
        </w:tc>
        <w:tc>
          <w:tcPr>
            <w:tcW w:w="5812" w:type="dxa"/>
          </w:tcPr>
          <w:p w:rsidR="00EE65C6" w:rsidRDefault="00EE65C6" w:rsidP="00960700">
            <w:pPr>
              <w:spacing w:line="360" w:lineRule="auto"/>
              <w:rPr>
                <w:rFonts w:ascii="ˎ̥" w:hAnsi="ˎ̥" w:cs="Tahoma" w:hint="eastAsia"/>
                <w:bCs/>
                <w:kern w:val="0"/>
                <w:sz w:val="24"/>
              </w:rPr>
            </w:pPr>
            <w:r>
              <w:rPr>
                <w:rFonts w:ascii="ˎ̥" w:hAnsi="ˎ̥" w:cs="Tahoma" w:hint="eastAsia"/>
                <w:bCs/>
                <w:kern w:val="0"/>
                <w:sz w:val="24"/>
              </w:rPr>
              <w:t>实现全部功能，无一定</w:t>
            </w:r>
            <w:r>
              <w:rPr>
                <w:rFonts w:ascii="ˎ̥" w:hAnsi="ˎ̥" w:cs="Tahoma" w:hint="eastAsia"/>
                <w:bCs/>
                <w:kern w:val="0"/>
                <w:sz w:val="24"/>
              </w:rPr>
              <w:t>BUG: 0.9</w:t>
            </w:r>
            <w:r>
              <w:rPr>
                <w:rFonts w:ascii="宋体" w:hAnsi="宋体" w:cs="Tahoma" w:hint="eastAsia"/>
                <w:bCs/>
                <w:kern w:val="0"/>
                <w:sz w:val="24"/>
              </w:rPr>
              <w:t>～</w:t>
            </w:r>
            <w:r>
              <w:rPr>
                <w:rFonts w:ascii="ˎ̥" w:hAnsi="ˎ̥" w:cs="Tahoma" w:hint="eastAsia"/>
                <w:bCs/>
                <w:kern w:val="0"/>
                <w:sz w:val="24"/>
              </w:rPr>
              <w:t>1.0</w:t>
            </w:r>
          </w:p>
          <w:p w:rsidR="00EE65C6" w:rsidRDefault="00EE65C6" w:rsidP="00960700">
            <w:pPr>
              <w:spacing w:line="360" w:lineRule="auto"/>
              <w:rPr>
                <w:rFonts w:ascii="ˎ̥" w:hAnsi="ˎ̥" w:cs="Tahoma" w:hint="eastAsia"/>
                <w:bCs/>
                <w:kern w:val="0"/>
                <w:sz w:val="24"/>
              </w:rPr>
            </w:pPr>
            <w:r>
              <w:rPr>
                <w:rFonts w:ascii="ˎ̥" w:hAnsi="ˎ̥" w:cs="Tahoma" w:hint="eastAsia"/>
                <w:bCs/>
                <w:kern w:val="0"/>
                <w:sz w:val="24"/>
              </w:rPr>
              <w:t>实现功能（</w:t>
            </w:r>
            <w:r>
              <w:rPr>
                <w:rFonts w:ascii="ˎ̥" w:hAnsi="ˎ̥" w:cs="Tahoma" w:hint="eastAsia"/>
                <w:bCs/>
                <w:kern w:val="0"/>
                <w:sz w:val="24"/>
              </w:rPr>
              <w:t>1</w:t>
            </w:r>
            <w:r>
              <w:rPr>
                <w:rFonts w:ascii="ˎ̥" w:hAnsi="ˎ̥" w:cs="Tahoma" w:hint="eastAsia"/>
                <w:bCs/>
                <w:kern w:val="0"/>
                <w:sz w:val="24"/>
              </w:rPr>
              <w:t>）</w:t>
            </w:r>
            <w:r>
              <w:rPr>
                <w:rFonts w:ascii="宋体" w:hAnsi="宋体" w:cs="Tahoma" w:hint="eastAsia"/>
                <w:bCs/>
                <w:kern w:val="0"/>
                <w:sz w:val="24"/>
              </w:rPr>
              <w:t>～（</w:t>
            </w:r>
            <w:r w:rsidR="0066375D">
              <w:rPr>
                <w:rFonts w:ascii="宋体" w:hAnsi="宋体" w:cs="Tahoma" w:hint="eastAsia"/>
                <w:bCs/>
                <w:kern w:val="0"/>
                <w:sz w:val="24"/>
              </w:rPr>
              <w:t>5</w:t>
            </w:r>
            <w:r>
              <w:rPr>
                <w:rFonts w:ascii="宋体" w:hAnsi="宋体" w:cs="Tahoma" w:hint="eastAsia"/>
                <w:bCs/>
                <w:kern w:val="0"/>
                <w:sz w:val="24"/>
              </w:rPr>
              <w:t>），（7）：0.8～0.9</w:t>
            </w:r>
          </w:p>
          <w:p w:rsidR="00EE65C6" w:rsidRDefault="00EE65C6" w:rsidP="00960700">
            <w:pPr>
              <w:spacing w:line="360" w:lineRule="auto"/>
              <w:rPr>
                <w:rFonts w:ascii="宋体" w:hAnsi="宋体" w:cs="Tahoma"/>
                <w:bCs/>
                <w:kern w:val="0"/>
                <w:sz w:val="24"/>
              </w:rPr>
            </w:pPr>
            <w:r>
              <w:rPr>
                <w:rFonts w:ascii="ˎ̥" w:hAnsi="ˎ̥" w:cs="Tahoma" w:hint="eastAsia"/>
                <w:bCs/>
                <w:kern w:val="0"/>
                <w:sz w:val="24"/>
              </w:rPr>
              <w:t>实现功能（</w:t>
            </w:r>
            <w:r>
              <w:rPr>
                <w:rFonts w:ascii="ˎ̥" w:hAnsi="ˎ̥" w:cs="Tahoma" w:hint="eastAsia"/>
                <w:bCs/>
                <w:kern w:val="0"/>
                <w:sz w:val="24"/>
              </w:rPr>
              <w:t>1</w:t>
            </w:r>
            <w:r>
              <w:rPr>
                <w:rFonts w:ascii="ˎ̥" w:hAnsi="ˎ̥" w:cs="Tahoma" w:hint="eastAsia"/>
                <w:bCs/>
                <w:kern w:val="0"/>
                <w:sz w:val="24"/>
              </w:rPr>
              <w:t>）</w:t>
            </w:r>
            <w:r>
              <w:rPr>
                <w:rFonts w:ascii="宋体" w:hAnsi="宋体" w:cs="Tahoma" w:hint="eastAsia"/>
                <w:bCs/>
                <w:kern w:val="0"/>
                <w:sz w:val="24"/>
              </w:rPr>
              <w:t>～（</w:t>
            </w:r>
            <w:r w:rsidR="0066375D">
              <w:rPr>
                <w:rFonts w:ascii="宋体" w:hAnsi="宋体" w:cs="Tahoma" w:hint="eastAsia"/>
                <w:bCs/>
                <w:kern w:val="0"/>
                <w:sz w:val="24"/>
              </w:rPr>
              <w:t>4</w:t>
            </w:r>
            <w:r w:rsidR="00A73DFF">
              <w:rPr>
                <w:rFonts w:ascii="宋体" w:hAnsi="宋体" w:cs="Tahoma" w:hint="eastAsia"/>
                <w:bCs/>
                <w:kern w:val="0"/>
                <w:sz w:val="24"/>
              </w:rPr>
              <w:t>），</w:t>
            </w:r>
            <w:r>
              <w:rPr>
                <w:rFonts w:ascii="宋体" w:hAnsi="宋体" w:cs="Tahoma" w:hint="eastAsia"/>
                <w:bCs/>
                <w:kern w:val="0"/>
                <w:sz w:val="24"/>
              </w:rPr>
              <w:t>（7）：0.65～0.8</w:t>
            </w:r>
          </w:p>
          <w:p w:rsidR="00EE65C6" w:rsidRDefault="00A73DFF" w:rsidP="00A73DFF">
            <w:pPr>
              <w:spacing w:line="360" w:lineRule="auto"/>
              <w:rPr>
                <w:rFonts w:ascii="ˎ̥" w:hAnsi="ˎ̥" w:cs="Tahoma" w:hint="eastAsia"/>
                <w:bCs/>
                <w:kern w:val="0"/>
                <w:sz w:val="24"/>
              </w:rPr>
            </w:pPr>
            <w:r>
              <w:rPr>
                <w:rFonts w:ascii="宋体" w:hAnsi="宋体" w:cs="Tahoma" w:hint="eastAsia"/>
                <w:bCs/>
                <w:kern w:val="0"/>
                <w:sz w:val="24"/>
              </w:rPr>
              <w:t>功能</w:t>
            </w:r>
            <w:r w:rsidR="00EE65C6">
              <w:rPr>
                <w:rFonts w:ascii="ˎ̥" w:hAnsi="ˎ̥" w:cs="Tahoma" w:hint="eastAsia"/>
                <w:bCs/>
                <w:kern w:val="0"/>
                <w:sz w:val="24"/>
              </w:rPr>
              <w:t>（</w:t>
            </w:r>
            <w:r w:rsidR="00EE65C6">
              <w:rPr>
                <w:rFonts w:ascii="ˎ̥" w:hAnsi="ˎ̥" w:cs="Tahoma" w:hint="eastAsia"/>
                <w:bCs/>
                <w:kern w:val="0"/>
                <w:sz w:val="24"/>
              </w:rPr>
              <w:t>1</w:t>
            </w:r>
            <w:r w:rsidR="00EE65C6">
              <w:rPr>
                <w:rFonts w:ascii="ˎ̥" w:hAnsi="ˎ̥" w:cs="Tahoma" w:hint="eastAsia"/>
                <w:bCs/>
                <w:kern w:val="0"/>
                <w:sz w:val="24"/>
              </w:rPr>
              <w:t>）</w:t>
            </w:r>
            <w:r w:rsidR="00EE65C6">
              <w:rPr>
                <w:rFonts w:ascii="宋体" w:hAnsi="宋体" w:cs="Tahoma" w:hint="eastAsia"/>
                <w:bCs/>
                <w:kern w:val="0"/>
                <w:sz w:val="24"/>
              </w:rPr>
              <w:t>～（3</w:t>
            </w:r>
            <w:r>
              <w:rPr>
                <w:rFonts w:ascii="宋体" w:hAnsi="宋体" w:cs="Tahoma" w:hint="eastAsia"/>
                <w:bCs/>
                <w:kern w:val="0"/>
                <w:sz w:val="24"/>
              </w:rPr>
              <w:t>）</w:t>
            </w:r>
            <w:r w:rsidR="00EE65C6">
              <w:rPr>
                <w:rFonts w:ascii="宋体" w:hAnsi="宋体" w:cs="Tahoma" w:hint="eastAsia"/>
                <w:bCs/>
                <w:kern w:val="0"/>
                <w:sz w:val="24"/>
              </w:rPr>
              <w:t>，（7）不全：0～0.65</w:t>
            </w:r>
          </w:p>
        </w:tc>
      </w:tr>
      <w:tr w:rsidR="00EE65C6" w:rsidTr="00960700">
        <w:trPr>
          <w:jc w:val="center"/>
        </w:trPr>
        <w:tc>
          <w:tcPr>
            <w:tcW w:w="1526" w:type="dxa"/>
            <w:vAlign w:val="center"/>
          </w:tcPr>
          <w:p w:rsidR="00EE65C6" w:rsidRPr="00400A32" w:rsidRDefault="00EE65C6" w:rsidP="00960700">
            <w:pPr>
              <w:spacing w:line="360" w:lineRule="auto"/>
              <w:jc w:val="center"/>
              <w:rPr>
                <w:rFonts w:ascii="ˎ̥" w:hAnsi="ˎ̥" w:cs="Tahoma" w:hint="eastAsia"/>
                <w:b/>
                <w:bCs/>
                <w:kern w:val="0"/>
                <w:sz w:val="24"/>
              </w:rPr>
            </w:pPr>
            <w:r>
              <w:rPr>
                <w:rFonts w:ascii="ˎ̥" w:hAnsi="ˎ̥" w:cs="Tahoma" w:hint="eastAsia"/>
                <w:b/>
                <w:bCs/>
                <w:kern w:val="0"/>
                <w:sz w:val="24"/>
              </w:rPr>
              <w:t>程序规范性</w:t>
            </w:r>
          </w:p>
        </w:tc>
        <w:tc>
          <w:tcPr>
            <w:tcW w:w="850" w:type="dxa"/>
            <w:vAlign w:val="center"/>
          </w:tcPr>
          <w:p w:rsidR="00EE65C6" w:rsidRDefault="00EE65C6" w:rsidP="00960700">
            <w:pPr>
              <w:spacing w:line="360" w:lineRule="auto"/>
              <w:jc w:val="center"/>
              <w:rPr>
                <w:rFonts w:ascii="ˎ̥" w:hAnsi="ˎ̥" w:cs="Tahoma" w:hint="eastAsia"/>
                <w:bCs/>
                <w:kern w:val="0"/>
                <w:sz w:val="24"/>
              </w:rPr>
            </w:pPr>
            <w:r>
              <w:rPr>
                <w:rFonts w:ascii="ˎ̥" w:hAnsi="ˎ̥" w:cs="Tahoma" w:hint="eastAsia"/>
                <w:bCs/>
                <w:kern w:val="0"/>
                <w:sz w:val="24"/>
              </w:rPr>
              <w:t>10</w:t>
            </w:r>
          </w:p>
        </w:tc>
        <w:tc>
          <w:tcPr>
            <w:tcW w:w="5812" w:type="dxa"/>
          </w:tcPr>
          <w:p w:rsidR="00EE65C6" w:rsidRDefault="00EE65C6" w:rsidP="00960700">
            <w:pPr>
              <w:spacing w:line="360" w:lineRule="auto"/>
              <w:rPr>
                <w:rFonts w:ascii="ˎ̥" w:hAnsi="ˎ̥" w:cs="Tahoma" w:hint="eastAsia"/>
                <w:bCs/>
                <w:kern w:val="0"/>
                <w:sz w:val="24"/>
              </w:rPr>
            </w:pPr>
            <w:r>
              <w:rPr>
                <w:rFonts w:ascii="ˎ̥" w:hAnsi="ˎ̥" w:cs="Tahoma" w:hint="eastAsia"/>
                <w:bCs/>
                <w:kern w:val="0"/>
                <w:sz w:val="24"/>
              </w:rPr>
              <w:t>命名规范，程序结构好，注释恰当，在程序中含所学基本</w:t>
            </w:r>
            <w:r>
              <w:rPr>
                <w:rFonts w:ascii="ˎ̥" w:hAnsi="ˎ̥" w:cs="Tahoma" w:hint="eastAsia"/>
                <w:bCs/>
                <w:kern w:val="0"/>
                <w:sz w:val="24"/>
              </w:rPr>
              <w:t>ADT</w:t>
            </w:r>
            <w:r>
              <w:rPr>
                <w:rFonts w:ascii="ˎ̥" w:hAnsi="ˎ̥" w:cs="Tahoma" w:hint="eastAsia"/>
                <w:bCs/>
                <w:kern w:val="0"/>
                <w:sz w:val="24"/>
              </w:rPr>
              <w:t>时调用了对应</w:t>
            </w:r>
            <w:r>
              <w:rPr>
                <w:rFonts w:ascii="ˎ̥" w:hAnsi="ˎ̥" w:cs="Tahoma" w:hint="eastAsia"/>
                <w:bCs/>
                <w:kern w:val="0"/>
                <w:sz w:val="24"/>
              </w:rPr>
              <w:t>ADT</w:t>
            </w:r>
            <w:r>
              <w:rPr>
                <w:rFonts w:ascii="ˎ̥" w:hAnsi="ˎ̥" w:cs="Tahoma" w:hint="eastAsia"/>
                <w:bCs/>
                <w:kern w:val="0"/>
                <w:sz w:val="24"/>
              </w:rPr>
              <w:t>实现接口：</w:t>
            </w:r>
            <w:r>
              <w:rPr>
                <w:rFonts w:ascii="ˎ̥" w:hAnsi="ˎ̥" w:cs="Tahoma" w:hint="eastAsia"/>
                <w:bCs/>
                <w:kern w:val="0"/>
                <w:sz w:val="24"/>
              </w:rPr>
              <w:t>0.9</w:t>
            </w:r>
            <w:r>
              <w:rPr>
                <w:rFonts w:ascii="宋体" w:hAnsi="宋体" w:cs="Tahoma" w:hint="eastAsia"/>
                <w:bCs/>
                <w:kern w:val="0"/>
                <w:sz w:val="24"/>
              </w:rPr>
              <w:t>～</w:t>
            </w:r>
            <w:r>
              <w:rPr>
                <w:rFonts w:ascii="ˎ̥" w:hAnsi="ˎ̥" w:cs="Tahoma" w:hint="eastAsia"/>
                <w:bCs/>
                <w:kern w:val="0"/>
                <w:sz w:val="24"/>
              </w:rPr>
              <w:t>1.0</w:t>
            </w:r>
          </w:p>
          <w:p w:rsidR="00EE65C6" w:rsidRDefault="00EE65C6" w:rsidP="00960700">
            <w:pPr>
              <w:spacing w:line="360" w:lineRule="auto"/>
              <w:rPr>
                <w:rFonts w:ascii="ˎ̥" w:hAnsi="ˎ̥" w:cs="Tahoma" w:hint="eastAsia"/>
                <w:bCs/>
                <w:kern w:val="0"/>
                <w:sz w:val="24"/>
              </w:rPr>
            </w:pPr>
            <w:r>
              <w:rPr>
                <w:rFonts w:ascii="ˎ̥" w:hAnsi="ˎ̥" w:cs="Tahoma" w:hint="eastAsia"/>
                <w:bCs/>
                <w:kern w:val="0"/>
                <w:sz w:val="24"/>
              </w:rPr>
              <w:t>命名较规范，程序结构较好，有一定注释：</w:t>
            </w:r>
            <w:r>
              <w:rPr>
                <w:rFonts w:ascii="ˎ̥" w:hAnsi="ˎ̥" w:cs="Tahoma" w:hint="eastAsia"/>
                <w:bCs/>
                <w:kern w:val="0"/>
                <w:sz w:val="24"/>
              </w:rPr>
              <w:t>0.75</w:t>
            </w:r>
            <w:r>
              <w:rPr>
                <w:rFonts w:ascii="宋体" w:hAnsi="宋体" w:cs="Tahoma" w:hint="eastAsia"/>
                <w:bCs/>
                <w:kern w:val="0"/>
                <w:sz w:val="24"/>
              </w:rPr>
              <w:t>～</w:t>
            </w:r>
            <w:r>
              <w:rPr>
                <w:rFonts w:ascii="ˎ̥" w:hAnsi="ˎ̥" w:cs="Tahoma" w:hint="eastAsia"/>
                <w:bCs/>
                <w:kern w:val="0"/>
                <w:sz w:val="24"/>
              </w:rPr>
              <w:t>0.9</w:t>
            </w:r>
          </w:p>
          <w:p w:rsidR="00EE65C6" w:rsidRDefault="00EE65C6" w:rsidP="00960700">
            <w:pPr>
              <w:spacing w:line="360" w:lineRule="auto"/>
              <w:rPr>
                <w:rFonts w:ascii="ˎ̥" w:hAnsi="ˎ̥" w:cs="Tahoma" w:hint="eastAsia"/>
                <w:bCs/>
                <w:kern w:val="0"/>
                <w:sz w:val="24"/>
              </w:rPr>
            </w:pPr>
            <w:r>
              <w:rPr>
                <w:rFonts w:ascii="ˎ̥" w:hAnsi="ˎ̥" w:cs="Tahoma" w:hint="eastAsia"/>
                <w:bCs/>
                <w:kern w:val="0"/>
                <w:sz w:val="24"/>
              </w:rPr>
              <w:t>规范性一般或欠缺：</w:t>
            </w:r>
            <w:r>
              <w:rPr>
                <w:rFonts w:ascii="ˎ̥" w:hAnsi="ˎ̥" w:cs="Tahoma" w:hint="eastAsia"/>
                <w:bCs/>
                <w:kern w:val="0"/>
                <w:sz w:val="24"/>
              </w:rPr>
              <w:t>0</w:t>
            </w:r>
            <w:r>
              <w:rPr>
                <w:rFonts w:ascii="宋体" w:hAnsi="宋体" w:cs="Tahoma" w:hint="eastAsia"/>
                <w:bCs/>
                <w:kern w:val="0"/>
                <w:sz w:val="24"/>
              </w:rPr>
              <w:t>～</w:t>
            </w:r>
            <w:r>
              <w:rPr>
                <w:rFonts w:ascii="ˎ̥" w:hAnsi="ˎ̥" w:cs="Tahoma" w:hint="eastAsia"/>
                <w:bCs/>
                <w:kern w:val="0"/>
                <w:sz w:val="24"/>
              </w:rPr>
              <w:t>0.75</w:t>
            </w:r>
          </w:p>
        </w:tc>
      </w:tr>
      <w:tr w:rsidR="00EE65C6" w:rsidTr="00960700">
        <w:trPr>
          <w:jc w:val="center"/>
        </w:trPr>
        <w:tc>
          <w:tcPr>
            <w:tcW w:w="1526" w:type="dxa"/>
            <w:vAlign w:val="center"/>
          </w:tcPr>
          <w:p w:rsidR="00EE65C6" w:rsidRDefault="00EE65C6" w:rsidP="00960700">
            <w:pPr>
              <w:spacing w:line="360" w:lineRule="auto"/>
              <w:jc w:val="center"/>
              <w:rPr>
                <w:rFonts w:ascii="ˎ̥" w:hAnsi="ˎ̥" w:cs="Tahoma" w:hint="eastAsia"/>
                <w:b/>
                <w:bCs/>
                <w:kern w:val="0"/>
                <w:sz w:val="24"/>
              </w:rPr>
            </w:pPr>
            <w:r>
              <w:rPr>
                <w:rFonts w:ascii="ˎ̥" w:hAnsi="ˎ̥" w:cs="Tahoma" w:hint="eastAsia"/>
                <w:b/>
                <w:bCs/>
                <w:kern w:val="0"/>
                <w:sz w:val="24"/>
              </w:rPr>
              <w:t>特色与创意</w:t>
            </w:r>
          </w:p>
          <w:p w:rsidR="00EE65C6" w:rsidRPr="00400A32" w:rsidRDefault="00EE65C6" w:rsidP="00960700">
            <w:pPr>
              <w:spacing w:line="360" w:lineRule="auto"/>
              <w:jc w:val="center"/>
              <w:rPr>
                <w:rFonts w:ascii="ˎ̥" w:hAnsi="ˎ̥" w:cs="Tahoma" w:hint="eastAsia"/>
                <w:b/>
                <w:bCs/>
                <w:kern w:val="0"/>
                <w:sz w:val="18"/>
                <w:szCs w:val="18"/>
              </w:rPr>
            </w:pPr>
            <w:r w:rsidRPr="00400A32">
              <w:rPr>
                <w:rFonts w:ascii="ˎ̥" w:hAnsi="ˎ̥" w:cs="Tahoma" w:hint="eastAsia"/>
                <w:b/>
                <w:bCs/>
                <w:kern w:val="0"/>
                <w:sz w:val="18"/>
                <w:szCs w:val="18"/>
              </w:rPr>
              <w:t>（功能与界面）</w:t>
            </w:r>
          </w:p>
        </w:tc>
        <w:tc>
          <w:tcPr>
            <w:tcW w:w="850" w:type="dxa"/>
            <w:vAlign w:val="center"/>
          </w:tcPr>
          <w:p w:rsidR="00EE65C6" w:rsidRDefault="00EE65C6" w:rsidP="00960700">
            <w:pPr>
              <w:spacing w:line="360" w:lineRule="auto"/>
              <w:jc w:val="center"/>
              <w:rPr>
                <w:rFonts w:ascii="ˎ̥" w:hAnsi="ˎ̥" w:cs="Tahoma" w:hint="eastAsia"/>
                <w:bCs/>
                <w:kern w:val="0"/>
                <w:sz w:val="24"/>
              </w:rPr>
            </w:pPr>
            <w:r>
              <w:rPr>
                <w:rFonts w:ascii="ˎ̥" w:hAnsi="ˎ̥" w:cs="Tahoma" w:hint="eastAsia"/>
                <w:bCs/>
                <w:kern w:val="0"/>
                <w:sz w:val="24"/>
              </w:rPr>
              <w:t>10</w:t>
            </w:r>
          </w:p>
        </w:tc>
        <w:tc>
          <w:tcPr>
            <w:tcW w:w="5812" w:type="dxa"/>
          </w:tcPr>
          <w:p w:rsidR="00EE65C6" w:rsidRDefault="00EE65C6" w:rsidP="00960700">
            <w:pPr>
              <w:spacing w:line="360" w:lineRule="auto"/>
              <w:rPr>
                <w:rFonts w:ascii="ˎ̥" w:hAnsi="ˎ̥" w:cs="Tahoma" w:hint="eastAsia"/>
                <w:bCs/>
                <w:kern w:val="0"/>
                <w:sz w:val="24"/>
              </w:rPr>
            </w:pPr>
            <w:r>
              <w:rPr>
                <w:rFonts w:ascii="ˎ̥" w:hAnsi="ˎ̥" w:cs="Tahoma" w:hint="eastAsia"/>
                <w:bCs/>
                <w:kern w:val="0"/>
                <w:sz w:val="24"/>
              </w:rPr>
              <w:t>有创意：</w:t>
            </w:r>
            <w:r>
              <w:rPr>
                <w:rFonts w:ascii="ˎ̥" w:hAnsi="ˎ̥" w:cs="Tahoma" w:hint="eastAsia"/>
                <w:bCs/>
                <w:kern w:val="0"/>
                <w:sz w:val="24"/>
              </w:rPr>
              <w:t>0.9</w:t>
            </w:r>
            <w:r>
              <w:rPr>
                <w:rFonts w:ascii="宋体" w:hAnsi="宋体" w:cs="Tahoma" w:hint="eastAsia"/>
                <w:bCs/>
                <w:kern w:val="0"/>
                <w:sz w:val="24"/>
              </w:rPr>
              <w:t>～</w:t>
            </w:r>
            <w:r>
              <w:rPr>
                <w:rFonts w:ascii="ˎ̥" w:hAnsi="ˎ̥" w:cs="Tahoma" w:hint="eastAsia"/>
                <w:bCs/>
                <w:kern w:val="0"/>
                <w:sz w:val="24"/>
              </w:rPr>
              <w:t>1.0</w:t>
            </w:r>
          </w:p>
          <w:p w:rsidR="00EE65C6" w:rsidRDefault="00EE65C6" w:rsidP="00960700">
            <w:pPr>
              <w:spacing w:line="360" w:lineRule="auto"/>
              <w:rPr>
                <w:rFonts w:ascii="ˎ̥" w:hAnsi="ˎ̥" w:cs="Tahoma" w:hint="eastAsia"/>
                <w:bCs/>
                <w:kern w:val="0"/>
                <w:sz w:val="24"/>
              </w:rPr>
            </w:pPr>
            <w:r>
              <w:rPr>
                <w:rFonts w:ascii="ˎ̥" w:hAnsi="ˎ̥" w:cs="Tahoma" w:hint="eastAsia"/>
                <w:bCs/>
                <w:kern w:val="0"/>
                <w:sz w:val="24"/>
              </w:rPr>
              <w:t>有一定特色：</w:t>
            </w:r>
            <w:r>
              <w:rPr>
                <w:rFonts w:ascii="ˎ̥" w:hAnsi="ˎ̥" w:cs="Tahoma" w:hint="eastAsia"/>
                <w:bCs/>
                <w:kern w:val="0"/>
                <w:sz w:val="24"/>
              </w:rPr>
              <w:t>0.75</w:t>
            </w:r>
            <w:r>
              <w:rPr>
                <w:rFonts w:ascii="宋体" w:hAnsi="宋体" w:cs="Tahoma" w:hint="eastAsia"/>
                <w:bCs/>
                <w:kern w:val="0"/>
                <w:sz w:val="24"/>
              </w:rPr>
              <w:t>～</w:t>
            </w:r>
            <w:r>
              <w:rPr>
                <w:rFonts w:ascii="ˎ̥" w:hAnsi="ˎ̥" w:cs="Tahoma" w:hint="eastAsia"/>
                <w:bCs/>
                <w:kern w:val="0"/>
                <w:sz w:val="24"/>
              </w:rPr>
              <w:t>0.9</w:t>
            </w:r>
          </w:p>
          <w:p w:rsidR="00EE65C6" w:rsidRDefault="00EE65C6" w:rsidP="00960700">
            <w:pPr>
              <w:spacing w:line="360" w:lineRule="auto"/>
              <w:rPr>
                <w:rFonts w:ascii="ˎ̥" w:hAnsi="ˎ̥" w:cs="Tahoma" w:hint="eastAsia"/>
                <w:bCs/>
                <w:kern w:val="0"/>
                <w:sz w:val="24"/>
              </w:rPr>
            </w:pPr>
            <w:r>
              <w:rPr>
                <w:rFonts w:ascii="ˎ̥" w:hAnsi="ˎ̥" w:cs="Tahoma" w:hint="eastAsia"/>
                <w:bCs/>
                <w:kern w:val="0"/>
                <w:sz w:val="24"/>
              </w:rPr>
              <w:t>无特色：</w:t>
            </w:r>
            <w:r>
              <w:rPr>
                <w:rFonts w:ascii="ˎ̥" w:hAnsi="ˎ̥" w:cs="Tahoma" w:hint="eastAsia"/>
                <w:bCs/>
                <w:kern w:val="0"/>
                <w:sz w:val="24"/>
              </w:rPr>
              <w:t>0</w:t>
            </w:r>
            <w:r>
              <w:rPr>
                <w:rFonts w:ascii="宋体" w:hAnsi="宋体" w:cs="Tahoma" w:hint="eastAsia"/>
                <w:bCs/>
                <w:kern w:val="0"/>
                <w:sz w:val="24"/>
              </w:rPr>
              <w:t>～</w:t>
            </w:r>
            <w:r>
              <w:rPr>
                <w:rFonts w:ascii="ˎ̥" w:hAnsi="ˎ̥" w:cs="Tahoma" w:hint="eastAsia"/>
                <w:bCs/>
                <w:kern w:val="0"/>
                <w:sz w:val="24"/>
              </w:rPr>
              <w:t>0.75</w:t>
            </w:r>
          </w:p>
        </w:tc>
      </w:tr>
      <w:tr w:rsidR="00EE65C6" w:rsidTr="00960700">
        <w:trPr>
          <w:jc w:val="center"/>
        </w:trPr>
        <w:tc>
          <w:tcPr>
            <w:tcW w:w="1526" w:type="dxa"/>
            <w:vAlign w:val="center"/>
          </w:tcPr>
          <w:p w:rsidR="00EE65C6" w:rsidRPr="00400A32" w:rsidRDefault="00EE65C6" w:rsidP="00960700">
            <w:pPr>
              <w:spacing w:line="360" w:lineRule="auto"/>
              <w:jc w:val="center"/>
              <w:rPr>
                <w:rFonts w:ascii="ˎ̥" w:hAnsi="ˎ̥" w:cs="Tahoma" w:hint="eastAsia"/>
                <w:b/>
                <w:bCs/>
                <w:kern w:val="0"/>
                <w:sz w:val="24"/>
              </w:rPr>
            </w:pPr>
            <w:r w:rsidRPr="00400A32">
              <w:rPr>
                <w:rFonts w:ascii="ˎ̥" w:hAnsi="ˎ̥" w:cs="Tahoma" w:hint="eastAsia"/>
                <w:b/>
                <w:bCs/>
                <w:kern w:val="0"/>
                <w:sz w:val="24"/>
              </w:rPr>
              <w:t>数据规模</w:t>
            </w:r>
          </w:p>
        </w:tc>
        <w:tc>
          <w:tcPr>
            <w:tcW w:w="850" w:type="dxa"/>
            <w:vAlign w:val="center"/>
          </w:tcPr>
          <w:p w:rsidR="00EE65C6" w:rsidRDefault="00EE65C6" w:rsidP="00960700">
            <w:pPr>
              <w:spacing w:line="360" w:lineRule="auto"/>
              <w:jc w:val="center"/>
              <w:rPr>
                <w:rFonts w:ascii="ˎ̥" w:hAnsi="ˎ̥" w:cs="Tahoma" w:hint="eastAsia"/>
                <w:bCs/>
                <w:kern w:val="0"/>
                <w:sz w:val="24"/>
              </w:rPr>
            </w:pPr>
            <w:r>
              <w:rPr>
                <w:rFonts w:ascii="ˎ̥" w:hAnsi="ˎ̥" w:cs="Tahoma" w:hint="eastAsia"/>
                <w:bCs/>
                <w:kern w:val="0"/>
                <w:sz w:val="24"/>
              </w:rPr>
              <w:t>10</w:t>
            </w:r>
          </w:p>
        </w:tc>
        <w:tc>
          <w:tcPr>
            <w:tcW w:w="5812" w:type="dxa"/>
          </w:tcPr>
          <w:p w:rsidR="00EE65C6" w:rsidRDefault="00A73DFF" w:rsidP="00960700">
            <w:pPr>
              <w:spacing w:line="360" w:lineRule="auto"/>
              <w:rPr>
                <w:rFonts w:ascii="ˎ̥" w:hAnsi="ˎ̥" w:cs="Tahoma" w:hint="eastAsia"/>
                <w:bCs/>
                <w:kern w:val="0"/>
                <w:sz w:val="24"/>
              </w:rPr>
            </w:pPr>
            <w:r>
              <w:rPr>
                <w:rFonts w:ascii="ˎ̥" w:hAnsi="ˎ̥" w:cs="Tahoma" w:hint="eastAsia"/>
                <w:bCs/>
                <w:kern w:val="0"/>
                <w:sz w:val="24"/>
              </w:rPr>
              <w:t>课堂</w:t>
            </w:r>
            <w:r w:rsidR="00EE65C6">
              <w:rPr>
                <w:rFonts w:ascii="ˎ̥" w:hAnsi="ˎ̥" w:cs="Tahoma" w:hint="eastAsia"/>
                <w:bCs/>
                <w:kern w:val="0"/>
                <w:sz w:val="24"/>
              </w:rPr>
              <w:t>记录条数</w:t>
            </w:r>
            <w:r w:rsidR="00EE65C6">
              <w:rPr>
                <w:rFonts w:ascii="ˎ̥" w:hAnsi="ˎ̥" w:cs="Tahoma" w:hint="eastAsia"/>
                <w:bCs/>
                <w:kern w:val="0"/>
                <w:sz w:val="24"/>
              </w:rPr>
              <w:t>&gt;100</w:t>
            </w:r>
            <w:r w:rsidR="00EE65C6">
              <w:rPr>
                <w:rFonts w:ascii="ˎ̥" w:hAnsi="ˎ̥" w:cs="Tahoma" w:hint="eastAsia"/>
                <w:bCs/>
                <w:kern w:val="0"/>
                <w:sz w:val="24"/>
              </w:rPr>
              <w:t>：</w:t>
            </w:r>
            <w:r w:rsidR="00EE65C6">
              <w:rPr>
                <w:rFonts w:ascii="ˎ̥" w:hAnsi="ˎ̥" w:cs="Tahoma" w:hint="eastAsia"/>
                <w:bCs/>
                <w:kern w:val="0"/>
                <w:sz w:val="24"/>
              </w:rPr>
              <w:t>0.9</w:t>
            </w:r>
            <w:r w:rsidR="00EE65C6">
              <w:rPr>
                <w:rFonts w:ascii="宋体" w:hAnsi="宋体" w:cs="Tahoma" w:hint="eastAsia"/>
                <w:bCs/>
                <w:kern w:val="0"/>
                <w:sz w:val="24"/>
              </w:rPr>
              <w:t>～</w:t>
            </w:r>
            <w:r w:rsidR="00EE65C6">
              <w:rPr>
                <w:rFonts w:ascii="ˎ̥" w:hAnsi="ˎ̥" w:cs="Tahoma" w:hint="eastAsia"/>
                <w:bCs/>
                <w:kern w:val="0"/>
                <w:sz w:val="24"/>
              </w:rPr>
              <w:t>1.0</w:t>
            </w:r>
          </w:p>
          <w:p w:rsidR="00EE65C6" w:rsidRDefault="00EE65C6" w:rsidP="00960700">
            <w:pPr>
              <w:spacing w:line="360" w:lineRule="auto"/>
              <w:rPr>
                <w:rFonts w:ascii="ˎ̥" w:hAnsi="ˎ̥" w:cs="Tahoma" w:hint="eastAsia"/>
                <w:bCs/>
                <w:kern w:val="0"/>
                <w:sz w:val="24"/>
              </w:rPr>
            </w:pPr>
            <w:r>
              <w:rPr>
                <w:rFonts w:ascii="ˎ̥" w:hAnsi="ˎ̥" w:cs="Tahoma" w:hint="eastAsia"/>
                <w:bCs/>
                <w:kern w:val="0"/>
                <w:sz w:val="24"/>
              </w:rPr>
              <w:t>50</w:t>
            </w:r>
            <w:r w:rsidR="00A73DFF">
              <w:rPr>
                <w:rFonts w:ascii="ˎ̥" w:hAnsi="ˎ̥" w:cs="Tahoma" w:hint="eastAsia"/>
                <w:bCs/>
                <w:kern w:val="0"/>
                <w:sz w:val="24"/>
              </w:rPr>
              <w:t>≤课堂</w:t>
            </w:r>
            <w:r>
              <w:rPr>
                <w:rFonts w:ascii="ˎ̥" w:hAnsi="ˎ̥" w:cs="Tahoma" w:hint="eastAsia"/>
                <w:bCs/>
                <w:kern w:val="0"/>
                <w:sz w:val="24"/>
              </w:rPr>
              <w:t>记录条数</w:t>
            </w:r>
            <w:r>
              <w:rPr>
                <w:rFonts w:ascii="ˎ̥" w:hAnsi="ˎ̥" w:cs="Tahoma" w:hint="eastAsia"/>
                <w:bCs/>
                <w:kern w:val="0"/>
                <w:sz w:val="24"/>
              </w:rPr>
              <w:t>&lt;100</w:t>
            </w:r>
            <w:r>
              <w:rPr>
                <w:rFonts w:ascii="ˎ̥" w:hAnsi="ˎ̥" w:cs="Tahoma" w:hint="eastAsia"/>
                <w:bCs/>
                <w:kern w:val="0"/>
                <w:sz w:val="24"/>
              </w:rPr>
              <w:t>：</w:t>
            </w:r>
            <w:r>
              <w:rPr>
                <w:rFonts w:ascii="ˎ̥" w:hAnsi="ˎ̥" w:cs="Tahoma" w:hint="eastAsia"/>
                <w:bCs/>
                <w:kern w:val="0"/>
                <w:sz w:val="24"/>
              </w:rPr>
              <w:t>0.8</w:t>
            </w:r>
            <w:r>
              <w:rPr>
                <w:rFonts w:ascii="宋体" w:hAnsi="宋体" w:cs="Tahoma" w:hint="eastAsia"/>
                <w:bCs/>
                <w:kern w:val="0"/>
                <w:sz w:val="24"/>
              </w:rPr>
              <w:t>～</w:t>
            </w:r>
            <w:r>
              <w:rPr>
                <w:rFonts w:ascii="ˎ̥" w:hAnsi="ˎ̥" w:cs="Tahoma" w:hint="eastAsia"/>
                <w:bCs/>
                <w:kern w:val="0"/>
                <w:sz w:val="24"/>
              </w:rPr>
              <w:t>0.9</w:t>
            </w:r>
          </w:p>
          <w:p w:rsidR="00EE65C6" w:rsidRDefault="00EE65C6" w:rsidP="00960700">
            <w:pPr>
              <w:spacing w:line="360" w:lineRule="auto"/>
              <w:rPr>
                <w:rFonts w:ascii="ˎ̥" w:hAnsi="ˎ̥" w:cs="Tahoma" w:hint="eastAsia"/>
                <w:bCs/>
                <w:kern w:val="0"/>
                <w:sz w:val="24"/>
              </w:rPr>
            </w:pPr>
            <w:r>
              <w:rPr>
                <w:rFonts w:ascii="ˎ̥" w:hAnsi="ˎ̥" w:cs="Tahoma" w:hint="eastAsia"/>
                <w:bCs/>
                <w:kern w:val="0"/>
                <w:sz w:val="24"/>
              </w:rPr>
              <w:t>20</w:t>
            </w:r>
            <w:r w:rsidR="00A73DFF">
              <w:rPr>
                <w:rFonts w:ascii="ˎ̥" w:hAnsi="ˎ̥" w:cs="Tahoma" w:hint="eastAsia"/>
                <w:bCs/>
                <w:kern w:val="0"/>
                <w:sz w:val="24"/>
              </w:rPr>
              <w:t>≤课堂</w:t>
            </w:r>
            <w:r>
              <w:rPr>
                <w:rFonts w:ascii="ˎ̥" w:hAnsi="ˎ̥" w:cs="Tahoma" w:hint="eastAsia"/>
                <w:bCs/>
                <w:kern w:val="0"/>
                <w:sz w:val="24"/>
              </w:rPr>
              <w:t>记录条数</w:t>
            </w:r>
            <w:r>
              <w:rPr>
                <w:rFonts w:ascii="ˎ̥" w:hAnsi="ˎ̥" w:cs="Tahoma" w:hint="eastAsia"/>
                <w:bCs/>
                <w:kern w:val="0"/>
                <w:sz w:val="24"/>
              </w:rPr>
              <w:t>&lt;50</w:t>
            </w:r>
            <w:r>
              <w:rPr>
                <w:rFonts w:ascii="ˎ̥" w:hAnsi="ˎ̥" w:cs="Tahoma" w:hint="eastAsia"/>
                <w:bCs/>
                <w:kern w:val="0"/>
                <w:sz w:val="24"/>
              </w:rPr>
              <w:t>：</w:t>
            </w:r>
            <w:r>
              <w:rPr>
                <w:rFonts w:ascii="ˎ̥" w:hAnsi="ˎ̥" w:cs="Tahoma" w:hint="eastAsia"/>
                <w:bCs/>
                <w:kern w:val="0"/>
                <w:sz w:val="24"/>
              </w:rPr>
              <w:t>0.65</w:t>
            </w:r>
            <w:r>
              <w:rPr>
                <w:rFonts w:ascii="宋体" w:hAnsi="宋体" w:cs="Tahoma" w:hint="eastAsia"/>
                <w:bCs/>
                <w:kern w:val="0"/>
                <w:sz w:val="24"/>
              </w:rPr>
              <w:t>～</w:t>
            </w:r>
            <w:r>
              <w:rPr>
                <w:rFonts w:ascii="ˎ̥" w:hAnsi="ˎ̥" w:cs="Tahoma" w:hint="eastAsia"/>
                <w:bCs/>
                <w:kern w:val="0"/>
                <w:sz w:val="24"/>
              </w:rPr>
              <w:t>0.8</w:t>
            </w:r>
          </w:p>
          <w:p w:rsidR="00EE65C6" w:rsidRDefault="00A73DFF" w:rsidP="00960700">
            <w:pPr>
              <w:spacing w:line="360" w:lineRule="auto"/>
              <w:rPr>
                <w:rFonts w:ascii="ˎ̥" w:hAnsi="ˎ̥" w:cs="Tahoma" w:hint="eastAsia"/>
                <w:bCs/>
                <w:kern w:val="0"/>
                <w:sz w:val="24"/>
              </w:rPr>
            </w:pPr>
            <w:r>
              <w:rPr>
                <w:rFonts w:ascii="ˎ̥" w:hAnsi="ˎ̥" w:cs="Tahoma" w:hint="eastAsia"/>
                <w:bCs/>
                <w:kern w:val="0"/>
                <w:sz w:val="24"/>
              </w:rPr>
              <w:t>课堂</w:t>
            </w:r>
            <w:r w:rsidR="00EE65C6">
              <w:rPr>
                <w:rFonts w:ascii="ˎ̥" w:hAnsi="ˎ̥" w:cs="Tahoma" w:hint="eastAsia"/>
                <w:bCs/>
                <w:kern w:val="0"/>
                <w:sz w:val="24"/>
              </w:rPr>
              <w:t>记录条数</w:t>
            </w:r>
            <w:r w:rsidR="00EE65C6">
              <w:rPr>
                <w:rFonts w:ascii="ˎ̥" w:hAnsi="ˎ̥" w:cs="Tahoma" w:hint="eastAsia"/>
                <w:bCs/>
                <w:kern w:val="0"/>
                <w:sz w:val="24"/>
              </w:rPr>
              <w:t>&lt;20</w:t>
            </w:r>
            <w:r w:rsidR="00EE65C6">
              <w:rPr>
                <w:rFonts w:ascii="ˎ̥" w:hAnsi="ˎ̥" w:cs="Tahoma" w:hint="eastAsia"/>
                <w:bCs/>
                <w:kern w:val="0"/>
                <w:sz w:val="24"/>
              </w:rPr>
              <w:t>：</w:t>
            </w:r>
            <w:r w:rsidR="00EE65C6">
              <w:rPr>
                <w:rFonts w:ascii="ˎ̥" w:hAnsi="ˎ̥" w:cs="Tahoma" w:hint="eastAsia"/>
                <w:bCs/>
                <w:kern w:val="0"/>
                <w:sz w:val="24"/>
              </w:rPr>
              <w:t>0</w:t>
            </w:r>
            <w:r w:rsidR="00EE65C6">
              <w:rPr>
                <w:rFonts w:ascii="宋体" w:hAnsi="宋体" w:cs="Tahoma" w:hint="eastAsia"/>
                <w:bCs/>
                <w:kern w:val="0"/>
                <w:sz w:val="24"/>
              </w:rPr>
              <w:t>～</w:t>
            </w:r>
            <w:r w:rsidR="00EE65C6">
              <w:rPr>
                <w:rFonts w:ascii="ˎ̥" w:hAnsi="ˎ̥" w:cs="Tahoma" w:hint="eastAsia"/>
                <w:bCs/>
                <w:kern w:val="0"/>
                <w:sz w:val="24"/>
              </w:rPr>
              <w:t>0.65</w:t>
            </w:r>
          </w:p>
        </w:tc>
      </w:tr>
    </w:tbl>
    <w:p w:rsidR="00EE65C6" w:rsidRPr="00797FF1" w:rsidRDefault="00EE65C6" w:rsidP="00EE65C6">
      <w:pPr>
        <w:spacing w:line="360" w:lineRule="auto"/>
        <w:rPr>
          <w:rFonts w:ascii="ˎ̥" w:hAnsi="ˎ̥" w:cs="Tahoma" w:hint="eastAsia"/>
          <w:bCs/>
          <w:kern w:val="0"/>
          <w:sz w:val="24"/>
        </w:rPr>
      </w:pPr>
    </w:p>
    <w:p w:rsidR="00EE65C6" w:rsidRDefault="00EE65C6" w:rsidP="00EE65C6">
      <w:pPr>
        <w:numPr>
          <w:ilvl w:val="0"/>
          <w:numId w:val="2"/>
        </w:numPr>
        <w:tabs>
          <w:tab w:val="clear" w:pos="720"/>
          <w:tab w:val="num" w:pos="360"/>
        </w:tabs>
        <w:spacing w:line="360" w:lineRule="auto"/>
        <w:ind w:left="360"/>
        <w:rPr>
          <w:rFonts w:ascii="ˎ̥" w:hAnsi="ˎ̥" w:cs="Tahoma" w:hint="eastAsia"/>
          <w:b/>
          <w:bCs/>
          <w:kern w:val="0"/>
          <w:sz w:val="24"/>
        </w:rPr>
      </w:pPr>
      <w:r>
        <w:rPr>
          <w:rFonts w:ascii="ˎ̥" w:hAnsi="ˎ̥" w:cs="Tahoma" w:hint="eastAsia"/>
          <w:b/>
          <w:bCs/>
          <w:kern w:val="0"/>
          <w:sz w:val="24"/>
        </w:rPr>
        <w:t>参考文献</w:t>
      </w:r>
      <w:r w:rsidRPr="00584403">
        <w:rPr>
          <w:rFonts w:ascii="ˎ̥" w:hAnsi="ˎ̥" w:cs="Tahoma" w:hint="eastAsia"/>
          <w:b/>
          <w:bCs/>
          <w:kern w:val="0"/>
          <w:sz w:val="24"/>
        </w:rPr>
        <w:t>：</w:t>
      </w:r>
    </w:p>
    <w:p w:rsidR="00EE65C6" w:rsidRDefault="00EE65C6" w:rsidP="00EE65C6">
      <w:pPr>
        <w:snapToGrid w:val="0"/>
        <w:spacing w:line="300" w:lineRule="auto"/>
        <w:ind w:left="360" w:rightChars="28" w:right="59"/>
      </w:pPr>
      <w:r>
        <w:rPr>
          <w:rFonts w:cs="宋体" w:hint="eastAsia"/>
        </w:rPr>
        <w:t xml:space="preserve">[1] </w:t>
      </w:r>
      <w:r>
        <w:rPr>
          <w:rFonts w:cs="宋体" w:hint="eastAsia"/>
        </w:rPr>
        <w:t>严蔚敏</w:t>
      </w:r>
      <w:r>
        <w:rPr>
          <w:rFonts w:cs="宋体" w:hint="eastAsia"/>
        </w:rPr>
        <w:t xml:space="preserve">, </w:t>
      </w:r>
      <w:r>
        <w:rPr>
          <w:rFonts w:cs="宋体" w:hint="eastAsia"/>
        </w:rPr>
        <w:t>吴伟民</w:t>
      </w:r>
      <w:r>
        <w:t xml:space="preserve">. </w:t>
      </w:r>
      <w:r>
        <w:rPr>
          <w:rFonts w:hint="eastAsia"/>
        </w:rPr>
        <w:t>数据结构（</w:t>
      </w:r>
      <w:r>
        <w:rPr>
          <w:rFonts w:hint="eastAsia"/>
        </w:rPr>
        <w:t>C</w:t>
      </w:r>
      <w:r>
        <w:rPr>
          <w:rFonts w:hint="eastAsia"/>
        </w:rPr>
        <w:t>语言版）</w:t>
      </w:r>
      <w:r>
        <w:t xml:space="preserve">. </w:t>
      </w:r>
      <w:r>
        <w:rPr>
          <w:rFonts w:cs="宋体" w:hint="eastAsia"/>
        </w:rPr>
        <w:t>北京</w:t>
      </w:r>
      <w:r>
        <w:t xml:space="preserve">: </w:t>
      </w:r>
      <w:r>
        <w:rPr>
          <w:rFonts w:hint="eastAsia"/>
        </w:rPr>
        <w:t>清华大学</w:t>
      </w:r>
      <w:r>
        <w:rPr>
          <w:rFonts w:cs="宋体" w:hint="eastAsia"/>
        </w:rPr>
        <w:t>出版社</w:t>
      </w:r>
      <w:r>
        <w:t>,</w:t>
      </w:r>
      <w:r>
        <w:rPr>
          <w:rFonts w:hint="eastAsia"/>
        </w:rPr>
        <w:t>1997</w:t>
      </w:r>
    </w:p>
    <w:p w:rsidR="00EE65C6" w:rsidRDefault="00EE65C6" w:rsidP="00EE65C6">
      <w:pPr>
        <w:snapToGrid w:val="0"/>
        <w:spacing w:line="300" w:lineRule="auto"/>
        <w:ind w:left="360" w:rightChars="28" w:right="59"/>
      </w:pPr>
      <w:r>
        <w:rPr>
          <w:rFonts w:cs="宋体" w:hint="eastAsia"/>
        </w:rPr>
        <w:t xml:space="preserve">[2] </w:t>
      </w:r>
      <w:r>
        <w:rPr>
          <w:rFonts w:cs="宋体" w:hint="eastAsia"/>
        </w:rPr>
        <w:t>王晓东</w:t>
      </w:r>
      <w:r>
        <w:rPr>
          <w:rFonts w:cs="宋体" w:hint="eastAsia"/>
        </w:rPr>
        <w:t xml:space="preserve">. </w:t>
      </w:r>
      <w:r>
        <w:rPr>
          <w:rFonts w:cs="宋体" w:hint="eastAsia"/>
        </w:rPr>
        <w:t>计算机算法设计与分析</w:t>
      </w:r>
      <w:r>
        <w:rPr>
          <w:rFonts w:cs="宋体" w:hint="eastAsia"/>
        </w:rPr>
        <w:t xml:space="preserve">. </w:t>
      </w:r>
      <w:r>
        <w:rPr>
          <w:rFonts w:cs="宋体" w:hint="eastAsia"/>
        </w:rPr>
        <w:t>北京</w:t>
      </w:r>
      <w:r>
        <w:t xml:space="preserve">: </w:t>
      </w:r>
      <w:r>
        <w:rPr>
          <w:rFonts w:hint="eastAsia"/>
        </w:rPr>
        <w:t>电子工业</w:t>
      </w:r>
      <w:r>
        <w:rPr>
          <w:rFonts w:cs="宋体" w:hint="eastAsia"/>
        </w:rPr>
        <w:t>出版社</w:t>
      </w:r>
      <w:r>
        <w:t>,</w:t>
      </w:r>
      <w:r>
        <w:rPr>
          <w:rFonts w:hint="eastAsia"/>
        </w:rPr>
        <w:t xml:space="preserve"> 2007</w:t>
      </w:r>
    </w:p>
    <w:p w:rsidR="00EE65C6" w:rsidRPr="00D03013" w:rsidRDefault="00EE65C6" w:rsidP="00EE65C6">
      <w:pPr>
        <w:snapToGrid w:val="0"/>
        <w:spacing w:line="300" w:lineRule="auto"/>
        <w:ind w:left="360" w:rightChars="28" w:right="59"/>
        <w:rPr>
          <w:lang w:val="sv-SE"/>
        </w:rPr>
      </w:pPr>
      <w:r>
        <w:rPr>
          <w:rFonts w:cs="宋体" w:hint="eastAsia"/>
        </w:rPr>
        <w:t xml:space="preserve">[3] </w:t>
      </w:r>
      <w:r>
        <w:rPr>
          <w:rFonts w:cs="宋体" w:hint="eastAsia"/>
        </w:rPr>
        <w:t>严蔚敏</w:t>
      </w:r>
      <w:r>
        <w:rPr>
          <w:rFonts w:cs="宋体" w:hint="eastAsia"/>
        </w:rPr>
        <w:t xml:space="preserve">, </w:t>
      </w:r>
      <w:r>
        <w:rPr>
          <w:rFonts w:cs="宋体" w:hint="eastAsia"/>
        </w:rPr>
        <w:t>吴伟民</w:t>
      </w:r>
      <w:r>
        <w:rPr>
          <w:rFonts w:cs="宋体" w:hint="eastAsia"/>
        </w:rPr>
        <w:t xml:space="preserve">, </w:t>
      </w:r>
      <w:r>
        <w:rPr>
          <w:rFonts w:cs="宋体" w:hint="eastAsia"/>
        </w:rPr>
        <w:t>米宁</w:t>
      </w:r>
      <w:r>
        <w:t xml:space="preserve">. </w:t>
      </w:r>
      <w:r>
        <w:rPr>
          <w:rFonts w:hint="eastAsia"/>
        </w:rPr>
        <w:t>数据结构题集（</w:t>
      </w:r>
      <w:r>
        <w:rPr>
          <w:rFonts w:hint="eastAsia"/>
        </w:rPr>
        <w:t>C</w:t>
      </w:r>
      <w:r>
        <w:rPr>
          <w:rFonts w:hint="eastAsia"/>
        </w:rPr>
        <w:t>语言版）</w:t>
      </w:r>
      <w:r>
        <w:t xml:space="preserve">. </w:t>
      </w:r>
      <w:r>
        <w:rPr>
          <w:rFonts w:cs="宋体" w:hint="eastAsia"/>
        </w:rPr>
        <w:t>北京</w:t>
      </w:r>
      <w:r>
        <w:t xml:space="preserve">: </w:t>
      </w:r>
      <w:r>
        <w:rPr>
          <w:rFonts w:hint="eastAsia"/>
        </w:rPr>
        <w:t>清华大学</w:t>
      </w:r>
      <w:r>
        <w:rPr>
          <w:rFonts w:cs="宋体" w:hint="eastAsia"/>
        </w:rPr>
        <w:t>出版社</w:t>
      </w:r>
      <w:r>
        <w:t>,</w:t>
      </w:r>
      <w:r>
        <w:rPr>
          <w:rFonts w:hint="eastAsia"/>
        </w:rPr>
        <w:t>1999</w:t>
      </w:r>
    </w:p>
    <w:p w:rsidR="00A90734" w:rsidRDefault="00EE65C6" w:rsidP="00EE65C6">
      <w:pPr>
        <w:snapToGrid w:val="0"/>
        <w:spacing w:line="300" w:lineRule="auto"/>
        <w:ind w:left="360" w:rightChars="28" w:right="59"/>
      </w:pPr>
      <w:r>
        <w:rPr>
          <w:rFonts w:cs="宋体" w:hint="eastAsia"/>
        </w:rPr>
        <w:t xml:space="preserve">[4] </w:t>
      </w:r>
      <w:r w:rsidR="00A90734">
        <w:rPr>
          <w:rFonts w:cs="宋体" w:hint="eastAsia"/>
        </w:rPr>
        <w:t>王秀焕</w:t>
      </w:r>
      <w:r>
        <w:rPr>
          <w:rFonts w:ascii="宋体" w:hAnsi="宋体" w:cs="A7+楷体" w:hint="eastAsia"/>
          <w:kern w:val="0"/>
        </w:rPr>
        <w:t xml:space="preserve">. </w:t>
      </w:r>
      <w:r w:rsidR="00A90734">
        <w:rPr>
          <w:rFonts w:ascii="宋体" w:hAnsi="宋体" w:cs="A7+楷体" w:hint="eastAsia"/>
          <w:kern w:val="0"/>
        </w:rPr>
        <w:t>基于图论的高校排课系统优化研究</w:t>
      </w:r>
      <w:r>
        <w:rPr>
          <w:rFonts w:ascii="宋体" w:hAnsi="宋体" w:cs="黑体" w:hint="eastAsia"/>
          <w:kern w:val="0"/>
        </w:rPr>
        <w:t>.</w:t>
      </w:r>
      <w:r w:rsidR="00A90734">
        <w:rPr>
          <w:rFonts w:ascii="Arial" w:hAnsi="Arial" w:cs="Arial" w:hint="eastAsia"/>
          <w:color w:val="242424"/>
        </w:rPr>
        <w:t>重庆大学硕士学位论文</w:t>
      </w:r>
      <w:r>
        <w:rPr>
          <w:rFonts w:ascii="宋体" w:hAnsi="宋体" w:cs="黑体" w:hint="eastAsia"/>
          <w:kern w:val="0"/>
        </w:rPr>
        <w:t>，</w:t>
      </w:r>
      <w:r>
        <w:t>20</w:t>
      </w:r>
      <w:r w:rsidR="00A90734">
        <w:rPr>
          <w:rFonts w:hint="eastAsia"/>
        </w:rPr>
        <w:t>12</w:t>
      </w:r>
    </w:p>
    <w:p w:rsidR="00CD33B3" w:rsidRDefault="00A90734" w:rsidP="00EE65C6">
      <w:pPr>
        <w:snapToGrid w:val="0"/>
        <w:spacing w:line="300" w:lineRule="auto"/>
        <w:ind w:left="360" w:rightChars="28" w:right="59"/>
      </w:pPr>
      <w:r>
        <w:rPr>
          <w:rFonts w:hint="eastAsia"/>
        </w:rPr>
        <w:t xml:space="preserve">[5] </w:t>
      </w:r>
      <w:r>
        <w:rPr>
          <w:rFonts w:hint="eastAsia"/>
        </w:rPr>
        <w:t>洪文，朱广斌</w:t>
      </w:r>
      <w:r>
        <w:rPr>
          <w:rFonts w:hint="eastAsia"/>
        </w:rPr>
        <w:t xml:space="preserve">. </w:t>
      </w:r>
      <w:r>
        <w:rPr>
          <w:rFonts w:hint="eastAsia"/>
        </w:rPr>
        <w:t>排课问题及其数学模型</w:t>
      </w:r>
      <w:r>
        <w:rPr>
          <w:rFonts w:hint="eastAsia"/>
        </w:rPr>
        <w:t xml:space="preserve">. </w:t>
      </w:r>
      <w:r>
        <w:rPr>
          <w:rFonts w:hint="eastAsia"/>
        </w:rPr>
        <w:t>安徽电力职工大学学报，</w:t>
      </w:r>
      <w:r w:rsidR="00CD33B3">
        <w:rPr>
          <w:rFonts w:hint="eastAsia"/>
        </w:rPr>
        <w:t>2002</w:t>
      </w:r>
      <w:r w:rsidR="00CD33B3">
        <w:rPr>
          <w:rFonts w:hint="eastAsia"/>
        </w:rPr>
        <w:t>，</w:t>
      </w:r>
      <w:r w:rsidR="00CD33B3">
        <w:rPr>
          <w:rFonts w:hint="eastAsia"/>
        </w:rPr>
        <w:t>7</w:t>
      </w:r>
      <w:r w:rsidR="00CD33B3">
        <w:rPr>
          <w:rFonts w:hint="eastAsia"/>
        </w:rPr>
        <w:t>（</w:t>
      </w:r>
      <w:r w:rsidR="00CD33B3">
        <w:rPr>
          <w:rFonts w:hint="eastAsia"/>
        </w:rPr>
        <w:t>3</w:t>
      </w:r>
      <w:r w:rsidR="00CD33B3">
        <w:rPr>
          <w:rFonts w:hint="eastAsia"/>
        </w:rPr>
        <w:t>）：</w:t>
      </w:r>
      <w:r w:rsidR="00CD33B3">
        <w:rPr>
          <w:rFonts w:hint="eastAsia"/>
        </w:rPr>
        <w:t>74-77</w:t>
      </w:r>
    </w:p>
    <w:p w:rsidR="00CD33B3" w:rsidRDefault="00CD33B3" w:rsidP="00CD33B3">
      <w:pPr>
        <w:snapToGrid w:val="0"/>
        <w:spacing w:line="300" w:lineRule="auto"/>
        <w:ind w:left="360" w:rightChars="28" w:right="59"/>
      </w:pPr>
      <w:r>
        <w:rPr>
          <w:rFonts w:hint="eastAsia"/>
        </w:rPr>
        <w:t xml:space="preserve">[6] </w:t>
      </w:r>
      <w:r>
        <w:rPr>
          <w:rFonts w:hint="eastAsia"/>
        </w:rPr>
        <w:t>陶涛，谢卫星</w:t>
      </w:r>
      <w:r>
        <w:rPr>
          <w:rFonts w:hint="eastAsia"/>
        </w:rPr>
        <w:t xml:space="preserve">. </w:t>
      </w:r>
      <w:r>
        <w:rPr>
          <w:rFonts w:hint="eastAsia"/>
        </w:rPr>
        <w:t>课表模型及排课算法应用</w:t>
      </w:r>
      <w:r>
        <w:rPr>
          <w:rFonts w:hint="eastAsia"/>
        </w:rPr>
        <w:t xml:space="preserve">. </w:t>
      </w:r>
      <w:r>
        <w:rPr>
          <w:rFonts w:hint="eastAsia"/>
        </w:rPr>
        <w:t>计算机系统应用，</w:t>
      </w:r>
      <w:r>
        <w:rPr>
          <w:rFonts w:hint="eastAsia"/>
        </w:rPr>
        <w:t>2011</w:t>
      </w:r>
      <w:r>
        <w:rPr>
          <w:rFonts w:hint="eastAsia"/>
        </w:rPr>
        <w:t>，</w:t>
      </w:r>
      <w:r>
        <w:rPr>
          <w:rFonts w:hint="eastAsia"/>
        </w:rPr>
        <w:t>20</w:t>
      </w:r>
      <w:r>
        <w:rPr>
          <w:rFonts w:hint="eastAsia"/>
        </w:rPr>
        <w:t>（</w:t>
      </w:r>
      <w:r>
        <w:rPr>
          <w:rFonts w:hint="eastAsia"/>
        </w:rPr>
        <w:t>2</w:t>
      </w:r>
      <w:r>
        <w:rPr>
          <w:rFonts w:hint="eastAsia"/>
        </w:rPr>
        <w:t>）：</w:t>
      </w:r>
      <w:r>
        <w:rPr>
          <w:rFonts w:hint="eastAsia"/>
        </w:rPr>
        <w:t>198-201</w:t>
      </w:r>
    </w:p>
    <w:p w:rsidR="00177912" w:rsidRDefault="00CD33B3" w:rsidP="00CD33B3">
      <w:pPr>
        <w:snapToGrid w:val="0"/>
        <w:spacing w:line="300" w:lineRule="auto"/>
        <w:ind w:left="360" w:rightChars="28" w:right="59"/>
        <w:rPr>
          <w:b/>
          <w:bCs/>
          <w:sz w:val="28"/>
          <w:szCs w:val="28"/>
        </w:rPr>
      </w:pPr>
      <w:r w:rsidRPr="00CD33B3">
        <w:rPr>
          <w:rFonts w:hint="eastAsia"/>
        </w:rPr>
        <w:t xml:space="preserve">[7] </w:t>
      </w:r>
      <w:r>
        <w:rPr>
          <w:rFonts w:ascii="楷体_GB2312" w:eastAsia="楷体_GB2312" w:hint="eastAsia"/>
          <w:color w:val="000000"/>
        </w:rPr>
        <w:t>徐晓.</w:t>
      </w:r>
      <w:r>
        <w:rPr>
          <w:rFonts w:hint="eastAsia"/>
        </w:rPr>
        <w:t>基于本体映射和规则推理的排课模型研究</w:t>
      </w:r>
      <w:r>
        <w:rPr>
          <w:rFonts w:hint="eastAsia"/>
        </w:rPr>
        <w:t xml:space="preserve">. </w:t>
      </w:r>
      <w:r w:rsidR="0008044E">
        <w:rPr>
          <w:rFonts w:hint="eastAsia"/>
        </w:rPr>
        <w:t>软件导刊</w:t>
      </w:r>
      <w:r>
        <w:rPr>
          <w:rFonts w:hint="eastAsia"/>
        </w:rPr>
        <w:t>，</w:t>
      </w:r>
      <w:r>
        <w:rPr>
          <w:rFonts w:hint="eastAsia"/>
        </w:rPr>
        <w:t>200</w:t>
      </w:r>
      <w:r w:rsidR="0008044E">
        <w:t>9</w:t>
      </w:r>
      <w:r>
        <w:rPr>
          <w:rFonts w:hint="eastAsia"/>
        </w:rPr>
        <w:t>，</w:t>
      </w:r>
      <w:r w:rsidR="0008044E">
        <w:t>8</w:t>
      </w:r>
      <w:r>
        <w:rPr>
          <w:rFonts w:hint="eastAsia"/>
        </w:rPr>
        <w:t>（</w:t>
      </w:r>
      <w:r>
        <w:rPr>
          <w:rFonts w:hint="eastAsia"/>
        </w:rPr>
        <w:t>2</w:t>
      </w:r>
      <w:r>
        <w:rPr>
          <w:rFonts w:hint="eastAsia"/>
        </w:rPr>
        <w:t>）</w:t>
      </w:r>
      <w:bookmarkEnd w:id="2"/>
      <w:r>
        <w:rPr>
          <w:rFonts w:hint="eastAsia"/>
        </w:rPr>
        <w:t>：</w:t>
      </w:r>
      <w:r>
        <w:rPr>
          <w:rFonts w:hint="eastAsia"/>
        </w:rPr>
        <w:t>1-4</w:t>
      </w:r>
      <w:r w:rsidR="00177912">
        <w:rPr>
          <w:rFonts w:cs="宋体"/>
        </w:rPr>
        <w:br w:type="page"/>
      </w:r>
      <w:r w:rsidR="00177912" w:rsidRPr="00304DC3">
        <w:rPr>
          <w:rFonts w:ascii="ˎ̥" w:hAnsi="ˎ̥" w:cs="Tahoma" w:hint="eastAsia"/>
          <w:b/>
          <w:bCs/>
          <w:kern w:val="0"/>
          <w:sz w:val="28"/>
          <w:szCs w:val="28"/>
        </w:rPr>
        <w:lastRenderedPageBreak/>
        <w:t>题目</w:t>
      </w:r>
      <w:r w:rsidR="00A90734">
        <w:rPr>
          <w:rFonts w:ascii="ˎ̥" w:hAnsi="ˎ̥" w:cs="Tahoma" w:hint="eastAsia"/>
          <w:b/>
          <w:bCs/>
          <w:kern w:val="0"/>
          <w:sz w:val="28"/>
          <w:szCs w:val="28"/>
        </w:rPr>
        <w:t>三</w:t>
      </w:r>
      <w:r w:rsidR="00E73BAC">
        <w:rPr>
          <w:rFonts w:ascii="ˎ̥" w:hAnsi="ˎ̥" w:cs="Tahoma" w:hint="eastAsia"/>
          <w:b/>
          <w:bCs/>
          <w:kern w:val="0"/>
          <w:sz w:val="28"/>
          <w:szCs w:val="28"/>
        </w:rPr>
        <w:t xml:space="preserve"> </w:t>
      </w:r>
      <w:r w:rsidR="00177912" w:rsidRPr="00EF67CC">
        <w:rPr>
          <w:rFonts w:ascii="??" w:hAnsi="??" w:cs="Tahoma" w:hint="eastAsia"/>
          <w:b/>
          <w:bCs/>
          <w:kern w:val="0"/>
          <w:sz w:val="28"/>
          <w:szCs w:val="28"/>
        </w:rPr>
        <w:t>基于</w:t>
      </w:r>
      <w:r w:rsidR="00177912" w:rsidRPr="00EF67CC">
        <w:rPr>
          <w:rFonts w:ascii="??" w:hAnsi="??" w:cs="Tahoma"/>
          <w:b/>
          <w:bCs/>
          <w:kern w:val="0"/>
          <w:sz w:val="28"/>
          <w:szCs w:val="28"/>
        </w:rPr>
        <w:t>AVL</w:t>
      </w:r>
      <w:r w:rsidR="00177912" w:rsidRPr="00EF67CC">
        <w:rPr>
          <w:rFonts w:ascii="??" w:hAnsi="??" w:cs="Tahoma" w:hint="eastAsia"/>
          <w:b/>
          <w:bCs/>
          <w:kern w:val="0"/>
          <w:sz w:val="28"/>
          <w:szCs w:val="28"/>
        </w:rPr>
        <w:t>树表示的集合</w:t>
      </w:r>
      <w:r w:rsidR="00177912" w:rsidRPr="00EF67CC">
        <w:rPr>
          <w:rFonts w:ascii="??" w:hAnsi="??" w:cs="Tahoma"/>
          <w:b/>
          <w:bCs/>
          <w:kern w:val="0"/>
          <w:sz w:val="28"/>
          <w:szCs w:val="28"/>
        </w:rPr>
        <w:t>ADT</w:t>
      </w:r>
      <w:r w:rsidR="00177912" w:rsidRPr="00EF67CC">
        <w:rPr>
          <w:rFonts w:ascii="??" w:hAnsi="??" w:cs="Tahoma" w:hint="eastAsia"/>
          <w:b/>
          <w:bCs/>
          <w:kern w:val="0"/>
          <w:sz w:val="28"/>
          <w:szCs w:val="28"/>
        </w:rPr>
        <w:t>实现与应用</w:t>
      </w:r>
    </w:p>
    <w:p w:rsidR="00177912" w:rsidRPr="009A7BB5" w:rsidRDefault="00177912" w:rsidP="00177912">
      <w:pPr>
        <w:ind w:firstLineChars="602" w:firstLine="1269"/>
        <w:rPr>
          <w:rFonts w:ascii="??" w:hAnsi="??" w:cs="Tahoma"/>
          <w:b/>
          <w:bCs/>
          <w:kern w:val="0"/>
        </w:rPr>
      </w:pPr>
    </w:p>
    <w:p w:rsidR="00177912" w:rsidRPr="007668D2" w:rsidRDefault="00177912" w:rsidP="00177912">
      <w:pPr>
        <w:numPr>
          <w:ilvl w:val="0"/>
          <w:numId w:val="2"/>
        </w:numPr>
        <w:tabs>
          <w:tab w:val="clear" w:pos="720"/>
          <w:tab w:val="num" w:pos="360"/>
        </w:tabs>
        <w:spacing w:line="360" w:lineRule="auto"/>
        <w:ind w:left="360"/>
        <w:rPr>
          <w:rFonts w:ascii="??" w:hAnsi="??" w:cs="Tahoma"/>
          <w:bCs/>
          <w:kern w:val="0"/>
          <w:sz w:val="24"/>
        </w:rPr>
      </w:pPr>
      <w:r>
        <w:rPr>
          <w:rFonts w:ascii="??" w:hAnsi="??" w:cs="Tahoma" w:hint="eastAsia"/>
          <w:b/>
          <w:bCs/>
          <w:kern w:val="0"/>
          <w:sz w:val="24"/>
        </w:rPr>
        <w:t>设计目的</w:t>
      </w:r>
    </w:p>
    <w:p w:rsidR="00177912" w:rsidRPr="000204EF" w:rsidRDefault="00177912" w:rsidP="00177912">
      <w:pPr>
        <w:spacing w:line="360" w:lineRule="auto"/>
        <w:ind w:firstLineChars="198" w:firstLine="475"/>
        <w:rPr>
          <w:rFonts w:ascii="??" w:hAnsi="??" w:cs="Tahoma"/>
          <w:b/>
          <w:bCs/>
          <w:kern w:val="0"/>
        </w:rPr>
      </w:pPr>
      <w:r>
        <w:rPr>
          <w:rFonts w:ascii="??" w:hAnsi="??" w:cs="Tahoma" w:hint="eastAsia"/>
          <w:kern w:val="0"/>
          <w:sz w:val="24"/>
        </w:rPr>
        <w:t>平衡二叉树</w:t>
      </w:r>
      <w:r>
        <w:rPr>
          <w:rFonts w:ascii="??" w:hAnsi="??" w:cs="Tahoma"/>
          <w:kern w:val="0"/>
          <w:sz w:val="24"/>
        </w:rPr>
        <w:t>(AVL)</w:t>
      </w:r>
      <w:r>
        <w:rPr>
          <w:rFonts w:ascii="??" w:hAnsi="??" w:cs="Tahoma" w:hint="eastAsia"/>
          <w:kern w:val="0"/>
          <w:sz w:val="24"/>
        </w:rPr>
        <w:t>作为一种重要的查找表结构，能有效地支持数据的并行处理。本设计使学生</w:t>
      </w:r>
      <w:r w:rsidRPr="00DF30C1">
        <w:rPr>
          <w:rFonts w:ascii="??" w:hAnsi="??" w:cs="Tahoma" w:hint="eastAsia"/>
          <w:kern w:val="0"/>
          <w:sz w:val="24"/>
        </w:rPr>
        <w:t>牢固</w:t>
      </w:r>
      <w:r w:rsidRPr="009148E3">
        <w:rPr>
          <w:rFonts w:ascii="??" w:hAnsi="??" w:cs="Tahoma" w:hint="eastAsia"/>
          <w:kern w:val="0"/>
          <w:sz w:val="24"/>
        </w:rPr>
        <w:t>掌握</w:t>
      </w:r>
      <w:r>
        <w:rPr>
          <w:rFonts w:ascii="??" w:hAnsi="??" w:cs="Tahoma"/>
          <w:kern w:val="0"/>
          <w:sz w:val="24"/>
        </w:rPr>
        <w:t>AVL</w:t>
      </w:r>
      <w:r>
        <w:rPr>
          <w:rFonts w:ascii="??" w:hAnsi="??" w:cs="Tahoma" w:hint="eastAsia"/>
          <w:kern w:val="0"/>
          <w:sz w:val="24"/>
        </w:rPr>
        <w:t>树及其实现方法，并应用该结构实现集合抽象数据类型，提升学生对数据结构与数据抽象的认识，提高学生的综合实践与应用能力。</w:t>
      </w:r>
    </w:p>
    <w:p w:rsidR="00177912" w:rsidRPr="006263E9" w:rsidRDefault="00177912" w:rsidP="00177912">
      <w:pPr>
        <w:numPr>
          <w:ilvl w:val="0"/>
          <w:numId w:val="2"/>
        </w:numPr>
        <w:tabs>
          <w:tab w:val="clear" w:pos="720"/>
          <w:tab w:val="num" w:pos="360"/>
        </w:tabs>
        <w:spacing w:line="360" w:lineRule="auto"/>
        <w:ind w:left="360"/>
        <w:rPr>
          <w:rFonts w:ascii="??" w:hAnsi="??" w:cs="Tahoma"/>
          <w:bCs/>
          <w:kern w:val="0"/>
          <w:sz w:val="24"/>
        </w:rPr>
      </w:pPr>
      <w:r>
        <w:rPr>
          <w:rFonts w:ascii="??" w:hAnsi="??" w:cs="Tahoma" w:hint="eastAsia"/>
          <w:b/>
          <w:bCs/>
          <w:kern w:val="0"/>
          <w:sz w:val="24"/>
        </w:rPr>
        <w:t>设计内容</w:t>
      </w:r>
    </w:p>
    <w:p w:rsidR="0018118E" w:rsidRPr="00584403" w:rsidRDefault="00177912" w:rsidP="0018118E">
      <w:pPr>
        <w:spacing w:line="360" w:lineRule="auto"/>
        <w:ind w:firstLineChars="198" w:firstLine="475"/>
        <w:rPr>
          <w:rFonts w:ascii="ˎ̥" w:hAnsi="ˎ̥" w:cs="Tahoma" w:hint="eastAsia"/>
          <w:bCs/>
          <w:kern w:val="0"/>
          <w:sz w:val="24"/>
        </w:rPr>
      </w:pPr>
      <w:r>
        <w:rPr>
          <w:rFonts w:ascii="??" w:hAnsi="??" w:cs="Tahoma" w:hint="eastAsia"/>
          <w:kern w:val="0"/>
          <w:sz w:val="24"/>
        </w:rPr>
        <w:t>本设计分为三个层次：（</w:t>
      </w:r>
      <w:r>
        <w:rPr>
          <w:rFonts w:ascii="??" w:hAnsi="??" w:cs="Tahoma"/>
          <w:kern w:val="0"/>
          <w:sz w:val="24"/>
        </w:rPr>
        <w:t>1</w:t>
      </w:r>
      <w:r>
        <w:rPr>
          <w:rFonts w:ascii="??" w:hAnsi="??" w:cs="Tahoma" w:hint="eastAsia"/>
          <w:kern w:val="0"/>
          <w:sz w:val="24"/>
        </w:rPr>
        <w:t>）以二叉链表为存储结构，设计与实现</w:t>
      </w:r>
      <w:r>
        <w:rPr>
          <w:rFonts w:ascii="??" w:hAnsi="??" w:cs="Tahoma"/>
          <w:kern w:val="0"/>
          <w:sz w:val="24"/>
        </w:rPr>
        <w:t>AVL</w:t>
      </w:r>
      <w:r>
        <w:rPr>
          <w:rFonts w:ascii="??" w:hAnsi="??" w:cs="Tahoma" w:hint="eastAsia"/>
          <w:kern w:val="0"/>
          <w:sz w:val="24"/>
        </w:rPr>
        <w:t>树</w:t>
      </w:r>
      <w:r>
        <w:rPr>
          <w:rFonts w:ascii="??" w:hAnsi="??" w:cs="Tahoma"/>
          <w:kern w:val="0"/>
          <w:sz w:val="24"/>
        </w:rPr>
        <w:t>-</w:t>
      </w:r>
      <w:r>
        <w:rPr>
          <w:rFonts w:ascii="??" w:hAnsi="??" w:cs="Tahoma" w:hint="eastAsia"/>
          <w:kern w:val="0"/>
          <w:sz w:val="24"/>
        </w:rPr>
        <w:t>动态查找表</w:t>
      </w:r>
      <w:r w:rsidR="00973153">
        <w:rPr>
          <w:rFonts w:ascii="??" w:hAnsi="??" w:cs="Tahoma" w:hint="eastAsia"/>
          <w:kern w:val="0"/>
          <w:sz w:val="24"/>
        </w:rPr>
        <w:t>及其</w:t>
      </w:r>
      <w:r>
        <w:rPr>
          <w:rFonts w:ascii="??" w:hAnsi="??" w:cs="Tahoma"/>
          <w:kern w:val="0"/>
          <w:sz w:val="24"/>
        </w:rPr>
        <w:t>6</w:t>
      </w:r>
      <w:r>
        <w:rPr>
          <w:rFonts w:ascii="??" w:hAnsi="??" w:cs="Tahoma" w:hint="eastAsia"/>
          <w:kern w:val="0"/>
          <w:sz w:val="24"/>
        </w:rPr>
        <w:t>种基本运算；（</w:t>
      </w:r>
      <w:r>
        <w:rPr>
          <w:rFonts w:ascii="??" w:hAnsi="??" w:cs="Tahoma"/>
          <w:kern w:val="0"/>
          <w:sz w:val="24"/>
        </w:rPr>
        <w:t>2</w:t>
      </w:r>
      <w:r>
        <w:rPr>
          <w:rFonts w:ascii="??" w:hAnsi="??" w:cs="Tahoma" w:hint="eastAsia"/>
          <w:kern w:val="0"/>
          <w:sz w:val="24"/>
        </w:rPr>
        <w:t>）以</w:t>
      </w:r>
      <w:r>
        <w:rPr>
          <w:rFonts w:ascii="??" w:hAnsi="??" w:cs="Tahoma"/>
          <w:kern w:val="0"/>
          <w:sz w:val="24"/>
        </w:rPr>
        <w:t>AVL</w:t>
      </w:r>
      <w:r>
        <w:rPr>
          <w:rFonts w:ascii="??" w:hAnsi="??" w:cs="Tahoma" w:hint="eastAsia"/>
          <w:kern w:val="0"/>
          <w:sz w:val="24"/>
        </w:rPr>
        <w:t>树表示集合，实现集合抽象数据类型</w:t>
      </w:r>
      <w:r w:rsidR="00A9386C">
        <w:rPr>
          <w:rFonts w:ascii="??" w:hAnsi="??" w:cs="Tahoma" w:hint="eastAsia"/>
          <w:kern w:val="0"/>
          <w:sz w:val="24"/>
        </w:rPr>
        <w:t>及其</w:t>
      </w:r>
      <w:r w:rsidR="00A9386C">
        <w:rPr>
          <w:rFonts w:ascii="??" w:hAnsi="??" w:cs="Tahoma" w:hint="eastAsia"/>
          <w:kern w:val="0"/>
          <w:sz w:val="24"/>
        </w:rPr>
        <w:t>1</w:t>
      </w:r>
      <w:r w:rsidR="00A9386C">
        <w:rPr>
          <w:rFonts w:ascii="??" w:hAnsi="??" w:cs="Tahoma"/>
          <w:kern w:val="0"/>
          <w:sz w:val="24"/>
        </w:rPr>
        <w:t>0</w:t>
      </w:r>
      <w:r w:rsidR="00A9386C">
        <w:rPr>
          <w:rFonts w:ascii="??" w:hAnsi="??" w:cs="Tahoma" w:hint="eastAsia"/>
          <w:kern w:val="0"/>
          <w:sz w:val="24"/>
        </w:rPr>
        <w:t>种基本运算</w:t>
      </w:r>
      <w:r>
        <w:rPr>
          <w:rFonts w:ascii="??" w:hAnsi="??" w:cs="Tahoma" w:hint="eastAsia"/>
          <w:kern w:val="0"/>
          <w:sz w:val="24"/>
        </w:rPr>
        <w:t>；（</w:t>
      </w:r>
      <w:r>
        <w:rPr>
          <w:rFonts w:ascii="??" w:hAnsi="??" w:cs="Tahoma"/>
          <w:kern w:val="0"/>
          <w:sz w:val="24"/>
        </w:rPr>
        <w:t>3</w:t>
      </w:r>
      <w:r>
        <w:rPr>
          <w:rFonts w:ascii="??" w:hAnsi="??" w:cs="Tahoma" w:hint="eastAsia"/>
          <w:kern w:val="0"/>
          <w:sz w:val="24"/>
        </w:rPr>
        <w:t>）以集合表示个人微博或社交网络中</w:t>
      </w:r>
      <w:bookmarkStart w:id="3" w:name="_Hlk500141166"/>
      <w:r>
        <w:rPr>
          <w:rFonts w:ascii="??" w:hAnsi="??" w:cs="Tahoma" w:hint="eastAsia"/>
          <w:kern w:val="0"/>
          <w:sz w:val="24"/>
        </w:rPr>
        <w:t>好友集</w:t>
      </w:r>
      <w:r>
        <w:rPr>
          <w:rFonts w:ascii="宋体" w:hAnsi="宋体" w:cs="Tahoma" w:hint="eastAsia"/>
          <w:kern w:val="0"/>
          <w:sz w:val="24"/>
        </w:rPr>
        <w:t>、</w:t>
      </w:r>
      <w:r>
        <w:rPr>
          <w:rFonts w:ascii="??" w:hAnsi="??" w:cs="Tahoma" w:hint="eastAsia"/>
          <w:kern w:val="0"/>
          <w:sz w:val="24"/>
        </w:rPr>
        <w:t>粉丝集</w:t>
      </w:r>
      <w:r>
        <w:rPr>
          <w:rFonts w:ascii="宋体" w:hAnsi="宋体" w:cs="Tahoma" w:hint="eastAsia"/>
          <w:kern w:val="0"/>
          <w:sz w:val="24"/>
        </w:rPr>
        <w:t>、</w:t>
      </w:r>
      <w:r>
        <w:rPr>
          <w:rFonts w:ascii="??" w:hAnsi="??" w:cs="Tahoma" w:hint="eastAsia"/>
          <w:kern w:val="0"/>
          <w:sz w:val="24"/>
        </w:rPr>
        <w:t>关注人集</w:t>
      </w:r>
      <w:bookmarkEnd w:id="3"/>
      <w:r>
        <w:rPr>
          <w:rFonts w:ascii="??" w:hAnsi="??" w:cs="Tahoma" w:hint="eastAsia"/>
          <w:kern w:val="0"/>
          <w:sz w:val="24"/>
        </w:rPr>
        <w:t>，实现</w:t>
      </w:r>
      <w:r w:rsidRPr="002814A5">
        <w:rPr>
          <w:rFonts w:ascii="??" w:hAnsi="??" w:cs="Tahoma" w:hint="eastAsia"/>
          <w:kern w:val="0"/>
          <w:sz w:val="24"/>
        </w:rPr>
        <w:t>共同关注、共同喜好、二度好友等</w:t>
      </w:r>
      <w:r>
        <w:rPr>
          <w:rFonts w:ascii="??" w:hAnsi="??" w:cs="Tahoma" w:hint="eastAsia"/>
          <w:kern w:val="0"/>
          <w:sz w:val="24"/>
        </w:rPr>
        <w:t>查询</w:t>
      </w:r>
      <w:r w:rsidRPr="002814A5">
        <w:rPr>
          <w:rFonts w:ascii="??" w:hAnsi="??" w:cs="Tahoma" w:hint="eastAsia"/>
          <w:kern w:val="0"/>
          <w:sz w:val="24"/>
        </w:rPr>
        <w:t>功能</w:t>
      </w:r>
      <w:r>
        <w:rPr>
          <w:rFonts w:ascii="??" w:hAnsi="??" w:cs="Tahoma" w:hint="eastAsia"/>
          <w:kern w:val="0"/>
          <w:sz w:val="24"/>
        </w:rPr>
        <w:t>。</w:t>
      </w:r>
    </w:p>
    <w:p w:rsidR="0018118E" w:rsidRDefault="0018118E" w:rsidP="0018118E">
      <w:pPr>
        <w:numPr>
          <w:ilvl w:val="0"/>
          <w:numId w:val="2"/>
        </w:numPr>
        <w:tabs>
          <w:tab w:val="clear" w:pos="720"/>
          <w:tab w:val="num" w:pos="360"/>
        </w:tabs>
        <w:spacing w:line="360" w:lineRule="auto"/>
        <w:ind w:left="360"/>
        <w:rPr>
          <w:rFonts w:ascii="ˎ̥" w:hAnsi="ˎ̥" w:cs="Tahoma" w:hint="eastAsia"/>
          <w:bCs/>
          <w:kern w:val="0"/>
          <w:sz w:val="24"/>
        </w:rPr>
      </w:pPr>
      <w:r w:rsidRPr="00400A32">
        <w:rPr>
          <w:rFonts w:ascii="ˎ̥" w:hAnsi="ˎ̥" w:cs="Tahoma" w:hint="eastAsia"/>
          <w:b/>
          <w:bCs/>
          <w:kern w:val="0"/>
          <w:sz w:val="24"/>
        </w:rPr>
        <w:t>主要数据对象：</w:t>
      </w:r>
      <w:r w:rsidR="00483035">
        <w:rPr>
          <w:rFonts w:ascii="??" w:hAnsi="??" w:cs="Tahoma" w:hint="eastAsia"/>
          <w:kern w:val="0"/>
          <w:sz w:val="24"/>
        </w:rPr>
        <w:t>好友集</w:t>
      </w:r>
      <w:r w:rsidR="00483035">
        <w:rPr>
          <w:rFonts w:ascii="宋体" w:hAnsi="宋体" w:cs="Tahoma" w:hint="eastAsia"/>
          <w:kern w:val="0"/>
          <w:sz w:val="24"/>
        </w:rPr>
        <w:t>、</w:t>
      </w:r>
      <w:r w:rsidR="00483035">
        <w:rPr>
          <w:rFonts w:ascii="??" w:hAnsi="??" w:cs="Tahoma" w:hint="eastAsia"/>
          <w:kern w:val="0"/>
          <w:sz w:val="24"/>
        </w:rPr>
        <w:t>粉丝集</w:t>
      </w:r>
      <w:r w:rsidR="00483035">
        <w:rPr>
          <w:rFonts w:ascii="宋体" w:hAnsi="宋体" w:cs="Tahoma" w:hint="eastAsia"/>
          <w:kern w:val="0"/>
          <w:sz w:val="24"/>
        </w:rPr>
        <w:t>、</w:t>
      </w:r>
      <w:r w:rsidR="00483035">
        <w:rPr>
          <w:rFonts w:ascii="??" w:hAnsi="??" w:cs="Tahoma" w:hint="eastAsia"/>
          <w:kern w:val="0"/>
          <w:sz w:val="24"/>
        </w:rPr>
        <w:t>关注人集</w:t>
      </w:r>
      <w:r>
        <w:rPr>
          <w:rFonts w:ascii="ˎ̥" w:hAnsi="ˎ̥" w:cs="Tahoma" w:hint="eastAsia"/>
          <w:bCs/>
          <w:kern w:val="0"/>
          <w:sz w:val="24"/>
        </w:rPr>
        <w:t>等。</w:t>
      </w:r>
    </w:p>
    <w:p w:rsidR="0018118E" w:rsidRPr="00400A32" w:rsidRDefault="0018118E" w:rsidP="0018118E">
      <w:pPr>
        <w:numPr>
          <w:ilvl w:val="0"/>
          <w:numId w:val="2"/>
        </w:numPr>
        <w:tabs>
          <w:tab w:val="clear" w:pos="720"/>
          <w:tab w:val="num" w:pos="360"/>
        </w:tabs>
        <w:spacing w:line="360" w:lineRule="auto"/>
        <w:ind w:left="360"/>
        <w:rPr>
          <w:rFonts w:ascii="ˎ̥" w:hAnsi="ˎ̥" w:cs="Tahoma" w:hint="eastAsia"/>
          <w:b/>
          <w:bCs/>
          <w:kern w:val="0"/>
          <w:sz w:val="24"/>
        </w:rPr>
      </w:pPr>
      <w:r w:rsidRPr="00400A32">
        <w:rPr>
          <w:rFonts w:ascii="ˎ̥" w:hAnsi="ˎ̥" w:cs="Tahoma" w:hint="eastAsia"/>
          <w:b/>
          <w:bCs/>
          <w:kern w:val="0"/>
          <w:sz w:val="24"/>
        </w:rPr>
        <w:t>主要数据关系：</w:t>
      </w:r>
    </w:p>
    <w:p w:rsidR="0018118E" w:rsidRDefault="0018118E" w:rsidP="0018118E">
      <w:pPr>
        <w:spacing w:line="360" w:lineRule="auto"/>
        <w:rPr>
          <w:rFonts w:ascii="ˎ̥" w:hAnsi="ˎ̥" w:cs="Tahoma" w:hint="eastAsia"/>
          <w:bCs/>
          <w:kern w:val="0"/>
          <w:sz w:val="24"/>
        </w:rPr>
      </w:pPr>
      <w:r w:rsidRPr="00400A32">
        <w:rPr>
          <w:rFonts w:ascii="ˎ̥" w:hAnsi="ˎ̥" w:cs="Tahoma" w:hint="eastAsia"/>
          <w:b/>
          <w:bCs/>
          <w:kern w:val="0"/>
          <w:sz w:val="24"/>
        </w:rPr>
        <w:t>（</w:t>
      </w:r>
      <w:r w:rsidRPr="00400A32">
        <w:rPr>
          <w:rFonts w:ascii="ˎ̥" w:hAnsi="ˎ̥" w:cs="Tahoma" w:hint="eastAsia"/>
          <w:b/>
          <w:bCs/>
          <w:kern w:val="0"/>
          <w:sz w:val="24"/>
        </w:rPr>
        <w:t>1</w:t>
      </w:r>
      <w:r w:rsidRPr="00400A32">
        <w:rPr>
          <w:rFonts w:ascii="ˎ̥" w:hAnsi="ˎ̥" w:cs="Tahoma" w:hint="eastAsia"/>
          <w:b/>
          <w:bCs/>
          <w:kern w:val="0"/>
          <w:sz w:val="24"/>
        </w:rPr>
        <w:t>）</w:t>
      </w:r>
      <w:r w:rsidR="00B00B29" w:rsidRPr="00B00B29">
        <w:rPr>
          <w:rFonts w:ascii="ˎ̥" w:hAnsi="ˎ̥" w:cs="Tahoma" w:hint="eastAsia"/>
          <w:bCs/>
          <w:kern w:val="0"/>
          <w:sz w:val="24"/>
        </w:rPr>
        <w:t>抽象层面</w:t>
      </w:r>
      <w:r w:rsidR="00B00B29" w:rsidRPr="00B00B29">
        <w:rPr>
          <w:rFonts w:ascii="ˎ̥" w:hAnsi="ˎ̥" w:cs="Tahoma" w:hint="eastAsia"/>
          <w:bCs/>
          <w:kern w:val="0"/>
          <w:sz w:val="24"/>
        </w:rPr>
        <w:t>A</w:t>
      </w:r>
      <w:r w:rsidR="00B00B29" w:rsidRPr="00B00B29">
        <w:rPr>
          <w:rFonts w:ascii="ˎ̥" w:hAnsi="ˎ̥" w:cs="Tahoma"/>
          <w:bCs/>
          <w:kern w:val="0"/>
          <w:sz w:val="24"/>
        </w:rPr>
        <w:t>VL</w:t>
      </w:r>
      <w:r w:rsidR="00B00B29" w:rsidRPr="00B00B29">
        <w:rPr>
          <w:rFonts w:ascii="ˎ̥" w:hAnsi="ˎ̥" w:cs="Tahoma" w:hint="eastAsia"/>
          <w:bCs/>
          <w:kern w:val="0"/>
          <w:sz w:val="24"/>
        </w:rPr>
        <w:t>可以表示数据元素</w:t>
      </w:r>
      <w:r w:rsidRPr="00B00B29">
        <w:rPr>
          <w:rFonts w:ascii="ˎ̥" w:hAnsi="ˎ̥" w:cs="Tahoma" w:hint="eastAsia"/>
          <w:bCs/>
          <w:kern w:val="0"/>
          <w:sz w:val="24"/>
        </w:rPr>
        <w:t>之间</w:t>
      </w:r>
      <w:r w:rsidR="00B00B29" w:rsidRPr="00B00B29">
        <w:rPr>
          <w:rFonts w:ascii="ˎ̥" w:hAnsi="ˎ̥" w:cs="Tahoma" w:hint="eastAsia"/>
          <w:bCs/>
          <w:kern w:val="0"/>
          <w:sz w:val="24"/>
        </w:rPr>
        <w:t>层</w:t>
      </w:r>
      <w:r w:rsidR="00B00B29">
        <w:rPr>
          <w:rFonts w:ascii="ˎ̥" w:hAnsi="ˎ̥" w:cs="Tahoma" w:hint="eastAsia"/>
          <w:bCs/>
          <w:kern w:val="0"/>
          <w:sz w:val="24"/>
        </w:rPr>
        <w:t>次关系或一对多关系。</w:t>
      </w:r>
    </w:p>
    <w:p w:rsidR="0018118E" w:rsidRPr="00400A32" w:rsidRDefault="0018118E" w:rsidP="0018118E">
      <w:pPr>
        <w:spacing w:line="360" w:lineRule="auto"/>
        <w:rPr>
          <w:rFonts w:ascii="ˎ̥" w:hAnsi="ˎ̥" w:cs="Tahoma" w:hint="eastAsia"/>
          <w:bCs/>
          <w:kern w:val="0"/>
          <w:sz w:val="24"/>
        </w:rPr>
      </w:pPr>
      <w:r w:rsidRPr="00400A32">
        <w:rPr>
          <w:rFonts w:ascii="ˎ̥" w:hAnsi="ˎ̥" w:cs="Tahoma" w:hint="eastAsia"/>
          <w:b/>
          <w:bCs/>
          <w:kern w:val="0"/>
          <w:sz w:val="24"/>
        </w:rPr>
        <w:t>（</w:t>
      </w:r>
      <w:r w:rsidRPr="00400A32">
        <w:rPr>
          <w:rFonts w:ascii="ˎ̥" w:hAnsi="ˎ̥" w:cs="Tahoma" w:hint="eastAsia"/>
          <w:b/>
          <w:bCs/>
          <w:kern w:val="0"/>
          <w:sz w:val="24"/>
        </w:rPr>
        <w:t>2</w:t>
      </w:r>
      <w:r w:rsidRPr="00400A32">
        <w:rPr>
          <w:rFonts w:ascii="ˎ̥" w:hAnsi="ˎ̥" w:cs="Tahoma" w:hint="eastAsia"/>
          <w:b/>
          <w:bCs/>
          <w:kern w:val="0"/>
          <w:sz w:val="24"/>
        </w:rPr>
        <w:t>）</w:t>
      </w:r>
      <w:r w:rsidR="00B00B29" w:rsidRPr="00B00B29">
        <w:rPr>
          <w:rFonts w:ascii="ˎ̥" w:hAnsi="ˎ̥" w:cs="Tahoma" w:hint="eastAsia"/>
          <w:bCs/>
          <w:kern w:val="0"/>
          <w:sz w:val="24"/>
        </w:rPr>
        <w:t>实际应用层面</w:t>
      </w:r>
      <w:r w:rsidR="00B00B29">
        <w:rPr>
          <w:rFonts w:ascii="ˎ̥" w:hAnsi="ˎ̥" w:cs="Tahoma" w:hint="eastAsia"/>
          <w:bCs/>
          <w:kern w:val="0"/>
          <w:sz w:val="24"/>
        </w:rPr>
        <w:t>，所讨论的人物关系为集合内元素间的关系。立足于集合建立数据的逻辑模型。</w:t>
      </w:r>
    </w:p>
    <w:p w:rsidR="0018118E" w:rsidRDefault="0018118E" w:rsidP="0018118E">
      <w:pPr>
        <w:numPr>
          <w:ilvl w:val="0"/>
          <w:numId w:val="2"/>
        </w:numPr>
        <w:tabs>
          <w:tab w:val="clear" w:pos="720"/>
          <w:tab w:val="num" w:pos="360"/>
        </w:tabs>
        <w:spacing w:line="360" w:lineRule="auto"/>
        <w:ind w:left="360"/>
        <w:rPr>
          <w:rFonts w:ascii="ˎ̥" w:hAnsi="ˎ̥" w:cs="Tahoma" w:hint="eastAsia"/>
          <w:b/>
          <w:bCs/>
          <w:kern w:val="0"/>
          <w:sz w:val="24"/>
        </w:rPr>
      </w:pPr>
      <w:r w:rsidRPr="00400A32">
        <w:rPr>
          <w:rFonts w:ascii="ˎ̥" w:hAnsi="ˎ̥" w:cs="Tahoma" w:hint="eastAsia"/>
          <w:b/>
          <w:bCs/>
          <w:kern w:val="0"/>
          <w:sz w:val="24"/>
        </w:rPr>
        <w:t>主要运算与功能要求：</w:t>
      </w:r>
    </w:p>
    <w:p w:rsidR="0018118E" w:rsidRDefault="0018118E" w:rsidP="0018118E">
      <w:pPr>
        <w:spacing w:line="360" w:lineRule="auto"/>
        <w:rPr>
          <w:rFonts w:ascii="ˎ̥" w:hAnsi="ˎ̥" w:cs="Tahoma" w:hint="eastAsia"/>
          <w:b/>
          <w:bCs/>
          <w:kern w:val="0"/>
          <w:sz w:val="24"/>
        </w:rPr>
      </w:pPr>
      <w:r w:rsidRPr="00400A32">
        <w:rPr>
          <w:rFonts w:ascii="ˎ̥" w:hAnsi="ˎ̥" w:cs="Tahoma" w:hint="eastAsia"/>
          <w:b/>
          <w:bCs/>
          <w:kern w:val="0"/>
          <w:sz w:val="24"/>
        </w:rPr>
        <w:t>（</w:t>
      </w:r>
      <w:r w:rsidRPr="00400A32">
        <w:rPr>
          <w:rFonts w:ascii="ˎ̥" w:hAnsi="ˎ̥" w:cs="Tahoma" w:hint="eastAsia"/>
          <w:b/>
          <w:bCs/>
          <w:kern w:val="0"/>
          <w:sz w:val="24"/>
        </w:rPr>
        <w:t>1</w:t>
      </w:r>
      <w:r w:rsidRPr="00400A32">
        <w:rPr>
          <w:rFonts w:ascii="ˎ̥" w:hAnsi="ˎ̥" w:cs="Tahoma" w:hint="eastAsia"/>
          <w:b/>
          <w:bCs/>
          <w:kern w:val="0"/>
          <w:sz w:val="24"/>
        </w:rPr>
        <w:t>）</w:t>
      </w:r>
      <w:r w:rsidRPr="00400A32">
        <w:rPr>
          <w:rFonts w:ascii="ˎ̥" w:hAnsi="ˎ̥" w:cs="Tahoma" w:hint="eastAsia"/>
          <w:bCs/>
          <w:kern w:val="0"/>
          <w:sz w:val="24"/>
        </w:rPr>
        <w:t>交互式操作界面</w:t>
      </w:r>
      <w:r>
        <w:rPr>
          <w:rFonts w:ascii="ˎ̥" w:hAnsi="ˎ̥" w:cs="Tahoma" w:hint="eastAsia"/>
          <w:bCs/>
          <w:kern w:val="0"/>
          <w:sz w:val="24"/>
        </w:rPr>
        <w:t>(</w:t>
      </w:r>
      <w:r>
        <w:rPr>
          <w:rFonts w:ascii="ˎ̥" w:hAnsi="ˎ̥" w:cs="Tahoma" w:hint="eastAsia"/>
          <w:bCs/>
          <w:kern w:val="0"/>
          <w:sz w:val="24"/>
        </w:rPr>
        <w:t>并非一定指图形式界面</w:t>
      </w:r>
      <w:r>
        <w:rPr>
          <w:rFonts w:ascii="ˎ̥" w:hAnsi="ˎ̥" w:cs="Tahoma" w:hint="eastAsia"/>
          <w:bCs/>
          <w:kern w:val="0"/>
          <w:sz w:val="24"/>
        </w:rPr>
        <w:t>)</w:t>
      </w:r>
      <w:r>
        <w:rPr>
          <w:rFonts w:ascii="ˎ̥" w:hAnsi="ˎ̥" w:cs="Tahoma" w:hint="eastAsia"/>
          <w:bCs/>
          <w:kern w:val="0"/>
          <w:sz w:val="24"/>
        </w:rPr>
        <w:t>；</w:t>
      </w:r>
    </w:p>
    <w:p w:rsidR="0018118E" w:rsidRDefault="0018118E" w:rsidP="0018118E">
      <w:pPr>
        <w:spacing w:line="360" w:lineRule="auto"/>
        <w:rPr>
          <w:rFonts w:ascii="ˎ̥" w:hAnsi="ˎ̥" w:cs="Tahoma" w:hint="eastAsia"/>
          <w:b/>
          <w:bCs/>
          <w:kern w:val="0"/>
          <w:sz w:val="24"/>
        </w:rPr>
      </w:pPr>
      <w:r>
        <w:rPr>
          <w:rFonts w:ascii="ˎ̥" w:hAnsi="ˎ̥" w:cs="Tahoma" w:hint="eastAsia"/>
          <w:b/>
          <w:bCs/>
          <w:kern w:val="0"/>
          <w:sz w:val="24"/>
        </w:rPr>
        <w:t>（</w:t>
      </w:r>
      <w:r>
        <w:rPr>
          <w:rFonts w:ascii="ˎ̥" w:hAnsi="ˎ̥" w:cs="Tahoma" w:hint="eastAsia"/>
          <w:b/>
          <w:bCs/>
          <w:kern w:val="0"/>
          <w:sz w:val="24"/>
        </w:rPr>
        <w:t>2</w:t>
      </w:r>
      <w:r>
        <w:rPr>
          <w:rFonts w:ascii="ˎ̥" w:hAnsi="ˎ̥" w:cs="Tahoma" w:hint="eastAsia"/>
          <w:b/>
          <w:bCs/>
          <w:kern w:val="0"/>
          <w:sz w:val="24"/>
        </w:rPr>
        <w:t>）</w:t>
      </w:r>
      <w:r w:rsidR="00E73BAC">
        <w:rPr>
          <w:rFonts w:ascii="??" w:hAnsi="??" w:cs="Tahoma"/>
          <w:kern w:val="0"/>
          <w:sz w:val="24"/>
        </w:rPr>
        <w:t>AVL</w:t>
      </w:r>
      <w:r w:rsidR="00E73BAC">
        <w:rPr>
          <w:rFonts w:ascii="??" w:hAnsi="??" w:cs="Tahoma" w:hint="eastAsia"/>
          <w:kern w:val="0"/>
          <w:sz w:val="24"/>
        </w:rPr>
        <w:t>树的</w:t>
      </w:r>
      <w:r w:rsidR="00E73BAC">
        <w:rPr>
          <w:rFonts w:ascii="??" w:hAnsi="??" w:cs="Tahoma"/>
          <w:kern w:val="0"/>
          <w:sz w:val="24"/>
        </w:rPr>
        <w:t>6</w:t>
      </w:r>
      <w:r w:rsidR="00E73BAC">
        <w:rPr>
          <w:rFonts w:ascii="??" w:hAnsi="??" w:cs="Tahoma" w:hint="eastAsia"/>
          <w:kern w:val="0"/>
          <w:sz w:val="24"/>
        </w:rPr>
        <w:t>种基本运算：</w:t>
      </w:r>
      <w:r w:rsidR="00E73BAC">
        <w:rPr>
          <w:rFonts w:ascii="??" w:hAnsi="??" w:cs="Tahoma" w:hint="eastAsia"/>
          <w:kern w:val="0"/>
          <w:sz w:val="24"/>
        </w:rPr>
        <w:t>InitAVL</w:t>
      </w:r>
      <w:r>
        <w:rPr>
          <w:rFonts w:ascii="ˎ̥" w:hAnsi="ˎ̥" w:cs="Tahoma" w:hint="eastAsia"/>
          <w:bCs/>
          <w:kern w:val="0"/>
          <w:sz w:val="24"/>
        </w:rPr>
        <w:t>、</w:t>
      </w:r>
      <w:r w:rsidR="00E73BAC">
        <w:rPr>
          <w:rFonts w:ascii="ˎ̥" w:hAnsi="ˎ̥" w:cs="Tahoma" w:hint="eastAsia"/>
          <w:bCs/>
          <w:kern w:val="0"/>
          <w:sz w:val="24"/>
        </w:rPr>
        <w:t>DestroyAVL</w:t>
      </w:r>
      <w:r>
        <w:rPr>
          <w:rFonts w:ascii="ˎ̥" w:hAnsi="ˎ̥" w:cs="Tahoma" w:hint="eastAsia"/>
          <w:bCs/>
          <w:kern w:val="0"/>
          <w:sz w:val="24"/>
        </w:rPr>
        <w:t>、</w:t>
      </w:r>
      <w:r w:rsidR="00E73BAC">
        <w:rPr>
          <w:rFonts w:ascii="ˎ̥" w:hAnsi="ˎ̥" w:cs="Tahoma" w:hint="eastAsia"/>
          <w:bCs/>
          <w:kern w:val="0"/>
          <w:sz w:val="24"/>
        </w:rPr>
        <w:t>SearchAVL</w:t>
      </w:r>
      <w:r>
        <w:rPr>
          <w:rFonts w:ascii="ˎ̥" w:hAnsi="ˎ̥" w:cs="Tahoma" w:hint="eastAsia"/>
          <w:bCs/>
          <w:kern w:val="0"/>
          <w:sz w:val="24"/>
        </w:rPr>
        <w:t>、</w:t>
      </w:r>
      <w:r w:rsidR="00E73BAC">
        <w:rPr>
          <w:rFonts w:ascii="ˎ̥" w:hAnsi="ˎ̥" w:cs="Tahoma" w:hint="eastAsia"/>
          <w:bCs/>
          <w:kern w:val="0"/>
          <w:sz w:val="24"/>
        </w:rPr>
        <w:t>InsertAVL</w:t>
      </w:r>
      <w:r w:rsidR="00E73BAC">
        <w:rPr>
          <w:rFonts w:ascii="ˎ̥" w:hAnsi="ˎ̥" w:cs="Tahoma" w:hint="eastAsia"/>
          <w:bCs/>
          <w:kern w:val="0"/>
          <w:sz w:val="24"/>
        </w:rPr>
        <w:t>、</w:t>
      </w:r>
      <w:r w:rsidR="00E73BAC">
        <w:rPr>
          <w:rFonts w:ascii="ˎ̥" w:hAnsi="ˎ̥" w:cs="Tahoma" w:hint="eastAsia"/>
          <w:bCs/>
          <w:kern w:val="0"/>
          <w:sz w:val="24"/>
        </w:rPr>
        <w:t>DeleteAVL</w:t>
      </w:r>
      <w:r w:rsidR="00E73BAC">
        <w:rPr>
          <w:rFonts w:ascii="ˎ̥" w:hAnsi="ˎ̥" w:cs="Tahoma" w:hint="eastAsia"/>
          <w:bCs/>
          <w:kern w:val="0"/>
          <w:sz w:val="24"/>
        </w:rPr>
        <w:t>、</w:t>
      </w:r>
      <w:r w:rsidR="00E73BAC">
        <w:rPr>
          <w:rFonts w:ascii="ˎ̥" w:hAnsi="ˎ̥" w:cs="Tahoma" w:hint="eastAsia"/>
          <w:bCs/>
          <w:kern w:val="0"/>
          <w:sz w:val="24"/>
        </w:rPr>
        <w:t>TraverseAVL</w:t>
      </w:r>
      <w:r w:rsidRPr="00400A32">
        <w:rPr>
          <w:rFonts w:ascii="ˎ̥" w:hAnsi="ˎ̥" w:cs="Tahoma" w:hint="eastAsia"/>
          <w:bCs/>
          <w:kern w:val="0"/>
          <w:sz w:val="24"/>
        </w:rPr>
        <w:t>；</w:t>
      </w:r>
    </w:p>
    <w:p w:rsidR="0018118E" w:rsidRDefault="0018118E" w:rsidP="0018118E">
      <w:pPr>
        <w:spacing w:line="360" w:lineRule="auto"/>
        <w:rPr>
          <w:rFonts w:ascii="ˎ̥" w:hAnsi="ˎ̥" w:cs="Tahoma" w:hint="eastAsia"/>
          <w:bCs/>
          <w:kern w:val="0"/>
          <w:sz w:val="24"/>
        </w:rPr>
      </w:pPr>
      <w:r>
        <w:rPr>
          <w:rFonts w:ascii="ˎ̥" w:hAnsi="ˎ̥" w:cs="Tahoma" w:hint="eastAsia"/>
          <w:b/>
          <w:bCs/>
          <w:kern w:val="0"/>
          <w:sz w:val="24"/>
        </w:rPr>
        <w:t>（</w:t>
      </w:r>
      <w:r>
        <w:rPr>
          <w:rFonts w:ascii="ˎ̥" w:hAnsi="ˎ̥" w:cs="Tahoma" w:hint="eastAsia"/>
          <w:b/>
          <w:bCs/>
          <w:kern w:val="0"/>
          <w:sz w:val="24"/>
        </w:rPr>
        <w:t>3</w:t>
      </w:r>
      <w:r>
        <w:rPr>
          <w:rFonts w:ascii="ˎ̥" w:hAnsi="ˎ̥" w:cs="Tahoma" w:hint="eastAsia"/>
          <w:b/>
          <w:bCs/>
          <w:kern w:val="0"/>
          <w:sz w:val="24"/>
        </w:rPr>
        <w:t>）</w:t>
      </w:r>
      <w:r w:rsidR="003B5830" w:rsidRPr="003B5830">
        <w:rPr>
          <w:rFonts w:ascii="ˎ̥" w:hAnsi="ˎ̥" w:cs="Tahoma" w:hint="eastAsia"/>
          <w:bCs/>
          <w:kern w:val="0"/>
          <w:sz w:val="24"/>
        </w:rPr>
        <w:t>基于</w:t>
      </w:r>
      <w:r w:rsidR="003B5830">
        <w:rPr>
          <w:rFonts w:ascii="??" w:hAnsi="??" w:cs="Tahoma"/>
          <w:kern w:val="0"/>
          <w:sz w:val="24"/>
        </w:rPr>
        <w:t>AVL</w:t>
      </w:r>
      <w:r w:rsidR="003B5830">
        <w:rPr>
          <w:rFonts w:ascii="??" w:hAnsi="??" w:cs="Tahoma" w:hint="eastAsia"/>
          <w:kern w:val="0"/>
          <w:sz w:val="24"/>
        </w:rPr>
        <w:t>表示及调用其</w:t>
      </w:r>
      <w:r w:rsidR="003B5830">
        <w:rPr>
          <w:rFonts w:ascii="??" w:hAnsi="??" w:cs="Tahoma" w:hint="eastAsia"/>
          <w:kern w:val="0"/>
          <w:sz w:val="24"/>
        </w:rPr>
        <w:t>6</w:t>
      </w:r>
      <w:r w:rsidR="003B5830">
        <w:rPr>
          <w:rFonts w:ascii="??" w:hAnsi="??" w:cs="Tahoma" w:hint="eastAsia"/>
          <w:kern w:val="0"/>
          <w:sz w:val="24"/>
        </w:rPr>
        <w:t>种基本运算实现集合</w:t>
      </w:r>
      <w:r w:rsidR="003B5830">
        <w:rPr>
          <w:rFonts w:ascii="??" w:hAnsi="??" w:cs="Tahoma" w:hint="eastAsia"/>
          <w:kern w:val="0"/>
          <w:sz w:val="24"/>
        </w:rPr>
        <w:t>ADT</w:t>
      </w:r>
      <w:r w:rsidR="003B5830">
        <w:rPr>
          <w:rFonts w:ascii="??" w:hAnsi="??" w:cs="Tahoma" w:hint="eastAsia"/>
          <w:kern w:val="0"/>
          <w:sz w:val="24"/>
        </w:rPr>
        <w:t>的基本运算：初始化</w:t>
      </w:r>
      <w:r w:rsidR="003B5830">
        <w:rPr>
          <w:rFonts w:ascii="??" w:hAnsi="??" w:cs="Tahoma"/>
          <w:kern w:val="0"/>
          <w:sz w:val="24"/>
        </w:rPr>
        <w:t>set_init</w:t>
      </w:r>
      <w:r w:rsidR="003B5830">
        <w:rPr>
          <w:rFonts w:ascii="??" w:hAnsi="??" w:cs="Tahoma" w:hint="eastAsia"/>
          <w:kern w:val="0"/>
          <w:sz w:val="24"/>
        </w:rPr>
        <w:t>，销毁</w:t>
      </w:r>
      <w:r w:rsidR="003B5830">
        <w:rPr>
          <w:rFonts w:ascii="??" w:hAnsi="??" w:cs="Tahoma"/>
          <w:kern w:val="0"/>
          <w:sz w:val="24"/>
        </w:rPr>
        <w:t>set_destroy</w:t>
      </w:r>
      <w:r w:rsidR="003B5830">
        <w:rPr>
          <w:rFonts w:ascii="??" w:hAnsi="??" w:cs="Tahoma" w:hint="eastAsia"/>
          <w:kern w:val="0"/>
          <w:sz w:val="24"/>
        </w:rPr>
        <w:t>，插入</w:t>
      </w:r>
      <w:r w:rsidR="003B5830">
        <w:rPr>
          <w:rFonts w:ascii="??" w:hAnsi="??" w:cs="Tahoma"/>
          <w:kern w:val="0"/>
          <w:sz w:val="24"/>
        </w:rPr>
        <w:t>set_insert</w:t>
      </w:r>
      <w:r w:rsidR="003B5830">
        <w:rPr>
          <w:rFonts w:ascii="??" w:hAnsi="??" w:cs="Tahoma" w:hint="eastAsia"/>
          <w:kern w:val="0"/>
          <w:sz w:val="24"/>
        </w:rPr>
        <w:t>，删除</w:t>
      </w:r>
      <w:r w:rsidR="003B5830">
        <w:rPr>
          <w:rFonts w:ascii="??" w:hAnsi="??" w:cs="Tahoma"/>
          <w:kern w:val="0"/>
          <w:sz w:val="24"/>
        </w:rPr>
        <w:t>set_remove</w:t>
      </w:r>
      <w:r w:rsidR="003B5830">
        <w:rPr>
          <w:rFonts w:ascii="??" w:hAnsi="??" w:cs="Tahoma" w:hint="eastAsia"/>
          <w:kern w:val="0"/>
          <w:sz w:val="24"/>
        </w:rPr>
        <w:t>，交</w:t>
      </w:r>
      <w:r w:rsidR="003B5830">
        <w:rPr>
          <w:rFonts w:ascii="??" w:hAnsi="??" w:cs="Tahoma"/>
          <w:kern w:val="0"/>
          <w:sz w:val="24"/>
        </w:rPr>
        <w:t>set_intersection</w:t>
      </w:r>
      <w:r w:rsidR="003B5830">
        <w:rPr>
          <w:rFonts w:ascii="??" w:hAnsi="??" w:cs="Tahoma" w:hint="eastAsia"/>
          <w:kern w:val="0"/>
          <w:sz w:val="24"/>
        </w:rPr>
        <w:t>，并</w:t>
      </w:r>
      <w:r w:rsidR="003B5830">
        <w:rPr>
          <w:rFonts w:ascii="??" w:hAnsi="??" w:cs="Tahoma"/>
          <w:kern w:val="0"/>
          <w:sz w:val="24"/>
        </w:rPr>
        <w:t>set_union</w:t>
      </w:r>
      <w:r w:rsidR="003B5830">
        <w:rPr>
          <w:rFonts w:ascii="??" w:hAnsi="??" w:cs="Tahoma" w:hint="eastAsia"/>
          <w:kern w:val="0"/>
          <w:sz w:val="24"/>
        </w:rPr>
        <w:t>，差</w:t>
      </w:r>
      <w:r w:rsidR="003B5830">
        <w:rPr>
          <w:rFonts w:ascii="??" w:hAnsi="??" w:cs="Tahoma"/>
          <w:kern w:val="0"/>
          <w:sz w:val="24"/>
        </w:rPr>
        <w:t>set_diffrence</w:t>
      </w:r>
      <w:r w:rsidR="003B5830">
        <w:rPr>
          <w:rFonts w:ascii="??" w:hAnsi="??" w:cs="Tahoma" w:hint="eastAsia"/>
          <w:kern w:val="0"/>
          <w:sz w:val="24"/>
        </w:rPr>
        <w:t>，成员个数</w:t>
      </w:r>
      <w:r w:rsidR="003B5830">
        <w:rPr>
          <w:rFonts w:ascii="??" w:hAnsi="??" w:cs="Tahoma" w:hint="eastAsia"/>
          <w:kern w:val="0"/>
          <w:sz w:val="24"/>
        </w:rPr>
        <w:t>set_size</w:t>
      </w:r>
      <w:r w:rsidR="003B5830">
        <w:rPr>
          <w:rFonts w:ascii="??" w:hAnsi="??" w:cs="Tahoma" w:hint="eastAsia"/>
          <w:kern w:val="0"/>
          <w:sz w:val="24"/>
        </w:rPr>
        <w:t>，判断元素是否为集合成员的查找</w:t>
      </w:r>
      <w:r w:rsidR="003B5830">
        <w:rPr>
          <w:rFonts w:ascii="??" w:hAnsi="??" w:cs="Tahoma"/>
          <w:kern w:val="0"/>
          <w:sz w:val="24"/>
        </w:rPr>
        <w:t>set_member</w:t>
      </w:r>
      <w:r w:rsidR="003B5830">
        <w:rPr>
          <w:rFonts w:ascii="??" w:hAnsi="??" w:cs="Tahoma" w:hint="eastAsia"/>
          <w:kern w:val="0"/>
          <w:sz w:val="24"/>
        </w:rPr>
        <w:t>，判断是否为子集</w:t>
      </w:r>
      <w:r w:rsidR="003B5830">
        <w:rPr>
          <w:rFonts w:ascii="??" w:hAnsi="??" w:cs="Tahoma"/>
          <w:kern w:val="0"/>
          <w:sz w:val="24"/>
        </w:rPr>
        <w:t>set_subset</w:t>
      </w:r>
      <w:r w:rsidR="003B5830">
        <w:rPr>
          <w:rFonts w:ascii="??" w:hAnsi="??" w:cs="Tahoma" w:hint="eastAsia"/>
          <w:kern w:val="0"/>
          <w:sz w:val="24"/>
        </w:rPr>
        <w:t>，判断集合是否相等</w:t>
      </w:r>
      <w:r w:rsidR="003B5830">
        <w:rPr>
          <w:rFonts w:ascii="??" w:hAnsi="??" w:cs="Tahoma"/>
          <w:kern w:val="0"/>
          <w:sz w:val="24"/>
        </w:rPr>
        <w:t>set_equal</w:t>
      </w:r>
      <w:r w:rsidR="003B5830">
        <w:rPr>
          <w:rFonts w:ascii="??" w:hAnsi="??" w:cs="Tahoma" w:hint="eastAsia"/>
          <w:kern w:val="0"/>
          <w:sz w:val="24"/>
        </w:rPr>
        <w:t>；</w:t>
      </w:r>
    </w:p>
    <w:p w:rsidR="0018118E" w:rsidRDefault="0018118E" w:rsidP="0018118E">
      <w:pPr>
        <w:spacing w:line="360" w:lineRule="auto"/>
        <w:rPr>
          <w:rFonts w:ascii="ˎ̥" w:hAnsi="ˎ̥" w:cs="Tahoma" w:hint="eastAsia"/>
          <w:b/>
          <w:bCs/>
          <w:kern w:val="0"/>
          <w:sz w:val="24"/>
        </w:rPr>
      </w:pPr>
      <w:r w:rsidRPr="00400A32">
        <w:rPr>
          <w:rFonts w:ascii="ˎ̥" w:hAnsi="ˎ̥" w:cs="Tahoma" w:hint="eastAsia"/>
          <w:b/>
          <w:bCs/>
          <w:kern w:val="0"/>
          <w:sz w:val="24"/>
        </w:rPr>
        <w:t>（</w:t>
      </w:r>
      <w:r w:rsidRPr="00400A32">
        <w:rPr>
          <w:rFonts w:ascii="ˎ̥" w:hAnsi="ˎ̥" w:cs="Tahoma" w:hint="eastAsia"/>
          <w:b/>
          <w:bCs/>
          <w:kern w:val="0"/>
          <w:sz w:val="24"/>
        </w:rPr>
        <w:t>4</w:t>
      </w:r>
      <w:r w:rsidRPr="00400A32">
        <w:rPr>
          <w:rFonts w:ascii="ˎ̥" w:hAnsi="ˎ̥" w:cs="Tahoma" w:hint="eastAsia"/>
          <w:b/>
          <w:bCs/>
          <w:kern w:val="0"/>
          <w:sz w:val="24"/>
        </w:rPr>
        <w:t>）</w:t>
      </w:r>
      <w:r w:rsidR="003B5830" w:rsidRPr="003B5830">
        <w:rPr>
          <w:rFonts w:ascii="ˎ̥" w:hAnsi="ˎ̥" w:cs="Tahoma" w:hint="eastAsia"/>
          <w:bCs/>
          <w:kern w:val="0"/>
          <w:sz w:val="24"/>
        </w:rPr>
        <w:t>基于集合</w:t>
      </w:r>
      <w:r w:rsidR="003B5830" w:rsidRPr="003B5830">
        <w:rPr>
          <w:rFonts w:ascii="ˎ̥" w:hAnsi="ˎ̥" w:cs="Tahoma" w:hint="eastAsia"/>
          <w:bCs/>
          <w:kern w:val="0"/>
          <w:sz w:val="24"/>
        </w:rPr>
        <w:t>ADT</w:t>
      </w:r>
      <w:r w:rsidR="003B5830">
        <w:rPr>
          <w:rFonts w:ascii="ˎ̥" w:hAnsi="ˎ̥" w:cs="Tahoma" w:hint="eastAsia"/>
          <w:bCs/>
          <w:kern w:val="0"/>
          <w:sz w:val="24"/>
        </w:rPr>
        <w:t>实现应用层功能：</w:t>
      </w:r>
      <w:r w:rsidR="003B5830">
        <w:rPr>
          <w:rFonts w:ascii="??" w:hAnsi="??" w:cs="Tahoma" w:hint="eastAsia"/>
          <w:kern w:val="0"/>
          <w:sz w:val="24"/>
        </w:rPr>
        <w:t>好友集</w:t>
      </w:r>
      <w:r w:rsidR="003B5830">
        <w:rPr>
          <w:rFonts w:ascii="宋体" w:hAnsi="宋体" w:cs="Tahoma" w:hint="eastAsia"/>
          <w:kern w:val="0"/>
          <w:sz w:val="24"/>
        </w:rPr>
        <w:t>、</w:t>
      </w:r>
      <w:r w:rsidR="003B5830">
        <w:rPr>
          <w:rFonts w:ascii="??" w:hAnsi="??" w:cs="Tahoma" w:hint="eastAsia"/>
          <w:kern w:val="0"/>
          <w:sz w:val="24"/>
        </w:rPr>
        <w:t>粉丝集</w:t>
      </w:r>
      <w:r w:rsidR="003B5830">
        <w:rPr>
          <w:rFonts w:ascii="宋体" w:hAnsi="宋体" w:cs="Tahoma" w:hint="eastAsia"/>
          <w:kern w:val="0"/>
          <w:sz w:val="24"/>
        </w:rPr>
        <w:t>、</w:t>
      </w:r>
      <w:r w:rsidR="003B5830">
        <w:rPr>
          <w:rFonts w:ascii="??" w:hAnsi="??" w:cs="Tahoma" w:hint="eastAsia"/>
          <w:kern w:val="0"/>
          <w:sz w:val="24"/>
        </w:rPr>
        <w:t>关注人集等的初始化与对成员的增删改查，实现</w:t>
      </w:r>
      <w:r w:rsidR="003B5830" w:rsidRPr="002814A5">
        <w:rPr>
          <w:rFonts w:ascii="??" w:hAnsi="??" w:cs="Tahoma" w:hint="eastAsia"/>
          <w:kern w:val="0"/>
          <w:sz w:val="24"/>
        </w:rPr>
        <w:t>共同关注、共同喜好、二度好友等</w:t>
      </w:r>
      <w:r w:rsidR="003B5830">
        <w:rPr>
          <w:rFonts w:ascii="??" w:hAnsi="??" w:cs="Tahoma" w:hint="eastAsia"/>
          <w:kern w:val="0"/>
          <w:sz w:val="24"/>
        </w:rPr>
        <w:t>查询；</w:t>
      </w:r>
    </w:p>
    <w:p w:rsidR="0018118E" w:rsidRPr="0018118E" w:rsidRDefault="0018118E" w:rsidP="0018118E">
      <w:pPr>
        <w:spacing w:line="360" w:lineRule="auto"/>
        <w:rPr>
          <w:rFonts w:ascii="??" w:hAnsi="??" w:cs="Tahoma"/>
          <w:kern w:val="0"/>
          <w:sz w:val="24"/>
        </w:rPr>
      </w:pPr>
      <w:r>
        <w:rPr>
          <w:rFonts w:ascii="ˎ̥" w:hAnsi="ˎ̥" w:cs="Tahoma" w:hint="eastAsia"/>
          <w:b/>
          <w:bCs/>
          <w:kern w:val="0"/>
          <w:sz w:val="24"/>
        </w:rPr>
        <w:t>（</w:t>
      </w:r>
      <w:r>
        <w:rPr>
          <w:rFonts w:ascii="ˎ̥" w:hAnsi="ˎ̥" w:cs="Tahoma" w:hint="eastAsia"/>
          <w:b/>
          <w:bCs/>
          <w:kern w:val="0"/>
          <w:sz w:val="24"/>
        </w:rPr>
        <w:t>5</w:t>
      </w:r>
      <w:r>
        <w:rPr>
          <w:rFonts w:ascii="ˎ̥" w:hAnsi="ˎ̥" w:cs="Tahoma" w:hint="eastAsia"/>
          <w:b/>
          <w:bCs/>
          <w:kern w:val="0"/>
          <w:sz w:val="24"/>
        </w:rPr>
        <w:t>）</w:t>
      </w:r>
      <w:r w:rsidRPr="003B43E0">
        <w:rPr>
          <w:rFonts w:ascii="ˎ̥" w:hAnsi="ˎ̥" w:cs="Tahoma" w:hint="eastAsia"/>
          <w:bCs/>
          <w:kern w:val="0"/>
          <w:sz w:val="24"/>
        </w:rPr>
        <w:t>主要数据对象的数据文件组织与存储。</w:t>
      </w:r>
    </w:p>
    <w:p w:rsidR="00177912" w:rsidRPr="00D706E4" w:rsidRDefault="00177912" w:rsidP="00177912">
      <w:pPr>
        <w:numPr>
          <w:ilvl w:val="0"/>
          <w:numId w:val="2"/>
        </w:numPr>
        <w:tabs>
          <w:tab w:val="clear" w:pos="720"/>
          <w:tab w:val="num" w:pos="360"/>
        </w:tabs>
        <w:spacing w:line="360" w:lineRule="auto"/>
        <w:ind w:left="360"/>
        <w:rPr>
          <w:rFonts w:ascii="宋体" w:cs="Tahoma"/>
          <w:bCs/>
          <w:kern w:val="0"/>
          <w:sz w:val="24"/>
        </w:rPr>
      </w:pPr>
      <w:r>
        <w:rPr>
          <w:rFonts w:ascii="??" w:hAnsi="??" w:cs="Tahoma" w:hint="eastAsia"/>
          <w:b/>
          <w:bCs/>
          <w:kern w:val="0"/>
          <w:sz w:val="24"/>
        </w:rPr>
        <w:t>设计</w:t>
      </w:r>
      <w:r w:rsidR="003B5830">
        <w:rPr>
          <w:rFonts w:ascii="??" w:hAnsi="??" w:cs="Tahoma" w:hint="eastAsia"/>
          <w:b/>
          <w:bCs/>
          <w:kern w:val="0"/>
          <w:sz w:val="24"/>
        </w:rPr>
        <w:t>提示</w:t>
      </w:r>
    </w:p>
    <w:p w:rsidR="00177912" w:rsidRDefault="00177912" w:rsidP="00177912">
      <w:pPr>
        <w:spacing w:line="360" w:lineRule="auto"/>
        <w:ind w:left="475"/>
        <w:rPr>
          <w:rFonts w:ascii="??" w:hAnsi="??" w:cs="Tahoma"/>
          <w:kern w:val="0"/>
          <w:sz w:val="24"/>
        </w:rPr>
      </w:pPr>
      <w:r>
        <w:rPr>
          <w:rFonts w:ascii="ˎ̥" w:hAnsi="ˎ̥" w:cs="Tahoma" w:hint="eastAsia"/>
          <w:kern w:val="0"/>
          <w:sz w:val="24"/>
        </w:rPr>
        <w:t>（</w:t>
      </w:r>
      <w:r>
        <w:rPr>
          <w:rFonts w:ascii="ˎ̥" w:hAnsi="ˎ̥" w:cs="Tahoma" w:hint="eastAsia"/>
          <w:kern w:val="0"/>
          <w:sz w:val="24"/>
        </w:rPr>
        <w:t>1</w:t>
      </w:r>
      <w:r>
        <w:rPr>
          <w:rFonts w:ascii="ˎ̥" w:hAnsi="ˎ̥" w:cs="Tahoma" w:hint="eastAsia"/>
          <w:kern w:val="0"/>
          <w:sz w:val="24"/>
        </w:rPr>
        <w:t>）</w:t>
      </w:r>
      <w:r w:rsidRPr="0013424D">
        <w:rPr>
          <w:rFonts w:ascii="??" w:hAnsi="??" w:cs="Tahoma" w:hint="eastAsia"/>
          <w:kern w:val="0"/>
          <w:sz w:val="24"/>
        </w:rPr>
        <w:t>参考有关文献，实现</w:t>
      </w:r>
      <w:r w:rsidRPr="0013424D">
        <w:rPr>
          <w:rFonts w:ascii="??" w:hAnsi="??" w:cs="Tahoma"/>
          <w:kern w:val="0"/>
          <w:sz w:val="24"/>
        </w:rPr>
        <w:t>AVL</w:t>
      </w:r>
      <w:r w:rsidRPr="0013424D">
        <w:rPr>
          <w:rFonts w:ascii="??" w:hAnsi="??" w:cs="Tahoma" w:hint="eastAsia"/>
          <w:kern w:val="0"/>
          <w:sz w:val="24"/>
        </w:rPr>
        <w:t>树的删除操作，维护其动态平衡，这可能是</w:t>
      </w:r>
      <w:r w:rsidRPr="0013424D">
        <w:rPr>
          <w:rFonts w:ascii="??" w:hAnsi="??" w:cs="Tahoma" w:hint="eastAsia"/>
          <w:kern w:val="0"/>
          <w:sz w:val="24"/>
        </w:rPr>
        <w:lastRenderedPageBreak/>
        <w:t>设计中较为复杂的算法；要求提供关键算法的时间与空间复杂度分析。</w:t>
      </w:r>
    </w:p>
    <w:p w:rsidR="0018118E" w:rsidRPr="00400A32" w:rsidRDefault="00177912" w:rsidP="003B5830">
      <w:pPr>
        <w:spacing w:line="360" w:lineRule="auto"/>
        <w:ind w:left="475"/>
        <w:rPr>
          <w:rFonts w:ascii="ˎ̥" w:hAnsi="ˎ̥" w:cs="Tahoma" w:hint="eastAsia"/>
          <w:b/>
          <w:bCs/>
          <w:kern w:val="0"/>
          <w:sz w:val="24"/>
        </w:rPr>
      </w:pPr>
      <w:r>
        <w:rPr>
          <w:rFonts w:ascii="ˎ̥" w:hAnsi="ˎ̥" w:cs="Tahoma" w:hint="eastAsia"/>
          <w:kern w:val="0"/>
          <w:sz w:val="24"/>
        </w:rPr>
        <w:t>（</w:t>
      </w:r>
      <w:r>
        <w:rPr>
          <w:rFonts w:ascii="ˎ̥" w:hAnsi="ˎ̥" w:cs="Tahoma" w:hint="eastAsia"/>
          <w:kern w:val="0"/>
          <w:sz w:val="24"/>
        </w:rPr>
        <w:t>2</w:t>
      </w:r>
      <w:r>
        <w:rPr>
          <w:rFonts w:ascii="ˎ̥" w:hAnsi="ˎ̥" w:cs="Tahoma" w:hint="eastAsia"/>
          <w:kern w:val="0"/>
          <w:sz w:val="24"/>
        </w:rPr>
        <w:t>）</w:t>
      </w:r>
      <w:r>
        <w:rPr>
          <w:rFonts w:ascii="宋体" w:hAnsi="宋体" w:cs="Tahoma" w:hint="eastAsia"/>
          <w:kern w:val="0"/>
          <w:sz w:val="24"/>
        </w:rPr>
        <w:t>要求从互联网上获取测试数据集或随机生成测试数据集，数据集的大小具有一定规模；数据与结果以文件保存。</w:t>
      </w:r>
    </w:p>
    <w:p w:rsidR="0018118E" w:rsidRPr="00EB335D" w:rsidRDefault="0018118E" w:rsidP="0018118E">
      <w:pPr>
        <w:numPr>
          <w:ilvl w:val="0"/>
          <w:numId w:val="2"/>
        </w:numPr>
        <w:tabs>
          <w:tab w:val="clear" w:pos="720"/>
          <w:tab w:val="num" w:pos="360"/>
        </w:tabs>
        <w:spacing w:line="360" w:lineRule="auto"/>
        <w:ind w:left="360"/>
        <w:rPr>
          <w:rFonts w:ascii="ˎ̥" w:hAnsi="ˎ̥" w:cs="Tahoma" w:hint="eastAsia"/>
          <w:bCs/>
          <w:kern w:val="0"/>
          <w:sz w:val="24"/>
        </w:rPr>
      </w:pPr>
      <w:r>
        <w:rPr>
          <w:rFonts w:ascii="ˎ̥" w:hAnsi="ˎ̥" w:cs="Tahoma" w:hint="eastAsia"/>
          <w:b/>
          <w:bCs/>
          <w:kern w:val="0"/>
          <w:sz w:val="24"/>
        </w:rPr>
        <w:t>设计程序的评分标准</w:t>
      </w:r>
      <w:r w:rsidRPr="00584403">
        <w:rPr>
          <w:rFonts w:ascii="ˎ̥" w:hAnsi="ˎ̥" w:cs="Tahoma" w:hint="eastAsia"/>
          <w:b/>
          <w:bCs/>
          <w:kern w:val="0"/>
          <w:sz w:val="24"/>
        </w:rPr>
        <w:t>：</w:t>
      </w:r>
    </w:p>
    <w:tbl>
      <w:tblPr>
        <w:tblStyle w:val="ac"/>
        <w:tblW w:w="0" w:type="auto"/>
        <w:jc w:val="center"/>
        <w:tblLook w:val="04A0" w:firstRow="1" w:lastRow="0" w:firstColumn="1" w:lastColumn="0" w:noHBand="0" w:noVBand="1"/>
      </w:tblPr>
      <w:tblGrid>
        <w:gridCol w:w="1526"/>
        <w:gridCol w:w="850"/>
        <w:gridCol w:w="5812"/>
      </w:tblGrid>
      <w:tr w:rsidR="0018118E" w:rsidTr="003D7011">
        <w:trPr>
          <w:jc w:val="center"/>
        </w:trPr>
        <w:tc>
          <w:tcPr>
            <w:tcW w:w="1526" w:type="dxa"/>
          </w:tcPr>
          <w:p w:rsidR="0018118E" w:rsidRPr="00400A32" w:rsidRDefault="0018118E" w:rsidP="003D7011">
            <w:pPr>
              <w:spacing w:line="360" w:lineRule="auto"/>
              <w:jc w:val="center"/>
              <w:rPr>
                <w:rFonts w:ascii="ˎ̥" w:hAnsi="ˎ̥" w:cs="Tahoma" w:hint="eastAsia"/>
                <w:b/>
                <w:bCs/>
                <w:kern w:val="0"/>
                <w:sz w:val="24"/>
              </w:rPr>
            </w:pPr>
            <w:r w:rsidRPr="00400A32">
              <w:rPr>
                <w:rFonts w:ascii="ˎ̥" w:hAnsi="ˎ̥" w:cs="Tahoma" w:hint="eastAsia"/>
                <w:b/>
                <w:bCs/>
                <w:kern w:val="0"/>
                <w:sz w:val="24"/>
              </w:rPr>
              <w:t>评分项目</w:t>
            </w:r>
          </w:p>
        </w:tc>
        <w:tc>
          <w:tcPr>
            <w:tcW w:w="850" w:type="dxa"/>
          </w:tcPr>
          <w:p w:rsidR="0018118E" w:rsidRPr="00400A32" w:rsidRDefault="0018118E" w:rsidP="003D7011">
            <w:pPr>
              <w:spacing w:line="360" w:lineRule="auto"/>
              <w:rPr>
                <w:rFonts w:ascii="ˎ̥" w:hAnsi="ˎ̥" w:cs="Tahoma" w:hint="eastAsia"/>
                <w:b/>
                <w:bCs/>
                <w:kern w:val="0"/>
                <w:sz w:val="24"/>
              </w:rPr>
            </w:pPr>
            <w:r w:rsidRPr="00400A32">
              <w:rPr>
                <w:rFonts w:ascii="ˎ̥" w:hAnsi="ˎ̥" w:cs="Tahoma" w:hint="eastAsia"/>
                <w:b/>
                <w:bCs/>
                <w:kern w:val="0"/>
                <w:sz w:val="24"/>
              </w:rPr>
              <w:t>分值</w:t>
            </w:r>
          </w:p>
        </w:tc>
        <w:tc>
          <w:tcPr>
            <w:tcW w:w="5812" w:type="dxa"/>
          </w:tcPr>
          <w:p w:rsidR="0018118E" w:rsidRPr="00400A32" w:rsidRDefault="0018118E" w:rsidP="003D7011">
            <w:pPr>
              <w:spacing w:line="360" w:lineRule="auto"/>
              <w:jc w:val="center"/>
              <w:rPr>
                <w:rFonts w:ascii="ˎ̥" w:hAnsi="ˎ̥" w:cs="Tahoma" w:hint="eastAsia"/>
                <w:b/>
                <w:bCs/>
                <w:kern w:val="0"/>
                <w:sz w:val="24"/>
              </w:rPr>
            </w:pPr>
            <w:r>
              <w:rPr>
                <w:rFonts w:ascii="ˎ̥" w:hAnsi="ˎ̥" w:cs="Tahoma" w:hint="eastAsia"/>
                <w:b/>
                <w:bCs/>
                <w:kern w:val="0"/>
                <w:sz w:val="24"/>
              </w:rPr>
              <w:t>评价细则</w:t>
            </w:r>
          </w:p>
        </w:tc>
      </w:tr>
      <w:tr w:rsidR="0018118E" w:rsidTr="003D7011">
        <w:trPr>
          <w:jc w:val="center"/>
        </w:trPr>
        <w:tc>
          <w:tcPr>
            <w:tcW w:w="1526" w:type="dxa"/>
            <w:vAlign w:val="center"/>
          </w:tcPr>
          <w:p w:rsidR="0018118E" w:rsidRPr="00400A32" w:rsidRDefault="0018118E" w:rsidP="003D7011">
            <w:pPr>
              <w:spacing w:line="360" w:lineRule="auto"/>
              <w:jc w:val="center"/>
              <w:rPr>
                <w:rFonts w:ascii="ˎ̥" w:hAnsi="ˎ̥" w:cs="Tahoma" w:hint="eastAsia"/>
                <w:b/>
                <w:bCs/>
                <w:kern w:val="0"/>
                <w:sz w:val="24"/>
              </w:rPr>
            </w:pPr>
            <w:r w:rsidRPr="00400A32">
              <w:rPr>
                <w:rFonts w:ascii="ˎ̥" w:hAnsi="ˎ̥" w:cs="Tahoma" w:hint="eastAsia"/>
                <w:b/>
                <w:bCs/>
                <w:kern w:val="0"/>
                <w:sz w:val="24"/>
              </w:rPr>
              <w:t>功能</w:t>
            </w:r>
          </w:p>
        </w:tc>
        <w:tc>
          <w:tcPr>
            <w:tcW w:w="850" w:type="dxa"/>
            <w:vAlign w:val="center"/>
          </w:tcPr>
          <w:p w:rsidR="0018118E" w:rsidRDefault="0018118E" w:rsidP="003D7011">
            <w:pPr>
              <w:spacing w:line="360" w:lineRule="auto"/>
              <w:jc w:val="center"/>
              <w:rPr>
                <w:rFonts w:ascii="ˎ̥" w:hAnsi="ˎ̥" w:cs="Tahoma" w:hint="eastAsia"/>
                <w:bCs/>
                <w:kern w:val="0"/>
                <w:sz w:val="24"/>
              </w:rPr>
            </w:pPr>
            <w:r>
              <w:rPr>
                <w:rFonts w:ascii="ˎ̥" w:hAnsi="ˎ̥" w:cs="Tahoma" w:hint="eastAsia"/>
                <w:bCs/>
                <w:kern w:val="0"/>
                <w:sz w:val="24"/>
              </w:rPr>
              <w:t>70</w:t>
            </w:r>
          </w:p>
        </w:tc>
        <w:tc>
          <w:tcPr>
            <w:tcW w:w="5812" w:type="dxa"/>
          </w:tcPr>
          <w:p w:rsidR="0018118E" w:rsidRDefault="0018118E" w:rsidP="003D7011">
            <w:pPr>
              <w:spacing w:line="360" w:lineRule="auto"/>
              <w:rPr>
                <w:rFonts w:ascii="ˎ̥" w:hAnsi="ˎ̥" w:cs="Tahoma" w:hint="eastAsia"/>
                <w:bCs/>
                <w:kern w:val="0"/>
                <w:sz w:val="24"/>
              </w:rPr>
            </w:pPr>
            <w:r>
              <w:rPr>
                <w:rFonts w:ascii="ˎ̥" w:hAnsi="ˎ̥" w:cs="Tahoma" w:hint="eastAsia"/>
                <w:bCs/>
                <w:kern w:val="0"/>
                <w:sz w:val="24"/>
              </w:rPr>
              <w:t>实现全部功能，无一定</w:t>
            </w:r>
            <w:r>
              <w:rPr>
                <w:rFonts w:ascii="ˎ̥" w:hAnsi="ˎ̥" w:cs="Tahoma" w:hint="eastAsia"/>
                <w:bCs/>
                <w:kern w:val="0"/>
                <w:sz w:val="24"/>
              </w:rPr>
              <w:t>BUG:</w:t>
            </w:r>
            <w:r w:rsidR="003D7CC1">
              <w:rPr>
                <w:rFonts w:ascii="ˎ̥" w:hAnsi="ˎ̥" w:cs="Tahoma" w:hint="eastAsia"/>
                <w:bCs/>
                <w:kern w:val="0"/>
                <w:sz w:val="24"/>
              </w:rPr>
              <w:t xml:space="preserve"> </w:t>
            </w:r>
            <w:r>
              <w:rPr>
                <w:rFonts w:ascii="ˎ̥" w:hAnsi="ˎ̥" w:cs="Tahoma" w:hint="eastAsia"/>
                <w:bCs/>
                <w:kern w:val="0"/>
                <w:sz w:val="24"/>
              </w:rPr>
              <w:t xml:space="preserve"> 0.9</w:t>
            </w:r>
            <w:r>
              <w:rPr>
                <w:rFonts w:ascii="宋体" w:hAnsi="宋体" w:cs="Tahoma" w:hint="eastAsia"/>
                <w:bCs/>
                <w:kern w:val="0"/>
                <w:sz w:val="24"/>
              </w:rPr>
              <w:t>～</w:t>
            </w:r>
            <w:r>
              <w:rPr>
                <w:rFonts w:ascii="ˎ̥" w:hAnsi="ˎ̥" w:cs="Tahoma" w:hint="eastAsia"/>
                <w:bCs/>
                <w:kern w:val="0"/>
                <w:sz w:val="24"/>
              </w:rPr>
              <w:t>1.0</w:t>
            </w:r>
          </w:p>
          <w:p w:rsidR="0018118E" w:rsidRDefault="00694A33" w:rsidP="003D7011">
            <w:pPr>
              <w:spacing w:line="360" w:lineRule="auto"/>
              <w:rPr>
                <w:rFonts w:ascii="ˎ̥" w:hAnsi="ˎ̥" w:cs="Tahoma" w:hint="eastAsia"/>
                <w:bCs/>
                <w:kern w:val="0"/>
                <w:sz w:val="24"/>
              </w:rPr>
            </w:pPr>
            <w:r>
              <w:rPr>
                <w:rFonts w:ascii="ˎ̥" w:hAnsi="ˎ̥" w:cs="Tahoma" w:hint="eastAsia"/>
                <w:bCs/>
                <w:kern w:val="0"/>
                <w:sz w:val="24"/>
              </w:rPr>
              <w:t>只</w:t>
            </w:r>
            <w:r>
              <w:rPr>
                <w:rFonts w:ascii="ˎ̥" w:hAnsi="ˎ̥" w:cs="Tahoma" w:hint="eastAsia"/>
                <w:bCs/>
                <w:kern w:val="0"/>
                <w:sz w:val="24"/>
              </w:rPr>
              <w:t>DeleteAVL</w:t>
            </w:r>
            <w:r>
              <w:rPr>
                <w:rFonts w:ascii="ˎ̥" w:hAnsi="ˎ̥" w:cs="Tahoma" w:hint="eastAsia"/>
                <w:bCs/>
                <w:kern w:val="0"/>
                <w:sz w:val="24"/>
              </w:rPr>
              <w:t>功能未</w:t>
            </w:r>
            <w:r w:rsidR="0018118E">
              <w:rPr>
                <w:rFonts w:ascii="ˎ̥" w:hAnsi="ˎ̥" w:cs="Tahoma" w:hint="eastAsia"/>
                <w:bCs/>
                <w:kern w:val="0"/>
                <w:sz w:val="24"/>
              </w:rPr>
              <w:t>实现</w:t>
            </w:r>
            <w:r w:rsidR="0018118E">
              <w:rPr>
                <w:rFonts w:ascii="宋体" w:hAnsi="宋体" w:cs="Tahoma" w:hint="eastAsia"/>
                <w:bCs/>
                <w:kern w:val="0"/>
                <w:sz w:val="24"/>
              </w:rPr>
              <w:t>：</w:t>
            </w:r>
            <w:r w:rsidR="003D7CC1">
              <w:rPr>
                <w:rFonts w:ascii="宋体" w:hAnsi="宋体" w:cs="Tahoma" w:hint="eastAsia"/>
                <w:bCs/>
                <w:kern w:val="0"/>
                <w:sz w:val="24"/>
              </w:rPr>
              <w:t xml:space="preserve"> </w:t>
            </w:r>
            <w:r w:rsidR="0018118E">
              <w:rPr>
                <w:rFonts w:ascii="宋体" w:hAnsi="宋体" w:cs="Tahoma" w:hint="eastAsia"/>
                <w:bCs/>
                <w:kern w:val="0"/>
                <w:sz w:val="24"/>
              </w:rPr>
              <w:t>0.8～0.9</w:t>
            </w:r>
          </w:p>
          <w:p w:rsidR="00694A33" w:rsidRDefault="0018118E" w:rsidP="003D7011">
            <w:pPr>
              <w:spacing w:line="360" w:lineRule="auto"/>
              <w:rPr>
                <w:rFonts w:ascii="宋体" w:hAnsi="宋体" w:cs="Tahoma"/>
                <w:bCs/>
                <w:kern w:val="0"/>
                <w:sz w:val="24"/>
              </w:rPr>
            </w:pPr>
            <w:r>
              <w:rPr>
                <w:rFonts w:ascii="ˎ̥" w:hAnsi="ˎ̥" w:cs="Tahoma" w:hint="eastAsia"/>
                <w:bCs/>
                <w:kern w:val="0"/>
                <w:sz w:val="24"/>
              </w:rPr>
              <w:t>实现功能（</w:t>
            </w:r>
            <w:r>
              <w:rPr>
                <w:rFonts w:ascii="ˎ̥" w:hAnsi="ˎ̥" w:cs="Tahoma" w:hint="eastAsia"/>
                <w:bCs/>
                <w:kern w:val="0"/>
                <w:sz w:val="24"/>
              </w:rPr>
              <w:t>1</w:t>
            </w:r>
            <w:r>
              <w:rPr>
                <w:rFonts w:ascii="ˎ̥" w:hAnsi="ˎ̥" w:cs="Tahoma" w:hint="eastAsia"/>
                <w:bCs/>
                <w:kern w:val="0"/>
                <w:sz w:val="24"/>
              </w:rPr>
              <w:t>）</w:t>
            </w:r>
            <w:r>
              <w:rPr>
                <w:rFonts w:ascii="宋体" w:hAnsi="宋体" w:cs="Tahoma" w:hint="eastAsia"/>
                <w:bCs/>
                <w:kern w:val="0"/>
                <w:sz w:val="24"/>
              </w:rPr>
              <w:t>（4</w:t>
            </w:r>
            <w:r w:rsidR="00694A33">
              <w:rPr>
                <w:rFonts w:ascii="宋体" w:hAnsi="宋体" w:cs="Tahoma" w:hint="eastAsia"/>
                <w:bCs/>
                <w:kern w:val="0"/>
                <w:sz w:val="24"/>
              </w:rPr>
              <w:t>-5</w:t>
            </w:r>
            <w:r>
              <w:rPr>
                <w:rFonts w:ascii="宋体" w:hAnsi="宋体" w:cs="Tahoma" w:hint="eastAsia"/>
                <w:bCs/>
                <w:kern w:val="0"/>
                <w:sz w:val="24"/>
              </w:rPr>
              <w:t>）</w:t>
            </w:r>
            <w:r w:rsidR="00694A33">
              <w:rPr>
                <w:rFonts w:ascii="宋体" w:hAnsi="宋体" w:cs="Tahoma" w:hint="eastAsia"/>
                <w:bCs/>
                <w:kern w:val="0"/>
                <w:sz w:val="24"/>
              </w:rPr>
              <w:t>，不用AVL实现（3）</w:t>
            </w:r>
            <w:r>
              <w:rPr>
                <w:rFonts w:ascii="宋体" w:hAnsi="宋体" w:cs="Tahoma" w:hint="eastAsia"/>
                <w:bCs/>
                <w:kern w:val="0"/>
                <w:sz w:val="24"/>
              </w:rPr>
              <w:t>：</w:t>
            </w:r>
          </w:p>
          <w:p w:rsidR="0018118E" w:rsidRDefault="0018118E" w:rsidP="00694A33">
            <w:pPr>
              <w:spacing w:line="360" w:lineRule="auto"/>
              <w:ind w:firstLineChars="300" w:firstLine="720"/>
              <w:rPr>
                <w:rFonts w:ascii="宋体" w:hAnsi="宋体" w:cs="Tahoma"/>
                <w:bCs/>
                <w:kern w:val="0"/>
                <w:sz w:val="24"/>
              </w:rPr>
            </w:pPr>
            <w:r>
              <w:rPr>
                <w:rFonts w:ascii="宋体" w:hAnsi="宋体" w:cs="Tahoma" w:hint="eastAsia"/>
                <w:bCs/>
                <w:kern w:val="0"/>
                <w:sz w:val="24"/>
              </w:rPr>
              <w:t>0.65～0.8</w:t>
            </w:r>
          </w:p>
          <w:p w:rsidR="0018118E" w:rsidRDefault="00694A33" w:rsidP="00694A33">
            <w:pPr>
              <w:spacing w:line="360" w:lineRule="auto"/>
              <w:rPr>
                <w:rFonts w:ascii="ˎ̥" w:hAnsi="ˎ̥" w:cs="Tahoma" w:hint="eastAsia"/>
                <w:bCs/>
                <w:kern w:val="0"/>
                <w:sz w:val="24"/>
              </w:rPr>
            </w:pPr>
            <w:r>
              <w:rPr>
                <w:rFonts w:ascii="宋体" w:hAnsi="宋体" w:cs="Tahoma" w:hint="eastAsia"/>
                <w:bCs/>
                <w:kern w:val="0"/>
                <w:sz w:val="24"/>
              </w:rPr>
              <w:t>不实现AVL与集合ADT,以其它方式实现</w:t>
            </w:r>
            <w:r w:rsidR="0018118E">
              <w:rPr>
                <w:rFonts w:ascii="ˎ̥" w:hAnsi="ˎ̥" w:cs="Tahoma" w:hint="eastAsia"/>
                <w:bCs/>
                <w:kern w:val="0"/>
                <w:sz w:val="24"/>
              </w:rPr>
              <w:t>（</w:t>
            </w:r>
            <w:r w:rsidR="0018118E">
              <w:rPr>
                <w:rFonts w:ascii="ˎ̥" w:hAnsi="ˎ̥" w:cs="Tahoma" w:hint="eastAsia"/>
                <w:bCs/>
                <w:kern w:val="0"/>
                <w:sz w:val="24"/>
              </w:rPr>
              <w:t>1</w:t>
            </w:r>
            <w:r w:rsidR="0018118E">
              <w:rPr>
                <w:rFonts w:ascii="ˎ̥" w:hAnsi="ˎ̥" w:cs="Tahoma" w:hint="eastAsia"/>
                <w:bCs/>
                <w:kern w:val="0"/>
                <w:sz w:val="24"/>
              </w:rPr>
              <w:t>）</w:t>
            </w:r>
            <w:r>
              <w:rPr>
                <w:rFonts w:ascii="ˎ̥" w:hAnsi="ˎ̥" w:cs="Tahoma" w:hint="eastAsia"/>
                <w:bCs/>
                <w:kern w:val="0"/>
                <w:sz w:val="24"/>
              </w:rPr>
              <w:t>，</w:t>
            </w:r>
            <w:r w:rsidR="0018118E">
              <w:rPr>
                <w:rFonts w:ascii="宋体" w:hAnsi="宋体" w:cs="Tahoma" w:hint="eastAsia"/>
                <w:bCs/>
                <w:kern w:val="0"/>
                <w:sz w:val="24"/>
              </w:rPr>
              <w:t>（3），（</w:t>
            </w:r>
            <w:r>
              <w:rPr>
                <w:rFonts w:ascii="宋体" w:hAnsi="宋体" w:cs="Tahoma" w:hint="eastAsia"/>
                <w:bCs/>
                <w:kern w:val="0"/>
                <w:sz w:val="24"/>
              </w:rPr>
              <w:t>5</w:t>
            </w:r>
            <w:r w:rsidR="0018118E">
              <w:rPr>
                <w:rFonts w:ascii="宋体" w:hAnsi="宋体" w:cs="Tahoma" w:hint="eastAsia"/>
                <w:bCs/>
                <w:kern w:val="0"/>
                <w:sz w:val="24"/>
              </w:rPr>
              <w:t>）：0～0.65</w:t>
            </w:r>
          </w:p>
        </w:tc>
      </w:tr>
      <w:tr w:rsidR="0018118E" w:rsidTr="003D7011">
        <w:trPr>
          <w:jc w:val="center"/>
        </w:trPr>
        <w:tc>
          <w:tcPr>
            <w:tcW w:w="1526" w:type="dxa"/>
            <w:vAlign w:val="center"/>
          </w:tcPr>
          <w:p w:rsidR="0018118E" w:rsidRPr="00400A32" w:rsidRDefault="0018118E" w:rsidP="003D7011">
            <w:pPr>
              <w:spacing w:line="360" w:lineRule="auto"/>
              <w:jc w:val="center"/>
              <w:rPr>
                <w:rFonts w:ascii="ˎ̥" w:hAnsi="ˎ̥" w:cs="Tahoma" w:hint="eastAsia"/>
                <w:b/>
                <w:bCs/>
                <w:kern w:val="0"/>
                <w:sz w:val="24"/>
              </w:rPr>
            </w:pPr>
            <w:r>
              <w:rPr>
                <w:rFonts w:ascii="ˎ̥" w:hAnsi="ˎ̥" w:cs="Tahoma" w:hint="eastAsia"/>
                <w:b/>
                <w:bCs/>
                <w:kern w:val="0"/>
                <w:sz w:val="24"/>
              </w:rPr>
              <w:t>程序规范性</w:t>
            </w:r>
          </w:p>
        </w:tc>
        <w:tc>
          <w:tcPr>
            <w:tcW w:w="850" w:type="dxa"/>
            <w:vAlign w:val="center"/>
          </w:tcPr>
          <w:p w:rsidR="0018118E" w:rsidRDefault="0018118E" w:rsidP="003D7011">
            <w:pPr>
              <w:spacing w:line="360" w:lineRule="auto"/>
              <w:jc w:val="center"/>
              <w:rPr>
                <w:rFonts w:ascii="ˎ̥" w:hAnsi="ˎ̥" w:cs="Tahoma" w:hint="eastAsia"/>
                <w:bCs/>
                <w:kern w:val="0"/>
                <w:sz w:val="24"/>
              </w:rPr>
            </w:pPr>
            <w:r>
              <w:rPr>
                <w:rFonts w:ascii="ˎ̥" w:hAnsi="ˎ̥" w:cs="Tahoma" w:hint="eastAsia"/>
                <w:bCs/>
                <w:kern w:val="0"/>
                <w:sz w:val="24"/>
              </w:rPr>
              <w:t>10</w:t>
            </w:r>
          </w:p>
        </w:tc>
        <w:tc>
          <w:tcPr>
            <w:tcW w:w="5812" w:type="dxa"/>
          </w:tcPr>
          <w:p w:rsidR="0018118E" w:rsidRDefault="0018118E" w:rsidP="003D7011">
            <w:pPr>
              <w:spacing w:line="360" w:lineRule="auto"/>
              <w:rPr>
                <w:rFonts w:ascii="ˎ̥" w:hAnsi="ˎ̥" w:cs="Tahoma" w:hint="eastAsia"/>
                <w:bCs/>
                <w:kern w:val="0"/>
                <w:sz w:val="24"/>
              </w:rPr>
            </w:pPr>
            <w:r>
              <w:rPr>
                <w:rFonts w:ascii="ˎ̥" w:hAnsi="ˎ̥" w:cs="Tahoma" w:hint="eastAsia"/>
                <w:bCs/>
                <w:kern w:val="0"/>
                <w:sz w:val="24"/>
              </w:rPr>
              <w:t>命名规范，程序结构好，注释恰当，在程序中含所学基本</w:t>
            </w:r>
            <w:r>
              <w:rPr>
                <w:rFonts w:ascii="ˎ̥" w:hAnsi="ˎ̥" w:cs="Tahoma" w:hint="eastAsia"/>
                <w:bCs/>
                <w:kern w:val="0"/>
                <w:sz w:val="24"/>
              </w:rPr>
              <w:t>ADT</w:t>
            </w:r>
            <w:r>
              <w:rPr>
                <w:rFonts w:ascii="ˎ̥" w:hAnsi="ˎ̥" w:cs="Tahoma" w:hint="eastAsia"/>
                <w:bCs/>
                <w:kern w:val="0"/>
                <w:sz w:val="24"/>
              </w:rPr>
              <w:t>时调用了对应</w:t>
            </w:r>
            <w:r>
              <w:rPr>
                <w:rFonts w:ascii="ˎ̥" w:hAnsi="ˎ̥" w:cs="Tahoma" w:hint="eastAsia"/>
                <w:bCs/>
                <w:kern w:val="0"/>
                <w:sz w:val="24"/>
              </w:rPr>
              <w:t>ADT</w:t>
            </w:r>
            <w:r>
              <w:rPr>
                <w:rFonts w:ascii="ˎ̥" w:hAnsi="ˎ̥" w:cs="Tahoma" w:hint="eastAsia"/>
                <w:bCs/>
                <w:kern w:val="0"/>
                <w:sz w:val="24"/>
              </w:rPr>
              <w:t>实现接口：</w:t>
            </w:r>
            <w:r>
              <w:rPr>
                <w:rFonts w:ascii="ˎ̥" w:hAnsi="ˎ̥" w:cs="Tahoma" w:hint="eastAsia"/>
                <w:bCs/>
                <w:kern w:val="0"/>
                <w:sz w:val="24"/>
              </w:rPr>
              <w:t>0.9</w:t>
            </w:r>
            <w:r>
              <w:rPr>
                <w:rFonts w:ascii="宋体" w:hAnsi="宋体" w:cs="Tahoma" w:hint="eastAsia"/>
                <w:bCs/>
                <w:kern w:val="0"/>
                <w:sz w:val="24"/>
              </w:rPr>
              <w:t>～</w:t>
            </w:r>
            <w:r>
              <w:rPr>
                <w:rFonts w:ascii="ˎ̥" w:hAnsi="ˎ̥" w:cs="Tahoma" w:hint="eastAsia"/>
                <w:bCs/>
                <w:kern w:val="0"/>
                <w:sz w:val="24"/>
              </w:rPr>
              <w:t>1.0</w:t>
            </w:r>
          </w:p>
          <w:p w:rsidR="0018118E" w:rsidRDefault="0018118E" w:rsidP="003D7011">
            <w:pPr>
              <w:spacing w:line="360" w:lineRule="auto"/>
              <w:rPr>
                <w:rFonts w:ascii="ˎ̥" w:hAnsi="ˎ̥" w:cs="Tahoma" w:hint="eastAsia"/>
                <w:bCs/>
                <w:kern w:val="0"/>
                <w:sz w:val="24"/>
              </w:rPr>
            </w:pPr>
            <w:r>
              <w:rPr>
                <w:rFonts w:ascii="ˎ̥" w:hAnsi="ˎ̥" w:cs="Tahoma" w:hint="eastAsia"/>
                <w:bCs/>
                <w:kern w:val="0"/>
                <w:sz w:val="24"/>
              </w:rPr>
              <w:t>命名较规范，程序结构较好，有一定注释：</w:t>
            </w:r>
            <w:r>
              <w:rPr>
                <w:rFonts w:ascii="ˎ̥" w:hAnsi="ˎ̥" w:cs="Tahoma" w:hint="eastAsia"/>
                <w:bCs/>
                <w:kern w:val="0"/>
                <w:sz w:val="24"/>
              </w:rPr>
              <w:t>0.75</w:t>
            </w:r>
            <w:r>
              <w:rPr>
                <w:rFonts w:ascii="宋体" w:hAnsi="宋体" w:cs="Tahoma" w:hint="eastAsia"/>
                <w:bCs/>
                <w:kern w:val="0"/>
                <w:sz w:val="24"/>
              </w:rPr>
              <w:t>～</w:t>
            </w:r>
            <w:r>
              <w:rPr>
                <w:rFonts w:ascii="ˎ̥" w:hAnsi="ˎ̥" w:cs="Tahoma" w:hint="eastAsia"/>
                <w:bCs/>
                <w:kern w:val="0"/>
                <w:sz w:val="24"/>
              </w:rPr>
              <w:t>0.9</w:t>
            </w:r>
          </w:p>
          <w:p w:rsidR="0018118E" w:rsidRDefault="0018118E" w:rsidP="003D7011">
            <w:pPr>
              <w:spacing w:line="360" w:lineRule="auto"/>
              <w:rPr>
                <w:rFonts w:ascii="ˎ̥" w:hAnsi="ˎ̥" w:cs="Tahoma" w:hint="eastAsia"/>
                <w:bCs/>
                <w:kern w:val="0"/>
                <w:sz w:val="24"/>
              </w:rPr>
            </w:pPr>
            <w:r>
              <w:rPr>
                <w:rFonts w:ascii="ˎ̥" w:hAnsi="ˎ̥" w:cs="Tahoma" w:hint="eastAsia"/>
                <w:bCs/>
                <w:kern w:val="0"/>
                <w:sz w:val="24"/>
              </w:rPr>
              <w:t>规范性一般或欠缺：</w:t>
            </w:r>
            <w:r>
              <w:rPr>
                <w:rFonts w:ascii="ˎ̥" w:hAnsi="ˎ̥" w:cs="Tahoma" w:hint="eastAsia"/>
                <w:bCs/>
                <w:kern w:val="0"/>
                <w:sz w:val="24"/>
              </w:rPr>
              <w:t>0</w:t>
            </w:r>
            <w:r>
              <w:rPr>
                <w:rFonts w:ascii="宋体" w:hAnsi="宋体" w:cs="Tahoma" w:hint="eastAsia"/>
                <w:bCs/>
                <w:kern w:val="0"/>
                <w:sz w:val="24"/>
              </w:rPr>
              <w:t>～</w:t>
            </w:r>
            <w:r>
              <w:rPr>
                <w:rFonts w:ascii="ˎ̥" w:hAnsi="ˎ̥" w:cs="Tahoma" w:hint="eastAsia"/>
                <w:bCs/>
                <w:kern w:val="0"/>
                <w:sz w:val="24"/>
              </w:rPr>
              <w:t>0.75</w:t>
            </w:r>
          </w:p>
        </w:tc>
      </w:tr>
      <w:tr w:rsidR="0018118E" w:rsidTr="003D7011">
        <w:trPr>
          <w:jc w:val="center"/>
        </w:trPr>
        <w:tc>
          <w:tcPr>
            <w:tcW w:w="1526" w:type="dxa"/>
            <w:vAlign w:val="center"/>
          </w:tcPr>
          <w:p w:rsidR="0018118E" w:rsidRDefault="0018118E" w:rsidP="003D7011">
            <w:pPr>
              <w:spacing w:line="360" w:lineRule="auto"/>
              <w:jc w:val="center"/>
              <w:rPr>
                <w:rFonts w:ascii="ˎ̥" w:hAnsi="ˎ̥" w:cs="Tahoma" w:hint="eastAsia"/>
                <w:b/>
                <w:bCs/>
                <w:kern w:val="0"/>
                <w:sz w:val="24"/>
              </w:rPr>
            </w:pPr>
            <w:r>
              <w:rPr>
                <w:rFonts w:ascii="ˎ̥" w:hAnsi="ˎ̥" w:cs="Tahoma" w:hint="eastAsia"/>
                <w:b/>
                <w:bCs/>
                <w:kern w:val="0"/>
                <w:sz w:val="24"/>
              </w:rPr>
              <w:t>特色与创意</w:t>
            </w:r>
          </w:p>
          <w:p w:rsidR="0018118E" w:rsidRPr="00400A32" w:rsidRDefault="0018118E" w:rsidP="003D7011">
            <w:pPr>
              <w:spacing w:line="360" w:lineRule="auto"/>
              <w:jc w:val="center"/>
              <w:rPr>
                <w:rFonts w:ascii="ˎ̥" w:hAnsi="ˎ̥" w:cs="Tahoma" w:hint="eastAsia"/>
                <w:b/>
                <w:bCs/>
                <w:kern w:val="0"/>
                <w:sz w:val="18"/>
                <w:szCs w:val="18"/>
              </w:rPr>
            </w:pPr>
            <w:r w:rsidRPr="00400A32">
              <w:rPr>
                <w:rFonts w:ascii="ˎ̥" w:hAnsi="ˎ̥" w:cs="Tahoma" w:hint="eastAsia"/>
                <w:b/>
                <w:bCs/>
                <w:kern w:val="0"/>
                <w:sz w:val="18"/>
                <w:szCs w:val="18"/>
              </w:rPr>
              <w:t>（功能与界面）</w:t>
            </w:r>
          </w:p>
        </w:tc>
        <w:tc>
          <w:tcPr>
            <w:tcW w:w="850" w:type="dxa"/>
            <w:vAlign w:val="center"/>
          </w:tcPr>
          <w:p w:rsidR="0018118E" w:rsidRDefault="0018118E" w:rsidP="003D7011">
            <w:pPr>
              <w:spacing w:line="360" w:lineRule="auto"/>
              <w:jc w:val="center"/>
              <w:rPr>
                <w:rFonts w:ascii="ˎ̥" w:hAnsi="ˎ̥" w:cs="Tahoma" w:hint="eastAsia"/>
                <w:bCs/>
                <w:kern w:val="0"/>
                <w:sz w:val="24"/>
              </w:rPr>
            </w:pPr>
            <w:r>
              <w:rPr>
                <w:rFonts w:ascii="ˎ̥" w:hAnsi="ˎ̥" w:cs="Tahoma" w:hint="eastAsia"/>
                <w:bCs/>
                <w:kern w:val="0"/>
                <w:sz w:val="24"/>
              </w:rPr>
              <w:t>10</w:t>
            </w:r>
          </w:p>
        </w:tc>
        <w:tc>
          <w:tcPr>
            <w:tcW w:w="5812" w:type="dxa"/>
          </w:tcPr>
          <w:p w:rsidR="0018118E" w:rsidRDefault="0018118E" w:rsidP="003D7011">
            <w:pPr>
              <w:spacing w:line="360" w:lineRule="auto"/>
              <w:rPr>
                <w:rFonts w:ascii="ˎ̥" w:hAnsi="ˎ̥" w:cs="Tahoma" w:hint="eastAsia"/>
                <w:bCs/>
                <w:kern w:val="0"/>
                <w:sz w:val="24"/>
              </w:rPr>
            </w:pPr>
            <w:r>
              <w:rPr>
                <w:rFonts w:ascii="ˎ̥" w:hAnsi="ˎ̥" w:cs="Tahoma" w:hint="eastAsia"/>
                <w:bCs/>
                <w:kern w:val="0"/>
                <w:sz w:val="24"/>
              </w:rPr>
              <w:t>有创意：</w:t>
            </w:r>
            <w:r>
              <w:rPr>
                <w:rFonts w:ascii="ˎ̥" w:hAnsi="ˎ̥" w:cs="Tahoma" w:hint="eastAsia"/>
                <w:bCs/>
                <w:kern w:val="0"/>
                <w:sz w:val="24"/>
              </w:rPr>
              <w:t>0.9</w:t>
            </w:r>
            <w:r>
              <w:rPr>
                <w:rFonts w:ascii="宋体" w:hAnsi="宋体" w:cs="Tahoma" w:hint="eastAsia"/>
                <w:bCs/>
                <w:kern w:val="0"/>
                <w:sz w:val="24"/>
              </w:rPr>
              <w:t>～</w:t>
            </w:r>
            <w:r>
              <w:rPr>
                <w:rFonts w:ascii="ˎ̥" w:hAnsi="ˎ̥" w:cs="Tahoma" w:hint="eastAsia"/>
                <w:bCs/>
                <w:kern w:val="0"/>
                <w:sz w:val="24"/>
              </w:rPr>
              <w:t>1.0</w:t>
            </w:r>
          </w:p>
          <w:p w:rsidR="0018118E" w:rsidRDefault="0018118E" w:rsidP="003D7011">
            <w:pPr>
              <w:spacing w:line="360" w:lineRule="auto"/>
              <w:rPr>
                <w:rFonts w:ascii="ˎ̥" w:hAnsi="ˎ̥" w:cs="Tahoma" w:hint="eastAsia"/>
                <w:bCs/>
                <w:kern w:val="0"/>
                <w:sz w:val="24"/>
              </w:rPr>
            </w:pPr>
            <w:r>
              <w:rPr>
                <w:rFonts w:ascii="ˎ̥" w:hAnsi="ˎ̥" w:cs="Tahoma" w:hint="eastAsia"/>
                <w:bCs/>
                <w:kern w:val="0"/>
                <w:sz w:val="24"/>
              </w:rPr>
              <w:t>有一定特色：</w:t>
            </w:r>
            <w:r>
              <w:rPr>
                <w:rFonts w:ascii="ˎ̥" w:hAnsi="ˎ̥" w:cs="Tahoma" w:hint="eastAsia"/>
                <w:bCs/>
                <w:kern w:val="0"/>
                <w:sz w:val="24"/>
              </w:rPr>
              <w:t>0.75</w:t>
            </w:r>
            <w:r>
              <w:rPr>
                <w:rFonts w:ascii="宋体" w:hAnsi="宋体" w:cs="Tahoma" w:hint="eastAsia"/>
                <w:bCs/>
                <w:kern w:val="0"/>
                <w:sz w:val="24"/>
              </w:rPr>
              <w:t>～</w:t>
            </w:r>
            <w:r>
              <w:rPr>
                <w:rFonts w:ascii="ˎ̥" w:hAnsi="ˎ̥" w:cs="Tahoma" w:hint="eastAsia"/>
                <w:bCs/>
                <w:kern w:val="0"/>
                <w:sz w:val="24"/>
              </w:rPr>
              <w:t>0.9</w:t>
            </w:r>
          </w:p>
          <w:p w:rsidR="0018118E" w:rsidRDefault="0018118E" w:rsidP="003D7011">
            <w:pPr>
              <w:spacing w:line="360" w:lineRule="auto"/>
              <w:rPr>
                <w:rFonts w:ascii="ˎ̥" w:hAnsi="ˎ̥" w:cs="Tahoma" w:hint="eastAsia"/>
                <w:bCs/>
                <w:kern w:val="0"/>
                <w:sz w:val="24"/>
              </w:rPr>
            </w:pPr>
            <w:r>
              <w:rPr>
                <w:rFonts w:ascii="ˎ̥" w:hAnsi="ˎ̥" w:cs="Tahoma" w:hint="eastAsia"/>
                <w:bCs/>
                <w:kern w:val="0"/>
                <w:sz w:val="24"/>
              </w:rPr>
              <w:t>无特色：</w:t>
            </w:r>
            <w:r>
              <w:rPr>
                <w:rFonts w:ascii="ˎ̥" w:hAnsi="ˎ̥" w:cs="Tahoma" w:hint="eastAsia"/>
                <w:bCs/>
                <w:kern w:val="0"/>
                <w:sz w:val="24"/>
              </w:rPr>
              <w:t>0</w:t>
            </w:r>
            <w:r>
              <w:rPr>
                <w:rFonts w:ascii="宋体" w:hAnsi="宋体" w:cs="Tahoma" w:hint="eastAsia"/>
                <w:bCs/>
                <w:kern w:val="0"/>
                <w:sz w:val="24"/>
              </w:rPr>
              <w:t>～</w:t>
            </w:r>
            <w:r>
              <w:rPr>
                <w:rFonts w:ascii="ˎ̥" w:hAnsi="ˎ̥" w:cs="Tahoma" w:hint="eastAsia"/>
                <w:bCs/>
                <w:kern w:val="0"/>
                <w:sz w:val="24"/>
              </w:rPr>
              <w:t>0.75</w:t>
            </w:r>
          </w:p>
        </w:tc>
      </w:tr>
      <w:tr w:rsidR="0018118E" w:rsidTr="003D7011">
        <w:trPr>
          <w:jc w:val="center"/>
        </w:trPr>
        <w:tc>
          <w:tcPr>
            <w:tcW w:w="1526" w:type="dxa"/>
            <w:vAlign w:val="center"/>
          </w:tcPr>
          <w:p w:rsidR="0018118E" w:rsidRPr="00400A32" w:rsidRDefault="0018118E" w:rsidP="003D7011">
            <w:pPr>
              <w:spacing w:line="360" w:lineRule="auto"/>
              <w:jc w:val="center"/>
              <w:rPr>
                <w:rFonts w:ascii="ˎ̥" w:hAnsi="ˎ̥" w:cs="Tahoma" w:hint="eastAsia"/>
                <w:b/>
                <w:bCs/>
                <w:kern w:val="0"/>
                <w:sz w:val="24"/>
              </w:rPr>
            </w:pPr>
            <w:r w:rsidRPr="00400A32">
              <w:rPr>
                <w:rFonts w:ascii="ˎ̥" w:hAnsi="ˎ̥" w:cs="Tahoma" w:hint="eastAsia"/>
                <w:b/>
                <w:bCs/>
                <w:kern w:val="0"/>
                <w:sz w:val="24"/>
              </w:rPr>
              <w:t>数据规模</w:t>
            </w:r>
          </w:p>
        </w:tc>
        <w:tc>
          <w:tcPr>
            <w:tcW w:w="850" w:type="dxa"/>
            <w:vAlign w:val="center"/>
          </w:tcPr>
          <w:p w:rsidR="0018118E" w:rsidRDefault="0018118E" w:rsidP="003D7011">
            <w:pPr>
              <w:spacing w:line="360" w:lineRule="auto"/>
              <w:jc w:val="center"/>
              <w:rPr>
                <w:rFonts w:ascii="ˎ̥" w:hAnsi="ˎ̥" w:cs="Tahoma" w:hint="eastAsia"/>
                <w:bCs/>
                <w:kern w:val="0"/>
                <w:sz w:val="24"/>
              </w:rPr>
            </w:pPr>
            <w:r>
              <w:rPr>
                <w:rFonts w:ascii="ˎ̥" w:hAnsi="ˎ̥" w:cs="Tahoma" w:hint="eastAsia"/>
                <w:bCs/>
                <w:kern w:val="0"/>
                <w:sz w:val="24"/>
              </w:rPr>
              <w:t>10</w:t>
            </w:r>
          </w:p>
        </w:tc>
        <w:tc>
          <w:tcPr>
            <w:tcW w:w="5812" w:type="dxa"/>
          </w:tcPr>
          <w:p w:rsidR="0018118E" w:rsidRDefault="00D401E0" w:rsidP="003D7011">
            <w:pPr>
              <w:spacing w:line="360" w:lineRule="auto"/>
              <w:rPr>
                <w:rFonts w:ascii="ˎ̥" w:hAnsi="ˎ̥" w:cs="Tahoma" w:hint="eastAsia"/>
                <w:bCs/>
                <w:kern w:val="0"/>
                <w:sz w:val="24"/>
              </w:rPr>
            </w:pPr>
            <w:r>
              <w:rPr>
                <w:rFonts w:ascii="ˎ̥" w:hAnsi="ˎ̥" w:cs="Tahoma" w:hint="eastAsia"/>
                <w:bCs/>
                <w:kern w:val="0"/>
                <w:sz w:val="24"/>
              </w:rPr>
              <w:t>好友</w:t>
            </w:r>
            <w:r w:rsidR="0018118E">
              <w:rPr>
                <w:rFonts w:ascii="ˎ̥" w:hAnsi="ˎ̥" w:cs="Tahoma" w:hint="eastAsia"/>
                <w:bCs/>
                <w:kern w:val="0"/>
                <w:sz w:val="24"/>
              </w:rPr>
              <w:t>记录条数</w:t>
            </w:r>
            <w:r w:rsidR="0018118E">
              <w:rPr>
                <w:rFonts w:ascii="ˎ̥" w:hAnsi="ˎ̥" w:cs="Tahoma" w:hint="eastAsia"/>
                <w:bCs/>
                <w:kern w:val="0"/>
                <w:sz w:val="24"/>
              </w:rPr>
              <w:t>&gt;100</w:t>
            </w:r>
            <w:r w:rsidR="0018118E">
              <w:rPr>
                <w:rFonts w:ascii="ˎ̥" w:hAnsi="ˎ̥" w:cs="Tahoma" w:hint="eastAsia"/>
                <w:bCs/>
                <w:kern w:val="0"/>
                <w:sz w:val="24"/>
              </w:rPr>
              <w:t>：</w:t>
            </w:r>
            <w:r w:rsidR="0018118E">
              <w:rPr>
                <w:rFonts w:ascii="ˎ̥" w:hAnsi="ˎ̥" w:cs="Tahoma" w:hint="eastAsia"/>
                <w:bCs/>
                <w:kern w:val="0"/>
                <w:sz w:val="24"/>
              </w:rPr>
              <w:t>0.9</w:t>
            </w:r>
            <w:r w:rsidR="0018118E">
              <w:rPr>
                <w:rFonts w:ascii="宋体" w:hAnsi="宋体" w:cs="Tahoma" w:hint="eastAsia"/>
                <w:bCs/>
                <w:kern w:val="0"/>
                <w:sz w:val="24"/>
              </w:rPr>
              <w:t>～</w:t>
            </w:r>
            <w:r w:rsidR="0018118E">
              <w:rPr>
                <w:rFonts w:ascii="ˎ̥" w:hAnsi="ˎ̥" w:cs="Tahoma" w:hint="eastAsia"/>
                <w:bCs/>
                <w:kern w:val="0"/>
                <w:sz w:val="24"/>
              </w:rPr>
              <w:t>1.0</w:t>
            </w:r>
          </w:p>
          <w:p w:rsidR="0018118E" w:rsidRDefault="0018118E" w:rsidP="003D7011">
            <w:pPr>
              <w:spacing w:line="360" w:lineRule="auto"/>
              <w:rPr>
                <w:rFonts w:ascii="ˎ̥" w:hAnsi="ˎ̥" w:cs="Tahoma" w:hint="eastAsia"/>
                <w:bCs/>
                <w:kern w:val="0"/>
                <w:sz w:val="24"/>
              </w:rPr>
            </w:pPr>
            <w:r>
              <w:rPr>
                <w:rFonts w:ascii="ˎ̥" w:hAnsi="ˎ̥" w:cs="Tahoma" w:hint="eastAsia"/>
                <w:bCs/>
                <w:kern w:val="0"/>
                <w:sz w:val="24"/>
              </w:rPr>
              <w:t>50</w:t>
            </w:r>
            <w:r w:rsidR="00D401E0">
              <w:rPr>
                <w:rFonts w:ascii="ˎ̥" w:hAnsi="ˎ̥" w:cs="Tahoma" w:hint="eastAsia"/>
                <w:bCs/>
                <w:kern w:val="0"/>
                <w:sz w:val="24"/>
              </w:rPr>
              <w:t>≤好友</w:t>
            </w:r>
            <w:r>
              <w:rPr>
                <w:rFonts w:ascii="ˎ̥" w:hAnsi="ˎ̥" w:cs="Tahoma" w:hint="eastAsia"/>
                <w:bCs/>
                <w:kern w:val="0"/>
                <w:sz w:val="24"/>
              </w:rPr>
              <w:t>记录条数</w:t>
            </w:r>
            <w:r>
              <w:rPr>
                <w:rFonts w:ascii="ˎ̥" w:hAnsi="ˎ̥" w:cs="Tahoma" w:hint="eastAsia"/>
                <w:bCs/>
                <w:kern w:val="0"/>
                <w:sz w:val="24"/>
              </w:rPr>
              <w:t>&lt;100</w:t>
            </w:r>
            <w:r>
              <w:rPr>
                <w:rFonts w:ascii="ˎ̥" w:hAnsi="ˎ̥" w:cs="Tahoma" w:hint="eastAsia"/>
                <w:bCs/>
                <w:kern w:val="0"/>
                <w:sz w:val="24"/>
              </w:rPr>
              <w:t>：</w:t>
            </w:r>
            <w:r>
              <w:rPr>
                <w:rFonts w:ascii="ˎ̥" w:hAnsi="ˎ̥" w:cs="Tahoma" w:hint="eastAsia"/>
                <w:bCs/>
                <w:kern w:val="0"/>
                <w:sz w:val="24"/>
              </w:rPr>
              <w:t>0.8</w:t>
            </w:r>
            <w:r>
              <w:rPr>
                <w:rFonts w:ascii="宋体" w:hAnsi="宋体" w:cs="Tahoma" w:hint="eastAsia"/>
                <w:bCs/>
                <w:kern w:val="0"/>
                <w:sz w:val="24"/>
              </w:rPr>
              <w:t>～</w:t>
            </w:r>
            <w:r>
              <w:rPr>
                <w:rFonts w:ascii="ˎ̥" w:hAnsi="ˎ̥" w:cs="Tahoma" w:hint="eastAsia"/>
                <w:bCs/>
                <w:kern w:val="0"/>
                <w:sz w:val="24"/>
              </w:rPr>
              <w:t>0.9</w:t>
            </w:r>
          </w:p>
          <w:p w:rsidR="0018118E" w:rsidRDefault="0018118E" w:rsidP="003D7011">
            <w:pPr>
              <w:spacing w:line="360" w:lineRule="auto"/>
              <w:rPr>
                <w:rFonts w:ascii="ˎ̥" w:hAnsi="ˎ̥" w:cs="Tahoma" w:hint="eastAsia"/>
                <w:bCs/>
                <w:kern w:val="0"/>
                <w:sz w:val="24"/>
              </w:rPr>
            </w:pPr>
            <w:r>
              <w:rPr>
                <w:rFonts w:ascii="ˎ̥" w:hAnsi="ˎ̥" w:cs="Tahoma" w:hint="eastAsia"/>
                <w:bCs/>
                <w:kern w:val="0"/>
                <w:sz w:val="24"/>
              </w:rPr>
              <w:t>20</w:t>
            </w:r>
            <w:r w:rsidR="00D401E0">
              <w:rPr>
                <w:rFonts w:ascii="ˎ̥" w:hAnsi="ˎ̥" w:cs="Tahoma" w:hint="eastAsia"/>
                <w:bCs/>
                <w:kern w:val="0"/>
                <w:sz w:val="24"/>
              </w:rPr>
              <w:t>≤好友</w:t>
            </w:r>
            <w:r>
              <w:rPr>
                <w:rFonts w:ascii="ˎ̥" w:hAnsi="ˎ̥" w:cs="Tahoma" w:hint="eastAsia"/>
                <w:bCs/>
                <w:kern w:val="0"/>
                <w:sz w:val="24"/>
              </w:rPr>
              <w:t>记录条数</w:t>
            </w:r>
            <w:r>
              <w:rPr>
                <w:rFonts w:ascii="ˎ̥" w:hAnsi="ˎ̥" w:cs="Tahoma" w:hint="eastAsia"/>
                <w:bCs/>
                <w:kern w:val="0"/>
                <w:sz w:val="24"/>
              </w:rPr>
              <w:t>&lt;50</w:t>
            </w:r>
            <w:r>
              <w:rPr>
                <w:rFonts w:ascii="ˎ̥" w:hAnsi="ˎ̥" w:cs="Tahoma" w:hint="eastAsia"/>
                <w:bCs/>
                <w:kern w:val="0"/>
                <w:sz w:val="24"/>
              </w:rPr>
              <w:t>：</w:t>
            </w:r>
            <w:r>
              <w:rPr>
                <w:rFonts w:ascii="ˎ̥" w:hAnsi="ˎ̥" w:cs="Tahoma" w:hint="eastAsia"/>
                <w:bCs/>
                <w:kern w:val="0"/>
                <w:sz w:val="24"/>
              </w:rPr>
              <w:t>0.65</w:t>
            </w:r>
            <w:r>
              <w:rPr>
                <w:rFonts w:ascii="宋体" w:hAnsi="宋体" w:cs="Tahoma" w:hint="eastAsia"/>
                <w:bCs/>
                <w:kern w:val="0"/>
                <w:sz w:val="24"/>
              </w:rPr>
              <w:t>～</w:t>
            </w:r>
            <w:r>
              <w:rPr>
                <w:rFonts w:ascii="ˎ̥" w:hAnsi="ˎ̥" w:cs="Tahoma" w:hint="eastAsia"/>
                <w:bCs/>
                <w:kern w:val="0"/>
                <w:sz w:val="24"/>
              </w:rPr>
              <w:t>0.8</w:t>
            </w:r>
          </w:p>
          <w:p w:rsidR="0018118E" w:rsidRDefault="00D401E0" w:rsidP="003D7011">
            <w:pPr>
              <w:spacing w:line="360" w:lineRule="auto"/>
              <w:rPr>
                <w:rFonts w:ascii="ˎ̥" w:hAnsi="ˎ̥" w:cs="Tahoma" w:hint="eastAsia"/>
                <w:bCs/>
                <w:kern w:val="0"/>
                <w:sz w:val="24"/>
              </w:rPr>
            </w:pPr>
            <w:r>
              <w:rPr>
                <w:rFonts w:ascii="ˎ̥" w:hAnsi="ˎ̥" w:cs="Tahoma" w:hint="eastAsia"/>
                <w:bCs/>
                <w:kern w:val="0"/>
                <w:sz w:val="24"/>
              </w:rPr>
              <w:t>好友</w:t>
            </w:r>
            <w:r w:rsidR="0018118E">
              <w:rPr>
                <w:rFonts w:ascii="ˎ̥" w:hAnsi="ˎ̥" w:cs="Tahoma" w:hint="eastAsia"/>
                <w:bCs/>
                <w:kern w:val="0"/>
                <w:sz w:val="24"/>
              </w:rPr>
              <w:t>记录条数</w:t>
            </w:r>
            <w:r w:rsidR="0018118E">
              <w:rPr>
                <w:rFonts w:ascii="ˎ̥" w:hAnsi="ˎ̥" w:cs="Tahoma" w:hint="eastAsia"/>
                <w:bCs/>
                <w:kern w:val="0"/>
                <w:sz w:val="24"/>
              </w:rPr>
              <w:t>&lt;20</w:t>
            </w:r>
            <w:r w:rsidR="0018118E">
              <w:rPr>
                <w:rFonts w:ascii="ˎ̥" w:hAnsi="ˎ̥" w:cs="Tahoma" w:hint="eastAsia"/>
                <w:bCs/>
                <w:kern w:val="0"/>
                <w:sz w:val="24"/>
              </w:rPr>
              <w:t>：</w:t>
            </w:r>
            <w:r w:rsidR="0018118E">
              <w:rPr>
                <w:rFonts w:ascii="ˎ̥" w:hAnsi="ˎ̥" w:cs="Tahoma" w:hint="eastAsia"/>
                <w:bCs/>
                <w:kern w:val="0"/>
                <w:sz w:val="24"/>
              </w:rPr>
              <w:t>0</w:t>
            </w:r>
            <w:r w:rsidR="0018118E">
              <w:rPr>
                <w:rFonts w:ascii="宋体" w:hAnsi="宋体" w:cs="Tahoma" w:hint="eastAsia"/>
                <w:bCs/>
                <w:kern w:val="0"/>
                <w:sz w:val="24"/>
              </w:rPr>
              <w:t>～</w:t>
            </w:r>
            <w:r w:rsidR="0018118E">
              <w:rPr>
                <w:rFonts w:ascii="ˎ̥" w:hAnsi="ˎ̥" w:cs="Tahoma" w:hint="eastAsia"/>
                <w:bCs/>
                <w:kern w:val="0"/>
                <w:sz w:val="24"/>
              </w:rPr>
              <w:t>0.65</w:t>
            </w:r>
          </w:p>
        </w:tc>
      </w:tr>
    </w:tbl>
    <w:p w:rsidR="00177912" w:rsidRDefault="00177912" w:rsidP="00177912">
      <w:pPr>
        <w:numPr>
          <w:ilvl w:val="0"/>
          <w:numId w:val="2"/>
        </w:numPr>
        <w:tabs>
          <w:tab w:val="clear" w:pos="720"/>
          <w:tab w:val="num" w:pos="360"/>
        </w:tabs>
        <w:spacing w:line="360" w:lineRule="auto"/>
        <w:ind w:left="360"/>
        <w:rPr>
          <w:rFonts w:ascii="??" w:hAnsi="??" w:cs="Tahoma"/>
          <w:b/>
          <w:bCs/>
          <w:kern w:val="0"/>
          <w:sz w:val="24"/>
        </w:rPr>
      </w:pPr>
      <w:r>
        <w:rPr>
          <w:rFonts w:ascii="??" w:hAnsi="??" w:cs="Tahoma" w:hint="eastAsia"/>
          <w:b/>
          <w:bCs/>
          <w:kern w:val="0"/>
          <w:sz w:val="24"/>
        </w:rPr>
        <w:t>参考文献</w:t>
      </w:r>
    </w:p>
    <w:p w:rsidR="00177912" w:rsidRDefault="00177912" w:rsidP="00177912">
      <w:pPr>
        <w:snapToGrid w:val="0"/>
        <w:spacing w:line="300" w:lineRule="auto"/>
        <w:ind w:rightChars="28" w:right="59" w:firstLineChars="150" w:firstLine="315"/>
      </w:pPr>
      <w:r w:rsidRPr="006944A9">
        <w:rPr>
          <w:rFonts w:cs="宋体"/>
        </w:rPr>
        <w:t xml:space="preserve">[1] </w:t>
      </w:r>
      <w:r w:rsidRPr="006944A9">
        <w:rPr>
          <w:rFonts w:cs="宋体" w:hint="eastAsia"/>
        </w:rPr>
        <w:t>严蔚敏</w:t>
      </w:r>
      <w:r w:rsidRPr="006944A9">
        <w:rPr>
          <w:rFonts w:cs="宋体"/>
        </w:rPr>
        <w:t xml:space="preserve">, </w:t>
      </w:r>
      <w:r w:rsidRPr="006944A9">
        <w:rPr>
          <w:rFonts w:cs="宋体" w:hint="eastAsia"/>
        </w:rPr>
        <w:t>吴伟民</w:t>
      </w:r>
      <w:r>
        <w:t xml:space="preserve">. </w:t>
      </w:r>
      <w:r>
        <w:rPr>
          <w:rFonts w:hint="eastAsia"/>
        </w:rPr>
        <w:t>数据结构（</w:t>
      </w:r>
      <w:r>
        <w:t>C</w:t>
      </w:r>
      <w:r>
        <w:rPr>
          <w:rFonts w:hint="eastAsia"/>
        </w:rPr>
        <w:t>语言版）</w:t>
      </w:r>
      <w:r>
        <w:t xml:space="preserve">. </w:t>
      </w:r>
      <w:r w:rsidRPr="006944A9">
        <w:rPr>
          <w:rFonts w:cs="宋体" w:hint="eastAsia"/>
        </w:rPr>
        <w:t>北京</w:t>
      </w:r>
      <w:r>
        <w:t xml:space="preserve">: </w:t>
      </w:r>
      <w:r>
        <w:rPr>
          <w:rFonts w:hint="eastAsia"/>
        </w:rPr>
        <w:t>清华大学</w:t>
      </w:r>
      <w:r w:rsidRPr="006944A9">
        <w:rPr>
          <w:rFonts w:cs="宋体" w:hint="eastAsia"/>
        </w:rPr>
        <w:t>出版社</w:t>
      </w:r>
      <w:r>
        <w:t>,1997</w:t>
      </w:r>
    </w:p>
    <w:p w:rsidR="00177912" w:rsidRDefault="00177912" w:rsidP="00177912">
      <w:pPr>
        <w:snapToGrid w:val="0"/>
        <w:spacing w:line="300" w:lineRule="auto"/>
        <w:ind w:rightChars="28" w:right="59" w:firstLineChars="150" w:firstLine="315"/>
      </w:pPr>
      <w:r w:rsidRPr="006944A9">
        <w:rPr>
          <w:rFonts w:cs="宋体"/>
        </w:rPr>
        <w:t xml:space="preserve">[2] </w:t>
      </w:r>
      <w:r w:rsidRPr="006944A9">
        <w:rPr>
          <w:rFonts w:cs="宋体" w:hint="eastAsia"/>
        </w:rPr>
        <w:t>严蔚敏</w:t>
      </w:r>
      <w:r w:rsidRPr="006944A9">
        <w:rPr>
          <w:rFonts w:cs="宋体"/>
        </w:rPr>
        <w:t xml:space="preserve">, </w:t>
      </w:r>
      <w:r w:rsidRPr="006944A9">
        <w:rPr>
          <w:rFonts w:cs="宋体" w:hint="eastAsia"/>
        </w:rPr>
        <w:t>吴伟民</w:t>
      </w:r>
      <w:r w:rsidRPr="006944A9">
        <w:rPr>
          <w:rFonts w:cs="宋体"/>
        </w:rPr>
        <w:t xml:space="preserve">, </w:t>
      </w:r>
      <w:r w:rsidRPr="006944A9">
        <w:rPr>
          <w:rFonts w:cs="宋体" w:hint="eastAsia"/>
        </w:rPr>
        <w:t>米宁</w:t>
      </w:r>
      <w:r>
        <w:t xml:space="preserve">. </w:t>
      </w:r>
      <w:r>
        <w:rPr>
          <w:rFonts w:hint="eastAsia"/>
        </w:rPr>
        <w:t>数据结构题集（</w:t>
      </w:r>
      <w:r>
        <w:t>C</w:t>
      </w:r>
      <w:r>
        <w:rPr>
          <w:rFonts w:hint="eastAsia"/>
        </w:rPr>
        <w:t>语言版）</w:t>
      </w:r>
      <w:r>
        <w:t xml:space="preserve">. </w:t>
      </w:r>
      <w:r w:rsidRPr="006944A9">
        <w:rPr>
          <w:rFonts w:cs="宋体" w:hint="eastAsia"/>
        </w:rPr>
        <w:t>北京</w:t>
      </w:r>
      <w:r>
        <w:t xml:space="preserve">: </w:t>
      </w:r>
      <w:r>
        <w:rPr>
          <w:rFonts w:hint="eastAsia"/>
        </w:rPr>
        <w:t>清华大学</w:t>
      </w:r>
      <w:r w:rsidRPr="006944A9">
        <w:rPr>
          <w:rFonts w:cs="宋体" w:hint="eastAsia"/>
        </w:rPr>
        <w:t>出版社</w:t>
      </w:r>
      <w:r>
        <w:t>,1999</w:t>
      </w:r>
    </w:p>
    <w:p w:rsidR="00177912" w:rsidRDefault="00177912" w:rsidP="00177912">
      <w:pPr>
        <w:snapToGrid w:val="0"/>
        <w:spacing w:line="300" w:lineRule="auto"/>
        <w:ind w:leftChars="150" w:left="630" w:rightChars="28" w:right="59" w:hangingChars="150" w:hanging="315"/>
      </w:pPr>
      <w:r w:rsidRPr="006944A9">
        <w:t xml:space="preserve">[3] </w:t>
      </w:r>
      <w:r w:rsidRPr="00E35217">
        <w:t>Lin Chen</w:t>
      </w:r>
      <w:r>
        <w:t xml:space="preserve">. </w:t>
      </w:r>
      <w:r w:rsidRPr="00C23536">
        <w:t>O(1) space complexity deletion for AVL trees</w:t>
      </w:r>
      <w:r>
        <w:t xml:space="preserve">, </w:t>
      </w:r>
      <w:r w:rsidRPr="00C23536">
        <w:t xml:space="preserve">Information Processing Letters, </w:t>
      </w:r>
      <w:r>
        <w:t>1986,</w:t>
      </w:r>
      <w:r w:rsidRPr="00C23536">
        <w:t xml:space="preserve"> 22</w:t>
      </w:r>
      <w:r>
        <w:t>(3)</w:t>
      </w:r>
      <w:r>
        <w:rPr>
          <w:rFonts w:hint="eastAsia"/>
        </w:rPr>
        <w:t>：</w:t>
      </w:r>
      <w:r w:rsidRPr="00C23536">
        <w:t>147-149</w:t>
      </w:r>
    </w:p>
    <w:p w:rsidR="00177912" w:rsidRPr="0075497C" w:rsidRDefault="00177912" w:rsidP="00177912">
      <w:pPr>
        <w:snapToGrid w:val="0"/>
        <w:spacing w:line="300" w:lineRule="auto"/>
        <w:ind w:leftChars="150" w:left="630" w:rightChars="28" w:right="59" w:hangingChars="150" w:hanging="315"/>
        <w:rPr>
          <w:rFonts w:cs="宋体"/>
        </w:rPr>
      </w:pPr>
      <w:r w:rsidRPr="0075497C">
        <w:rPr>
          <w:lang w:val="de-DE"/>
        </w:rPr>
        <w:t xml:space="preserve">[4] </w:t>
      </w:r>
      <w:r w:rsidRPr="0075497C">
        <w:rPr>
          <w:kern w:val="0"/>
          <w:lang w:val="de-DE"/>
        </w:rPr>
        <w:t>S.H. Zweben, M. A. McDonald.</w:t>
      </w:r>
      <w:r w:rsidRPr="0075497C">
        <w:rPr>
          <w:rStyle w:val="a9"/>
        </w:rPr>
        <w:t xml:space="preserve">An optimal method for deletion in one-sided height-balanced trees, </w:t>
      </w:r>
      <w:r w:rsidRPr="0075497C">
        <w:rPr>
          <w:shd w:val="clear" w:color="auto" w:fill="FFFFFF"/>
        </w:rPr>
        <w:t>Communications of the ACM, 1978, 21</w:t>
      </w:r>
      <w:r w:rsidRPr="0075497C">
        <w:rPr>
          <w:kern w:val="0"/>
        </w:rPr>
        <w:t>(6): 441-445</w:t>
      </w:r>
    </w:p>
    <w:p w:rsidR="00177912" w:rsidRDefault="00177912" w:rsidP="00177912">
      <w:pPr>
        <w:snapToGrid w:val="0"/>
        <w:spacing w:line="300" w:lineRule="auto"/>
        <w:ind w:rightChars="28" w:right="59" w:firstLineChars="150" w:firstLine="315"/>
      </w:pPr>
      <w:r w:rsidRPr="006944A9">
        <w:rPr>
          <w:rFonts w:cs="宋体"/>
        </w:rPr>
        <w:t>[</w:t>
      </w:r>
      <w:r>
        <w:rPr>
          <w:rFonts w:cs="宋体"/>
        </w:rPr>
        <w:t>5</w:t>
      </w:r>
      <w:r w:rsidRPr="006944A9">
        <w:rPr>
          <w:rFonts w:cs="宋体"/>
        </w:rPr>
        <w:t>] Guy Blelloch</w:t>
      </w:r>
      <w:r>
        <w:rPr>
          <w:rFonts w:cs="宋体"/>
        </w:rPr>
        <w:t xml:space="preserve">. </w:t>
      </w:r>
      <w:r w:rsidRPr="006944A9">
        <w:rPr>
          <w:rFonts w:cs="宋体"/>
        </w:rPr>
        <w:t>Principles of Parallel Algorithms and Programming</w:t>
      </w:r>
      <w:r>
        <w:rPr>
          <w:rFonts w:cs="宋体"/>
        </w:rPr>
        <w:t>, CMU, 2014</w:t>
      </w:r>
    </w:p>
    <w:p w:rsidR="00177912" w:rsidRPr="00DB2BC2" w:rsidRDefault="00177912" w:rsidP="00177912">
      <w:pPr>
        <w:snapToGrid w:val="0"/>
        <w:spacing w:line="300" w:lineRule="auto"/>
        <w:ind w:left="360" w:rightChars="28" w:right="59"/>
        <w:rPr>
          <w:rFonts w:cs="宋体"/>
        </w:rPr>
      </w:pPr>
    </w:p>
    <w:p w:rsidR="00177912" w:rsidRDefault="00177912" w:rsidP="00177912">
      <w:pPr>
        <w:snapToGrid w:val="0"/>
        <w:spacing w:line="300" w:lineRule="auto"/>
        <w:ind w:left="360" w:rightChars="28" w:right="59"/>
        <w:jc w:val="left"/>
        <w:rPr>
          <w:rFonts w:cs="宋体"/>
        </w:rPr>
      </w:pPr>
    </w:p>
    <w:p w:rsidR="00BD55E0" w:rsidRPr="009773DA" w:rsidRDefault="00177912" w:rsidP="00A90734">
      <w:pPr>
        <w:jc w:val="center"/>
        <w:rPr>
          <w:rFonts w:ascii="宋体"/>
          <w:b/>
          <w:bCs/>
          <w:sz w:val="28"/>
          <w:szCs w:val="28"/>
        </w:rPr>
      </w:pPr>
      <w:r>
        <w:br w:type="page"/>
      </w:r>
      <w:r w:rsidR="00BD55E0" w:rsidRPr="00884D5E">
        <w:rPr>
          <w:rFonts w:ascii="宋体" w:cs="宋体" w:hint="eastAsia"/>
          <w:b/>
          <w:bCs/>
          <w:sz w:val="28"/>
          <w:szCs w:val="28"/>
        </w:rPr>
        <w:lastRenderedPageBreak/>
        <w:t>课程设计</w:t>
      </w:r>
      <w:r w:rsidR="00A90734">
        <w:rPr>
          <w:rFonts w:ascii="宋体" w:cs="宋体" w:hint="eastAsia"/>
          <w:b/>
          <w:bCs/>
          <w:sz w:val="28"/>
          <w:szCs w:val="28"/>
        </w:rPr>
        <w:t>总体</w:t>
      </w:r>
      <w:r w:rsidR="00BD55E0" w:rsidRPr="00884D5E">
        <w:rPr>
          <w:rFonts w:ascii="宋体" w:cs="宋体" w:hint="eastAsia"/>
          <w:b/>
          <w:bCs/>
          <w:sz w:val="28"/>
          <w:szCs w:val="28"/>
        </w:rPr>
        <w:t>要求</w:t>
      </w:r>
    </w:p>
    <w:p w:rsidR="00BD55E0" w:rsidRPr="00E43359" w:rsidRDefault="00515436" w:rsidP="005C3CF8">
      <w:pPr>
        <w:numPr>
          <w:ilvl w:val="0"/>
          <w:numId w:val="1"/>
        </w:numPr>
        <w:tabs>
          <w:tab w:val="clear" w:pos="720"/>
          <w:tab w:val="num" w:pos="-14"/>
        </w:tabs>
        <w:spacing w:line="360" w:lineRule="auto"/>
        <w:ind w:left="0" w:firstLine="0"/>
        <w:rPr>
          <w:rFonts w:ascii="宋体"/>
          <w:sz w:val="24"/>
          <w:szCs w:val="24"/>
        </w:rPr>
      </w:pPr>
      <w:r>
        <w:rPr>
          <w:rFonts w:ascii="宋体" w:cs="宋体" w:hint="eastAsia"/>
          <w:sz w:val="24"/>
          <w:szCs w:val="24"/>
        </w:rPr>
        <w:t>三</w:t>
      </w:r>
      <w:r w:rsidR="00BD55E0" w:rsidRPr="00E43359">
        <w:rPr>
          <w:rFonts w:ascii="宋体" w:cs="宋体" w:hint="eastAsia"/>
          <w:sz w:val="24"/>
          <w:szCs w:val="24"/>
        </w:rPr>
        <w:t>个题目任选其一，计算机科学与技术专业，假期独立完成，下学期检查程序。</w:t>
      </w:r>
      <w:r w:rsidR="00BD55E0" w:rsidRPr="00D709F8">
        <w:rPr>
          <w:rFonts w:ascii="宋体" w:cs="宋体"/>
          <w:sz w:val="24"/>
          <w:szCs w:val="24"/>
        </w:rPr>
        <w:t>(</w:t>
      </w:r>
      <w:r w:rsidR="00BD55E0" w:rsidRPr="00884D5E">
        <w:rPr>
          <w:rFonts w:ascii="宋体" w:cs="宋体" w:hint="eastAsia"/>
          <w:sz w:val="24"/>
          <w:szCs w:val="24"/>
        </w:rPr>
        <w:t>注意：所用的数据结构与算法应与课程紧密相关；抄袭他人程序者记零分。</w:t>
      </w:r>
      <w:r w:rsidR="00BD55E0" w:rsidRPr="00D709F8">
        <w:rPr>
          <w:rFonts w:ascii="宋体" w:cs="宋体"/>
          <w:sz w:val="24"/>
          <w:szCs w:val="24"/>
        </w:rPr>
        <w:t>)</w:t>
      </w:r>
    </w:p>
    <w:p w:rsidR="00BD55E0" w:rsidRDefault="00BD55E0" w:rsidP="00D87EFE">
      <w:pPr>
        <w:numPr>
          <w:ilvl w:val="0"/>
          <w:numId w:val="1"/>
        </w:numPr>
        <w:tabs>
          <w:tab w:val="clear" w:pos="720"/>
          <w:tab w:val="num" w:pos="360"/>
        </w:tabs>
        <w:spacing w:line="360" w:lineRule="auto"/>
        <w:ind w:left="360"/>
        <w:rPr>
          <w:rFonts w:ascii="宋体"/>
          <w:sz w:val="24"/>
          <w:szCs w:val="24"/>
        </w:rPr>
      </w:pPr>
      <w:r>
        <w:rPr>
          <w:rFonts w:ascii="宋体" w:cs="宋体" w:hint="eastAsia"/>
          <w:sz w:val="24"/>
          <w:szCs w:val="24"/>
        </w:rPr>
        <w:t>各题目的难度系数</w:t>
      </w:r>
    </w:p>
    <w:p w:rsidR="00BD55E0" w:rsidRPr="00E350F6" w:rsidRDefault="00BD55E0" w:rsidP="00D87EFE">
      <w:pPr>
        <w:spacing w:line="360" w:lineRule="auto"/>
        <w:ind w:left="360"/>
        <w:rPr>
          <w:rFonts w:ascii="宋体"/>
          <w:sz w:val="24"/>
          <w:szCs w:val="24"/>
        </w:rPr>
      </w:pPr>
      <w:r w:rsidRPr="00E754E1">
        <w:rPr>
          <w:rFonts w:ascii="宋体" w:cs="宋体" w:hint="eastAsia"/>
          <w:sz w:val="24"/>
          <w:szCs w:val="24"/>
        </w:rPr>
        <w:t>（</w:t>
      </w:r>
      <w:r w:rsidRPr="00E754E1">
        <w:rPr>
          <w:rFonts w:ascii="宋体" w:cs="宋体"/>
          <w:sz w:val="24"/>
          <w:szCs w:val="24"/>
        </w:rPr>
        <w:t>1</w:t>
      </w:r>
      <w:r w:rsidRPr="00E754E1">
        <w:rPr>
          <w:rFonts w:ascii="宋体" w:cs="宋体" w:hint="eastAsia"/>
          <w:sz w:val="24"/>
          <w:szCs w:val="24"/>
        </w:rPr>
        <w:t>）</w:t>
      </w:r>
      <w:r w:rsidR="00E350F6" w:rsidRPr="00E350F6">
        <w:rPr>
          <w:rFonts w:ascii="ˎ̥" w:hAnsi="ˎ̥" w:cs="Tahoma" w:hint="eastAsia"/>
          <w:bCs/>
          <w:kern w:val="0"/>
          <w:sz w:val="24"/>
          <w:szCs w:val="24"/>
        </w:rPr>
        <w:t>基于图的系统日志事件关联分析</w:t>
      </w:r>
      <w:r w:rsidRPr="00E350F6">
        <w:rPr>
          <w:rFonts w:ascii="宋体" w:cs="宋体"/>
          <w:sz w:val="24"/>
          <w:szCs w:val="24"/>
        </w:rPr>
        <w:t xml:space="preserve"> </w:t>
      </w:r>
      <w:r w:rsidR="003D7CC1">
        <w:rPr>
          <w:rFonts w:ascii="宋体" w:cs="宋体" w:hint="eastAsia"/>
          <w:sz w:val="24"/>
          <w:szCs w:val="24"/>
        </w:rPr>
        <w:t xml:space="preserve"> </w:t>
      </w:r>
      <w:r w:rsidRPr="00E350F6">
        <w:rPr>
          <w:rFonts w:ascii="宋体" w:cs="宋体"/>
          <w:sz w:val="24"/>
          <w:szCs w:val="24"/>
        </w:rPr>
        <w:t>1.</w:t>
      </w:r>
      <w:r w:rsidR="003D7CC1">
        <w:rPr>
          <w:rFonts w:ascii="宋体" w:cs="宋体" w:hint="eastAsia"/>
          <w:sz w:val="24"/>
          <w:szCs w:val="24"/>
        </w:rPr>
        <w:t>0</w:t>
      </w:r>
      <w:r w:rsidR="00E350F6">
        <w:rPr>
          <w:rFonts w:ascii="宋体" w:cs="宋体" w:hint="eastAsia"/>
          <w:sz w:val="24"/>
          <w:szCs w:val="24"/>
        </w:rPr>
        <w:t>5</w:t>
      </w:r>
      <w:r w:rsidRPr="00E350F6">
        <w:rPr>
          <w:rFonts w:ascii="宋体" w:cs="宋体"/>
          <w:sz w:val="24"/>
          <w:szCs w:val="24"/>
        </w:rPr>
        <w:t xml:space="preserve"> </w:t>
      </w:r>
    </w:p>
    <w:p w:rsidR="00BD55E0" w:rsidRPr="00E350F6" w:rsidRDefault="00BD55E0" w:rsidP="00D87EFE">
      <w:pPr>
        <w:spacing w:line="360" w:lineRule="auto"/>
        <w:ind w:left="360"/>
        <w:rPr>
          <w:rFonts w:ascii="宋体"/>
          <w:sz w:val="24"/>
          <w:szCs w:val="24"/>
        </w:rPr>
      </w:pPr>
      <w:r w:rsidRPr="00E350F6">
        <w:rPr>
          <w:rFonts w:ascii="宋体" w:cs="宋体" w:hint="eastAsia"/>
          <w:sz w:val="24"/>
          <w:szCs w:val="24"/>
        </w:rPr>
        <w:t>（</w:t>
      </w:r>
      <w:r w:rsidRPr="00E350F6">
        <w:rPr>
          <w:rFonts w:ascii="宋体" w:cs="宋体"/>
          <w:sz w:val="24"/>
          <w:szCs w:val="24"/>
        </w:rPr>
        <w:t>2</w:t>
      </w:r>
      <w:r w:rsidRPr="00E350F6">
        <w:rPr>
          <w:rFonts w:ascii="宋体" w:cs="宋体" w:hint="eastAsia"/>
          <w:sz w:val="24"/>
          <w:szCs w:val="24"/>
        </w:rPr>
        <w:t>）</w:t>
      </w:r>
      <w:r w:rsidR="00E350F6" w:rsidRPr="00E350F6">
        <w:rPr>
          <w:rFonts w:ascii="ˎ̥" w:hAnsi="ˎ̥" w:cs="Tahoma" w:hint="eastAsia"/>
          <w:bCs/>
          <w:kern w:val="0"/>
          <w:sz w:val="24"/>
          <w:szCs w:val="24"/>
        </w:rPr>
        <w:t>排课评估与分析助手</w:t>
      </w:r>
      <w:r w:rsidRPr="00E350F6">
        <w:rPr>
          <w:rFonts w:ascii="宋体" w:cs="宋体"/>
          <w:sz w:val="24"/>
          <w:szCs w:val="24"/>
        </w:rPr>
        <w:t xml:space="preserve"> </w:t>
      </w:r>
      <w:r w:rsidR="003D7CC1">
        <w:rPr>
          <w:rFonts w:ascii="宋体" w:cs="宋体" w:hint="eastAsia"/>
          <w:sz w:val="24"/>
          <w:szCs w:val="24"/>
        </w:rPr>
        <w:t xml:space="preserve"> </w:t>
      </w:r>
      <w:r w:rsidR="003908D7">
        <w:rPr>
          <w:rFonts w:ascii="宋体" w:cs="宋体"/>
          <w:sz w:val="24"/>
          <w:szCs w:val="24"/>
        </w:rPr>
        <w:t>1.0</w:t>
      </w:r>
      <w:r w:rsidR="003908D7">
        <w:rPr>
          <w:rFonts w:ascii="宋体" w:cs="宋体" w:hint="eastAsia"/>
          <w:sz w:val="24"/>
          <w:szCs w:val="24"/>
        </w:rPr>
        <w:t>0</w:t>
      </w:r>
    </w:p>
    <w:p w:rsidR="00BD55E0" w:rsidRPr="00E350F6" w:rsidRDefault="00BD55E0" w:rsidP="00E350F6">
      <w:pPr>
        <w:spacing w:line="360" w:lineRule="auto"/>
        <w:ind w:left="360"/>
        <w:rPr>
          <w:rFonts w:ascii="宋体" w:cs="宋体"/>
          <w:sz w:val="24"/>
          <w:szCs w:val="24"/>
        </w:rPr>
      </w:pPr>
      <w:r w:rsidRPr="00E350F6">
        <w:rPr>
          <w:rFonts w:ascii="宋体" w:cs="宋体" w:hint="eastAsia"/>
          <w:sz w:val="24"/>
          <w:szCs w:val="24"/>
        </w:rPr>
        <w:t>（</w:t>
      </w:r>
      <w:r w:rsidRPr="00E350F6">
        <w:rPr>
          <w:rFonts w:ascii="宋体" w:cs="宋体"/>
          <w:sz w:val="24"/>
          <w:szCs w:val="24"/>
        </w:rPr>
        <w:t>3</w:t>
      </w:r>
      <w:r w:rsidRPr="00E350F6">
        <w:rPr>
          <w:rFonts w:ascii="宋体" w:cs="宋体" w:hint="eastAsia"/>
          <w:sz w:val="24"/>
          <w:szCs w:val="24"/>
        </w:rPr>
        <w:t>）</w:t>
      </w:r>
      <w:r w:rsidR="00E350F6" w:rsidRPr="00E350F6">
        <w:rPr>
          <w:rFonts w:ascii="??" w:hAnsi="??" w:cs="Tahoma" w:hint="eastAsia"/>
          <w:bCs/>
          <w:kern w:val="0"/>
          <w:sz w:val="24"/>
          <w:szCs w:val="24"/>
        </w:rPr>
        <w:t>基于</w:t>
      </w:r>
      <w:r w:rsidR="00E350F6" w:rsidRPr="00E350F6">
        <w:rPr>
          <w:rFonts w:ascii="??" w:hAnsi="??" w:cs="Tahoma"/>
          <w:bCs/>
          <w:kern w:val="0"/>
          <w:sz w:val="24"/>
          <w:szCs w:val="24"/>
        </w:rPr>
        <w:t>AVL</w:t>
      </w:r>
      <w:r w:rsidR="00E350F6" w:rsidRPr="00E350F6">
        <w:rPr>
          <w:rFonts w:ascii="??" w:hAnsi="??" w:cs="Tahoma" w:hint="eastAsia"/>
          <w:bCs/>
          <w:kern w:val="0"/>
          <w:sz w:val="24"/>
          <w:szCs w:val="24"/>
        </w:rPr>
        <w:t>树表示的集合</w:t>
      </w:r>
      <w:r w:rsidR="00E350F6" w:rsidRPr="00E350F6">
        <w:rPr>
          <w:rFonts w:ascii="??" w:hAnsi="??" w:cs="Tahoma"/>
          <w:bCs/>
          <w:kern w:val="0"/>
          <w:sz w:val="24"/>
          <w:szCs w:val="24"/>
        </w:rPr>
        <w:t>ADT</w:t>
      </w:r>
      <w:r w:rsidR="00E350F6" w:rsidRPr="00E350F6">
        <w:rPr>
          <w:rFonts w:ascii="??" w:hAnsi="??" w:cs="Tahoma" w:hint="eastAsia"/>
          <w:bCs/>
          <w:kern w:val="0"/>
          <w:sz w:val="24"/>
          <w:szCs w:val="24"/>
        </w:rPr>
        <w:t>实现与应用</w:t>
      </w:r>
      <w:r w:rsidR="003D7CC1">
        <w:rPr>
          <w:rFonts w:ascii="??" w:hAnsi="??" w:cs="Tahoma" w:hint="eastAsia"/>
          <w:bCs/>
          <w:kern w:val="0"/>
          <w:sz w:val="24"/>
          <w:szCs w:val="24"/>
        </w:rPr>
        <w:t xml:space="preserve"> </w:t>
      </w:r>
      <w:r w:rsidR="003908D7">
        <w:rPr>
          <w:rFonts w:ascii="宋体" w:hAnsi="宋体" w:cs="宋体" w:hint="eastAsia"/>
          <w:sz w:val="24"/>
          <w:szCs w:val="24"/>
        </w:rPr>
        <w:t>0</w:t>
      </w:r>
      <w:r w:rsidR="003908D7">
        <w:rPr>
          <w:rFonts w:ascii="宋体" w:hAnsi="宋体" w:cs="宋体"/>
          <w:sz w:val="24"/>
          <w:szCs w:val="24"/>
        </w:rPr>
        <w:t>.</w:t>
      </w:r>
      <w:r w:rsidR="003908D7">
        <w:rPr>
          <w:rFonts w:ascii="宋体" w:hAnsi="宋体" w:cs="宋体" w:hint="eastAsia"/>
          <w:sz w:val="24"/>
          <w:szCs w:val="24"/>
        </w:rPr>
        <w:t>9</w:t>
      </w:r>
      <w:r w:rsidR="00807AC7">
        <w:rPr>
          <w:rFonts w:ascii="宋体" w:hAnsi="宋体" w:cs="宋体" w:hint="eastAsia"/>
          <w:sz w:val="24"/>
          <w:szCs w:val="24"/>
        </w:rPr>
        <w:t>6</w:t>
      </w:r>
    </w:p>
    <w:p w:rsidR="00BD55E0" w:rsidRPr="00015DCE" w:rsidRDefault="00BD55E0" w:rsidP="00AE2091">
      <w:pPr>
        <w:spacing w:line="360" w:lineRule="auto"/>
        <w:rPr>
          <w:rFonts w:ascii="宋体"/>
          <w:sz w:val="24"/>
          <w:szCs w:val="24"/>
        </w:rPr>
      </w:pPr>
      <w:r>
        <w:rPr>
          <w:rFonts w:ascii="宋体" w:cs="宋体"/>
          <w:sz w:val="24"/>
          <w:szCs w:val="24"/>
        </w:rPr>
        <w:t>3</w:t>
      </w:r>
      <w:r w:rsidRPr="00884D5E">
        <w:rPr>
          <w:rFonts w:ascii="宋体" w:cs="宋体"/>
          <w:sz w:val="24"/>
          <w:szCs w:val="24"/>
        </w:rPr>
        <w:t xml:space="preserve">. </w:t>
      </w:r>
      <w:r>
        <w:rPr>
          <w:rFonts w:ascii="宋体" w:cs="宋体" w:hint="eastAsia"/>
          <w:sz w:val="24"/>
          <w:szCs w:val="24"/>
        </w:rPr>
        <w:t>按华中科技大学计算机科学与技</w:t>
      </w:r>
      <w:r w:rsidRPr="00015DCE">
        <w:rPr>
          <w:rFonts w:ascii="宋体" w:cs="宋体" w:hint="eastAsia"/>
          <w:sz w:val="24"/>
          <w:szCs w:val="24"/>
        </w:rPr>
        <w:t>术学院制定的</w:t>
      </w:r>
      <w:r w:rsidRPr="00015DCE">
        <w:rPr>
          <w:rFonts w:cs="宋体" w:hint="eastAsia"/>
          <w:sz w:val="24"/>
          <w:szCs w:val="24"/>
        </w:rPr>
        <w:t>课程设计报告文本结构及写作规范</w:t>
      </w:r>
      <w:r w:rsidRPr="00015DCE">
        <w:rPr>
          <w:rFonts w:ascii="宋体" w:cs="宋体" w:hint="eastAsia"/>
          <w:sz w:val="24"/>
          <w:szCs w:val="24"/>
        </w:rPr>
        <w:t>撰写课程设计报告，报告</w:t>
      </w:r>
      <w:r>
        <w:rPr>
          <w:rFonts w:ascii="宋体" w:cs="宋体" w:hint="eastAsia"/>
          <w:sz w:val="24"/>
          <w:szCs w:val="24"/>
        </w:rPr>
        <w:t>主要内容应至少涵盖</w:t>
      </w:r>
      <w:r w:rsidRPr="00015DCE">
        <w:rPr>
          <w:rFonts w:ascii="宋体" w:cs="宋体" w:hint="eastAsia"/>
          <w:sz w:val="24"/>
          <w:szCs w:val="24"/>
        </w:rPr>
        <w:t>如下</w:t>
      </w:r>
      <w:r>
        <w:rPr>
          <w:rFonts w:ascii="宋体" w:cs="宋体" w:hint="eastAsia"/>
          <w:sz w:val="24"/>
          <w:szCs w:val="24"/>
        </w:rPr>
        <w:t>方面</w:t>
      </w:r>
      <w:r>
        <w:rPr>
          <w:rFonts w:ascii="宋体" w:cs="宋体"/>
          <w:sz w:val="24"/>
          <w:szCs w:val="24"/>
        </w:rPr>
        <w:t>(</w:t>
      </w:r>
      <w:r>
        <w:rPr>
          <w:rFonts w:ascii="宋体" w:cs="宋体" w:hint="eastAsia"/>
          <w:sz w:val="24"/>
          <w:szCs w:val="24"/>
        </w:rPr>
        <w:t>以下非报告目录</w:t>
      </w:r>
      <w:r>
        <w:rPr>
          <w:rFonts w:ascii="宋体" w:cs="宋体"/>
          <w:sz w:val="24"/>
          <w:szCs w:val="24"/>
        </w:rPr>
        <w:t>)</w:t>
      </w:r>
      <w:r>
        <w:rPr>
          <w:rFonts w:ascii="宋体" w:cs="宋体" w:hint="eastAsia"/>
          <w:sz w:val="24"/>
          <w:szCs w:val="24"/>
        </w:rPr>
        <w:t>。</w:t>
      </w:r>
    </w:p>
    <w:p w:rsidR="00BD55E0" w:rsidRPr="00CA341A" w:rsidRDefault="00BD55E0" w:rsidP="00FF3183">
      <w:pPr>
        <w:spacing w:line="360" w:lineRule="auto"/>
        <w:ind w:firstLineChars="198" w:firstLine="475"/>
        <w:rPr>
          <w:rFonts w:ascii="??" w:hAnsi="??" w:cs="??"/>
          <w:kern w:val="0"/>
          <w:sz w:val="24"/>
          <w:szCs w:val="24"/>
        </w:rPr>
      </w:pPr>
      <w:r w:rsidRPr="00CA341A">
        <w:rPr>
          <w:rFonts w:ascii="??" w:hAnsi="??" w:cs="宋体" w:hint="eastAsia"/>
          <w:kern w:val="0"/>
          <w:sz w:val="24"/>
          <w:szCs w:val="24"/>
        </w:rPr>
        <w:t>一、问题描述与技术现状分析</w:t>
      </w:r>
    </w:p>
    <w:p w:rsidR="00BD55E0" w:rsidRPr="00CA341A" w:rsidRDefault="00BD55E0" w:rsidP="00FF3183">
      <w:pPr>
        <w:spacing w:line="360" w:lineRule="auto"/>
        <w:ind w:firstLineChars="198" w:firstLine="475"/>
        <w:rPr>
          <w:rFonts w:ascii="??" w:hAnsi="??" w:cs="??"/>
          <w:kern w:val="0"/>
          <w:sz w:val="24"/>
          <w:szCs w:val="24"/>
        </w:rPr>
      </w:pPr>
      <w:r w:rsidRPr="00CA341A">
        <w:rPr>
          <w:rFonts w:ascii="??" w:hAnsi="??" w:cs="宋体" w:hint="eastAsia"/>
          <w:kern w:val="0"/>
          <w:sz w:val="24"/>
          <w:szCs w:val="24"/>
        </w:rPr>
        <w:t>二、系统总体设计</w:t>
      </w:r>
      <w:r w:rsidRPr="0017713D">
        <w:rPr>
          <w:rFonts w:ascii="仿宋" w:eastAsia="仿宋" w:hAnsi="仿宋" w:cs="仿宋"/>
          <w:kern w:val="0"/>
          <w:sz w:val="24"/>
          <w:szCs w:val="24"/>
        </w:rPr>
        <w:t>(</w:t>
      </w:r>
      <w:r w:rsidRPr="00CA341A">
        <w:rPr>
          <w:rFonts w:ascii="??" w:hAnsi="??" w:cs="宋体" w:hint="eastAsia"/>
          <w:kern w:val="0"/>
          <w:sz w:val="24"/>
          <w:szCs w:val="24"/>
        </w:rPr>
        <w:t>含模块结构图</w:t>
      </w:r>
      <w:r w:rsidRPr="0017713D">
        <w:rPr>
          <w:rFonts w:ascii="仿宋" w:eastAsia="仿宋" w:hAnsi="仿宋" w:cs="仿宋"/>
          <w:kern w:val="0"/>
          <w:sz w:val="24"/>
          <w:szCs w:val="24"/>
        </w:rPr>
        <w:t>)</w:t>
      </w:r>
    </w:p>
    <w:p w:rsidR="00BD55E0" w:rsidRPr="00CA341A" w:rsidRDefault="00BD55E0" w:rsidP="00FF3183">
      <w:pPr>
        <w:spacing w:line="360" w:lineRule="auto"/>
        <w:ind w:firstLineChars="198" w:firstLine="475"/>
        <w:rPr>
          <w:rFonts w:ascii="??" w:hAnsi="??" w:cs="??"/>
          <w:kern w:val="0"/>
          <w:sz w:val="24"/>
          <w:szCs w:val="24"/>
        </w:rPr>
      </w:pPr>
      <w:r w:rsidRPr="00CA341A">
        <w:rPr>
          <w:rFonts w:ascii="??" w:hAnsi="??" w:cs="宋体" w:hint="eastAsia"/>
          <w:kern w:val="0"/>
          <w:sz w:val="24"/>
          <w:szCs w:val="24"/>
        </w:rPr>
        <w:t>三、数据结构和算法详细设计</w:t>
      </w:r>
    </w:p>
    <w:p w:rsidR="00BD55E0" w:rsidRPr="00CA341A" w:rsidRDefault="00BD55E0" w:rsidP="00FF3183">
      <w:pPr>
        <w:spacing w:line="360" w:lineRule="auto"/>
        <w:ind w:firstLineChars="198" w:firstLine="475"/>
        <w:rPr>
          <w:rFonts w:ascii="??" w:hAnsi="??" w:cs="??"/>
          <w:kern w:val="0"/>
          <w:sz w:val="24"/>
          <w:szCs w:val="24"/>
        </w:rPr>
      </w:pPr>
      <w:r w:rsidRPr="00CA341A">
        <w:rPr>
          <w:rFonts w:ascii="??" w:hAnsi="??" w:cs="宋体" w:hint="eastAsia"/>
          <w:kern w:val="0"/>
          <w:sz w:val="24"/>
          <w:szCs w:val="24"/>
        </w:rPr>
        <w:t>四、</w:t>
      </w:r>
      <w:r w:rsidRPr="00CA341A">
        <w:rPr>
          <w:rFonts w:ascii="??" w:hAnsi="??" w:cs="??"/>
          <w:kern w:val="0"/>
          <w:sz w:val="24"/>
          <w:szCs w:val="24"/>
        </w:rPr>
        <w:t>C</w:t>
      </w:r>
      <w:r w:rsidR="00E350F6">
        <w:rPr>
          <w:rFonts w:ascii="??" w:hAnsi="??" w:cs="宋体" w:hint="eastAsia"/>
          <w:kern w:val="0"/>
          <w:sz w:val="24"/>
          <w:szCs w:val="24"/>
        </w:rPr>
        <w:t>/C++</w:t>
      </w:r>
      <w:r w:rsidRPr="00CA341A">
        <w:rPr>
          <w:rFonts w:ascii="??" w:hAnsi="??" w:cs="宋体" w:hint="eastAsia"/>
          <w:kern w:val="0"/>
          <w:sz w:val="24"/>
          <w:szCs w:val="24"/>
        </w:rPr>
        <w:t>语言程序实现的简要说明</w:t>
      </w:r>
    </w:p>
    <w:p w:rsidR="00BD55E0" w:rsidRPr="00CA341A" w:rsidRDefault="00BD55E0" w:rsidP="00FF3183">
      <w:pPr>
        <w:spacing w:line="360" w:lineRule="auto"/>
        <w:ind w:firstLineChars="198" w:firstLine="475"/>
        <w:rPr>
          <w:rFonts w:ascii="??" w:hAnsi="??" w:cs="??"/>
          <w:kern w:val="0"/>
          <w:sz w:val="24"/>
          <w:szCs w:val="24"/>
        </w:rPr>
      </w:pPr>
      <w:r w:rsidRPr="0017713D">
        <w:rPr>
          <w:rFonts w:ascii="仿宋" w:eastAsia="仿宋" w:hAnsi="仿宋" w:cs="仿宋"/>
          <w:kern w:val="0"/>
          <w:sz w:val="24"/>
          <w:szCs w:val="24"/>
        </w:rPr>
        <w:t>(</w:t>
      </w:r>
      <w:r w:rsidRPr="00CA341A">
        <w:rPr>
          <w:rFonts w:ascii="??" w:hAnsi="??" w:cs="宋体" w:hint="eastAsia"/>
          <w:kern w:val="0"/>
          <w:sz w:val="24"/>
          <w:szCs w:val="24"/>
        </w:rPr>
        <w:t>开发环境、支持包、函数原型与功能及调用关系</w:t>
      </w:r>
      <w:r>
        <w:rPr>
          <w:rFonts w:ascii="??" w:hAnsi="??" w:cs="宋体" w:hint="eastAsia"/>
          <w:kern w:val="0"/>
          <w:sz w:val="24"/>
          <w:szCs w:val="24"/>
        </w:rPr>
        <w:t>；</w:t>
      </w:r>
      <w:r w:rsidRPr="00CA341A">
        <w:rPr>
          <w:rFonts w:ascii="??" w:hAnsi="??" w:cs="宋体" w:hint="eastAsia"/>
          <w:kern w:val="0"/>
          <w:sz w:val="24"/>
          <w:szCs w:val="24"/>
        </w:rPr>
        <w:t>全部源程序以电子版提供</w:t>
      </w:r>
      <w:r>
        <w:rPr>
          <w:rFonts w:ascii="??" w:hAnsi="??" w:cs="宋体" w:hint="eastAsia"/>
          <w:kern w:val="0"/>
          <w:sz w:val="24"/>
          <w:szCs w:val="24"/>
        </w:rPr>
        <w:t>，报告中只能作为附录内容之一</w:t>
      </w:r>
      <w:r w:rsidRPr="0017713D">
        <w:rPr>
          <w:rFonts w:ascii="仿宋" w:eastAsia="仿宋" w:hAnsi="仿宋" w:cs="仿宋"/>
          <w:kern w:val="0"/>
          <w:sz w:val="24"/>
          <w:szCs w:val="24"/>
        </w:rPr>
        <w:t>)</w:t>
      </w:r>
    </w:p>
    <w:p w:rsidR="00BD55E0" w:rsidRPr="00CA341A" w:rsidRDefault="00BD55E0" w:rsidP="00FF3183">
      <w:pPr>
        <w:spacing w:line="360" w:lineRule="auto"/>
        <w:ind w:firstLineChars="198" w:firstLine="475"/>
        <w:rPr>
          <w:rFonts w:ascii="??" w:hAnsi="??" w:cs="??"/>
          <w:kern w:val="0"/>
          <w:sz w:val="24"/>
          <w:szCs w:val="24"/>
        </w:rPr>
      </w:pPr>
      <w:r w:rsidRPr="00CA341A">
        <w:rPr>
          <w:rFonts w:ascii="??" w:hAnsi="??" w:cs="宋体" w:hint="eastAsia"/>
          <w:kern w:val="0"/>
          <w:sz w:val="24"/>
          <w:szCs w:val="24"/>
        </w:rPr>
        <w:t>五、程序测试及结果分析</w:t>
      </w:r>
    </w:p>
    <w:p w:rsidR="00BD55E0" w:rsidRPr="00CA341A" w:rsidRDefault="00BD55E0" w:rsidP="00FF3183">
      <w:pPr>
        <w:spacing w:line="360" w:lineRule="auto"/>
        <w:ind w:firstLineChars="198" w:firstLine="475"/>
        <w:rPr>
          <w:rFonts w:ascii="??" w:hAnsi="??" w:cs="??"/>
          <w:kern w:val="0"/>
          <w:sz w:val="24"/>
          <w:szCs w:val="24"/>
        </w:rPr>
      </w:pPr>
      <w:r w:rsidRPr="00CA341A">
        <w:rPr>
          <w:rFonts w:ascii="??" w:hAnsi="??" w:cs="宋体" w:hint="eastAsia"/>
          <w:kern w:val="0"/>
          <w:sz w:val="24"/>
          <w:szCs w:val="24"/>
        </w:rPr>
        <w:t>六、复杂度分析</w:t>
      </w:r>
    </w:p>
    <w:p w:rsidR="00BD55E0" w:rsidRPr="00CA341A" w:rsidRDefault="00BD55E0" w:rsidP="00FF3183">
      <w:pPr>
        <w:spacing w:line="360" w:lineRule="auto"/>
        <w:ind w:firstLineChars="198" w:firstLine="475"/>
        <w:rPr>
          <w:rFonts w:ascii="??" w:hAnsi="??" w:cs="??"/>
          <w:kern w:val="0"/>
          <w:sz w:val="24"/>
          <w:szCs w:val="24"/>
        </w:rPr>
      </w:pPr>
      <w:r w:rsidRPr="00CA341A">
        <w:rPr>
          <w:rFonts w:ascii="??" w:hAnsi="??" w:cs="宋体" w:hint="eastAsia"/>
          <w:kern w:val="0"/>
          <w:sz w:val="24"/>
          <w:szCs w:val="24"/>
        </w:rPr>
        <w:t>七、软件的用户使用说明</w:t>
      </w:r>
    </w:p>
    <w:p w:rsidR="00BD55E0" w:rsidRPr="00CA341A" w:rsidRDefault="00BD55E0" w:rsidP="00FF3183">
      <w:pPr>
        <w:spacing w:line="360" w:lineRule="auto"/>
        <w:ind w:firstLineChars="198" w:firstLine="475"/>
        <w:rPr>
          <w:rFonts w:ascii="??" w:hAnsi="??" w:cs="??"/>
          <w:kern w:val="0"/>
          <w:sz w:val="24"/>
          <w:szCs w:val="24"/>
        </w:rPr>
      </w:pPr>
      <w:r w:rsidRPr="00CA341A">
        <w:rPr>
          <w:rFonts w:ascii="??" w:hAnsi="??" w:cs="宋体" w:hint="eastAsia"/>
          <w:kern w:val="0"/>
          <w:sz w:val="24"/>
          <w:szCs w:val="24"/>
        </w:rPr>
        <w:t>八、特色与不足</w:t>
      </w:r>
    </w:p>
    <w:p w:rsidR="00BD55E0" w:rsidRPr="00CA341A" w:rsidRDefault="00BD55E0" w:rsidP="00FF3183">
      <w:pPr>
        <w:spacing w:line="360" w:lineRule="auto"/>
        <w:ind w:firstLineChars="198" w:firstLine="475"/>
        <w:rPr>
          <w:rFonts w:ascii="??" w:hAnsi="??" w:cs="??"/>
          <w:kern w:val="0"/>
          <w:sz w:val="24"/>
          <w:szCs w:val="24"/>
        </w:rPr>
      </w:pPr>
      <w:r w:rsidRPr="00CA341A">
        <w:rPr>
          <w:rFonts w:ascii="??" w:hAnsi="??" w:cs="宋体" w:hint="eastAsia"/>
          <w:kern w:val="0"/>
          <w:sz w:val="24"/>
          <w:szCs w:val="24"/>
        </w:rPr>
        <w:t>九、主要参考文献</w:t>
      </w:r>
    </w:p>
    <w:p w:rsidR="00BD55E0" w:rsidRPr="00884D5E" w:rsidRDefault="00BD55E0" w:rsidP="00884D5E">
      <w:pPr>
        <w:spacing w:line="360" w:lineRule="auto"/>
        <w:rPr>
          <w:rFonts w:ascii="宋体"/>
          <w:sz w:val="24"/>
          <w:szCs w:val="24"/>
        </w:rPr>
      </w:pPr>
      <w:r>
        <w:rPr>
          <w:rFonts w:ascii="宋体" w:cs="宋体"/>
          <w:sz w:val="24"/>
          <w:szCs w:val="24"/>
        </w:rPr>
        <w:t>4</w:t>
      </w:r>
      <w:r w:rsidRPr="00884D5E">
        <w:rPr>
          <w:rFonts w:ascii="宋体" w:cs="宋体"/>
          <w:sz w:val="24"/>
          <w:szCs w:val="24"/>
        </w:rPr>
        <w:t xml:space="preserve">. </w:t>
      </w:r>
      <w:r>
        <w:rPr>
          <w:rFonts w:ascii="宋体" w:cs="宋体" w:hint="eastAsia"/>
          <w:sz w:val="24"/>
          <w:szCs w:val="24"/>
        </w:rPr>
        <w:t>报告</w:t>
      </w:r>
      <w:r w:rsidRPr="00884D5E">
        <w:rPr>
          <w:rFonts w:ascii="宋体" w:cs="宋体" w:hint="eastAsia"/>
          <w:sz w:val="24"/>
          <w:szCs w:val="24"/>
        </w:rPr>
        <w:t>提交方式</w:t>
      </w:r>
    </w:p>
    <w:p w:rsidR="00BD55E0" w:rsidRPr="00166E8D" w:rsidRDefault="00BD55E0" w:rsidP="00FF3183">
      <w:pPr>
        <w:spacing w:line="360" w:lineRule="auto"/>
        <w:ind w:firstLineChars="198" w:firstLine="475"/>
        <w:rPr>
          <w:rFonts w:ascii="??" w:hAnsi="??" w:cs="??"/>
          <w:kern w:val="0"/>
          <w:sz w:val="24"/>
          <w:szCs w:val="24"/>
        </w:rPr>
      </w:pPr>
      <w:r w:rsidRPr="00D87EFE">
        <w:rPr>
          <w:rFonts w:ascii="宋体" w:cs="宋体" w:hint="eastAsia"/>
          <w:sz w:val="24"/>
          <w:szCs w:val="24"/>
        </w:rPr>
        <w:t>（</w:t>
      </w:r>
      <w:r w:rsidRPr="00D87EFE">
        <w:rPr>
          <w:rFonts w:ascii="宋体" w:cs="宋体"/>
          <w:sz w:val="24"/>
          <w:szCs w:val="24"/>
        </w:rPr>
        <w:t>1</w:t>
      </w:r>
      <w:r w:rsidRPr="00D87EFE">
        <w:rPr>
          <w:rFonts w:ascii="宋体" w:cs="宋体" w:hint="eastAsia"/>
          <w:sz w:val="24"/>
          <w:szCs w:val="24"/>
        </w:rPr>
        <w:t>）</w:t>
      </w:r>
      <w:r w:rsidRPr="00166E8D">
        <w:rPr>
          <w:rFonts w:ascii="??" w:hAnsi="??" w:cs="宋体" w:hint="eastAsia"/>
          <w:kern w:val="0"/>
          <w:sz w:val="24"/>
          <w:szCs w:val="24"/>
        </w:rPr>
        <w:t>打印《课程设计报告》</w:t>
      </w:r>
      <w:r w:rsidRPr="00804BE1">
        <w:rPr>
          <w:rFonts w:ascii="仿宋" w:eastAsia="仿宋" w:hAnsi="仿宋" w:cs="仿宋"/>
          <w:kern w:val="0"/>
          <w:sz w:val="24"/>
          <w:szCs w:val="24"/>
        </w:rPr>
        <w:t>(</w:t>
      </w:r>
      <w:r w:rsidRPr="00166E8D">
        <w:rPr>
          <w:rFonts w:ascii="??" w:hAnsi="??" w:cs="??"/>
          <w:kern w:val="0"/>
          <w:sz w:val="24"/>
          <w:szCs w:val="24"/>
        </w:rPr>
        <w:t>A4</w:t>
      </w:r>
      <w:r w:rsidRPr="00166E8D">
        <w:rPr>
          <w:rFonts w:ascii="??" w:hAnsi="??" w:cs="宋体" w:hint="eastAsia"/>
          <w:kern w:val="0"/>
          <w:sz w:val="24"/>
          <w:szCs w:val="24"/>
        </w:rPr>
        <w:t>纸双面打印</w:t>
      </w:r>
      <w:r w:rsidRPr="00804BE1">
        <w:rPr>
          <w:rFonts w:ascii="仿宋" w:eastAsia="仿宋" w:hAnsi="仿宋" w:cs="仿宋"/>
          <w:kern w:val="0"/>
          <w:sz w:val="24"/>
          <w:szCs w:val="24"/>
        </w:rPr>
        <w:t>)</w:t>
      </w:r>
      <w:r w:rsidRPr="00166E8D">
        <w:rPr>
          <w:rFonts w:ascii="??" w:hAnsi="??" w:cs="宋体" w:hint="eastAsia"/>
          <w:kern w:val="0"/>
          <w:sz w:val="24"/>
          <w:szCs w:val="24"/>
        </w:rPr>
        <w:t>；</w:t>
      </w:r>
    </w:p>
    <w:p w:rsidR="00BD55E0" w:rsidRPr="00166E8D" w:rsidRDefault="00BD55E0" w:rsidP="00FF3183">
      <w:pPr>
        <w:spacing w:line="360" w:lineRule="auto"/>
        <w:ind w:firstLineChars="198" w:firstLine="475"/>
        <w:rPr>
          <w:rFonts w:ascii="??" w:hAnsi="??" w:cs="??"/>
          <w:kern w:val="0"/>
          <w:sz w:val="24"/>
          <w:szCs w:val="24"/>
        </w:rPr>
      </w:pPr>
      <w:r w:rsidRPr="00D87EFE">
        <w:rPr>
          <w:rFonts w:ascii="宋体" w:cs="宋体" w:hint="eastAsia"/>
          <w:sz w:val="24"/>
          <w:szCs w:val="24"/>
        </w:rPr>
        <w:t>（</w:t>
      </w:r>
      <w:r>
        <w:rPr>
          <w:rFonts w:ascii="宋体" w:cs="宋体"/>
          <w:sz w:val="24"/>
          <w:szCs w:val="24"/>
        </w:rPr>
        <w:t>2</w:t>
      </w:r>
      <w:r w:rsidRPr="00D87EFE">
        <w:rPr>
          <w:rFonts w:ascii="宋体" w:cs="宋体" w:hint="eastAsia"/>
          <w:sz w:val="24"/>
          <w:szCs w:val="24"/>
        </w:rPr>
        <w:t>）</w:t>
      </w:r>
      <w:r w:rsidRPr="00166E8D">
        <w:rPr>
          <w:rFonts w:ascii="??" w:hAnsi="??" w:cs="宋体" w:hint="eastAsia"/>
          <w:kern w:val="0"/>
          <w:sz w:val="24"/>
          <w:szCs w:val="24"/>
        </w:rPr>
        <w:t>以班为单位提交光盘</w:t>
      </w:r>
      <w:r w:rsidRPr="00804BE1">
        <w:rPr>
          <w:rFonts w:ascii="仿宋" w:eastAsia="仿宋" w:hAnsi="仿宋" w:cs="仿宋"/>
          <w:kern w:val="0"/>
          <w:sz w:val="24"/>
          <w:szCs w:val="24"/>
        </w:rPr>
        <w:t>(</w:t>
      </w:r>
      <w:r w:rsidRPr="00166E8D">
        <w:rPr>
          <w:rFonts w:ascii="??" w:hAnsi="??" w:cs="宋体" w:hint="eastAsia"/>
          <w:kern w:val="0"/>
          <w:sz w:val="24"/>
          <w:szCs w:val="24"/>
        </w:rPr>
        <w:t>至少含课程设计报告、源程序和脱离开发环境独立运行的目标程序</w:t>
      </w:r>
      <w:r w:rsidRPr="00804BE1">
        <w:rPr>
          <w:rFonts w:ascii="仿宋" w:eastAsia="仿宋" w:hAnsi="仿宋" w:cs="仿宋"/>
          <w:kern w:val="0"/>
          <w:sz w:val="24"/>
          <w:szCs w:val="24"/>
        </w:rPr>
        <w:t>)</w:t>
      </w:r>
      <w:r w:rsidRPr="00166E8D">
        <w:rPr>
          <w:rFonts w:ascii="??" w:hAnsi="??" w:cs="宋体" w:hint="eastAsia"/>
          <w:kern w:val="0"/>
          <w:sz w:val="24"/>
          <w:szCs w:val="24"/>
        </w:rPr>
        <w:t>；</w:t>
      </w:r>
    </w:p>
    <w:p w:rsidR="00A90734" w:rsidRDefault="00BD55E0" w:rsidP="00C2194A">
      <w:pPr>
        <w:rPr>
          <w:rFonts w:ascii="??" w:hAnsi="??" w:cs="宋体"/>
          <w:kern w:val="0"/>
          <w:sz w:val="24"/>
          <w:szCs w:val="24"/>
        </w:rPr>
      </w:pPr>
      <w:r>
        <w:rPr>
          <w:rFonts w:ascii="宋体"/>
          <w:sz w:val="24"/>
          <w:szCs w:val="24"/>
        </w:rPr>
        <w:tab/>
      </w:r>
      <w:r w:rsidRPr="00D87EFE">
        <w:rPr>
          <w:rFonts w:ascii="宋体" w:cs="宋体" w:hint="eastAsia"/>
          <w:sz w:val="24"/>
          <w:szCs w:val="24"/>
        </w:rPr>
        <w:t>（</w:t>
      </w:r>
      <w:r>
        <w:rPr>
          <w:rFonts w:ascii="宋体" w:cs="宋体"/>
          <w:sz w:val="24"/>
          <w:szCs w:val="24"/>
        </w:rPr>
        <w:t>3</w:t>
      </w:r>
      <w:r w:rsidRPr="00D87EFE">
        <w:rPr>
          <w:rFonts w:ascii="宋体" w:cs="宋体" w:hint="eastAsia"/>
          <w:sz w:val="24"/>
          <w:szCs w:val="24"/>
        </w:rPr>
        <w:t>）</w:t>
      </w:r>
      <w:r w:rsidRPr="00E43359">
        <w:rPr>
          <w:rFonts w:ascii="宋体" w:cs="宋体" w:hint="eastAsia"/>
          <w:sz w:val="24"/>
          <w:szCs w:val="24"/>
        </w:rPr>
        <w:t>计算机科学与技术专业</w:t>
      </w:r>
      <w:r w:rsidRPr="00166E8D">
        <w:rPr>
          <w:rFonts w:ascii="??" w:hAnsi="??" w:cs="宋体" w:hint="eastAsia"/>
          <w:kern w:val="0"/>
          <w:sz w:val="24"/>
          <w:szCs w:val="24"/>
        </w:rPr>
        <w:t>按课表上课程设计结束</w:t>
      </w:r>
      <w:r w:rsidRPr="00166E8D">
        <w:rPr>
          <w:rFonts w:ascii="??" w:hAnsi="??" w:cs="??"/>
          <w:kern w:val="0"/>
          <w:sz w:val="24"/>
          <w:szCs w:val="24"/>
        </w:rPr>
        <w:t>2-3</w:t>
      </w:r>
      <w:r w:rsidRPr="00166E8D">
        <w:rPr>
          <w:rFonts w:ascii="??" w:hAnsi="??" w:cs="宋体" w:hint="eastAsia"/>
          <w:kern w:val="0"/>
          <w:sz w:val="24"/>
          <w:szCs w:val="24"/>
        </w:rPr>
        <w:t>周后提交。</w:t>
      </w:r>
    </w:p>
    <w:p w:rsidR="00BD55E0" w:rsidRPr="009773DA" w:rsidRDefault="00A90734" w:rsidP="00A90734">
      <w:pPr>
        <w:rPr>
          <w:rFonts w:ascii="宋体"/>
          <w:b/>
          <w:bCs/>
          <w:sz w:val="24"/>
          <w:szCs w:val="24"/>
        </w:rPr>
      </w:pPr>
      <w:r>
        <w:rPr>
          <w:rFonts w:ascii="??" w:hAnsi="??" w:cs="宋体"/>
          <w:kern w:val="0"/>
          <w:sz w:val="24"/>
          <w:szCs w:val="24"/>
        </w:rPr>
        <w:br w:type="page"/>
      </w:r>
      <w:r w:rsidR="00BD55E0" w:rsidRPr="009773DA">
        <w:rPr>
          <w:rFonts w:ascii="宋体" w:cs="宋体" w:hint="eastAsia"/>
          <w:b/>
          <w:bCs/>
          <w:sz w:val="24"/>
          <w:szCs w:val="24"/>
        </w:rPr>
        <w:lastRenderedPageBreak/>
        <w:t>附：</w:t>
      </w:r>
    </w:p>
    <w:p w:rsidR="00BD55E0" w:rsidRPr="009773DA" w:rsidRDefault="00BD55E0" w:rsidP="009773DA">
      <w:pPr>
        <w:spacing w:line="320" w:lineRule="exact"/>
        <w:rPr>
          <w:rFonts w:ascii="宋体"/>
          <w:b/>
          <w:bCs/>
          <w:sz w:val="24"/>
          <w:szCs w:val="24"/>
        </w:rPr>
      </w:pPr>
      <w:r w:rsidRPr="009773DA">
        <w:rPr>
          <w:rFonts w:ascii="宋体" w:cs="宋体" w:hint="eastAsia"/>
          <w:b/>
          <w:bCs/>
          <w:sz w:val="24"/>
          <w:szCs w:val="24"/>
        </w:rPr>
        <w:t>数据结构课程设计指导用书</w:t>
      </w:r>
    </w:p>
    <w:p w:rsidR="00BD55E0" w:rsidRPr="009773DA" w:rsidRDefault="00BD55E0" w:rsidP="00FF3183">
      <w:pPr>
        <w:spacing w:line="320" w:lineRule="exact"/>
        <w:ind w:firstLineChars="200" w:firstLine="480"/>
        <w:rPr>
          <w:rFonts w:ascii="宋体"/>
          <w:sz w:val="24"/>
          <w:szCs w:val="24"/>
        </w:rPr>
      </w:pPr>
      <w:r w:rsidRPr="009773DA">
        <w:rPr>
          <w:rFonts w:ascii="宋体"/>
          <w:sz w:val="24"/>
          <w:szCs w:val="24"/>
        </w:rPr>
        <w:t>——</w:t>
      </w:r>
      <w:r w:rsidRPr="009773DA">
        <w:rPr>
          <w:rFonts w:ascii="宋体" w:cs="宋体" w:hint="eastAsia"/>
          <w:sz w:val="24"/>
          <w:szCs w:val="24"/>
        </w:rPr>
        <w:t>数据结构题集（</w:t>
      </w:r>
      <w:r w:rsidRPr="009773DA">
        <w:rPr>
          <w:rFonts w:ascii="宋体" w:cs="宋体"/>
          <w:sz w:val="24"/>
          <w:szCs w:val="24"/>
        </w:rPr>
        <w:t>C</w:t>
      </w:r>
      <w:r w:rsidRPr="009773DA">
        <w:rPr>
          <w:rFonts w:ascii="宋体" w:cs="宋体" w:hint="eastAsia"/>
          <w:sz w:val="24"/>
          <w:szCs w:val="24"/>
        </w:rPr>
        <w:t>语言版），严蔚敏等编著，清华大学出版社</w:t>
      </w:r>
    </w:p>
    <w:p w:rsidR="00BD55E0" w:rsidRPr="009773DA" w:rsidRDefault="00BD55E0" w:rsidP="009773DA">
      <w:pPr>
        <w:spacing w:line="320" w:lineRule="exact"/>
        <w:rPr>
          <w:rFonts w:ascii="宋体"/>
          <w:b/>
          <w:bCs/>
          <w:sz w:val="24"/>
          <w:szCs w:val="24"/>
        </w:rPr>
      </w:pPr>
      <w:r w:rsidRPr="009773DA">
        <w:rPr>
          <w:rFonts w:ascii="宋体" w:cs="宋体" w:hint="eastAsia"/>
          <w:b/>
          <w:bCs/>
          <w:sz w:val="24"/>
          <w:szCs w:val="24"/>
        </w:rPr>
        <w:t>数据结构课程设计参考书</w:t>
      </w:r>
    </w:p>
    <w:p w:rsidR="00BD55E0" w:rsidRPr="00582D85" w:rsidRDefault="00BD55E0" w:rsidP="004F0892">
      <w:pPr>
        <w:spacing w:line="320" w:lineRule="exact"/>
        <w:ind w:firstLineChars="200" w:firstLine="480"/>
        <w:rPr>
          <w:rFonts w:ascii="宋体"/>
          <w:sz w:val="24"/>
          <w:szCs w:val="24"/>
        </w:rPr>
      </w:pPr>
      <w:r w:rsidRPr="009773DA">
        <w:rPr>
          <w:rFonts w:ascii="宋体"/>
          <w:sz w:val="24"/>
          <w:szCs w:val="24"/>
        </w:rPr>
        <w:t>——</w:t>
      </w:r>
      <w:r w:rsidRPr="009773DA">
        <w:rPr>
          <w:rFonts w:ascii="宋体" w:cs="宋体" w:hint="eastAsia"/>
          <w:sz w:val="24"/>
          <w:szCs w:val="24"/>
        </w:rPr>
        <w:t>数据结构（</w:t>
      </w:r>
      <w:r w:rsidRPr="009773DA">
        <w:rPr>
          <w:rFonts w:ascii="宋体" w:cs="宋体"/>
          <w:sz w:val="24"/>
          <w:szCs w:val="24"/>
        </w:rPr>
        <w:t>C</w:t>
      </w:r>
      <w:r w:rsidRPr="009773DA">
        <w:rPr>
          <w:rFonts w:ascii="宋体" w:cs="宋体" w:hint="eastAsia"/>
          <w:sz w:val="24"/>
          <w:szCs w:val="24"/>
        </w:rPr>
        <w:t>语言版），严蔚敏、吴伟民编著，清华大学出版社</w:t>
      </w:r>
    </w:p>
    <w:sectPr w:rsidR="00BD55E0" w:rsidRPr="00582D85" w:rsidSect="00383C9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153D3" w:rsidRDefault="007153D3" w:rsidP="00BC77E4">
      <w:r>
        <w:separator/>
      </w:r>
    </w:p>
  </w:endnote>
  <w:endnote w:type="continuationSeparator" w:id="0">
    <w:p w:rsidR="007153D3" w:rsidRDefault="007153D3" w:rsidP="00BC77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ˎ̥">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dobeHeitiStd-Regular">
    <w:altName w:val="方正舒体"/>
    <w:panose1 w:val="00000000000000000000"/>
    <w:charset w:val="86"/>
    <w:family w:val="auto"/>
    <w:notTrueType/>
    <w:pitch w:val="default"/>
    <w:sig w:usb0="00000001" w:usb1="080E0000" w:usb2="00000010" w:usb3="00000000" w:csb0="00040000" w:csb1="00000000"/>
  </w:font>
  <w:font w:name="A7+楷体">
    <w:altName w:val="方正舒体"/>
    <w:panose1 w:val="00000000000000000000"/>
    <w:charset w:val="86"/>
    <w:family w:val="auto"/>
    <w:notTrueType/>
    <w:pitch w:val="default"/>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panose1 w:val="00000000000000000000"/>
    <w:charset w:val="86"/>
    <w:family w:val="roman"/>
    <w:notTrueType/>
    <w:pitch w:val="default"/>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153D3" w:rsidRDefault="007153D3" w:rsidP="00BC77E4">
      <w:r>
        <w:separator/>
      </w:r>
    </w:p>
  </w:footnote>
  <w:footnote w:type="continuationSeparator" w:id="0">
    <w:p w:rsidR="007153D3" w:rsidRDefault="007153D3" w:rsidP="00BC77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155747"/>
    <w:multiLevelType w:val="hybridMultilevel"/>
    <w:tmpl w:val="57E09624"/>
    <w:lvl w:ilvl="0" w:tplc="DC928C06">
      <w:start w:val="1"/>
      <w:numFmt w:val="decimalEnclosedParen"/>
      <w:lvlText w:val="%1"/>
      <w:lvlJc w:val="left"/>
      <w:pPr>
        <w:ind w:left="835" w:hanging="360"/>
      </w:pPr>
      <w:rPr>
        <w:rFonts w:cs="Times New Roman" w:hint="default"/>
      </w:rPr>
    </w:lvl>
    <w:lvl w:ilvl="1" w:tplc="04090019">
      <w:start w:val="1"/>
      <w:numFmt w:val="lowerLetter"/>
      <w:lvlText w:val="%2)"/>
      <w:lvlJc w:val="left"/>
      <w:pPr>
        <w:ind w:left="1315" w:hanging="420"/>
      </w:pPr>
      <w:rPr>
        <w:rFonts w:cs="Times New Roman"/>
      </w:rPr>
    </w:lvl>
    <w:lvl w:ilvl="2" w:tplc="0409001B">
      <w:start w:val="1"/>
      <w:numFmt w:val="lowerRoman"/>
      <w:lvlText w:val="%3."/>
      <w:lvlJc w:val="right"/>
      <w:pPr>
        <w:ind w:left="1735" w:hanging="420"/>
      </w:pPr>
      <w:rPr>
        <w:rFonts w:cs="Times New Roman"/>
      </w:rPr>
    </w:lvl>
    <w:lvl w:ilvl="3" w:tplc="0409000F">
      <w:start w:val="1"/>
      <w:numFmt w:val="decimal"/>
      <w:lvlText w:val="%4."/>
      <w:lvlJc w:val="left"/>
      <w:pPr>
        <w:ind w:left="2155" w:hanging="420"/>
      </w:pPr>
      <w:rPr>
        <w:rFonts w:cs="Times New Roman"/>
      </w:rPr>
    </w:lvl>
    <w:lvl w:ilvl="4" w:tplc="04090019">
      <w:start w:val="1"/>
      <w:numFmt w:val="lowerLetter"/>
      <w:lvlText w:val="%5)"/>
      <w:lvlJc w:val="left"/>
      <w:pPr>
        <w:ind w:left="2575" w:hanging="420"/>
      </w:pPr>
      <w:rPr>
        <w:rFonts w:cs="Times New Roman"/>
      </w:rPr>
    </w:lvl>
    <w:lvl w:ilvl="5" w:tplc="0409001B">
      <w:start w:val="1"/>
      <w:numFmt w:val="lowerRoman"/>
      <w:lvlText w:val="%6."/>
      <w:lvlJc w:val="right"/>
      <w:pPr>
        <w:ind w:left="2995" w:hanging="420"/>
      </w:pPr>
      <w:rPr>
        <w:rFonts w:cs="Times New Roman"/>
      </w:rPr>
    </w:lvl>
    <w:lvl w:ilvl="6" w:tplc="0409000F">
      <w:start w:val="1"/>
      <w:numFmt w:val="decimal"/>
      <w:lvlText w:val="%7."/>
      <w:lvlJc w:val="left"/>
      <w:pPr>
        <w:ind w:left="3415" w:hanging="420"/>
      </w:pPr>
      <w:rPr>
        <w:rFonts w:cs="Times New Roman"/>
      </w:rPr>
    </w:lvl>
    <w:lvl w:ilvl="7" w:tplc="04090019">
      <w:start w:val="1"/>
      <w:numFmt w:val="lowerLetter"/>
      <w:lvlText w:val="%8)"/>
      <w:lvlJc w:val="left"/>
      <w:pPr>
        <w:ind w:left="3835" w:hanging="420"/>
      </w:pPr>
      <w:rPr>
        <w:rFonts w:cs="Times New Roman"/>
      </w:rPr>
    </w:lvl>
    <w:lvl w:ilvl="8" w:tplc="0409001B">
      <w:start w:val="1"/>
      <w:numFmt w:val="lowerRoman"/>
      <w:lvlText w:val="%9."/>
      <w:lvlJc w:val="right"/>
      <w:pPr>
        <w:ind w:left="4255" w:hanging="420"/>
      </w:pPr>
      <w:rPr>
        <w:rFonts w:cs="Times New Roman"/>
      </w:rPr>
    </w:lvl>
  </w:abstractNum>
  <w:abstractNum w:abstractNumId="1" w15:restartNumberingAfterBreak="0">
    <w:nsid w:val="19422BB4"/>
    <w:multiLevelType w:val="hybridMultilevel"/>
    <w:tmpl w:val="AC02704A"/>
    <w:lvl w:ilvl="0" w:tplc="3214B93C">
      <w:start w:val="1"/>
      <w:numFmt w:val="decimalEnclosedParen"/>
      <w:lvlText w:val="%1"/>
      <w:lvlJc w:val="left"/>
      <w:pPr>
        <w:ind w:left="785" w:hanging="360"/>
      </w:pPr>
      <w:rPr>
        <w:rFonts w:ascii="宋体" w:eastAsia="宋体" w:cs="Times New Roman" w:hint="default"/>
      </w:rPr>
    </w:lvl>
    <w:lvl w:ilvl="1" w:tplc="04090019" w:tentative="1">
      <w:start w:val="1"/>
      <w:numFmt w:val="lowerLetter"/>
      <w:lvlText w:val="%2)"/>
      <w:lvlJc w:val="left"/>
      <w:pPr>
        <w:ind w:left="1265" w:hanging="420"/>
      </w:pPr>
      <w:rPr>
        <w:rFonts w:cs="Times New Roman"/>
      </w:rPr>
    </w:lvl>
    <w:lvl w:ilvl="2" w:tplc="0409001B" w:tentative="1">
      <w:start w:val="1"/>
      <w:numFmt w:val="lowerRoman"/>
      <w:lvlText w:val="%3."/>
      <w:lvlJc w:val="right"/>
      <w:pPr>
        <w:ind w:left="1685" w:hanging="420"/>
      </w:pPr>
      <w:rPr>
        <w:rFonts w:cs="Times New Roman"/>
      </w:rPr>
    </w:lvl>
    <w:lvl w:ilvl="3" w:tplc="0409000F" w:tentative="1">
      <w:start w:val="1"/>
      <w:numFmt w:val="decimal"/>
      <w:lvlText w:val="%4."/>
      <w:lvlJc w:val="left"/>
      <w:pPr>
        <w:ind w:left="2105" w:hanging="420"/>
      </w:pPr>
      <w:rPr>
        <w:rFonts w:cs="Times New Roman"/>
      </w:rPr>
    </w:lvl>
    <w:lvl w:ilvl="4" w:tplc="04090019" w:tentative="1">
      <w:start w:val="1"/>
      <w:numFmt w:val="lowerLetter"/>
      <w:lvlText w:val="%5)"/>
      <w:lvlJc w:val="left"/>
      <w:pPr>
        <w:ind w:left="2525" w:hanging="420"/>
      </w:pPr>
      <w:rPr>
        <w:rFonts w:cs="Times New Roman"/>
      </w:rPr>
    </w:lvl>
    <w:lvl w:ilvl="5" w:tplc="0409001B" w:tentative="1">
      <w:start w:val="1"/>
      <w:numFmt w:val="lowerRoman"/>
      <w:lvlText w:val="%6."/>
      <w:lvlJc w:val="right"/>
      <w:pPr>
        <w:ind w:left="2945" w:hanging="420"/>
      </w:pPr>
      <w:rPr>
        <w:rFonts w:cs="Times New Roman"/>
      </w:rPr>
    </w:lvl>
    <w:lvl w:ilvl="6" w:tplc="0409000F" w:tentative="1">
      <w:start w:val="1"/>
      <w:numFmt w:val="decimal"/>
      <w:lvlText w:val="%7."/>
      <w:lvlJc w:val="left"/>
      <w:pPr>
        <w:ind w:left="3365" w:hanging="420"/>
      </w:pPr>
      <w:rPr>
        <w:rFonts w:cs="Times New Roman"/>
      </w:rPr>
    </w:lvl>
    <w:lvl w:ilvl="7" w:tplc="04090019" w:tentative="1">
      <w:start w:val="1"/>
      <w:numFmt w:val="lowerLetter"/>
      <w:lvlText w:val="%8)"/>
      <w:lvlJc w:val="left"/>
      <w:pPr>
        <w:ind w:left="3785" w:hanging="420"/>
      </w:pPr>
      <w:rPr>
        <w:rFonts w:cs="Times New Roman"/>
      </w:rPr>
    </w:lvl>
    <w:lvl w:ilvl="8" w:tplc="0409001B" w:tentative="1">
      <w:start w:val="1"/>
      <w:numFmt w:val="lowerRoman"/>
      <w:lvlText w:val="%9."/>
      <w:lvlJc w:val="right"/>
      <w:pPr>
        <w:ind w:left="4205" w:hanging="420"/>
      </w:pPr>
      <w:rPr>
        <w:rFonts w:cs="Times New Roman"/>
      </w:rPr>
    </w:lvl>
  </w:abstractNum>
  <w:abstractNum w:abstractNumId="2" w15:restartNumberingAfterBreak="0">
    <w:nsid w:val="25875D33"/>
    <w:multiLevelType w:val="hybridMultilevel"/>
    <w:tmpl w:val="AC84F438"/>
    <w:lvl w:ilvl="0" w:tplc="93A474C8">
      <w:start w:val="1"/>
      <w:numFmt w:val="decimalEnclosedParen"/>
      <w:lvlText w:val="%1"/>
      <w:lvlJc w:val="left"/>
      <w:pPr>
        <w:ind w:left="785" w:hanging="360"/>
      </w:pPr>
      <w:rPr>
        <w:rFonts w:ascii="宋体" w:eastAsia="宋体" w:cs="Times New Roman" w:hint="default"/>
      </w:rPr>
    </w:lvl>
    <w:lvl w:ilvl="1" w:tplc="04090019" w:tentative="1">
      <w:start w:val="1"/>
      <w:numFmt w:val="lowerLetter"/>
      <w:lvlText w:val="%2)"/>
      <w:lvlJc w:val="left"/>
      <w:pPr>
        <w:ind w:left="1265" w:hanging="420"/>
      </w:pPr>
      <w:rPr>
        <w:rFonts w:cs="Times New Roman"/>
      </w:rPr>
    </w:lvl>
    <w:lvl w:ilvl="2" w:tplc="0409001B" w:tentative="1">
      <w:start w:val="1"/>
      <w:numFmt w:val="lowerRoman"/>
      <w:lvlText w:val="%3."/>
      <w:lvlJc w:val="right"/>
      <w:pPr>
        <w:ind w:left="1685" w:hanging="420"/>
      </w:pPr>
      <w:rPr>
        <w:rFonts w:cs="Times New Roman"/>
      </w:rPr>
    </w:lvl>
    <w:lvl w:ilvl="3" w:tplc="0409000F" w:tentative="1">
      <w:start w:val="1"/>
      <w:numFmt w:val="decimal"/>
      <w:lvlText w:val="%4."/>
      <w:lvlJc w:val="left"/>
      <w:pPr>
        <w:ind w:left="2105" w:hanging="420"/>
      </w:pPr>
      <w:rPr>
        <w:rFonts w:cs="Times New Roman"/>
      </w:rPr>
    </w:lvl>
    <w:lvl w:ilvl="4" w:tplc="04090019" w:tentative="1">
      <w:start w:val="1"/>
      <w:numFmt w:val="lowerLetter"/>
      <w:lvlText w:val="%5)"/>
      <w:lvlJc w:val="left"/>
      <w:pPr>
        <w:ind w:left="2525" w:hanging="420"/>
      </w:pPr>
      <w:rPr>
        <w:rFonts w:cs="Times New Roman"/>
      </w:rPr>
    </w:lvl>
    <w:lvl w:ilvl="5" w:tplc="0409001B" w:tentative="1">
      <w:start w:val="1"/>
      <w:numFmt w:val="lowerRoman"/>
      <w:lvlText w:val="%6."/>
      <w:lvlJc w:val="right"/>
      <w:pPr>
        <w:ind w:left="2945" w:hanging="420"/>
      </w:pPr>
      <w:rPr>
        <w:rFonts w:cs="Times New Roman"/>
      </w:rPr>
    </w:lvl>
    <w:lvl w:ilvl="6" w:tplc="0409000F" w:tentative="1">
      <w:start w:val="1"/>
      <w:numFmt w:val="decimal"/>
      <w:lvlText w:val="%7."/>
      <w:lvlJc w:val="left"/>
      <w:pPr>
        <w:ind w:left="3365" w:hanging="420"/>
      </w:pPr>
      <w:rPr>
        <w:rFonts w:cs="Times New Roman"/>
      </w:rPr>
    </w:lvl>
    <w:lvl w:ilvl="7" w:tplc="04090019" w:tentative="1">
      <w:start w:val="1"/>
      <w:numFmt w:val="lowerLetter"/>
      <w:lvlText w:val="%8)"/>
      <w:lvlJc w:val="left"/>
      <w:pPr>
        <w:ind w:left="3785" w:hanging="420"/>
      </w:pPr>
      <w:rPr>
        <w:rFonts w:cs="Times New Roman"/>
      </w:rPr>
    </w:lvl>
    <w:lvl w:ilvl="8" w:tplc="0409001B" w:tentative="1">
      <w:start w:val="1"/>
      <w:numFmt w:val="lowerRoman"/>
      <w:lvlText w:val="%9."/>
      <w:lvlJc w:val="right"/>
      <w:pPr>
        <w:ind w:left="4205" w:hanging="420"/>
      </w:pPr>
      <w:rPr>
        <w:rFonts w:cs="Times New Roman"/>
      </w:rPr>
    </w:lvl>
  </w:abstractNum>
  <w:abstractNum w:abstractNumId="3" w15:restartNumberingAfterBreak="0">
    <w:nsid w:val="262F0637"/>
    <w:multiLevelType w:val="multilevel"/>
    <w:tmpl w:val="4C12BED6"/>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800"/>
        </w:tabs>
        <w:ind w:left="1800" w:hanging="720"/>
      </w:pPr>
      <w:rPr>
        <w:rFonts w:ascii="Times New Roman" w:hAnsi="Times New Roman" w:cs="Times New Roman"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F230CB4"/>
    <w:multiLevelType w:val="hybridMultilevel"/>
    <w:tmpl w:val="A6301026"/>
    <w:lvl w:ilvl="0" w:tplc="D470472A">
      <w:start w:val="1"/>
      <w:numFmt w:val="decimalEnclosedParen"/>
      <w:lvlText w:val="%1"/>
      <w:lvlJc w:val="left"/>
      <w:pPr>
        <w:ind w:left="835" w:hanging="360"/>
      </w:pPr>
      <w:rPr>
        <w:rFonts w:cs="Times New Roman" w:hint="default"/>
      </w:rPr>
    </w:lvl>
    <w:lvl w:ilvl="1" w:tplc="04090019" w:tentative="1">
      <w:start w:val="1"/>
      <w:numFmt w:val="lowerLetter"/>
      <w:lvlText w:val="%2)"/>
      <w:lvlJc w:val="left"/>
      <w:pPr>
        <w:ind w:left="1315" w:hanging="420"/>
      </w:pPr>
      <w:rPr>
        <w:rFonts w:cs="Times New Roman"/>
      </w:rPr>
    </w:lvl>
    <w:lvl w:ilvl="2" w:tplc="0409001B" w:tentative="1">
      <w:start w:val="1"/>
      <w:numFmt w:val="lowerRoman"/>
      <w:lvlText w:val="%3."/>
      <w:lvlJc w:val="right"/>
      <w:pPr>
        <w:ind w:left="1735" w:hanging="420"/>
      </w:pPr>
      <w:rPr>
        <w:rFonts w:cs="Times New Roman"/>
      </w:rPr>
    </w:lvl>
    <w:lvl w:ilvl="3" w:tplc="0409000F" w:tentative="1">
      <w:start w:val="1"/>
      <w:numFmt w:val="decimal"/>
      <w:lvlText w:val="%4."/>
      <w:lvlJc w:val="left"/>
      <w:pPr>
        <w:ind w:left="2155" w:hanging="420"/>
      </w:pPr>
      <w:rPr>
        <w:rFonts w:cs="Times New Roman"/>
      </w:rPr>
    </w:lvl>
    <w:lvl w:ilvl="4" w:tplc="04090019" w:tentative="1">
      <w:start w:val="1"/>
      <w:numFmt w:val="lowerLetter"/>
      <w:lvlText w:val="%5)"/>
      <w:lvlJc w:val="left"/>
      <w:pPr>
        <w:ind w:left="2575" w:hanging="420"/>
      </w:pPr>
      <w:rPr>
        <w:rFonts w:cs="Times New Roman"/>
      </w:rPr>
    </w:lvl>
    <w:lvl w:ilvl="5" w:tplc="0409001B" w:tentative="1">
      <w:start w:val="1"/>
      <w:numFmt w:val="lowerRoman"/>
      <w:lvlText w:val="%6."/>
      <w:lvlJc w:val="right"/>
      <w:pPr>
        <w:ind w:left="2995" w:hanging="420"/>
      </w:pPr>
      <w:rPr>
        <w:rFonts w:cs="Times New Roman"/>
      </w:rPr>
    </w:lvl>
    <w:lvl w:ilvl="6" w:tplc="0409000F" w:tentative="1">
      <w:start w:val="1"/>
      <w:numFmt w:val="decimal"/>
      <w:lvlText w:val="%7."/>
      <w:lvlJc w:val="left"/>
      <w:pPr>
        <w:ind w:left="3415" w:hanging="420"/>
      </w:pPr>
      <w:rPr>
        <w:rFonts w:cs="Times New Roman"/>
      </w:rPr>
    </w:lvl>
    <w:lvl w:ilvl="7" w:tplc="04090019" w:tentative="1">
      <w:start w:val="1"/>
      <w:numFmt w:val="lowerLetter"/>
      <w:lvlText w:val="%8)"/>
      <w:lvlJc w:val="left"/>
      <w:pPr>
        <w:ind w:left="3835" w:hanging="420"/>
      </w:pPr>
      <w:rPr>
        <w:rFonts w:cs="Times New Roman"/>
      </w:rPr>
    </w:lvl>
    <w:lvl w:ilvl="8" w:tplc="0409001B" w:tentative="1">
      <w:start w:val="1"/>
      <w:numFmt w:val="lowerRoman"/>
      <w:lvlText w:val="%9."/>
      <w:lvlJc w:val="right"/>
      <w:pPr>
        <w:ind w:left="4255" w:hanging="420"/>
      </w:pPr>
      <w:rPr>
        <w:rFonts w:cs="Times New Roman"/>
      </w:rPr>
    </w:lvl>
  </w:abstractNum>
  <w:abstractNum w:abstractNumId="5" w15:restartNumberingAfterBreak="0">
    <w:nsid w:val="2FA174A2"/>
    <w:multiLevelType w:val="multilevel"/>
    <w:tmpl w:val="9264860E"/>
    <w:lvl w:ilvl="0">
      <w:start w:val="1"/>
      <w:numFmt w:val="decimal"/>
      <w:lvlText w:val="（%1）"/>
      <w:lvlJc w:val="left"/>
      <w:pPr>
        <w:tabs>
          <w:tab w:val="num" w:pos="1079"/>
        </w:tabs>
        <w:ind w:left="1079" w:hanging="720"/>
      </w:pPr>
      <w:rPr>
        <w:rFonts w:cs="Times New Roman" w:hint="default"/>
      </w:rPr>
    </w:lvl>
    <w:lvl w:ilvl="1">
      <w:start w:val="1"/>
      <w:numFmt w:val="lowerLetter"/>
      <w:lvlText w:val="%2)"/>
      <w:lvlJc w:val="left"/>
      <w:pPr>
        <w:tabs>
          <w:tab w:val="num" w:pos="1199"/>
        </w:tabs>
        <w:ind w:left="1199" w:hanging="420"/>
      </w:pPr>
      <w:rPr>
        <w:rFonts w:cs="Times New Roman"/>
      </w:rPr>
    </w:lvl>
    <w:lvl w:ilvl="2">
      <w:start w:val="1"/>
      <w:numFmt w:val="lowerRoman"/>
      <w:lvlText w:val="%3."/>
      <w:lvlJc w:val="right"/>
      <w:pPr>
        <w:tabs>
          <w:tab w:val="num" w:pos="1619"/>
        </w:tabs>
        <w:ind w:left="1619" w:hanging="420"/>
      </w:pPr>
      <w:rPr>
        <w:rFonts w:cs="Times New Roman"/>
      </w:rPr>
    </w:lvl>
    <w:lvl w:ilvl="3">
      <w:start w:val="1"/>
      <w:numFmt w:val="decimal"/>
      <w:lvlText w:val="%4."/>
      <w:lvlJc w:val="left"/>
      <w:pPr>
        <w:tabs>
          <w:tab w:val="num" w:pos="2039"/>
        </w:tabs>
        <w:ind w:left="2039" w:hanging="420"/>
      </w:pPr>
      <w:rPr>
        <w:rFonts w:cs="Times New Roman"/>
      </w:rPr>
    </w:lvl>
    <w:lvl w:ilvl="4">
      <w:start w:val="1"/>
      <w:numFmt w:val="lowerLetter"/>
      <w:lvlText w:val="%5)"/>
      <w:lvlJc w:val="left"/>
      <w:pPr>
        <w:tabs>
          <w:tab w:val="num" w:pos="2459"/>
        </w:tabs>
        <w:ind w:left="2459" w:hanging="420"/>
      </w:pPr>
      <w:rPr>
        <w:rFonts w:cs="Times New Roman"/>
      </w:rPr>
    </w:lvl>
    <w:lvl w:ilvl="5">
      <w:start w:val="1"/>
      <w:numFmt w:val="lowerRoman"/>
      <w:lvlText w:val="%6."/>
      <w:lvlJc w:val="right"/>
      <w:pPr>
        <w:tabs>
          <w:tab w:val="num" w:pos="2879"/>
        </w:tabs>
        <w:ind w:left="2879" w:hanging="420"/>
      </w:pPr>
      <w:rPr>
        <w:rFonts w:cs="Times New Roman"/>
      </w:rPr>
    </w:lvl>
    <w:lvl w:ilvl="6">
      <w:start w:val="1"/>
      <w:numFmt w:val="decimal"/>
      <w:lvlText w:val="%7."/>
      <w:lvlJc w:val="left"/>
      <w:pPr>
        <w:tabs>
          <w:tab w:val="num" w:pos="3299"/>
        </w:tabs>
        <w:ind w:left="3299" w:hanging="420"/>
      </w:pPr>
      <w:rPr>
        <w:rFonts w:cs="Times New Roman"/>
      </w:rPr>
    </w:lvl>
    <w:lvl w:ilvl="7">
      <w:start w:val="1"/>
      <w:numFmt w:val="lowerLetter"/>
      <w:lvlText w:val="%8)"/>
      <w:lvlJc w:val="left"/>
      <w:pPr>
        <w:tabs>
          <w:tab w:val="num" w:pos="3719"/>
        </w:tabs>
        <w:ind w:left="3719" w:hanging="420"/>
      </w:pPr>
      <w:rPr>
        <w:rFonts w:cs="Times New Roman"/>
      </w:rPr>
    </w:lvl>
    <w:lvl w:ilvl="8">
      <w:start w:val="1"/>
      <w:numFmt w:val="lowerRoman"/>
      <w:lvlText w:val="%9."/>
      <w:lvlJc w:val="right"/>
      <w:pPr>
        <w:tabs>
          <w:tab w:val="num" w:pos="4139"/>
        </w:tabs>
        <w:ind w:left="4139" w:hanging="420"/>
      </w:pPr>
      <w:rPr>
        <w:rFonts w:cs="Times New Roman"/>
      </w:rPr>
    </w:lvl>
  </w:abstractNum>
  <w:abstractNum w:abstractNumId="6" w15:restartNumberingAfterBreak="0">
    <w:nsid w:val="3C914733"/>
    <w:multiLevelType w:val="hybridMultilevel"/>
    <w:tmpl w:val="4B488F96"/>
    <w:lvl w:ilvl="0" w:tplc="0BF29C0A">
      <w:start w:val="1"/>
      <w:numFmt w:val="bullet"/>
      <w:lvlText w:val=""/>
      <w:lvlJc w:val="left"/>
      <w:pPr>
        <w:tabs>
          <w:tab w:val="num" w:pos="720"/>
        </w:tabs>
        <w:ind w:left="720" w:hanging="360"/>
      </w:pPr>
      <w:rPr>
        <w:rFonts w:ascii="Wingdings" w:hAnsi="Wingdings" w:hint="default"/>
      </w:rPr>
    </w:lvl>
    <w:lvl w:ilvl="1" w:tplc="97DA266C">
      <w:start w:val="1"/>
      <w:numFmt w:val="bullet"/>
      <w:lvlText w:val=""/>
      <w:lvlJc w:val="left"/>
      <w:pPr>
        <w:tabs>
          <w:tab w:val="num" w:pos="1440"/>
        </w:tabs>
        <w:ind w:left="1440" w:hanging="360"/>
      </w:pPr>
      <w:rPr>
        <w:rFonts w:ascii="Wingdings" w:hAnsi="Wingdings" w:hint="default"/>
      </w:rPr>
    </w:lvl>
    <w:lvl w:ilvl="2" w:tplc="80804AC0">
      <w:start w:val="1"/>
      <w:numFmt w:val="bullet"/>
      <w:lvlText w:val=""/>
      <w:lvlJc w:val="left"/>
      <w:pPr>
        <w:tabs>
          <w:tab w:val="num" w:pos="2160"/>
        </w:tabs>
        <w:ind w:left="2160" w:hanging="360"/>
      </w:pPr>
      <w:rPr>
        <w:rFonts w:ascii="Wingdings" w:hAnsi="Wingdings" w:hint="default"/>
      </w:rPr>
    </w:lvl>
    <w:lvl w:ilvl="3" w:tplc="36C8E77E">
      <w:start w:val="1"/>
      <w:numFmt w:val="bullet"/>
      <w:lvlText w:val=""/>
      <w:lvlJc w:val="left"/>
      <w:pPr>
        <w:tabs>
          <w:tab w:val="num" w:pos="2880"/>
        </w:tabs>
        <w:ind w:left="2880" w:hanging="360"/>
      </w:pPr>
      <w:rPr>
        <w:rFonts w:ascii="Wingdings" w:hAnsi="Wingdings" w:hint="default"/>
      </w:rPr>
    </w:lvl>
    <w:lvl w:ilvl="4" w:tplc="63484124">
      <w:start w:val="1"/>
      <w:numFmt w:val="bullet"/>
      <w:lvlText w:val=""/>
      <w:lvlJc w:val="left"/>
      <w:pPr>
        <w:tabs>
          <w:tab w:val="num" w:pos="3600"/>
        </w:tabs>
        <w:ind w:left="3600" w:hanging="360"/>
      </w:pPr>
      <w:rPr>
        <w:rFonts w:ascii="Wingdings" w:hAnsi="Wingdings" w:hint="default"/>
      </w:rPr>
    </w:lvl>
    <w:lvl w:ilvl="5" w:tplc="91D8A9C0">
      <w:start w:val="1"/>
      <w:numFmt w:val="bullet"/>
      <w:lvlText w:val=""/>
      <w:lvlJc w:val="left"/>
      <w:pPr>
        <w:tabs>
          <w:tab w:val="num" w:pos="4320"/>
        </w:tabs>
        <w:ind w:left="4320" w:hanging="360"/>
      </w:pPr>
      <w:rPr>
        <w:rFonts w:ascii="Wingdings" w:hAnsi="Wingdings" w:hint="default"/>
      </w:rPr>
    </w:lvl>
    <w:lvl w:ilvl="6" w:tplc="B8C4A5E2">
      <w:start w:val="1"/>
      <w:numFmt w:val="bullet"/>
      <w:lvlText w:val=""/>
      <w:lvlJc w:val="left"/>
      <w:pPr>
        <w:tabs>
          <w:tab w:val="num" w:pos="5040"/>
        </w:tabs>
        <w:ind w:left="5040" w:hanging="360"/>
      </w:pPr>
      <w:rPr>
        <w:rFonts w:ascii="Wingdings" w:hAnsi="Wingdings" w:hint="default"/>
      </w:rPr>
    </w:lvl>
    <w:lvl w:ilvl="7" w:tplc="7F28B48E">
      <w:start w:val="1"/>
      <w:numFmt w:val="bullet"/>
      <w:lvlText w:val=""/>
      <w:lvlJc w:val="left"/>
      <w:pPr>
        <w:tabs>
          <w:tab w:val="num" w:pos="5760"/>
        </w:tabs>
        <w:ind w:left="5760" w:hanging="360"/>
      </w:pPr>
      <w:rPr>
        <w:rFonts w:ascii="Wingdings" w:hAnsi="Wingdings" w:hint="default"/>
      </w:rPr>
    </w:lvl>
    <w:lvl w:ilvl="8" w:tplc="4A10CCAA">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5D53692"/>
    <w:multiLevelType w:val="hybridMultilevel"/>
    <w:tmpl w:val="87565B48"/>
    <w:lvl w:ilvl="0" w:tplc="68E6D842">
      <w:start w:val="1"/>
      <w:numFmt w:val="bullet"/>
      <w:lvlText w:val=""/>
      <w:lvlJc w:val="left"/>
      <w:pPr>
        <w:tabs>
          <w:tab w:val="num" w:pos="720"/>
        </w:tabs>
        <w:ind w:left="720" w:hanging="360"/>
      </w:pPr>
      <w:rPr>
        <w:rFonts w:ascii="Wingdings" w:hAnsi="Wingdings" w:hint="default"/>
      </w:rPr>
    </w:lvl>
    <w:lvl w:ilvl="1" w:tplc="47AAB5EA">
      <w:start w:val="1"/>
      <w:numFmt w:val="decimal"/>
      <w:lvlText w:val="（%2）"/>
      <w:lvlJc w:val="left"/>
      <w:pPr>
        <w:tabs>
          <w:tab w:val="num" w:pos="1800"/>
        </w:tabs>
        <w:ind w:left="1800" w:hanging="720"/>
      </w:pPr>
      <w:rPr>
        <w:rFonts w:cs="Times New Roman" w:hint="default"/>
        <w:lang w:val="en-US"/>
      </w:rPr>
    </w:lvl>
    <w:lvl w:ilvl="2" w:tplc="2B5E40A0">
      <w:start w:val="1"/>
      <w:numFmt w:val="bullet"/>
      <w:lvlText w:val=""/>
      <w:lvlJc w:val="left"/>
      <w:pPr>
        <w:tabs>
          <w:tab w:val="num" w:pos="2160"/>
        </w:tabs>
        <w:ind w:left="2160" w:hanging="360"/>
      </w:pPr>
      <w:rPr>
        <w:rFonts w:ascii="Wingdings" w:hAnsi="Wingdings" w:hint="default"/>
      </w:rPr>
    </w:lvl>
    <w:lvl w:ilvl="3" w:tplc="B0A66296">
      <w:start w:val="1"/>
      <w:numFmt w:val="bullet"/>
      <w:lvlText w:val=""/>
      <w:lvlJc w:val="left"/>
      <w:pPr>
        <w:tabs>
          <w:tab w:val="num" w:pos="2880"/>
        </w:tabs>
        <w:ind w:left="2880" w:hanging="360"/>
      </w:pPr>
      <w:rPr>
        <w:rFonts w:ascii="Wingdings" w:hAnsi="Wingdings" w:hint="default"/>
      </w:rPr>
    </w:lvl>
    <w:lvl w:ilvl="4" w:tplc="B2AE2D0C">
      <w:start w:val="1"/>
      <w:numFmt w:val="bullet"/>
      <w:lvlText w:val=""/>
      <w:lvlJc w:val="left"/>
      <w:pPr>
        <w:tabs>
          <w:tab w:val="num" w:pos="3600"/>
        </w:tabs>
        <w:ind w:left="3600" w:hanging="360"/>
      </w:pPr>
      <w:rPr>
        <w:rFonts w:ascii="Wingdings" w:hAnsi="Wingdings" w:hint="default"/>
      </w:rPr>
    </w:lvl>
    <w:lvl w:ilvl="5" w:tplc="A870557C">
      <w:start w:val="1"/>
      <w:numFmt w:val="bullet"/>
      <w:lvlText w:val=""/>
      <w:lvlJc w:val="left"/>
      <w:pPr>
        <w:tabs>
          <w:tab w:val="num" w:pos="4320"/>
        </w:tabs>
        <w:ind w:left="4320" w:hanging="360"/>
      </w:pPr>
      <w:rPr>
        <w:rFonts w:ascii="Wingdings" w:hAnsi="Wingdings" w:hint="default"/>
      </w:rPr>
    </w:lvl>
    <w:lvl w:ilvl="6" w:tplc="D168F814">
      <w:start w:val="1"/>
      <w:numFmt w:val="bullet"/>
      <w:lvlText w:val=""/>
      <w:lvlJc w:val="left"/>
      <w:pPr>
        <w:tabs>
          <w:tab w:val="num" w:pos="5040"/>
        </w:tabs>
        <w:ind w:left="5040" w:hanging="360"/>
      </w:pPr>
      <w:rPr>
        <w:rFonts w:ascii="Wingdings" w:hAnsi="Wingdings" w:hint="default"/>
      </w:rPr>
    </w:lvl>
    <w:lvl w:ilvl="7" w:tplc="C3DA0E52">
      <w:start w:val="1"/>
      <w:numFmt w:val="bullet"/>
      <w:lvlText w:val=""/>
      <w:lvlJc w:val="left"/>
      <w:pPr>
        <w:tabs>
          <w:tab w:val="num" w:pos="5760"/>
        </w:tabs>
        <w:ind w:left="5760" w:hanging="360"/>
      </w:pPr>
      <w:rPr>
        <w:rFonts w:ascii="Wingdings" w:hAnsi="Wingdings" w:hint="default"/>
      </w:rPr>
    </w:lvl>
    <w:lvl w:ilvl="8" w:tplc="C4823BFE">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8D01865"/>
    <w:multiLevelType w:val="hybridMultilevel"/>
    <w:tmpl w:val="3EA0D2BC"/>
    <w:lvl w:ilvl="0" w:tplc="DB96A112">
      <w:start w:val="1"/>
      <w:numFmt w:val="decimal"/>
      <w:lvlText w:val="（%1）"/>
      <w:lvlJc w:val="left"/>
      <w:pPr>
        <w:tabs>
          <w:tab w:val="num" w:pos="1080"/>
        </w:tabs>
        <w:ind w:left="1080" w:hanging="720"/>
      </w:pPr>
      <w:rPr>
        <w:rFonts w:cs="Times New Roman" w:hint="default"/>
      </w:rPr>
    </w:lvl>
    <w:lvl w:ilvl="1" w:tplc="D724049C">
      <w:start w:val="1"/>
      <w:numFmt w:val="bullet"/>
      <w:lvlText w:val=""/>
      <w:lvlJc w:val="left"/>
      <w:pPr>
        <w:tabs>
          <w:tab w:val="num" w:pos="1440"/>
        </w:tabs>
        <w:ind w:left="1440" w:hanging="360"/>
      </w:pPr>
      <w:rPr>
        <w:rFonts w:ascii="Wingdings" w:hAnsi="Wingdings" w:hint="default"/>
      </w:rPr>
    </w:lvl>
    <w:lvl w:ilvl="2" w:tplc="2B5E40A0">
      <w:start w:val="1"/>
      <w:numFmt w:val="bullet"/>
      <w:lvlText w:val=""/>
      <w:lvlJc w:val="left"/>
      <w:pPr>
        <w:tabs>
          <w:tab w:val="num" w:pos="2160"/>
        </w:tabs>
        <w:ind w:left="2160" w:hanging="360"/>
      </w:pPr>
      <w:rPr>
        <w:rFonts w:ascii="Wingdings" w:hAnsi="Wingdings" w:hint="default"/>
      </w:rPr>
    </w:lvl>
    <w:lvl w:ilvl="3" w:tplc="B0A66296">
      <w:start w:val="1"/>
      <w:numFmt w:val="bullet"/>
      <w:lvlText w:val=""/>
      <w:lvlJc w:val="left"/>
      <w:pPr>
        <w:tabs>
          <w:tab w:val="num" w:pos="2880"/>
        </w:tabs>
        <w:ind w:left="2880" w:hanging="360"/>
      </w:pPr>
      <w:rPr>
        <w:rFonts w:ascii="Wingdings" w:hAnsi="Wingdings" w:hint="default"/>
      </w:rPr>
    </w:lvl>
    <w:lvl w:ilvl="4" w:tplc="B2AE2D0C">
      <w:start w:val="1"/>
      <w:numFmt w:val="bullet"/>
      <w:lvlText w:val=""/>
      <w:lvlJc w:val="left"/>
      <w:pPr>
        <w:tabs>
          <w:tab w:val="num" w:pos="3600"/>
        </w:tabs>
        <w:ind w:left="3600" w:hanging="360"/>
      </w:pPr>
      <w:rPr>
        <w:rFonts w:ascii="Wingdings" w:hAnsi="Wingdings" w:hint="default"/>
      </w:rPr>
    </w:lvl>
    <w:lvl w:ilvl="5" w:tplc="A870557C">
      <w:start w:val="1"/>
      <w:numFmt w:val="bullet"/>
      <w:lvlText w:val=""/>
      <w:lvlJc w:val="left"/>
      <w:pPr>
        <w:tabs>
          <w:tab w:val="num" w:pos="4320"/>
        </w:tabs>
        <w:ind w:left="4320" w:hanging="360"/>
      </w:pPr>
      <w:rPr>
        <w:rFonts w:ascii="Wingdings" w:hAnsi="Wingdings" w:hint="default"/>
      </w:rPr>
    </w:lvl>
    <w:lvl w:ilvl="6" w:tplc="D168F814">
      <w:start w:val="1"/>
      <w:numFmt w:val="bullet"/>
      <w:lvlText w:val=""/>
      <w:lvlJc w:val="left"/>
      <w:pPr>
        <w:tabs>
          <w:tab w:val="num" w:pos="5040"/>
        </w:tabs>
        <w:ind w:left="5040" w:hanging="360"/>
      </w:pPr>
      <w:rPr>
        <w:rFonts w:ascii="Wingdings" w:hAnsi="Wingdings" w:hint="default"/>
      </w:rPr>
    </w:lvl>
    <w:lvl w:ilvl="7" w:tplc="C3DA0E52">
      <w:start w:val="1"/>
      <w:numFmt w:val="bullet"/>
      <w:lvlText w:val=""/>
      <w:lvlJc w:val="left"/>
      <w:pPr>
        <w:tabs>
          <w:tab w:val="num" w:pos="5760"/>
        </w:tabs>
        <w:ind w:left="5760" w:hanging="360"/>
      </w:pPr>
      <w:rPr>
        <w:rFonts w:ascii="Wingdings" w:hAnsi="Wingdings" w:hint="default"/>
      </w:rPr>
    </w:lvl>
    <w:lvl w:ilvl="8" w:tplc="C4823BFE">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F2B76C9"/>
    <w:multiLevelType w:val="multilevel"/>
    <w:tmpl w:val="B566B900"/>
    <w:lvl w:ilvl="0">
      <w:start w:val="1"/>
      <w:numFmt w:val="decimal"/>
      <w:lvlText w:val="（%1）"/>
      <w:lvlJc w:val="left"/>
      <w:pPr>
        <w:tabs>
          <w:tab w:val="num" w:pos="1079"/>
        </w:tabs>
        <w:ind w:left="1079" w:hanging="720"/>
      </w:pPr>
      <w:rPr>
        <w:rFonts w:cs="Times New Roman" w:hint="default"/>
      </w:rPr>
    </w:lvl>
    <w:lvl w:ilvl="1">
      <w:start w:val="1"/>
      <w:numFmt w:val="lowerLetter"/>
      <w:lvlText w:val="%2)"/>
      <w:lvlJc w:val="left"/>
      <w:pPr>
        <w:tabs>
          <w:tab w:val="num" w:pos="1199"/>
        </w:tabs>
        <w:ind w:left="1199" w:hanging="420"/>
      </w:pPr>
      <w:rPr>
        <w:rFonts w:cs="Times New Roman"/>
      </w:rPr>
    </w:lvl>
    <w:lvl w:ilvl="2">
      <w:start w:val="1"/>
      <w:numFmt w:val="lowerRoman"/>
      <w:lvlText w:val="%3."/>
      <w:lvlJc w:val="right"/>
      <w:pPr>
        <w:tabs>
          <w:tab w:val="num" w:pos="1619"/>
        </w:tabs>
        <w:ind w:left="1619" w:hanging="420"/>
      </w:pPr>
      <w:rPr>
        <w:rFonts w:cs="Times New Roman"/>
      </w:rPr>
    </w:lvl>
    <w:lvl w:ilvl="3">
      <w:start w:val="1"/>
      <w:numFmt w:val="decimal"/>
      <w:lvlText w:val="%4."/>
      <w:lvlJc w:val="left"/>
      <w:pPr>
        <w:tabs>
          <w:tab w:val="num" w:pos="2039"/>
        </w:tabs>
        <w:ind w:left="2039" w:hanging="420"/>
      </w:pPr>
      <w:rPr>
        <w:rFonts w:cs="Times New Roman"/>
      </w:rPr>
    </w:lvl>
    <w:lvl w:ilvl="4">
      <w:start w:val="1"/>
      <w:numFmt w:val="lowerLetter"/>
      <w:lvlText w:val="%5)"/>
      <w:lvlJc w:val="left"/>
      <w:pPr>
        <w:tabs>
          <w:tab w:val="num" w:pos="2459"/>
        </w:tabs>
        <w:ind w:left="2459" w:hanging="420"/>
      </w:pPr>
      <w:rPr>
        <w:rFonts w:cs="Times New Roman"/>
      </w:rPr>
    </w:lvl>
    <w:lvl w:ilvl="5">
      <w:start w:val="1"/>
      <w:numFmt w:val="lowerRoman"/>
      <w:lvlText w:val="%6."/>
      <w:lvlJc w:val="right"/>
      <w:pPr>
        <w:tabs>
          <w:tab w:val="num" w:pos="2879"/>
        </w:tabs>
        <w:ind w:left="2879" w:hanging="420"/>
      </w:pPr>
      <w:rPr>
        <w:rFonts w:cs="Times New Roman"/>
      </w:rPr>
    </w:lvl>
    <w:lvl w:ilvl="6">
      <w:start w:val="1"/>
      <w:numFmt w:val="decimal"/>
      <w:lvlText w:val="%7."/>
      <w:lvlJc w:val="left"/>
      <w:pPr>
        <w:tabs>
          <w:tab w:val="num" w:pos="3299"/>
        </w:tabs>
        <w:ind w:left="3299" w:hanging="420"/>
      </w:pPr>
      <w:rPr>
        <w:rFonts w:cs="Times New Roman"/>
      </w:rPr>
    </w:lvl>
    <w:lvl w:ilvl="7">
      <w:start w:val="1"/>
      <w:numFmt w:val="lowerLetter"/>
      <w:lvlText w:val="%8)"/>
      <w:lvlJc w:val="left"/>
      <w:pPr>
        <w:tabs>
          <w:tab w:val="num" w:pos="3719"/>
        </w:tabs>
        <w:ind w:left="3719" w:hanging="420"/>
      </w:pPr>
      <w:rPr>
        <w:rFonts w:cs="Times New Roman"/>
      </w:rPr>
    </w:lvl>
    <w:lvl w:ilvl="8">
      <w:start w:val="1"/>
      <w:numFmt w:val="lowerRoman"/>
      <w:lvlText w:val="%9."/>
      <w:lvlJc w:val="right"/>
      <w:pPr>
        <w:tabs>
          <w:tab w:val="num" w:pos="4139"/>
        </w:tabs>
        <w:ind w:left="4139" w:hanging="420"/>
      </w:pPr>
      <w:rPr>
        <w:rFonts w:cs="Times New Roman"/>
      </w:rPr>
    </w:lvl>
  </w:abstractNum>
  <w:abstractNum w:abstractNumId="10" w15:restartNumberingAfterBreak="0">
    <w:nsid w:val="4F390B83"/>
    <w:multiLevelType w:val="hybridMultilevel"/>
    <w:tmpl w:val="AC9686B0"/>
    <w:lvl w:ilvl="0" w:tplc="114AC27C">
      <w:start w:val="1"/>
      <w:numFmt w:val="decimalEnclosedParen"/>
      <w:lvlText w:val="%1"/>
      <w:lvlJc w:val="left"/>
      <w:pPr>
        <w:ind w:left="835" w:hanging="360"/>
      </w:pPr>
      <w:rPr>
        <w:rFonts w:cs="Times New Roman" w:hint="default"/>
      </w:rPr>
    </w:lvl>
    <w:lvl w:ilvl="1" w:tplc="04090019" w:tentative="1">
      <w:start w:val="1"/>
      <w:numFmt w:val="lowerLetter"/>
      <w:lvlText w:val="%2)"/>
      <w:lvlJc w:val="left"/>
      <w:pPr>
        <w:ind w:left="1315" w:hanging="420"/>
      </w:pPr>
      <w:rPr>
        <w:rFonts w:cs="Times New Roman"/>
      </w:rPr>
    </w:lvl>
    <w:lvl w:ilvl="2" w:tplc="0409001B" w:tentative="1">
      <w:start w:val="1"/>
      <w:numFmt w:val="lowerRoman"/>
      <w:lvlText w:val="%3."/>
      <w:lvlJc w:val="right"/>
      <w:pPr>
        <w:ind w:left="1735" w:hanging="420"/>
      </w:pPr>
      <w:rPr>
        <w:rFonts w:cs="Times New Roman"/>
      </w:rPr>
    </w:lvl>
    <w:lvl w:ilvl="3" w:tplc="0409000F" w:tentative="1">
      <w:start w:val="1"/>
      <w:numFmt w:val="decimal"/>
      <w:lvlText w:val="%4."/>
      <w:lvlJc w:val="left"/>
      <w:pPr>
        <w:ind w:left="2155" w:hanging="420"/>
      </w:pPr>
      <w:rPr>
        <w:rFonts w:cs="Times New Roman"/>
      </w:rPr>
    </w:lvl>
    <w:lvl w:ilvl="4" w:tplc="04090019" w:tentative="1">
      <w:start w:val="1"/>
      <w:numFmt w:val="lowerLetter"/>
      <w:lvlText w:val="%5)"/>
      <w:lvlJc w:val="left"/>
      <w:pPr>
        <w:ind w:left="2575" w:hanging="420"/>
      </w:pPr>
      <w:rPr>
        <w:rFonts w:cs="Times New Roman"/>
      </w:rPr>
    </w:lvl>
    <w:lvl w:ilvl="5" w:tplc="0409001B" w:tentative="1">
      <w:start w:val="1"/>
      <w:numFmt w:val="lowerRoman"/>
      <w:lvlText w:val="%6."/>
      <w:lvlJc w:val="right"/>
      <w:pPr>
        <w:ind w:left="2995" w:hanging="420"/>
      </w:pPr>
      <w:rPr>
        <w:rFonts w:cs="Times New Roman"/>
      </w:rPr>
    </w:lvl>
    <w:lvl w:ilvl="6" w:tplc="0409000F" w:tentative="1">
      <w:start w:val="1"/>
      <w:numFmt w:val="decimal"/>
      <w:lvlText w:val="%7."/>
      <w:lvlJc w:val="left"/>
      <w:pPr>
        <w:ind w:left="3415" w:hanging="420"/>
      </w:pPr>
      <w:rPr>
        <w:rFonts w:cs="Times New Roman"/>
      </w:rPr>
    </w:lvl>
    <w:lvl w:ilvl="7" w:tplc="04090019" w:tentative="1">
      <w:start w:val="1"/>
      <w:numFmt w:val="lowerLetter"/>
      <w:lvlText w:val="%8)"/>
      <w:lvlJc w:val="left"/>
      <w:pPr>
        <w:ind w:left="3835" w:hanging="420"/>
      </w:pPr>
      <w:rPr>
        <w:rFonts w:cs="Times New Roman"/>
      </w:rPr>
    </w:lvl>
    <w:lvl w:ilvl="8" w:tplc="0409001B" w:tentative="1">
      <w:start w:val="1"/>
      <w:numFmt w:val="lowerRoman"/>
      <w:lvlText w:val="%9."/>
      <w:lvlJc w:val="right"/>
      <w:pPr>
        <w:ind w:left="4255" w:hanging="420"/>
      </w:pPr>
      <w:rPr>
        <w:rFonts w:cs="Times New Roman"/>
      </w:rPr>
    </w:lvl>
  </w:abstractNum>
  <w:abstractNum w:abstractNumId="11" w15:restartNumberingAfterBreak="0">
    <w:nsid w:val="500649D3"/>
    <w:multiLevelType w:val="hybridMultilevel"/>
    <w:tmpl w:val="BB66BABA"/>
    <w:lvl w:ilvl="0" w:tplc="E0A00B16">
      <w:start w:val="1"/>
      <w:numFmt w:val="decimal"/>
      <w:lvlText w:val="%1."/>
      <w:lvlJc w:val="left"/>
      <w:pPr>
        <w:tabs>
          <w:tab w:val="num" w:pos="720"/>
        </w:tabs>
        <w:ind w:left="720" w:hanging="360"/>
      </w:pPr>
      <w:rPr>
        <w:rFonts w:cs="Times New Roman"/>
      </w:rPr>
    </w:lvl>
    <w:lvl w:ilvl="1" w:tplc="B8308262">
      <w:start w:val="1"/>
      <w:numFmt w:val="decimal"/>
      <w:lvlText w:val="%2."/>
      <w:lvlJc w:val="left"/>
      <w:pPr>
        <w:tabs>
          <w:tab w:val="num" w:pos="1440"/>
        </w:tabs>
        <w:ind w:left="1440" w:hanging="360"/>
      </w:pPr>
      <w:rPr>
        <w:rFonts w:cs="Times New Roman"/>
      </w:rPr>
    </w:lvl>
    <w:lvl w:ilvl="2" w:tplc="8A58E5E2">
      <w:start w:val="1"/>
      <w:numFmt w:val="decimal"/>
      <w:lvlText w:val="%3."/>
      <w:lvlJc w:val="left"/>
      <w:pPr>
        <w:tabs>
          <w:tab w:val="num" w:pos="2160"/>
        </w:tabs>
        <w:ind w:left="2160" w:hanging="360"/>
      </w:pPr>
      <w:rPr>
        <w:rFonts w:cs="Times New Roman"/>
      </w:rPr>
    </w:lvl>
    <w:lvl w:ilvl="3" w:tplc="B1DCB7C2">
      <w:start w:val="1"/>
      <w:numFmt w:val="decimal"/>
      <w:lvlText w:val="%4."/>
      <w:lvlJc w:val="left"/>
      <w:pPr>
        <w:tabs>
          <w:tab w:val="num" w:pos="2880"/>
        </w:tabs>
        <w:ind w:left="2880" w:hanging="360"/>
      </w:pPr>
      <w:rPr>
        <w:rFonts w:cs="Times New Roman"/>
      </w:rPr>
    </w:lvl>
    <w:lvl w:ilvl="4" w:tplc="3EA0FFA8">
      <w:start w:val="1"/>
      <w:numFmt w:val="decimal"/>
      <w:lvlText w:val="%5."/>
      <w:lvlJc w:val="left"/>
      <w:pPr>
        <w:tabs>
          <w:tab w:val="num" w:pos="3600"/>
        </w:tabs>
        <w:ind w:left="3600" w:hanging="360"/>
      </w:pPr>
      <w:rPr>
        <w:rFonts w:cs="Times New Roman"/>
      </w:rPr>
    </w:lvl>
    <w:lvl w:ilvl="5" w:tplc="5F1AD6A8">
      <w:start w:val="1"/>
      <w:numFmt w:val="decimal"/>
      <w:lvlText w:val="%6."/>
      <w:lvlJc w:val="left"/>
      <w:pPr>
        <w:tabs>
          <w:tab w:val="num" w:pos="4320"/>
        </w:tabs>
        <w:ind w:left="4320" w:hanging="360"/>
      </w:pPr>
      <w:rPr>
        <w:rFonts w:cs="Times New Roman"/>
      </w:rPr>
    </w:lvl>
    <w:lvl w:ilvl="6" w:tplc="74D22938">
      <w:start w:val="1"/>
      <w:numFmt w:val="decimal"/>
      <w:lvlText w:val="%7."/>
      <w:lvlJc w:val="left"/>
      <w:pPr>
        <w:tabs>
          <w:tab w:val="num" w:pos="5040"/>
        </w:tabs>
        <w:ind w:left="5040" w:hanging="360"/>
      </w:pPr>
      <w:rPr>
        <w:rFonts w:cs="Times New Roman"/>
      </w:rPr>
    </w:lvl>
    <w:lvl w:ilvl="7" w:tplc="C64605D8">
      <w:start w:val="1"/>
      <w:numFmt w:val="decimal"/>
      <w:lvlText w:val="%8."/>
      <w:lvlJc w:val="left"/>
      <w:pPr>
        <w:tabs>
          <w:tab w:val="num" w:pos="5760"/>
        </w:tabs>
        <w:ind w:left="5760" w:hanging="360"/>
      </w:pPr>
      <w:rPr>
        <w:rFonts w:cs="Times New Roman"/>
      </w:rPr>
    </w:lvl>
    <w:lvl w:ilvl="8" w:tplc="6DD4FF4C">
      <w:start w:val="1"/>
      <w:numFmt w:val="decimal"/>
      <w:lvlText w:val="%9."/>
      <w:lvlJc w:val="left"/>
      <w:pPr>
        <w:tabs>
          <w:tab w:val="num" w:pos="6480"/>
        </w:tabs>
        <w:ind w:left="6480" w:hanging="360"/>
      </w:pPr>
      <w:rPr>
        <w:rFonts w:cs="Times New Roman"/>
      </w:rPr>
    </w:lvl>
  </w:abstractNum>
  <w:abstractNum w:abstractNumId="12" w15:restartNumberingAfterBreak="0">
    <w:nsid w:val="660A48BC"/>
    <w:multiLevelType w:val="hybridMultilevel"/>
    <w:tmpl w:val="74E4ED5A"/>
    <w:lvl w:ilvl="0" w:tplc="EF704346">
      <w:start w:val="1"/>
      <w:numFmt w:val="bullet"/>
      <w:lvlText w:val=""/>
      <w:lvlJc w:val="left"/>
      <w:pPr>
        <w:tabs>
          <w:tab w:val="num" w:pos="720"/>
        </w:tabs>
        <w:ind w:left="720" w:hanging="360"/>
      </w:pPr>
      <w:rPr>
        <w:rFonts w:ascii="Wingdings" w:hAnsi="Wingdings" w:hint="default"/>
      </w:rPr>
    </w:lvl>
    <w:lvl w:ilvl="1" w:tplc="52EECB48">
      <w:start w:val="1"/>
      <w:numFmt w:val="bullet"/>
      <w:lvlText w:val=""/>
      <w:lvlJc w:val="left"/>
      <w:pPr>
        <w:tabs>
          <w:tab w:val="num" w:pos="1440"/>
        </w:tabs>
        <w:ind w:left="1440" w:hanging="360"/>
      </w:pPr>
      <w:rPr>
        <w:rFonts w:ascii="Wingdings" w:hAnsi="Wingdings" w:hint="default"/>
      </w:rPr>
    </w:lvl>
    <w:lvl w:ilvl="2" w:tplc="FECA1520">
      <w:start w:val="1"/>
      <w:numFmt w:val="bullet"/>
      <w:lvlText w:val=""/>
      <w:lvlJc w:val="left"/>
      <w:pPr>
        <w:tabs>
          <w:tab w:val="num" w:pos="2160"/>
        </w:tabs>
        <w:ind w:left="2160" w:hanging="360"/>
      </w:pPr>
      <w:rPr>
        <w:rFonts w:ascii="Wingdings" w:hAnsi="Wingdings" w:hint="default"/>
      </w:rPr>
    </w:lvl>
    <w:lvl w:ilvl="3" w:tplc="C44658E8">
      <w:start w:val="1"/>
      <w:numFmt w:val="bullet"/>
      <w:lvlText w:val=""/>
      <w:lvlJc w:val="left"/>
      <w:pPr>
        <w:tabs>
          <w:tab w:val="num" w:pos="2880"/>
        </w:tabs>
        <w:ind w:left="2880" w:hanging="360"/>
      </w:pPr>
      <w:rPr>
        <w:rFonts w:ascii="Wingdings" w:hAnsi="Wingdings" w:hint="default"/>
      </w:rPr>
    </w:lvl>
    <w:lvl w:ilvl="4" w:tplc="235E28FC">
      <w:start w:val="1"/>
      <w:numFmt w:val="bullet"/>
      <w:lvlText w:val=""/>
      <w:lvlJc w:val="left"/>
      <w:pPr>
        <w:tabs>
          <w:tab w:val="num" w:pos="3600"/>
        </w:tabs>
        <w:ind w:left="3600" w:hanging="360"/>
      </w:pPr>
      <w:rPr>
        <w:rFonts w:ascii="Wingdings" w:hAnsi="Wingdings" w:hint="default"/>
      </w:rPr>
    </w:lvl>
    <w:lvl w:ilvl="5" w:tplc="A9CA55A8">
      <w:start w:val="1"/>
      <w:numFmt w:val="bullet"/>
      <w:lvlText w:val=""/>
      <w:lvlJc w:val="left"/>
      <w:pPr>
        <w:tabs>
          <w:tab w:val="num" w:pos="4320"/>
        </w:tabs>
        <w:ind w:left="4320" w:hanging="360"/>
      </w:pPr>
      <w:rPr>
        <w:rFonts w:ascii="Wingdings" w:hAnsi="Wingdings" w:hint="default"/>
      </w:rPr>
    </w:lvl>
    <w:lvl w:ilvl="6" w:tplc="A8DC824A">
      <w:start w:val="1"/>
      <w:numFmt w:val="bullet"/>
      <w:lvlText w:val=""/>
      <w:lvlJc w:val="left"/>
      <w:pPr>
        <w:tabs>
          <w:tab w:val="num" w:pos="5040"/>
        </w:tabs>
        <w:ind w:left="5040" w:hanging="360"/>
      </w:pPr>
      <w:rPr>
        <w:rFonts w:ascii="Wingdings" w:hAnsi="Wingdings" w:hint="default"/>
      </w:rPr>
    </w:lvl>
    <w:lvl w:ilvl="7" w:tplc="CB38E27E">
      <w:start w:val="1"/>
      <w:numFmt w:val="bullet"/>
      <w:lvlText w:val=""/>
      <w:lvlJc w:val="left"/>
      <w:pPr>
        <w:tabs>
          <w:tab w:val="num" w:pos="5760"/>
        </w:tabs>
        <w:ind w:left="5760" w:hanging="360"/>
      </w:pPr>
      <w:rPr>
        <w:rFonts w:ascii="Wingdings" w:hAnsi="Wingdings" w:hint="default"/>
      </w:rPr>
    </w:lvl>
    <w:lvl w:ilvl="8" w:tplc="B34600E4">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8387081"/>
    <w:multiLevelType w:val="hybridMultilevel"/>
    <w:tmpl w:val="D4F66D78"/>
    <w:lvl w:ilvl="0" w:tplc="D77E74C6">
      <w:start w:val="1"/>
      <w:numFmt w:val="decimal"/>
      <w:lvlText w:val="[%1]"/>
      <w:lvlJc w:val="left"/>
      <w:pPr>
        <w:tabs>
          <w:tab w:val="num" w:pos="304"/>
        </w:tabs>
        <w:ind w:left="304" w:hanging="360"/>
      </w:pPr>
      <w:rPr>
        <w:rFonts w:cs="Times New Roman" w:hint="eastAsia"/>
      </w:rPr>
    </w:lvl>
    <w:lvl w:ilvl="1" w:tplc="04090019">
      <w:start w:val="1"/>
      <w:numFmt w:val="lowerLetter"/>
      <w:lvlText w:val="%2)"/>
      <w:lvlJc w:val="left"/>
      <w:pPr>
        <w:tabs>
          <w:tab w:val="num" w:pos="784"/>
        </w:tabs>
        <w:ind w:left="784" w:hanging="420"/>
      </w:pPr>
      <w:rPr>
        <w:rFonts w:cs="Times New Roman"/>
      </w:rPr>
    </w:lvl>
    <w:lvl w:ilvl="2" w:tplc="0409001B">
      <w:start w:val="1"/>
      <w:numFmt w:val="lowerRoman"/>
      <w:lvlText w:val="%3."/>
      <w:lvlJc w:val="right"/>
      <w:pPr>
        <w:tabs>
          <w:tab w:val="num" w:pos="1204"/>
        </w:tabs>
        <w:ind w:left="1204" w:hanging="420"/>
      </w:pPr>
      <w:rPr>
        <w:rFonts w:cs="Times New Roman"/>
      </w:rPr>
    </w:lvl>
    <w:lvl w:ilvl="3" w:tplc="0409000F">
      <w:start w:val="1"/>
      <w:numFmt w:val="decimal"/>
      <w:lvlText w:val="%4."/>
      <w:lvlJc w:val="left"/>
      <w:pPr>
        <w:tabs>
          <w:tab w:val="num" w:pos="1624"/>
        </w:tabs>
        <w:ind w:left="1624" w:hanging="420"/>
      </w:pPr>
      <w:rPr>
        <w:rFonts w:cs="Times New Roman"/>
      </w:rPr>
    </w:lvl>
    <w:lvl w:ilvl="4" w:tplc="04090019">
      <w:start w:val="1"/>
      <w:numFmt w:val="lowerLetter"/>
      <w:lvlText w:val="%5)"/>
      <w:lvlJc w:val="left"/>
      <w:pPr>
        <w:tabs>
          <w:tab w:val="num" w:pos="2044"/>
        </w:tabs>
        <w:ind w:left="2044" w:hanging="420"/>
      </w:pPr>
      <w:rPr>
        <w:rFonts w:cs="Times New Roman"/>
      </w:rPr>
    </w:lvl>
    <w:lvl w:ilvl="5" w:tplc="0409001B">
      <w:start w:val="1"/>
      <w:numFmt w:val="lowerRoman"/>
      <w:lvlText w:val="%6."/>
      <w:lvlJc w:val="right"/>
      <w:pPr>
        <w:tabs>
          <w:tab w:val="num" w:pos="2464"/>
        </w:tabs>
        <w:ind w:left="2464" w:hanging="420"/>
      </w:pPr>
      <w:rPr>
        <w:rFonts w:cs="Times New Roman"/>
      </w:rPr>
    </w:lvl>
    <w:lvl w:ilvl="6" w:tplc="0409000F">
      <w:start w:val="1"/>
      <w:numFmt w:val="decimal"/>
      <w:lvlText w:val="%7."/>
      <w:lvlJc w:val="left"/>
      <w:pPr>
        <w:tabs>
          <w:tab w:val="num" w:pos="2884"/>
        </w:tabs>
        <w:ind w:left="2884" w:hanging="420"/>
      </w:pPr>
      <w:rPr>
        <w:rFonts w:cs="Times New Roman"/>
      </w:rPr>
    </w:lvl>
    <w:lvl w:ilvl="7" w:tplc="04090019">
      <w:start w:val="1"/>
      <w:numFmt w:val="lowerLetter"/>
      <w:lvlText w:val="%8)"/>
      <w:lvlJc w:val="left"/>
      <w:pPr>
        <w:tabs>
          <w:tab w:val="num" w:pos="3304"/>
        </w:tabs>
        <w:ind w:left="3304" w:hanging="420"/>
      </w:pPr>
      <w:rPr>
        <w:rFonts w:cs="Times New Roman"/>
      </w:rPr>
    </w:lvl>
    <w:lvl w:ilvl="8" w:tplc="0409001B">
      <w:start w:val="1"/>
      <w:numFmt w:val="lowerRoman"/>
      <w:lvlText w:val="%9."/>
      <w:lvlJc w:val="right"/>
      <w:pPr>
        <w:tabs>
          <w:tab w:val="num" w:pos="3724"/>
        </w:tabs>
        <w:ind w:left="3724" w:hanging="420"/>
      </w:pPr>
      <w:rPr>
        <w:rFonts w:cs="Times New Roman"/>
      </w:rPr>
    </w:lvl>
  </w:abstractNum>
  <w:abstractNum w:abstractNumId="14" w15:restartNumberingAfterBreak="0">
    <w:nsid w:val="68C0544F"/>
    <w:multiLevelType w:val="hybridMultilevel"/>
    <w:tmpl w:val="C4DE17DE"/>
    <w:lvl w:ilvl="0" w:tplc="F7D425AE">
      <w:start w:val="1"/>
      <w:numFmt w:val="decimal"/>
      <w:lvlText w:val="%1."/>
      <w:lvlJc w:val="left"/>
      <w:pPr>
        <w:tabs>
          <w:tab w:val="num" w:pos="720"/>
        </w:tabs>
        <w:ind w:left="720" w:hanging="360"/>
      </w:pPr>
      <w:rPr>
        <w:rFonts w:cs="Times New Roman"/>
      </w:rPr>
    </w:lvl>
    <w:lvl w:ilvl="1" w:tplc="D23609D8">
      <w:start w:val="1"/>
      <w:numFmt w:val="decimal"/>
      <w:lvlText w:val="%2."/>
      <w:lvlJc w:val="left"/>
      <w:pPr>
        <w:tabs>
          <w:tab w:val="num" w:pos="1440"/>
        </w:tabs>
        <w:ind w:left="1440" w:hanging="360"/>
      </w:pPr>
      <w:rPr>
        <w:rFonts w:cs="Times New Roman"/>
      </w:rPr>
    </w:lvl>
    <w:lvl w:ilvl="2" w:tplc="1142523E">
      <w:start w:val="1"/>
      <w:numFmt w:val="decimal"/>
      <w:lvlText w:val="%3."/>
      <w:lvlJc w:val="left"/>
      <w:pPr>
        <w:tabs>
          <w:tab w:val="num" w:pos="2160"/>
        </w:tabs>
        <w:ind w:left="2160" w:hanging="360"/>
      </w:pPr>
      <w:rPr>
        <w:rFonts w:cs="Times New Roman"/>
      </w:rPr>
    </w:lvl>
    <w:lvl w:ilvl="3" w:tplc="81A2978E">
      <w:start w:val="1"/>
      <w:numFmt w:val="decimal"/>
      <w:lvlText w:val="%4."/>
      <w:lvlJc w:val="left"/>
      <w:pPr>
        <w:tabs>
          <w:tab w:val="num" w:pos="2880"/>
        </w:tabs>
        <w:ind w:left="2880" w:hanging="360"/>
      </w:pPr>
      <w:rPr>
        <w:rFonts w:cs="Times New Roman"/>
      </w:rPr>
    </w:lvl>
    <w:lvl w:ilvl="4" w:tplc="CB4CB3BC">
      <w:start w:val="1"/>
      <w:numFmt w:val="decimal"/>
      <w:lvlText w:val="%5."/>
      <w:lvlJc w:val="left"/>
      <w:pPr>
        <w:tabs>
          <w:tab w:val="num" w:pos="3600"/>
        </w:tabs>
        <w:ind w:left="3600" w:hanging="360"/>
      </w:pPr>
      <w:rPr>
        <w:rFonts w:cs="Times New Roman"/>
      </w:rPr>
    </w:lvl>
    <w:lvl w:ilvl="5" w:tplc="B358A6D4">
      <w:start w:val="1"/>
      <w:numFmt w:val="decimal"/>
      <w:lvlText w:val="%6."/>
      <w:lvlJc w:val="left"/>
      <w:pPr>
        <w:tabs>
          <w:tab w:val="num" w:pos="4320"/>
        </w:tabs>
        <w:ind w:left="4320" w:hanging="360"/>
      </w:pPr>
      <w:rPr>
        <w:rFonts w:cs="Times New Roman"/>
      </w:rPr>
    </w:lvl>
    <w:lvl w:ilvl="6" w:tplc="AA60BC24">
      <w:start w:val="1"/>
      <w:numFmt w:val="decimal"/>
      <w:lvlText w:val="%7."/>
      <w:lvlJc w:val="left"/>
      <w:pPr>
        <w:tabs>
          <w:tab w:val="num" w:pos="5040"/>
        </w:tabs>
        <w:ind w:left="5040" w:hanging="360"/>
      </w:pPr>
      <w:rPr>
        <w:rFonts w:cs="Times New Roman"/>
      </w:rPr>
    </w:lvl>
    <w:lvl w:ilvl="7" w:tplc="2196F804">
      <w:start w:val="1"/>
      <w:numFmt w:val="decimal"/>
      <w:lvlText w:val="%8."/>
      <w:lvlJc w:val="left"/>
      <w:pPr>
        <w:tabs>
          <w:tab w:val="num" w:pos="5760"/>
        </w:tabs>
        <w:ind w:left="5760" w:hanging="360"/>
      </w:pPr>
      <w:rPr>
        <w:rFonts w:cs="Times New Roman"/>
      </w:rPr>
    </w:lvl>
    <w:lvl w:ilvl="8" w:tplc="52C6F852">
      <w:start w:val="1"/>
      <w:numFmt w:val="decimal"/>
      <w:lvlText w:val="%9."/>
      <w:lvlJc w:val="left"/>
      <w:pPr>
        <w:tabs>
          <w:tab w:val="num" w:pos="6480"/>
        </w:tabs>
        <w:ind w:left="6480" w:hanging="360"/>
      </w:pPr>
      <w:rPr>
        <w:rFonts w:cs="Times New Roman"/>
      </w:rPr>
    </w:lvl>
  </w:abstractNum>
  <w:abstractNum w:abstractNumId="15" w15:restartNumberingAfterBreak="0">
    <w:nsid w:val="6B98017D"/>
    <w:multiLevelType w:val="hybridMultilevel"/>
    <w:tmpl w:val="1ED4FBE6"/>
    <w:lvl w:ilvl="0" w:tplc="3776050A">
      <w:start w:val="1"/>
      <w:numFmt w:val="decimal"/>
      <w:lvlText w:val="（%1）"/>
      <w:lvlJc w:val="left"/>
      <w:pPr>
        <w:tabs>
          <w:tab w:val="num" w:pos="1079"/>
        </w:tabs>
        <w:ind w:left="1079" w:hanging="720"/>
      </w:pPr>
      <w:rPr>
        <w:rFonts w:cs="Times New Roman" w:hint="default"/>
      </w:rPr>
    </w:lvl>
    <w:lvl w:ilvl="1" w:tplc="04090019">
      <w:start w:val="1"/>
      <w:numFmt w:val="lowerLetter"/>
      <w:lvlText w:val="%2)"/>
      <w:lvlJc w:val="left"/>
      <w:pPr>
        <w:tabs>
          <w:tab w:val="num" w:pos="1199"/>
        </w:tabs>
        <w:ind w:left="1199" w:hanging="420"/>
      </w:pPr>
      <w:rPr>
        <w:rFonts w:cs="Times New Roman"/>
      </w:rPr>
    </w:lvl>
    <w:lvl w:ilvl="2" w:tplc="0409001B">
      <w:start w:val="1"/>
      <w:numFmt w:val="lowerRoman"/>
      <w:lvlText w:val="%3."/>
      <w:lvlJc w:val="right"/>
      <w:pPr>
        <w:tabs>
          <w:tab w:val="num" w:pos="1619"/>
        </w:tabs>
        <w:ind w:left="1619" w:hanging="420"/>
      </w:pPr>
      <w:rPr>
        <w:rFonts w:cs="Times New Roman"/>
      </w:rPr>
    </w:lvl>
    <w:lvl w:ilvl="3" w:tplc="0409000F">
      <w:start w:val="1"/>
      <w:numFmt w:val="decimal"/>
      <w:lvlText w:val="%4."/>
      <w:lvlJc w:val="left"/>
      <w:pPr>
        <w:tabs>
          <w:tab w:val="num" w:pos="2039"/>
        </w:tabs>
        <w:ind w:left="2039" w:hanging="420"/>
      </w:pPr>
      <w:rPr>
        <w:rFonts w:cs="Times New Roman"/>
      </w:rPr>
    </w:lvl>
    <w:lvl w:ilvl="4" w:tplc="04090019">
      <w:start w:val="1"/>
      <w:numFmt w:val="lowerLetter"/>
      <w:lvlText w:val="%5)"/>
      <w:lvlJc w:val="left"/>
      <w:pPr>
        <w:tabs>
          <w:tab w:val="num" w:pos="2459"/>
        </w:tabs>
        <w:ind w:left="2459" w:hanging="420"/>
      </w:pPr>
      <w:rPr>
        <w:rFonts w:cs="Times New Roman"/>
      </w:rPr>
    </w:lvl>
    <w:lvl w:ilvl="5" w:tplc="0409001B">
      <w:start w:val="1"/>
      <w:numFmt w:val="lowerRoman"/>
      <w:lvlText w:val="%6."/>
      <w:lvlJc w:val="right"/>
      <w:pPr>
        <w:tabs>
          <w:tab w:val="num" w:pos="2879"/>
        </w:tabs>
        <w:ind w:left="2879" w:hanging="420"/>
      </w:pPr>
      <w:rPr>
        <w:rFonts w:cs="Times New Roman"/>
      </w:rPr>
    </w:lvl>
    <w:lvl w:ilvl="6" w:tplc="0409000F">
      <w:start w:val="1"/>
      <w:numFmt w:val="decimal"/>
      <w:lvlText w:val="%7."/>
      <w:lvlJc w:val="left"/>
      <w:pPr>
        <w:tabs>
          <w:tab w:val="num" w:pos="3299"/>
        </w:tabs>
        <w:ind w:left="3299" w:hanging="420"/>
      </w:pPr>
      <w:rPr>
        <w:rFonts w:cs="Times New Roman"/>
      </w:rPr>
    </w:lvl>
    <w:lvl w:ilvl="7" w:tplc="04090019">
      <w:start w:val="1"/>
      <w:numFmt w:val="lowerLetter"/>
      <w:lvlText w:val="%8)"/>
      <w:lvlJc w:val="left"/>
      <w:pPr>
        <w:tabs>
          <w:tab w:val="num" w:pos="3719"/>
        </w:tabs>
        <w:ind w:left="3719" w:hanging="420"/>
      </w:pPr>
      <w:rPr>
        <w:rFonts w:cs="Times New Roman"/>
      </w:rPr>
    </w:lvl>
    <w:lvl w:ilvl="8" w:tplc="0409001B">
      <w:start w:val="1"/>
      <w:numFmt w:val="lowerRoman"/>
      <w:lvlText w:val="%9."/>
      <w:lvlJc w:val="right"/>
      <w:pPr>
        <w:tabs>
          <w:tab w:val="num" w:pos="4139"/>
        </w:tabs>
        <w:ind w:left="4139" w:hanging="420"/>
      </w:pPr>
      <w:rPr>
        <w:rFonts w:cs="Times New Roman"/>
      </w:rPr>
    </w:lvl>
  </w:abstractNum>
  <w:abstractNum w:abstractNumId="16" w15:restartNumberingAfterBreak="0">
    <w:nsid w:val="7B357AE1"/>
    <w:multiLevelType w:val="hybridMultilevel"/>
    <w:tmpl w:val="A2BA2BD0"/>
    <w:lvl w:ilvl="0" w:tplc="37704578">
      <w:start w:val="1"/>
      <w:numFmt w:val="decimalEnclosedParen"/>
      <w:lvlText w:val="%1"/>
      <w:lvlJc w:val="left"/>
      <w:pPr>
        <w:ind w:left="835" w:hanging="360"/>
      </w:pPr>
      <w:rPr>
        <w:rFonts w:cs="Times New Roman" w:hint="default"/>
      </w:rPr>
    </w:lvl>
    <w:lvl w:ilvl="1" w:tplc="04090019">
      <w:start w:val="1"/>
      <w:numFmt w:val="lowerLetter"/>
      <w:lvlText w:val="%2)"/>
      <w:lvlJc w:val="left"/>
      <w:pPr>
        <w:tabs>
          <w:tab w:val="num" w:pos="840"/>
        </w:tabs>
        <w:ind w:left="840" w:hanging="420"/>
      </w:pPr>
      <w:rPr>
        <w:rFonts w:cs="Times New Roman"/>
      </w:rPr>
    </w:lvl>
    <w:lvl w:ilvl="2" w:tplc="0409001B">
      <w:start w:val="1"/>
      <w:numFmt w:val="lowerRoman"/>
      <w:lvlText w:val="%3."/>
      <w:lvlJc w:val="right"/>
      <w:pPr>
        <w:tabs>
          <w:tab w:val="num" w:pos="1260"/>
        </w:tabs>
        <w:ind w:left="1260" w:hanging="420"/>
      </w:pPr>
      <w:rPr>
        <w:rFonts w:cs="Times New Roman"/>
      </w:rPr>
    </w:lvl>
    <w:lvl w:ilvl="3" w:tplc="0409000F">
      <w:start w:val="1"/>
      <w:numFmt w:val="decimal"/>
      <w:lvlText w:val="%4."/>
      <w:lvlJc w:val="left"/>
      <w:pPr>
        <w:tabs>
          <w:tab w:val="num" w:pos="1680"/>
        </w:tabs>
        <w:ind w:left="1680" w:hanging="420"/>
      </w:pPr>
      <w:rPr>
        <w:rFonts w:cs="Times New Roman"/>
      </w:rPr>
    </w:lvl>
    <w:lvl w:ilvl="4" w:tplc="04090019">
      <w:start w:val="1"/>
      <w:numFmt w:val="lowerLetter"/>
      <w:lvlText w:val="%5)"/>
      <w:lvlJc w:val="left"/>
      <w:pPr>
        <w:tabs>
          <w:tab w:val="num" w:pos="2100"/>
        </w:tabs>
        <w:ind w:left="2100" w:hanging="420"/>
      </w:pPr>
      <w:rPr>
        <w:rFonts w:cs="Times New Roman"/>
      </w:rPr>
    </w:lvl>
    <w:lvl w:ilvl="5" w:tplc="0409001B">
      <w:start w:val="1"/>
      <w:numFmt w:val="lowerRoman"/>
      <w:lvlText w:val="%6."/>
      <w:lvlJc w:val="right"/>
      <w:pPr>
        <w:tabs>
          <w:tab w:val="num" w:pos="2520"/>
        </w:tabs>
        <w:ind w:left="2520" w:hanging="420"/>
      </w:pPr>
      <w:rPr>
        <w:rFonts w:cs="Times New Roman"/>
      </w:rPr>
    </w:lvl>
    <w:lvl w:ilvl="6" w:tplc="0409000F">
      <w:start w:val="1"/>
      <w:numFmt w:val="decimal"/>
      <w:lvlText w:val="%7."/>
      <w:lvlJc w:val="left"/>
      <w:pPr>
        <w:tabs>
          <w:tab w:val="num" w:pos="2940"/>
        </w:tabs>
        <w:ind w:left="2940" w:hanging="420"/>
      </w:pPr>
      <w:rPr>
        <w:rFonts w:cs="Times New Roman"/>
      </w:rPr>
    </w:lvl>
    <w:lvl w:ilvl="7" w:tplc="04090019">
      <w:start w:val="1"/>
      <w:numFmt w:val="lowerLetter"/>
      <w:lvlText w:val="%8)"/>
      <w:lvlJc w:val="left"/>
      <w:pPr>
        <w:tabs>
          <w:tab w:val="num" w:pos="3360"/>
        </w:tabs>
        <w:ind w:left="3360" w:hanging="420"/>
      </w:pPr>
      <w:rPr>
        <w:rFonts w:cs="Times New Roman"/>
      </w:rPr>
    </w:lvl>
    <w:lvl w:ilvl="8" w:tplc="0409001B">
      <w:start w:val="1"/>
      <w:numFmt w:val="lowerRoman"/>
      <w:lvlText w:val="%9."/>
      <w:lvlJc w:val="right"/>
      <w:pPr>
        <w:tabs>
          <w:tab w:val="num" w:pos="3780"/>
        </w:tabs>
        <w:ind w:left="3780" w:hanging="420"/>
      </w:pPr>
      <w:rPr>
        <w:rFonts w:cs="Times New Roman"/>
      </w:rPr>
    </w:lvl>
  </w:abstractNum>
  <w:num w:numId="1">
    <w:abstractNumId w:val="14"/>
  </w:num>
  <w:num w:numId="2">
    <w:abstractNumId w:val="7"/>
  </w:num>
  <w:num w:numId="3">
    <w:abstractNumId w:val="11"/>
  </w:num>
  <w:num w:numId="4">
    <w:abstractNumId w:val="12"/>
  </w:num>
  <w:num w:numId="5">
    <w:abstractNumId w:val="6"/>
  </w:num>
  <w:num w:numId="6">
    <w:abstractNumId w:val="13"/>
  </w:num>
  <w:num w:numId="7">
    <w:abstractNumId w:val="15"/>
  </w:num>
  <w:num w:numId="8">
    <w:abstractNumId w:val="8"/>
  </w:num>
  <w:num w:numId="9">
    <w:abstractNumId w:val="9"/>
  </w:num>
  <w:num w:numId="10">
    <w:abstractNumId w:val="5"/>
  </w:num>
  <w:num w:numId="11">
    <w:abstractNumId w:val="16"/>
  </w:num>
  <w:num w:numId="12">
    <w:abstractNumId w:val="0"/>
  </w:num>
  <w:num w:numId="13">
    <w:abstractNumId w:val="3"/>
    <w:lvlOverride w:ilvl="0"/>
    <w:lvlOverride w:ilvl="1">
      <w:startOverride w:val="1"/>
    </w:lvlOverride>
    <w:lvlOverride w:ilvl="2"/>
    <w:lvlOverride w:ilvl="3"/>
    <w:lvlOverride w:ilvl="4"/>
    <w:lvlOverride w:ilvl="5"/>
    <w:lvlOverride w:ilvl="6"/>
    <w:lvlOverride w:ilvl="7"/>
    <w:lvlOverride w:ilvl="8"/>
  </w:num>
  <w:num w:numId="14">
    <w:abstractNumId w:val="4"/>
  </w:num>
  <w:num w:numId="15">
    <w:abstractNumId w:val="10"/>
  </w:num>
  <w:num w:numId="16">
    <w:abstractNumId w:val="2"/>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defaultTabStop w:val="420"/>
  <w:doNotHyphenateCap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438"/>
    <w:rsid w:val="00001C4A"/>
    <w:rsid w:val="00015DCE"/>
    <w:rsid w:val="000204EF"/>
    <w:rsid w:val="00021DA8"/>
    <w:rsid w:val="00026C81"/>
    <w:rsid w:val="00036C13"/>
    <w:rsid w:val="00037F60"/>
    <w:rsid w:val="00044543"/>
    <w:rsid w:val="00055049"/>
    <w:rsid w:val="000565DB"/>
    <w:rsid w:val="00061F5D"/>
    <w:rsid w:val="00067CC2"/>
    <w:rsid w:val="00071353"/>
    <w:rsid w:val="00077F52"/>
    <w:rsid w:val="0008044E"/>
    <w:rsid w:val="000973B3"/>
    <w:rsid w:val="000B0B2E"/>
    <w:rsid w:val="000B1322"/>
    <w:rsid w:val="000B3840"/>
    <w:rsid w:val="000B5B2C"/>
    <w:rsid w:val="000B6617"/>
    <w:rsid w:val="000C1044"/>
    <w:rsid w:val="000D2BA7"/>
    <w:rsid w:val="000E29F0"/>
    <w:rsid w:val="000E2B76"/>
    <w:rsid w:val="000E4766"/>
    <w:rsid w:val="000F5E8A"/>
    <w:rsid w:val="00106913"/>
    <w:rsid w:val="00112063"/>
    <w:rsid w:val="00112507"/>
    <w:rsid w:val="00116882"/>
    <w:rsid w:val="00125D33"/>
    <w:rsid w:val="00132025"/>
    <w:rsid w:val="0013424D"/>
    <w:rsid w:val="0013542D"/>
    <w:rsid w:val="00135BB2"/>
    <w:rsid w:val="0013698B"/>
    <w:rsid w:val="001569F8"/>
    <w:rsid w:val="001608AE"/>
    <w:rsid w:val="0016284A"/>
    <w:rsid w:val="00165E78"/>
    <w:rsid w:val="00166E8D"/>
    <w:rsid w:val="0017140E"/>
    <w:rsid w:val="00172845"/>
    <w:rsid w:val="00173628"/>
    <w:rsid w:val="0017562C"/>
    <w:rsid w:val="0017713D"/>
    <w:rsid w:val="00177912"/>
    <w:rsid w:val="0018118E"/>
    <w:rsid w:val="001819F3"/>
    <w:rsid w:val="001826FF"/>
    <w:rsid w:val="00185161"/>
    <w:rsid w:val="0019323E"/>
    <w:rsid w:val="001949C6"/>
    <w:rsid w:val="001A4204"/>
    <w:rsid w:val="001A73B4"/>
    <w:rsid w:val="001C1B78"/>
    <w:rsid w:val="001C7983"/>
    <w:rsid w:val="001D197C"/>
    <w:rsid w:val="001D3ABA"/>
    <w:rsid w:val="00214F59"/>
    <w:rsid w:val="00224FBB"/>
    <w:rsid w:val="0022572E"/>
    <w:rsid w:val="00233B81"/>
    <w:rsid w:val="00241025"/>
    <w:rsid w:val="00241CF6"/>
    <w:rsid w:val="00244608"/>
    <w:rsid w:val="00253623"/>
    <w:rsid w:val="00254E9B"/>
    <w:rsid w:val="002555D3"/>
    <w:rsid w:val="00261AB1"/>
    <w:rsid w:val="002630FE"/>
    <w:rsid w:val="00265A14"/>
    <w:rsid w:val="00266C73"/>
    <w:rsid w:val="00274048"/>
    <w:rsid w:val="0027489E"/>
    <w:rsid w:val="00275D74"/>
    <w:rsid w:val="002814A5"/>
    <w:rsid w:val="0028155F"/>
    <w:rsid w:val="00283313"/>
    <w:rsid w:val="002858A4"/>
    <w:rsid w:val="0029039A"/>
    <w:rsid w:val="00292D94"/>
    <w:rsid w:val="002930C0"/>
    <w:rsid w:val="002979DA"/>
    <w:rsid w:val="002A03D6"/>
    <w:rsid w:val="002A0BB4"/>
    <w:rsid w:val="002A0DE8"/>
    <w:rsid w:val="002A5B74"/>
    <w:rsid w:val="002C2F54"/>
    <w:rsid w:val="002C3662"/>
    <w:rsid w:val="002C4D9E"/>
    <w:rsid w:val="002C5B0F"/>
    <w:rsid w:val="002C6489"/>
    <w:rsid w:val="002C7F84"/>
    <w:rsid w:val="002D5BF9"/>
    <w:rsid w:val="002F6BD1"/>
    <w:rsid w:val="002F7920"/>
    <w:rsid w:val="00304DC3"/>
    <w:rsid w:val="00312B1D"/>
    <w:rsid w:val="003145DD"/>
    <w:rsid w:val="00323463"/>
    <w:rsid w:val="00332B40"/>
    <w:rsid w:val="00335521"/>
    <w:rsid w:val="003374BE"/>
    <w:rsid w:val="003476C5"/>
    <w:rsid w:val="00354E53"/>
    <w:rsid w:val="00365820"/>
    <w:rsid w:val="00377283"/>
    <w:rsid w:val="0037734D"/>
    <w:rsid w:val="00383C9A"/>
    <w:rsid w:val="00383DB7"/>
    <w:rsid w:val="00384FD2"/>
    <w:rsid w:val="003908D7"/>
    <w:rsid w:val="003A17EE"/>
    <w:rsid w:val="003B43E0"/>
    <w:rsid w:val="003B5830"/>
    <w:rsid w:val="003C27DE"/>
    <w:rsid w:val="003C5FA1"/>
    <w:rsid w:val="003D139C"/>
    <w:rsid w:val="003D73A3"/>
    <w:rsid w:val="003D7CC1"/>
    <w:rsid w:val="003E06F1"/>
    <w:rsid w:val="003E3ABC"/>
    <w:rsid w:val="003F5441"/>
    <w:rsid w:val="00400A32"/>
    <w:rsid w:val="00402945"/>
    <w:rsid w:val="0041011D"/>
    <w:rsid w:val="004156E5"/>
    <w:rsid w:val="00415976"/>
    <w:rsid w:val="004165D3"/>
    <w:rsid w:val="0044351B"/>
    <w:rsid w:val="00450C73"/>
    <w:rsid w:val="00453229"/>
    <w:rsid w:val="00460B4C"/>
    <w:rsid w:val="00463ED6"/>
    <w:rsid w:val="00470C56"/>
    <w:rsid w:val="00473037"/>
    <w:rsid w:val="00473AE5"/>
    <w:rsid w:val="0048072F"/>
    <w:rsid w:val="00483035"/>
    <w:rsid w:val="0048369B"/>
    <w:rsid w:val="004900FE"/>
    <w:rsid w:val="004913D3"/>
    <w:rsid w:val="004B246C"/>
    <w:rsid w:val="004B24A4"/>
    <w:rsid w:val="004B3458"/>
    <w:rsid w:val="004B6EF9"/>
    <w:rsid w:val="004C5248"/>
    <w:rsid w:val="004C7DE8"/>
    <w:rsid w:val="004D454C"/>
    <w:rsid w:val="004D7FDB"/>
    <w:rsid w:val="004E2FEA"/>
    <w:rsid w:val="004F0892"/>
    <w:rsid w:val="004F4A65"/>
    <w:rsid w:val="005102D6"/>
    <w:rsid w:val="00513486"/>
    <w:rsid w:val="00513547"/>
    <w:rsid w:val="00515436"/>
    <w:rsid w:val="0052150F"/>
    <w:rsid w:val="00526910"/>
    <w:rsid w:val="0052753A"/>
    <w:rsid w:val="00536D5A"/>
    <w:rsid w:val="00545560"/>
    <w:rsid w:val="00551AF7"/>
    <w:rsid w:val="0055730D"/>
    <w:rsid w:val="00557438"/>
    <w:rsid w:val="005622B9"/>
    <w:rsid w:val="005739C7"/>
    <w:rsid w:val="00573DA5"/>
    <w:rsid w:val="00575E7C"/>
    <w:rsid w:val="0057762A"/>
    <w:rsid w:val="00582D85"/>
    <w:rsid w:val="00584403"/>
    <w:rsid w:val="005851D6"/>
    <w:rsid w:val="0058622E"/>
    <w:rsid w:val="0059309D"/>
    <w:rsid w:val="00596D3C"/>
    <w:rsid w:val="005A74FD"/>
    <w:rsid w:val="005B4965"/>
    <w:rsid w:val="005C3CF8"/>
    <w:rsid w:val="005C7925"/>
    <w:rsid w:val="005D11AD"/>
    <w:rsid w:val="005D228B"/>
    <w:rsid w:val="005D4BCA"/>
    <w:rsid w:val="005D7DC4"/>
    <w:rsid w:val="005F685B"/>
    <w:rsid w:val="00610B0B"/>
    <w:rsid w:val="0061228A"/>
    <w:rsid w:val="00612BC8"/>
    <w:rsid w:val="00615F19"/>
    <w:rsid w:val="006263E9"/>
    <w:rsid w:val="006351E0"/>
    <w:rsid w:val="006406EA"/>
    <w:rsid w:val="00642E1A"/>
    <w:rsid w:val="00647D06"/>
    <w:rsid w:val="006506BC"/>
    <w:rsid w:val="0065210E"/>
    <w:rsid w:val="0066375D"/>
    <w:rsid w:val="006825B2"/>
    <w:rsid w:val="0069319D"/>
    <w:rsid w:val="006944A9"/>
    <w:rsid w:val="00694A33"/>
    <w:rsid w:val="00695D30"/>
    <w:rsid w:val="0069745F"/>
    <w:rsid w:val="006A2971"/>
    <w:rsid w:val="006A55BC"/>
    <w:rsid w:val="006A7327"/>
    <w:rsid w:val="006B1DF3"/>
    <w:rsid w:val="006B40FD"/>
    <w:rsid w:val="006C3030"/>
    <w:rsid w:val="006C37F5"/>
    <w:rsid w:val="006C52FC"/>
    <w:rsid w:val="006C5D35"/>
    <w:rsid w:val="006C74ED"/>
    <w:rsid w:val="006D2467"/>
    <w:rsid w:val="006D35A7"/>
    <w:rsid w:val="006D59BA"/>
    <w:rsid w:val="006D7E34"/>
    <w:rsid w:val="006E51C0"/>
    <w:rsid w:val="006E7D56"/>
    <w:rsid w:val="006E7E0D"/>
    <w:rsid w:val="00701877"/>
    <w:rsid w:val="00705ACC"/>
    <w:rsid w:val="007100B6"/>
    <w:rsid w:val="007114BA"/>
    <w:rsid w:val="007153D3"/>
    <w:rsid w:val="007206F3"/>
    <w:rsid w:val="00721359"/>
    <w:rsid w:val="00724D1B"/>
    <w:rsid w:val="007312E3"/>
    <w:rsid w:val="00732A7B"/>
    <w:rsid w:val="00745838"/>
    <w:rsid w:val="007546B7"/>
    <w:rsid w:val="0075497C"/>
    <w:rsid w:val="00754B9B"/>
    <w:rsid w:val="00763435"/>
    <w:rsid w:val="00763963"/>
    <w:rsid w:val="00765EBD"/>
    <w:rsid w:val="007668D2"/>
    <w:rsid w:val="00767349"/>
    <w:rsid w:val="00767AB4"/>
    <w:rsid w:val="00771990"/>
    <w:rsid w:val="00787FA1"/>
    <w:rsid w:val="0079125F"/>
    <w:rsid w:val="00797FF1"/>
    <w:rsid w:val="007A5741"/>
    <w:rsid w:val="007B3E29"/>
    <w:rsid w:val="007C12FF"/>
    <w:rsid w:val="007C41FD"/>
    <w:rsid w:val="007D5881"/>
    <w:rsid w:val="007E2ECB"/>
    <w:rsid w:val="007E6E98"/>
    <w:rsid w:val="007F0B7D"/>
    <w:rsid w:val="007F0DF7"/>
    <w:rsid w:val="007F3BEB"/>
    <w:rsid w:val="00804BE1"/>
    <w:rsid w:val="00807AC7"/>
    <w:rsid w:val="00811B3E"/>
    <w:rsid w:val="0081231A"/>
    <w:rsid w:val="00812436"/>
    <w:rsid w:val="008140DD"/>
    <w:rsid w:val="00814A96"/>
    <w:rsid w:val="00817C66"/>
    <w:rsid w:val="00833797"/>
    <w:rsid w:val="008339B8"/>
    <w:rsid w:val="00836741"/>
    <w:rsid w:val="00844A86"/>
    <w:rsid w:val="00847CC0"/>
    <w:rsid w:val="008565C7"/>
    <w:rsid w:val="008648A4"/>
    <w:rsid w:val="008716AB"/>
    <w:rsid w:val="00873D13"/>
    <w:rsid w:val="008836D2"/>
    <w:rsid w:val="00884D5E"/>
    <w:rsid w:val="008878E4"/>
    <w:rsid w:val="008965E8"/>
    <w:rsid w:val="008B0422"/>
    <w:rsid w:val="008C23D1"/>
    <w:rsid w:val="008C4251"/>
    <w:rsid w:val="008D7428"/>
    <w:rsid w:val="008E24CF"/>
    <w:rsid w:val="008E6CE6"/>
    <w:rsid w:val="008F07BE"/>
    <w:rsid w:val="008F7F1D"/>
    <w:rsid w:val="00901B9B"/>
    <w:rsid w:val="009045BF"/>
    <w:rsid w:val="00913963"/>
    <w:rsid w:val="009143FD"/>
    <w:rsid w:val="009148E3"/>
    <w:rsid w:val="00916B18"/>
    <w:rsid w:val="009206EC"/>
    <w:rsid w:val="0092102F"/>
    <w:rsid w:val="0092356A"/>
    <w:rsid w:val="0093502F"/>
    <w:rsid w:val="00936168"/>
    <w:rsid w:val="00945CB8"/>
    <w:rsid w:val="00950CF0"/>
    <w:rsid w:val="009541FA"/>
    <w:rsid w:val="0095641C"/>
    <w:rsid w:val="009665A5"/>
    <w:rsid w:val="00973153"/>
    <w:rsid w:val="009773DA"/>
    <w:rsid w:val="0098030D"/>
    <w:rsid w:val="00985BED"/>
    <w:rsid w:val="00991253"/>
    <w:rsid w:val="00995970"/>
    <w:rsid w:val="009959EB"/>
    <w:rsid w:val="00996E85"/>
    <w:rsid w:val="009A0865"/>
    <w:rsid w:val="009A6F60"/>
    <w:rsid w:val="009A7BB5"/>
    <w:rsid w:val="009A7BF3"/>
    <w:rsid w:val="009B725B"/>
    <w:rsid w:val="009B7C5E"/>
    <w:rsid w:val="009C2349"/>
    <w:rsid w:val="009C4542"/>
    <w:rsid w:val="009C5F13"/>
    <w:rsid w:val="009E2449"/>
    <w:rsid w:val="009E2ACF"/>
    <w:rsid w:val="009F1123"/>
    <w:rsid w:val="00A0695E"/>
    <w:rsid w:val="00A13476"/>
    <w:rsid w:val="00A136CD"/>
    <w:rsid w:val="00A16544"/>
    <w:rsid w:val="00A250F1"/>
    <w:rsid w:val="00A31A97"/>
    <w:rsid w:val="00A329CC"/>
    <w:rsid w:val="00A34D3F"/>
    <w:rsid w:val="00A35541"/>
    <w:rsid w:val="00A35976"/>
    <w:rsid w:val="00A35D5C"/>
    <w:rsid w:val="00A51FFF"/>
    <w:rsid w:val="00A645CB"/>
    <w:rsid w:val="00A6477D"/>
    <w:rsid w:val="00A64F09"/>
    <w:rsid w:val="00A6757E"/>
    <w:rsid w:val="00A7244C"/>
    <w:rsid w:val="00A72C3C"/>
    <w:rsid w:val="00A7388B"/>
    <w:rsid w:val="00A73DFF"/>
    <w:rsid w:val="00A770BD"/>
    <w:rsid w:val="00A82C3E"/>
    <w:rsid w:val="00A83197"/>
    <w:rsid w:val="00A85895"/>
    <w:rsid w:val="00A864CB"/>
    <w:rsid w:val="00A90734"/>
    <w:rsid w:val="00A909DC"/>
    <w:rsid w:val="00A916E9"/>
    <w:rsid w:val="00A9386C"/>
    <w:rsid w:val="00A93971"/>
    <w:rsid w:val="00A96C87"/>
    <w:rsid w:val="00AA02A2"/>
    <w:rsid w:val="00AA6C6E"/>
    <w:rsid w:val="00AB4A87"/>
    <w:rsid w:val="00AC3EBF"/>
    <w:rsid w:val="00AC4998"/>
    <w:rsid w:val="00AC55CB"/>
    <w:rsid w:val="00AC5FDB"/>
    <w:rsid w:val="00AD02ED"/>
    <w:rsid w:val="00AD10D8"/>
    <w:rsid w:val="00AD1835"/>
    <w:rsid w:val="00AD2D71"/>
    <w:rsid w:val="00AD6A69"/>
    <w:rsid w:val="00AE2091"/>
    <w:rsid w:val="00AE2A5A"/>
    <w:rsid w:val="00AF07C7"/>
    <w:rsid w:val="00AF1D7E"/>
    <w:rsid w:val="00AF7E1C"/>
    <w:rsid w:val="00B00B29"/>
    <w:rsid w:val="00B014DE"/>
    <w:rsid w:val="00B07090"/>
    <w:rsid w:val="00B11605"/>
    <w:rsid w:val="00B138CD"/>
    <w:rsid w:val="00B20EE4"/>
    <w:rsid w:val="00B268DE"/>
    <w:rsid w:val="00B3074C"/>
    <w:rsid w:val="00B30C77"/>
    <w:rsid w:val="00B3446F"/>
    <w:rsid w:val="00B47F3D"/>
    <w:rsid w:val="00B515DB"/>
    <w:rsid w:val="00B647C8"/>
    <w:rsid w:val="00B67446"/>
    <w:rsid w:val="00B82606"/>
    <w:rsid w:val="00B833D9"/>
    <w:rsid w:val="00B83589"/>
    <w:rsid w:val="00B9409B"/>
    <w:rsid w:val="00BA084E"/>
    <w:rsid w:val="00BA0DD6"/>
    <w:rsid w:val="00BA120F"/>
    <w:rsid w:val="00BA35A5"/>
    <w:rsid w:val="00BA5835"/>
    <w:rsid w:val="00BA689F"/>
    <w:rsid w:val="00BC21B2"/>
    <w:rsid w:val="00BC21FB"/>
    <w:rsid w:val="00BC2F89"/>
    <w:rsid w:val="00BC5EB3"/>
    <w:rsid w:val="00BC77E4"/>
    <w:rsid w:val="00BC7D3D"/>
    <w:rsid w:val="00BD0329"/>
    <w:rsid w:val="00BD3A11"/>
    <w:rsid w:val="00BD55E0"/>
    <w:rsid w:val="00BD57A2"/>
    <w:rsid w:val="00BE0B4C"/>
    <w:rsid w:val="00BE234F"/>
    <w:rsid w:val="00BE69DD"/>
    <w:rsid w:val="00C05161"/>
    <w:rsid w:val="00C0586E"/>
    <w:rsid w:val="00C07CE6"/>
    <w:rsid w:val="00C2194A"/>
    <w:rsid w:val="00C23536"/>
    <w:rsid w:val="00C2604B"/>
    <w:rsid w:val="00C26A7C"/>
    <w:rsid w:val="00C43E8C"/>
    <w:rsid w:val="00C53866"/>
    <w:rsid w:val="00C56A67"/>
    <w:rsid w:val="00C60B98"/>
    <w:rsid w:val="00C75641"/>
    <w:rsid w:val="00C7623F"/>
    <w:rsid w:val="00C76321"/>
    <w:rsid w:val="00C800DD"/>
    <w:rsid w:val="00C80929"/>
    <w:rsid w:val="00C8536F"/>
    <w:rsid w:val="00C92B02"/>
    <w:rsid w:val="00C94001"/>
    <w:rsid w:val="00C94570"/>
    <w:rsid w:val="00C97A05"/>
    <w:rsid w:val="00CA341A"/>
    <w:rsid w:val="00CA59A4"/>
    <w:rsid w:val="00CA6618"/>
    <w:rsid w:val="00CB3AA5"/>
    <w:rsid w:val="00CD0770"/>
    <w:rsid w:val="00CD33B3"/>
    <w:rsid w:val="00CD51BC"/>
    <w:rsid w:val="00CF7539"/>
    <w:rsid w:val="00D01D5B"/>
    <w:rsid w:val="00D01E5D"/>
    <w:rsid w:val="00D03013"/>
    <w:rsid w:val="00D101E9"/>
    <w:rsid w:val="00D2286D"/>
    <w:rsid w:val="00D2523C"/>
    <w:rsid w:val="00D311B7"/>
    <w:rsid w:val="00D363AA"/>
    <w:rsid w:val="00D401E0"/>
    <w:rsid w:val="00D43429"/>
    <w:rsid w:val="00D462ED"/>
    <w:rsid w:val="00D47206"/>
    <w:rsid w:val="00D56DC8"/>
    <w:rsid w:val="00D63D72"/>
    <w:rsid w:val="00D6425D"/>
    <w:rsid w:val="00D671BB"/>
    <w:rsid w:val="00D706E4"/>
    <w:rsid w:val="00D709F8"/>
    <w:rsid w:val="00D74B22"/>
    <w:rsid w:val="00D8435B"/>
    <w:rsid w:val="00D87EFE"/>
    <w:rsid w:val="00D90EC9"/>
    <w:rsid w:val="00D91FB4"/>
    <w:rsid w:val="00DA0972"/>
    <w:rsid w:val="00DA1706"/>
    <w:rsid w:val="00DA60BA"/>
    <w:rsid w:val="00DB2BC2"/>
    <w:rsid w:val="00DB3969"/>
    <w:rsid w:val="00DC1104"/>
    <w:rsid w:val="00DC20E7"/>
    <w:rsid w:val="00DC5332"/>
    <w:rsid w:val="00DE1C24"/>
    <w:rsid w:val="00DE53EF"/>
    <w:rsid w:val="00DE7348"/>
    <w:rsid w:val="00DE764B"/>
    <w:rsid w:val="00DF107F"/>
    <w:rsid w:val="00DF1E28"/>
    <w:rsid w:val="00DF30C1"/>
    <w:rsid w:val="00E009D3"/>
    <w:rsid w:val="00E11CEC"/>
    <w:rsid w:val="00E15510"/>
    <w:rsid w:val="00E168A6"/>
    <w:rsid w:val="00E21159"/>
    <w:rsid w:val="00E21C82"/>
    <w:rsid w:val="00E22BA3"/>
    <w:rsid w:val="00E24EA7"/>
    <w:rsid w:val="00E30FA2"/>
    <w:rsid w:val="00E350F6"/>
    <w:rsid w:val="00E35217"/>
    <w:rsid w:val="00E36F73"/>
    <w:rsid w:val="00E43359"/>
    <w:rsid w:val="00E5178B"/>
    <w:rsid w:val="00E61505"/>
    <w:rsid w:val="00E63C53"/>
    <w:rsid w:val="00E73BAC"/>
    <w:rsid w:val="00E743BB"/>
    <w:rsid w:val="00E754E1"/>
    <w:rsid w:val="00E75C92"/>
    <w:rsid w:val="00E77498"/>
    <w:rsid w:val="00E81279"/>
    <w:rsid w:val="00E905ED"/>
    <w:rsid w:val="00E908AD"/>
    <w:rsid w:val="00E94996"/>
    <w:rsid w:val="00EA08D1"/>
    <w:rsid w:val="00EA2B32"/>
    <w:rsid w:val="00EB0079"/>
    <w:rsid w:val="00EB335D"/>
    <w:rsid w:val="00EB5410"/>
    <w:rsid w:val="00EC0689"/>
    <w:rsid w:val="00EC3219"/>
    <w:rsid w:val="00EC3614"/>
    <w:rsid w:val="00ED018D"/>
    <w:rsid w:val="00ED2F91"/>
    <w:rsid w:val="00ED304D"/>
    <w:rsid w:val="00ED3EDC"/>
    <w:rsid w:val="00EE0C1C"/>
    <w:rsid w:val="00EE35F0"/>
    <w:rsid w:val="00EE65C6"/>
    <w:rsid w:val="00EF0A75"/>
    <w:rsid w:val="00EF4D28"/>
    <w:rsid w:val="00EF51F8"/>
    <w:rsid w:val="00EF67CC"/>
    <w:rsid w:val="00EF69C0"/>
    <w:rsid w:val="00F00B77"/>
    <w:rsid w:val="00F07303"/>
    <w:rsid w:val="00F113D8"/>
    <w:rsid w:val="00F146F9"/>
    <w:rsid w:val="00F160EF"/>
    <w:rsid w:val="00F17418"/>
    <w:rsid w:val="00F26D9D"/>
    <w:rsid w:val="00F27967"/>
    <w:rsid w:val="00F32129"/>
    <w:rsid w:val="00F3217A"/>
    <w:rsid w:val="00F33370"/>
    <w:rsid w:val="00F33F26"/>
    <w:rsid w:val="00F3656D"/>
    <w:rsid w:val="00F4569D"/>
    <w:rsid w:val="00F5733B"/>
    <w:rsid w:val="00F57C76"/>
    <w:rsid w:val="00F628C5"/>
    <w:rsid w:val="00F70DDA"/>
    <w:rsid w:val="00F72741"/>
    <w:rsid w:val="00F72B84"/>
    <w:rsid w:val="00F86E80"/>
    <w:rsid w:val="00F910A6"/>
    <w:rsid w:val="00F9173A"/>
    <w:rsid w:val="00F91DB6"/>
    <w:rsid w:val="00F93772"/>
    <w:rsid w:val="00F94D78"/>
    <w:rsid w:val="00F97C81"/>
    <w:rsid w:val="00FA17B3"/>
    <w:rsid w:val="00FA3910"/>
    <w:rsid w:val="00FB1904"/>
    <w:rsid w:val="00FB1E1E"/>
    <w:rsid w:val="00FC078C"/>
    <w:rsid w:val="00FC74E1"/>
    <w:rsid w:val="00FD1635"/>
    <w:rsid w:val="00FD2AB9"/>
    <w:rsid w:val="00FE04EA"/>
    <w:rsid w:val="00FE2E18"/>
    <w:rsid w:val="00FE381D"/>
    <w:rsid w:val="00FE399A"/>
    <w:rsid w:val="00FF3183"/>
    <w:rsid w:val="00FF4B2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1AB0FF9B-FA44-4D7B-B9FF-A2D07C72C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83C9A"/>
    <w:pPr>
      <w:widowControl w:val="0"/>
      <w:jc w:val="both"/>
    </w:pPr>
    <w:rPr>
      <w:szCs w:val="21"/>
    </w:rPr>
  </w:style>
  <w:style w:type="paragraph" w:styleId="1">
    <w:name w:val="heading 1"/>
    <w:basedOn w:val="a"/>
    <w:next w:val="a"/>
    <w:link w:val="10"/>
    <w:uiPriority w:val="99"/>
    <w:qFormat/>
    <w:rsid w:val="009C4542"/>
    <w:pPr>
      <w:keepNext/>
      <w:keepLines/>
      <w:snapToGrid w:val="0"/>
      <w:spacing w:before="240" w:after="240"/>
      <w:jc w:val="center"/>
      <w:outlineLvl w:val="0"/>
    </w:pPr>
    <w:rPr>
      <w:b/>
      <w:bCs/>
      <w:kern w:val="44"/>
      <w:sz w:val="30"/>
      <w:szCs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9"/>
    <w:locked/>
    <w:rsid w:val="00283313"/>
    <w:rPr>
      <w:rFonts w:cs="Times New Roman"/>
      <w:b/>
      <w:bCs/>
      <w:kern w:val="44"/>
      <w:sz w:val="44"/>
      <w:szCs w:val="44"/>
    </w:rPr>
  </w:style>
  <w:style w:type="character" w:styleId="a3">
    <w:name w:val="Hyperlink"/>
    <w:basedOn w:val="a0"/>
    <w:uiPriority w:val="99"/>
    <w:rsid w:val="00383C9A"/>
    <w:rPr>
      <w:rFonts w:cs="Times New Roman"/>
      <w:color w:val="555555"/>
      <w:u w:val="none"/>
      <w:effect w:val="none"/>
    </w:rPr>
  </w:style>
  <w:style w:type="paragraph" w:styleId="a4">
    <w:name w:val="header"/>
    <w:basedOn w:val="a"/>
    <w:link w:val="a5"/>
    <w:uiPriority w:val="99"/>
    <w:rsid w:val="00BC77E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locked/>
    <w:rsid w:val="00BC77E4"/>
    <w:rPr>
      <w:rFonts w:cs="Times New Roman"/>
      <w:kern w:val="2"/>
      <w:sz w:val="18"/>
      <w:szCs w:val="18"/>
    </w:rPr>
  </w:style>
  <w:style w:type="paragraph" w:styleId="a6">
    <w:name w:val="footer"/>
    <w:basedOn w:val="a"/>
    <w:link w:val="a7"/>
    <w:uiPriority w:val="99"/>
    <w:rsid w:val="00BC77E4"/>
    <w:pPr>
      <w:tabs>
        <w:tab w:val="center" w:pos="4153"/>
        <w:tab w:val="right" w:pos="8306"/>
      </w:tabs>
      <w:snapToGrid w:val="0"/>
      <w:jc w:val="left"/>
    </w:pPr>
    <w:rPr>
      <w:sz w:val="18"/>
      <w:szCs w:val="18"/>
    </w:rPr>
  </w:style>
  <w:style w:type="character" w:customStyle="1" w:styleId="a7">
    <w:name w:val="页脚 字符"/>
    <w:basedOn w:val="a0"/>
    <w:link w:val="a6"/>
    <w:uiPriority w:val="99"/>
    <w:locked/>
    <w:rsid w:val="00BC77E4"/>
    <w:rPr>
      <w:rFonts w:cs="Times New Roman"/>
      <w:kern w:val="2"/>
      <w:sz w:val="18"/>
      <w:szCs w:val="18"/>
    </w:rPr>
  </w:style>
  <w:style w:type="paragraph" w:styleId="a8">
    <w:name w:val="List Paragraph"/>
    <w:basedOn w:val="a"/>
    <w:uiPriority w:val="99"/>
    <w:qFormat/>
    <w:rsid w:val="006C37F5"/>
    <w:pPr>
      <w:ind w:firstLineChars="200" w:firstLine="420"/>
    </w:pPr>
  </w:style>
  <w:style w:type="character" w:styleId="a9">
    <w:name w:val="Strong"/>
    <w:basedOn w:val="a0"/>
    <w:uiPriority w:val="99"/>
    <w:qFormat/>
    <w:rsid w:val="0013424D"/>
    <w:rPr>
      <w:rFonts w:cs="Times New Roman"/>
      <w:b/>
      <w:bCs/>
    </w:rPr>
  </w:style>
  <w:style w:type="paragraph" w:styleId="aa">
    <w:name w:val="Balloon Text"/>
    <w:basedOn w:val="a"/>
    <w:link w:val="ab"/>
    <w:uiPriority w:val="99"/>
    <w:semiHidden/>
    <w:rsid w:val="00B47F3D"/>
    <w:rPr>
      <w:sz w:val="18"/>
      <w:szCs w:val="18"/>
    </w:rPr>
  </w:style>
  <w:style w:type="character" w:customStyle="1" w:styleId="ab">
    <w:name w:val="批注框文本 字符"/>
    <w:basedOn w:val="a0"/>
    <w:link w:val="aa"/>
    <w:uiPriority w:val="99"/>
    <w:semiHidden/>
    <w:locked/>
    <w:rsid w:val="00B47F3D"/>
    <w:rPr>
      <w:rFonts w:cs="Times New Roman"/>
      <w:sz w:val="18"/>
      <w:szCs w:val="18"/>
    </w:rPr>
  </w:style>
  <w:style w:type="character" w:customStyle="1" w:styleId="apple-converted-space">
    <w:name w:val="apple-converted-space"/>
    <w:basedOn w:val="a0"/>
    <w:uiPriority w:val="99"/>
    <w:rsid w:val="00CA59A4"/>
    <w:rPr>
      <w:rFonts w:cs="Times New Roman"/>
    </w:rPr>
  </w:style>
  <w:style w:type="character" w:customStyle="1" w:styleId="first">
    <w:name w:val="first"/>
    <w:basedOn w:val="a0"/>
    <w:rsid w:val="00FE04EA"/>
  </w:style>
  <w:style w:type="table" w:styleId="ac">
    <w:name w:val="Table Grid"/>
    <w:basedOn w:val="a1"/>
    <w:locked/>
    <w:rsid w:val="00400A32"/>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reader-word-layer">
    <w:name w:val="reader-word-layer"/>
    <w:basedOn w:val="a"/>
    <w:rsid w:val="00CD33B3"/>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244814">
      <w:bodyDiv w:val="1"/>
      <w:marLeft w:val="0"/>
      <w:marRight w:val="0"/>
      <w:marTop w:val="0"/>
      <w:marBottom w:val="0"/>
      <w:divBdr>
        <w:top w:val="none" w:sz="0" w:space="0" w:color="auto"/>
        <w:left w:val="none" w:sz="0" w:space="0" w:color="auto"/>
        <w:bottom w:val="none" w:sz="0" w:space="0" w:color="auto"/>
        <w:right w:val="none" w:sz="0" w:space="0" w:color="auto"/>
      </w:divBdr>
    </w:div>
    <w:div w:id="1566916585">
      <w:marLeft w:val="0"/>
      <w:marRight w:val="0"/>
      <w:marTop w:val="0"/>
      <w:marBottom w:val="0"/>
      <w:divBdr>
        <w:top w:val="none" w:sz="0" w:space="0" w:color="auto"/>
        <w:left w:val="none" w:sz="0" w:space="0" w:color="auto"/>
        <w:bottom w:val="none" w:sz="0" w:space="0" w:color="auto"/>
        <w:right w:val="none" w:sz="0" w:space="0" w:color="auto"/>
      </w:divBdr>
    </w:div>
    <w:div w:id="1566916586">
      <w:marLeft w:val="0"/>
      <w:marRight w:val="0"/>
      <w:marTop w:val="0"/>
      <w:marBottom w:val="0"/>
      <w:divBdr>
        <w:top w:val="none" w:sz="0" w:space="0" w:color="auto"/>
        <w:left w:val="none" w:sz="0" w:space="0" w:color="auto"/>
        <w:bottom w:val="none" w:sz="0" w:space="0" w:color="auto"/>
        <w:right w:val="none" w:sz="0" w:space="0" w:color="auto"/>
      </w:divBdr>
    </w:div>
    <w:div w:id="1566916588">
      <w:marLeft w:val="0"/>
      <w:marRight w:val="0"/>
      <w:marTop w:val="0"/>
      <w:marBottom w:val="0"/>
      <w:divBdr>
        <w:top w:val="none" w:sz="0" w:space="0" w:color="auto"/>
        <w:left w:val="none" w:sz="0" w:space="0" w:color="auto"/>
        <w:bottom w:val="none" w:sz="0" w:space="0" w:color="auto"/>
        <w:right w:val="none" w:sz="0" w:space="0" w:color="auto"/>
      </w:divBdr>
      <w:divsChild>
        <w:div w:id="1566916622">
          <w:marLeft w:val="0"/>
          <w:marRight w:val="0"/>
          <w:marTop w:val="0"/>
          <w:marBottom w:val="0"/>
          <w:divBdr>
            <w:top w:val="none" w:sz="0" w:space="0" w:color="auto"/>
            <w:left w:val="none" w:sz="0" w:space="0" w:color="auto"/>
            <w:bottom w:val="none" w:sz="0" w:space="0" w:color="auto"/>
            <w:right w:val="none" w:sz="0" w:space="0" w:color="auto"/>
          </w:divBdr>
          <w:divsChild>
            <w:div w:id="1566916595">
              <w:marLeft w:val="0"/>
              <w:marRight w:val="0"/>
              <w:marTop w:val="0"/>
              <w:marBottom w:val="0"/>
              <w:divBdr>
                <w:top w:val="none" w:sz="0" w:space="0" w:color="auto"/>
                <w:left w:val="none" w:sz="0" w:space="0" w:color="auto"/>
                <w:bottom w:val="none" w:sz="0" w:space="0" w:color="auto"/>
                <w:right w:val="none" w:sz="0" w:space="0" w:color="auto"/>
              </w:divBdr>
            </w:div>
            <w:div w:id="1566916607">
              <w:marLeft w:val="0"/>
              <w:marRight w:val="0"/>
              <w:marTop w:val="0"/>
              <w:marBottom w:val="0"/>
              <w:divBdr>
                <w:top w:val="none" w:sz="0" w:space="0" w:color="auto"/>
                <w:left w:val="none" w:sz="0" w:space="0" w:color="auto"/>
                <w:bottom w:val="none" w:sz="0" w:space="0" w:color="auto"/>
                <w:right w:val="none" w:sz="0" w:space="0" w:color="auto"/>
              </w:divBdr>
            </w:div>
            <w:div w:id="1566916645">
              <w:marLeft w:val="0"/>
              <w:marRight w:val="0"/>
              <w:marTop w:val="0"/>
              <w:marBottom w:val="0"/>
              <w:divBdr>
                <w:top w:val="none" w:sz="0" w:space="0" w:color="auto"/>
                <w:left w:val="none" w:sz="0" w:space="0" w:color="auto"/>
                <w:bottom w:val="none" w:sz="0" w:space="0" w:color="auto"/>
                <w:right w:val="none" w:sz="0" w:space="0" w:color="auto"/>
              </w:divBdr>
            </w:div>
            <w:div w:id="1566916650">
              <w:marLeft w:val="0"/>
              <w:marRight w:val="0"/>
              <w:marTop w:val="0"/>
              <w:marBottom w:val="0"/>
              <w:divBdr>
                <w:top w:val="none" w:sz="0" w:space="0" w:color="auto"/>
                <w:left w:val="none" w:sz="0" w:space="0" w:color="auto"/>
                <w:bottom w:val="none" w:sz="0" w:space="0" w:color="auto"/>
                <w:right w:val="none" w:sz="0" w:space="0" w:color="auto"/>
              </w:divBdr>
            </w:div>
            <w:div w:id="156691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916589">
      <w:marLeft w:val="0"/>
      <w:marRight w:val="0"/>
      <w:marTop w:val="0"/>
      <w:marBottom w:val="0"/>
      <w:divBdr>
        <w:top w:val="none" w:sz="0" w:space="0" w:color="auto"/>
        <w:left w:val="none" w:sz="0" w:space="0" w:color="auto"/>
        <w:bottom w:val="none" w:sz="0" w:space="0" w:color="auto"/>
        <w:right w:val="none" w:sz="0" w:space="0" w:color="auto"/>
      </w:divBdr>
      <w:divsChild>
        <w:div w:id="1566916665">
          <w:marLeft w:val="0"/>
          <w:marRight w:val="0"/>
          <w:marTop w:val="0"/>
          <w:marBottom w:val="0"/>
          <w:divBdr>
            <w:top w:val="none" w:sz="0" w:space="0" w:color="auto"/>
            <w:left w:val="none" w:sz="0" w:space="0" w:color="auto"/>
            <w:bottom w:val="none" w:sz="0" w:space="0" w:color="auto"/>
            <w:right w:val="none" w:sz="0" w:space="0" w:color="auto"/>
          </w:divBdr>
          <w:divsChild>
            <w:div w:id="1566916688">
              <w:marLeft w:val="0"/>
              <w:marRight w:val="0"/>
              <w:marTop w:val="0"/>
              <w:marBottom w:val="0"/>
              <w:divBdr>
                <w:top w:val="none" w:sz="0" w:space="0" w:color="auto"/>
                <w:left w:val="none" w:sz="0" w:space="0" w:color="auto"/>
                <w:bottom w:val="none" w:sz="0" w:space="0" w:color="auto"/>
                <w:right w:val="none" w:sz="0" w:space="0" w:color="auto"/>
              </w:divBdr>
              <w:divsChild>
                <w:div w:id="1566916653">
                  <w:marLeft w:val="0"/>
                  <w:marRight w:val="0"/>
                  <w:marTop w:val="0"/>
                  <w:marBottom w:val="0"/>
                  <w:divBdr>
                    <w:top w:val="none" w:sz="0" w:space="0" w:color="auto"/>
                    <w:left w:val="none" w:sz="0" w:space="0" w:color="auto"/>
                    <w:bottom w:val="none" w:sz="0" w:space="0" w:color="auto"/>
                    <w:right w:val="none" w:sz="0" w:space="0" w:color="auto"/>
                  </w:divBdr>
                  <w:divsChild>
                    <w:div w:id="1566916616">
                      <w:marLeft w:val="450"/>
                      <w:marRight w:val="0"/>
                      <w:marTop w:val="0"/>
                      <w:marBottom w:val="0"/>
                      <w:divBdr>
                        <w:top w:val="none" w:sz="0" w:space="0" w:color="auto"/>
                        <w:left w:val="none" w:sz="0" w:space="0" w:color="auto"/>
                        <w:bottom w:val="none" w:sz="0" w:space="0" w:color="auto"/>
                        <w:right w:val="none" w:sz="0" w:space="0" w:color="auto"/>
                      </w:divBdr>
                      <w:divsChild>
                        <w:div w:id="1566916637">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566916606">
      <w:marLeft w:val="0"/>
      <w:marRight w:val="0"/>
      <w:marTop w:val="0"/>
      <w:marBottom w:val="0"/>
      <w:divBdr>
        <w:top w:val="none" w:sz="0" w:space="0" w:color="auto"/>
        <w:left w:val="none" w:sz="0" w:space="0" w:color="auto"/>
        <w:bottom w:val="none" w:sz="0" w:space="0" w:color="auto"/>
        <w:right w:val="none" w:sz="0" w:space="0" w:color="auto"/>
      </w:divBdr>
      <w:divsChild>
        <w:div w:id="1566916604">
          <w:marLeft w:val="0"/>
          <w:marRight w:val="0"/>
          <w:marTop w:val="0"/>
          <w:marBottom w:val="0"/>
          <w:divBdr>
            <w:top w:val="none" w:sz="0" w:space="0" w:color="auto"/>
            <w:left w:val="none" w:sz="0" w:space="0" w:color="auto"/>
            <w:bottom w:val="none" w:sz="0" w:space="0" w:color="auto"/>
            <w:right w:val="none" w:sz="0" w:space="0" w:color="auto"/>
          </w:divBdr>
        </w:div>
      </w:divsChild>
    </w:div>
    <w:div w:id="1566916611">
      <w:marLeft w:val="0"/>
      <w:marRight w:val="0"/>
      <w:marTop w:val="0"/>
      <w:marBottom w:val="0"/>
      <w:divBdr>
        <w:top w:val="none" w:sz="0" w:space="0" w:color="auto"/>
        <w:left w:val="none" w:sz="0" w:space="0" w:color="auto"/>
        <w:bottom w:val="none" w:sz="0" w:space="0" w:color="auto"/>
        <w:right w:val="none" w:sz="0" w:space="0" w:color="auto"/>
      </w:divBdr>
      <w:divsChild>
        <w:div w:id="1566916623">
          <w:marLeft w:val="0"/>
          <w:marRight w:val="0"/>
          <w:marTop w:val="0"/>
          <w:marBottom w:val="0"/>
          <w:divBdr>
            <w:top w:val="none" w:sz="0" w:space="0" w:color="auto"/>
            <w:left w:val="none" w:sz="0" w:space="0" w:color="auto"/>
            <w:bottom w:val="none" w:sz="0" w:space="0" w:color="auto"/>
            <w:right w:val="none" w:sz="0" w:space="0" w:color="auto"/>
          </w:divBdr>
          <w:divsChild>
            <w:div w:id="1566916590">
              <w:marLeft w:val="0"/>
              <w:marRight w:val="0"/>
              <w:marTop w:val="0"/>
              <w:marBottom w:val="0"/>
              <w:divBdr>
                <w:top w:val="none" w:sz="0" w:space="0" w:color="auto"/>
                <w:left w:val="none" w:sz="0" w:space="0" w:color="auto"/>
                <w:bottom w:val="none" w:sz="0" w:space="0" w:color="auto"/>
                <w:right w:val="none" w:sz="0" w:space="0" w:color="auto"/>
              </w:divBdr>
            </w:div>
            <w:div w:id="1566916599">
              <w:marLeft w:val="0"/>
              <w:marRight w:val="0"/>
              <w:marTop w:val="0"/>
              <w:marBottom w:val="0"/>
              <w:divBdr>
                <w:top w:val="none" w:sz="0" w:space="0" w:color="auto"/>
                <w:left w:val="none" w:sz="0" w:space="0" w:color="auto"/>
                <w:bottom w:val="none" w:sz="0" w:space="0" w:color="auto"/>
                <w:right w:val="none" w:sz="0" w:space="0" w:color="auto"/>
              </w:divBdr>
            </w:div>
            <w:div w:id="1566916614">
              <w:marLeft w:val="0"/>
              <w:marRight w:val="0"/>
              <w:marTop w:val="0"/>
              <w:marBottom w:val="0"/>
              <w:divBdr>
                <w:top w:val="none" w:sz="0" w:space="0" w:color="auto"/>
                <w:left w:val="none" w:sz="0" w:space="0" w:color="auto"/>
                <w:bottom w:val="none" w:sz="0" w:space="0" w:color="auto"/>
                <w:right w:val="none" w:sz="0" w:space="0" w:color="auto"/>
              </w:divBdr>
            </w:div>
            <w:div w:id="1566916630">
              <w:marLeft w:val="0"/>
              <w:marRight w:val="0"/>
              <w:marTop w:val="0"/>
              <w:marBottom w:val="0"/>
              <w:divBdr>
                <w:top w:val="none" w:sz="0" w:space="0" w:color="auto"/>
                <w:left w:val="none" w:sz="0" w:space="0" w:color="auto"/>
                <w:bottom w:val="none" w:sz="0" w:space="0" w:color="auto"/>
                <w:right w:val="none" w:sz="0" w:space="0" w:color="auto"/>
              </w:divBdr>
            </w:div>
            <w:div w:id="1566916657">
              <w:marLeft w:val="0"/>
              <w:marRight w:val="0"/>
              <w:marTop w:val="0"/>
              <w:marBottom w:val="0"/>
              <w:divBdr>
                <w:top w:val="none" w:sz="0" w:space="0" w:color="auto"/>
                <w:left w:val="none" w:sz="0" w:space="0" w:color="auto"/>
                <w:bottom w:val="none" w:sz="0" w:space="0" w:color="auto"/>
                <w:right w:val="none" w:sz="0" w:space="0" w:color="auto"/>
              </w:divBdr>
            </w:div>
            <w:div w:id="1566916689">
              <w:marLeft w:val="0"/>
              <w:marRight w:val="0"/>
              <w:marTop w:val="0"/>
              <w:marBottom w:val="0"/>
              <w:divBdr>
                <w:top w:val="none" w:sz="0" w:space="0" w:color="auto"/>
                <w:left w:val="none" w:sz="0" w:space="0" w:color="auto"/>
                <w:bottom w:val="none" w:sz="0" w:space="0" w:color="auto"/>
                <w:right w:val="none" w:sz="0" w:space="0" w:color="auto"/>
              </w:divBdr>
            </w:div>
            <w:div w:id="1566916699">
              <w:marLeft w:val="0"/>
              <w:marRight w:val="0"/>
              <w:marTop w:val="0"/>
              <w:marBottom w:val="0"/>
              <w:divBdr>
                <w:top w:val="none" w:sz="0" w:space="0" w:color="auto"/>
                <w:left w:val="none" w:sz="0" w:space="0" w:color="auto"/>
                <w:bottom w:val="none" w:sz="0" w:space="0" w:color="auto"/>
                <w:right w:val="none" w:sz="0" w:space="0" w:color="auto"/>
              </w:divBdr>
            </w:div>
            <w:div w:id="156691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916613">
      <w:marLeft w:val="0"/>
      <w:marRight w:val="0"/>
      <w:marTop w:val="0"/>
      <w:marBottom w:val="0"/>
      <w:divBdr>
        <w:top w:val="none" w:sz="0" w:space="0" w:color="auto"/>
        <w:left w:val="none" w:sz="0" w:space="0" w:color="auto"/>
        <w:bottom w:val="none" w:sz="0" w:space="0" w:color="auto"/>
        <w:right w:val="none" w:sz="0" w:space="0" w:color="auto"/>
      </w:divBdr>
      <w:divsChild>
        <w:div w:id="1566916646">
          <w:marLeft w:val="0"/>
          <w:marRight w:val="0"/>
          <w:marTop w:val="0"/>
          <w:marBottom w:val="0"/>
          <w:divBdr>
            <w:top w:val="none" w:sz="0" w:space="0" w:color="auto"/>
            <w:left w:val="none" w:sz="0" w:space="0" w:color="auto"/>
            <w:bottom w:val="none" w:sz="0" w:space="0" w:color="auto"/>
            <w:right w:val="none" w:sz="0" w:space="0" w:color="auto"/>
          </w:divBdr>
          <w:divsChild>
            <w:div w:id="156691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916618">
      <w:marLeft w:val="0"/>
      <w:marRight w:val="0"/>
      <w:marTop w:val="0"/>
      <w:marBottom w:val="0"/>
      <w:divBdr>
        <w:top w:val="none" w:sz="0" w:space="0" w:color="auto"/>
        <w:left w:val="none" w:sz="0" w:space="0" w:color="auto"/>
        <w:bottom w:val="none" w:sz="0" w:space="0" w:color="auto"/>
        <w:right w:val="none" w:sz="0" w:space="0" w:color="auto"/>
      </w:divBdr>
      <w:divsChild>
        <w:div w:id="1566916605">
          <w:marLeft w:val="0"/>
          <w:marRight w:val="0"/>
          <w:marTop w:val="0"/>
          <w:marBottom w:val="0"/>
          <w:divBdr>
            <w:top w:val="none" w:sz="0" w:space="0" w:color="auto"/>
            <w:left w:val="none" w:sz="0" w:space="0" w:color="auto"/>
            <w:bottom w:val="none" w:sz="0" w:space="0" w:color="auto"/>
            <w:right w:val="none" w:sz="0" w:space="0" w:color="auto"/>
          </w:divBdr>
        </w:div>
      </w:divsChild>
    </w:div>
    <w:div w:id="1566916620">
      <w:marLeft w:val="0"/>
      <w:marRight w:val="0"/>
      <w:marTop w:val="0"/>
      <w:marBottom w:val="0"/>
      <w:divBdr>
        <w:top w:val="none" w:sz="0" w:space="0" w:color="auto"/>
        <w:left w:val="none" w:sz="0" w:space="0" w:color="auto"/>
        <w:bottom w:val="none" w:sz="0" w:space="0" w:color="auto"/>
        <w:right w:val="none" w:sz="0" w:space="0" w:color="auto"/>
      </w:divBdr>
      <w:divsChild>
        <w:div w:id="1566916619">
          <w:marLeft w:val="0"/>
          <w:marRight w:val="0"/>
          <w:marTop w:val="0"/>
          <w:marBottom w:val="0"/>
          <w:divBdr>
            <w:top w:val="none" w:sz="0" w:space="0" w:color="auto"/>
            <w:left w:val="none" w:sz="0" w:space="0" w:color="auto"/>
            <w:bottom w:val="none" w:sz="0" w:space="0" w:color="auto"/>
            <w:right w:val="none" w:sz="0" w:space="0" w:color="auto"/>
          </w:divBdr>
          <w:divsChild>
            <w:div w:id="1566916596">
              <w:marLeft w:val="0"/>
              <w:marRight w:val="0"/>
              <w:marTop w:val="0"/>
              <w:marBottom w:val="0"/>
              <w:divBdr>
                <w:top w:val="none" w:sz="0" w:space="0" w:color="auto"/>
                <w:left w:val="none" w:sz="0" w:space="0" w:color="auto"/>
                <w:bottom w:val="none" w:sz="0" w:space="0" w:color="auto"/>
                <w:right w:val="none" w:sz="0" w:space="0" w:color="auto"/>
              </w:divBdr>
            </w:div>
            <w:div w:id="1566916598">
              <w:marLeft w:val="0"/>
              <w:marRight w:val="0"/>
              <w:marTop w:val="0"/>
              <w:marBottom w:val="0"/>
              <w:divBdr>
                <w:top w:val="none" w:sz="0" w:space="0" w:color="auto"/>
                <w:left w:val="none" w:sz="0" w:space="0" w:color="auto"/>
                <w:bottom w:val="none" w:sz="0" w:space="0" w:color="auto"/>
                <w:right w:val="none" w:sz="0" w:space="0" w:color="auto"/>
              </w:divBdr>
            </w:div>
            <w:div w:id="156691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916624">
      <w:marLeft w:val="0"/>
      <w:marRight w:val="0"/>
      <w:marTop w:val="0"/>
      <w:marBottom w:val="0"/>
      <w:divBdr>
        <w:top w:val="none" w:sz="0" w:space="0" w:color="auto"/>
        <w:left w:val="none" w:sz="0" w:space="0" w:color="auto"/>
        <w:bottom w:val="none" w:sz="0" w:space="0" w:color="auto"/>
        <w:right w:val="none" w:sz="0" w:space="0" w:color="auto"/>
      </w:divBdr>
      <w:divsChild>
        <w:div w:id="1566916743">
          <w:marLeft w:val="0"/>
          <w:marRight w:val="0"/>
          <w:marTop w:val="0"/>
          <w:marBottom w:val="0"/>
          <w:divBdr>
            <w:top w:val="none" w:sz="0" w:space="0" w:color="auto"/>
            <w:left w:val="none" w:sz="0" w:space="0" w:color="auto"/>
            <w:bottom w:val="none" w:sz="0" w:space="0" w:color="auto"/>
            <w:right w:val="none" w:sz="0" w:space="0" w:color="auto"/>
          </w:divBdr>
          <w:divsChild>
            <w:div w:id="1566916587">
              <w:marLeft w:val="0"/>
              <w:marRight w:val="0"/>
              <w:marTop w:val="0"/>
              <w:marBottom w:val="0"/>
              <w:divBdr>
                <w:top w:val="none" w:sz="0" w:space="0" w:color="auto"/>
                <w:left w:val="none" w:sz="0" w:space="0" w:color="auto"/>
                <w:bottom w:val="none" w:sz="0" w:space="0" w:color="auto"/>
                <w:right w:val="none" w:sz="0" w:space="0" w:color="auto"/>
              </w:divBdr>
            </w:div>
            <w:div w:id="1566916610">
              <w:marLeft w:val="0"/>
              <w:marRight w:val="0"/>
              <w:marTop w:val="0"/>
              <w:marBottom w:val="0"/>
              <w:divBdr>
                <w:top w:val="none" w:sz="0" w:space="0" w:color="auto"/>
                <w:left w:val="none" w:sz="0" w:space="0" w:color="auto"/>
                <w:bottom w:val="none" w:sz="0" w:space="0" w:color="auto"/>
                <w:right w:val="none" w:sz="0" w:space="0" w:color="auto"/>
              </w:divBdr>
            </w:div>
            <w:div w:id="1566916626">
              <w:marLeft w:val="0"/>
              <w:marRight w:val="0"/>
              <w:marTop w:val="0"/>
              <w:marBottom w:val="0"/>
              <w:divBdr>
                <w:top w:val="none" w:sz="0" w:space="0" w:color="auto"/>
                <w:left w:val="none" w:sz="0" w:space="0" w:color="auto"/>
                <w:bottom w:val="none" w:sz="0" w:space="0" w:color="auto"/>
                <w:right w:val="none" w:sz="0" w:space="0" w:color="auto"/>
              </w:divBdr>
            </w:div>
            <w:div w:id="1566916654">
              <w:marLeft w:val="0"/>
              <w:marRight w:val="0"/>
              <w:marTop w:val="0"/>
              <w:marBottom w:val="0"/>
              <w:divBdr>
                <w:top w:val="none" w:sz="0" w:space="0" w:color="auto"/>
                <w:left w:val="none" w:sz="0" w:space="0" w:color="auto"/>
                <w:bottom w:val="none" w:sz="0" w:space="0" w:color="auto"/>
                <w:right w:val="none" w:sz="0" w:space="0" w:color="auto"/>
              </w:divBdr>
            </w:div>
            <w:div w:id="1566916668">
              <w:marLeft w:val="0"/>
              <w:marRight w:val="0"/>
              <w:marTop w:val="0"/>
              <w:marBottom w:val="0"/>
              <w:divBdr>
                <w:top w:val="none" w:sz="0" w:space="0" w:color="auto"/>
                <w:left w:val="none" w:sz="0" w:space="0" w:color="auto"/>
                <w:bottom w:val="none" w:sz="0" w:space="0" w:color="auto"/>
                <w:right w:val="none" w:sz="0" w:space="0" w:color="auto"/>
              </w:divBdr>
            </w:div>
            <w:div w:id="1566916671">
              <w:marLeft w:val="0"/>
              <w:marRight w:val="0"/>
              <w:marTop w:val="0"/>
              <w:marBottom w:val="0"/>
              <w:divBdr>
                <w:top w:val="none" w:sz="0" w:space="0" w:color="auto"/>
                <w:left w:val="none" w:sz="0" w:space="0" w:color="auto"/>
                <w:bottom w:val="none" w:sz="0" w:space="0" w:color="auto"/>
                <w:right w:val="none" w:sz="0" w:space="0" w:color="auto"/>
              </w:divBdr>
            </w:div>
            <w:div w:id="1566916724">
              <w:marLeft w:val="0"/>
              <w:marRight w:val="0"/>
              <w:marTop w:val="0"/>
              <w:marBottom w:val="0"/>
              <w:divBdr>
                <w:top w:val="none" w:sz="0" w:space="0" w:color="auto"/>
                <w:left w:val="none" w:sz="0" w:space="0" w:color="auto"/>
                <w:bottom w:val="none" w:sz="0" w:space="0" w:color="auto"/>
                <w:right w:val="none" w:sz="0" w:space="0" w:color="auto"/>
              </w:divBdr>
            </w:div>
            <w:div w:id="156691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916631">
      <w:marLeft w:val="0"/>
      <w:marRight w:val="0"/>
      <w:marTop w:val="0"/>
      <w:marBottom w:val="0"/>
      <w:divBdr>
        <w:top w:val="none" w:sz="0" w:space="0" w:color="auto"/>
        <w:left w:val="none" w:sz="0" w:space="0" w:color="auto"/>
        <w:bottom w:val="none" w:sz="0" w:space="0" w:color="auto"/>
        <w:right w:val="none" w:sz="0" w:space="0" w:color="auto"/>
      </w:divBdr>
      <w:divsChild>
        <w:div w:id="1566916714">
          <w:marLeft w:val="0"/>
          <w:marRight w:val="0"/>
          <w:marTop w:val="0"/>
          <w:marBottom w:val="0"/>
          <w:divBdr>
            <w:top w:val="none" w:sz="0" w:space="0" w:color="auto"/>
            <w:left w:val="none" w:sz="0" w:space="0" w:color="auto"/>
            <w:bottom w:val="none" w:sz="0" w:space="0" w:color="auto"/>
            <w:right w:val="none" w:sz="0" w:space="0" w:color="auto"/>
          </w:divBdr>
        </w:div>
      </w:divsChild>
    </w:div>
    <w:div w:id="1566916632">
      <w:marLeft w:val="0"/>
      <w:marRight w:val="0"/>
      <w:marTop w:val="0"/>
      <w:marBottom w:val="0"/>
      <w:divBdr>
        <w:top w:val="none" w:sz="0" w:space="0" w:color="auto"/>
        <w:left w:val="none" w:sz="0" w:space="0" w:color="auto"/>
        <w:bottom w:val="none" w:sz="0" w:space="0" w:color="auto"/>
        <w:right w:val="none" w:sz="0" w:space="0" w:color="auto"/>
      </w:divBdr>
      <w:divsChild>
        <w:div w:id="1566916669">
          <w:marLeft w:val="0"/>
          <w:marRight w:val="0"/>
          <w:marTop w:val="0"/>
          <w:marBottom w:val="0"/>
          <w:divBdr>
            <w:top w:val="none" w:sz="0" w:space="0" w:color="auto"/>
            <w:left w:val="none" w:sz="0" w:space="0" w:color="auto"/>
            <w:bottom w:val="none" w:sz="0" w:space="0" w:color="auto"/>
            <w:right w:val="none" w:sz="0" w:space="0" w:color="auto"/>
          </w:divBdr>
          <w:divsChild>
            <w:div w:id="1566916662">
              <w:marLeft w:val="0"/>
              <w:marRight w:val="0"/>
              <w:marTop w:val="0"/>
              <w:marBottom w:val="0"/>
              <w:divBdr>
                <w:top w:val="none" w:sz="0" w:space="0" w:color="auto"/>
                <w:left w:val="none" w:sz="0" w:space="0" w:color="auto"/>
                <w:bottom w:val="none" w:sz="0" w:space="0" w:color="auto"/>
                <w:right w:val="none" w:sz="0" w:space="0" w:color="auto"/>
              </w:divBdr>
            </w:div>
            <w:div w:id="1566916694">
              <w:marLeft w:val="0"/>
              <w:marRight w:val="0"/>
              <w:marTop w:val="0"/>
              <w:marBottom w:val="0"/>
              <w:divBdr>
                <w:top w:val="none" w:sz="0" w:space="0" w:color="auto"/>
                <w:left w:val="none" w:sz="0" w:space="0" w:color="auto"/>
                <w:bottom w:val="none" w:sz="0" w:space="0" w:color="auto"/>
                <w:right w:val="none" w:sz="0" w:space="0" w:color="auto"/>
              </w:divBdr>
            </w:div>
            <w:div w:id="156691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916636">
      <w:marLeft w:val="0"/>
      <w:marRight w:val="0"/>
      <w:marTop w:val="0"/>
      <w:marBottom w:val="0"/>
      <w:divBdr>
        <w:top w:val="none" w:sz="0" w:space="0" w:color="auto"/>
        <w:left w:val="none" w:sz="0" w:space="0" w:color="auto"/>
        <w:bottom w:val="none" w:sz="0" w:space="0" w:color="auto"/>
        <w:right w:val="none" w:sz="0" w:space="0" w:color="auto"/>
      </w:divBdr>
      <w:divsChild>
        <w:div w:id="1566916602">
          <w:marLeft w:val="0"/>
          <w:marRight w:val="0"/>
          <w:marTop w:val="0"/>
          <w:marBottom w:val="0"/>
          <w:divBdr>
            <w:top w:val="none" w:sz="0" w:space="0" w:color="auto"/>
            <w:left w:val="none" w:sz="0" w:space="0" w:color="auto"/>
            <w:bottom w:val="none" w:sz="0" w:space="0" w:color="auto"/>
            <w:right w:val="none" w:sz="0" w:space="0" w:color="auto"/>
          </w:divBdr>
        </w:div>
      </w:divsChild>
    </w:div>
    <w:div w:id="1566916642">
      <w:marLeft w:val="0"/>
      <w:marRight w:val="0"/>
      <w:marTop w:val="0"/>
      <w:marBottom w:val="0"/>
      <w:divBdr>
        <w:top w:val="none" w:sz="0" w:space="0" w:color="auto"/>
        <w:left w:val="none" w:sz="0" w:space="0" w:color="auto"/>
        <w:bottom w:val="none" w:sz="0" w:space="0" w:color="auto"/>
        <w:right w:val="none" w:sz="0" w:space="0" w:color="auto"/>
      </w:divBdr>
      <w:divsChild>
        <w:div w:id="1566916746">
          <w:marLeft w:val="0"/>
          <w:marRight w:val="0"/>
          <w:marTop w:val="0"/>
          <w:marBottom w:val="0"/>
          <w:divBdr>
            <w:top w:val="none" w:sz="0" w:space="0" w:color="auto"/>
            <w:left w:val="none" w:sz="0" w:space="0" w:color="auto"/>
            <w:bottom w:val="none" w:sz="0" w:space="0" w:color="auto"/>
            <w:right w:val="none" w:sz="0" w:space="0" w:color="auto"/>
          </w:divBdr>
          <w:divsChild>
            <w:div w:id="1566916612">
              <w:marLeft w:val="0"/>
              <w:marRight w:val="0"/>
              <w:marTop w:val="0"/>
              <w:marBottom w:val="0"/>
              <w:divBdr>
                <w:top w:val="none" w:sz="0" w:space="0" w:color="auto"/>
                <w:left w:val="none" w:sz="0" w:space="0" w:color="auto"/>
                <w:bottom w:val="none" w:sz="0" w:space="0" w:color="auto"/>
                <w:right w:val="none" w:sz="0" w:space="0" w:color="auto"/>
              </w:divBdr>
            </w:div>
            <w:div w:id="1566916655">
              <w:marLeft w:val="0"/>
              <w:marRight w:val="0"/>
              <w:marTop w:val="0"/>
              <w:marBottom w:val="0"/>
              <w:divBdr>
                <w:top w:val="none" w:sz="0" w:space="0" w:color="auto"/>
                <w:left w:val="none" w:sz="0" w:space="0" w:color="auto"/>
                <w:bottom w:val="none" w:sz="0" w:space="0" w:color="auto"/>
                <w:right w:val="none" w:sz="0" w:space="0" w:color="auto"/>
              </w:divBdr>
            </w:div>
            <w:div w:id="156691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916651">
      <w:marLeft w:val="0"/>
      <w:marRight w:val="0"/>
      <w:marTop w:val="0"/>
      <w:marBottom w:val="0"/>
      <w:divBdr>
        <w:top w:val="none" w:sz="0" w:space="0" w:color="auto"/>
        <w:left w:val="none" w:sz="0" w:space="0" w:color="auto"/>
        <w:bottom w:val="none" w:sz="0" w:space="0" w:color="auto"/>
        <w:right w:val="none" w:sz="0" w:space="0" w:color="auto"/>
      </w:divBdr>
      <w:divsChild>
        <w:div w:id="1566916670">
          <w:marLeft w:val="0"/>
          <w:marRight w:val="0"/>
          <w:marTop w:val="0"/>
          <w:marBottom w:val="0"/>
          <w:divBdr>
            <w:top w:val="none" w:sz="0" w:space="0" w:color="auto"/>
            <w:left w:val="none" w:sz="0" w:space="0" w:color="auto"/>
            <w:bottom w:val="none" w:sz="0" w:space="0" w:color="auto"/>
            <w:right w:val="none" w:sz="0" w:space="0" w:color="auto"/>
          </w:divBdr>
        </w:div>
      </w:divsChild>
    </w:div>
    <w:div w:id="1566916652">
      <w:marLeft w:val="0"/>
      <w:marRight w:val="0"/>
      <w:marTop w:val="0"/>
      <w:marBottom w:val="0"/>
      <w:divBdr>
        <w:top w:val="none" w:sz="0" w:space="0" w:color="auto"/>
        <w:left w:val="none" w:sz="0" w:space="0" w:color="auto"/>
        <w:bottom w:val="none" w:sz="0" w:space="0" w:color="auto"/>
        <w:right w:val="none" w:sz="0" w:space="0" w:color="auto"/>
      </w:divBdr>
      <w:divsChild>
        <w:div w:id="1566916690">
          <w:marLeft w:val="0"/>
          <w:marRight w:val="0"/>
          <w:marTop w:val="0"/>
          <w:marBottom w:val="0"/>
          <w:divBdr>
            <w:top w:val="none" w:sz="0" w:space="0" w:color="auto"/>
            <w:left w:val="none" w:sz="0" w:space="0" w:color="auto"/>
            <w:bottom w:val="none" w:sz="0" w:space="0" w:color="auto"/>
            <w:right w:val="none" w:sz="0" w:space="0" w:color="auto"/>
          </w:divBdr>
          <w:divsChild>
            <w:div w:id="1566916597">
              <w:marLeft w:val="0"/>
              <w:marRight w:val="0"/>
              <w:marTop w:val="0"/>
              <w:marBottom w:val="0"/>
              <w:divBdr>
                <w:top w:val="none" w:sz="0" w:space="0" w:color="auto"/>
                <w:left w:val="none" w:sz="0" w:space="0" w:color="auto"/>
                <w:bottom w:val="none" w:sz="0" w:space="0" w:color="auto"/>
                <w:right w:val="none" w:sz="0" w:space="0" w:color="auto"/>
              </w:divBdr>
            </w:div>
            <w:div w:id="1566916617">
              <w:marLeft w:val="0"/>
              <w:marRight w:val="0"/>
              <w:marTop w:val="0"/>
              <w:marBottom w:val="0"/>
              <w:divBdr>
                <w:top w:val="none" w:sz="0" w:space="0" w:color="auto"/>
                <w:left w:val="none" w:sz="0" w:space="0" w:color="auto"/>
                <w:bottom w:val="none" w:sz="0" w:space="0" w:color="auto"/>
                <w:right w:val="none" w:sz="0" w:space="0" w:color="auto"/>
              </w:divBdr>
            </w:div>
            <w:div w:id="1566916621">
              <w:marLeft w:val="0"/>
              <w:marRight w:val="0"/>
              <w:marTop w:val="0"/>
              <w:marBottom w:val="0"/>
              <w:divBdr>
                <w:top w:val="none" w:sz="0" w:space="0" w:color="auto"/>
                <w:left w:val="none" w:sz="0" w:space="0" w:color="auto"/>
                <w:bottom w:val="none" w:sz="0" w:space="0" w:color="auto"/>
                <w:right w:val="none" w:sz="0" w:space="0" w:color="auto"/>
              </w:divBdr>
            </w:div>
            <w:div w:id="1566916643">
              <w:marLeft w:val="0"/>
              <w:marRight w:val="0"/>
              <w:marTop w:val="0"/>
              <w:marBottom w:val="0"/>
              <w:divBdr>
                <w:top w:val="none" w:sz="0" w:space="0" w:color="auto"/>
                <w:left w:val="none" w:sz="0" w:space="0" w:color="auto"/>
                <w:bottom w:val="none" w:sz="0" w:space="0" w:color="auto"/>
                <w:right w:val="none" w:sz="0" w:space="0" w:color="auto"/>
              </w:divBdr>
            </w:div>
            <w:div w:id="1566916664">
              <w:marLeft w:val="0"/>
              <w:marRight w:val="0"/>
              <w:marTop w:val="0"/>
              <w:marBottom w:val="0"/>
              <w:divBdr>
                <w:top w:val="none" w:sz="0" w:space="0" w:color="auto"/>
                <w:left w:val="none" w:sz="0" w:space="0" w:color="auto"/>
                <w:bottom w:val="none" w:sz="0" w:space="0" w:color="auto"/>
                <w:right w:val="none" w:sz="0" w:space="0" w:color="auto"/>
              </w:divBdr>
            </w:div>
            <w:div w:id="1566916673">
              <w:marLeft w:val="0"/>
              <w:marRight w:val="0"/>
              <w:marTop w:val="0"/>
              <w:marBottom w:val="0"/>
              <w:divBdr>
                <w:top w:val="none" w:sz="0" w:space="0" w:color="auto"/>
                <w:left w:val="none" w:sz="0" w:space="0" w:color="auto"/>
                <w:bottom w:val="none" w:sz="0" w:space="0" w:color="auto"/>
                <w:right w:val="none" w:sz="0" w:space="0" w:color="auto"/>
              </w:divBdr>
            </w:div>
            <w:div w:id="1566916687">
              <w:marLeft w:val="0"/>
              <w:marRight w:val="0"/>
              <w:marTop w:val="0"/>
              <w:marBottom w:val="0"/>
              <w:divBdr>
                <w:top w:val="none" w:sz="0" w:space="0" w:color="auto"/>
                <w:left w:val="none" w:sz="0" w:space="0" w:color="auto"/>
                <w:bottom w:val="none" w:sz="0" w:space="0" w:color="auto"/>
                <w:right w:val="none" w:sz="0" w:space="0" w:color="auto"/>
              </w:divBdr>
            </w:div>
            <w:div w:id="1566916703">
              <w:marLeft w:val="0"/>
              <w:marRight w:val="0"/>
              <w:marTop w:val="0"/>
              <w:marBottom w:val="0"/>
              <w:divBdr>
                <w:top w:val="none" w:sz="0" w:space="0" w:color="auto"/>
                <w:left w:val="none" w:sz="0" w:space="0" w:color="auto"/>
                <w:bottom w:val="none" w:sz="0" w:space="0" w:color="auto"/>
                <w:right w:val="none" w:sz="0" w:space="0" w:color="auto"/>
              </w:divBdr>
            </w:div>
            <w:div w:id="1566916709">
              <w:marLeft w:val="0"/>
              <w:marRight w:val="0"/>
              <w:marTop w:val="0"/>
              <w:marBottom w:val="0"/>
              <w:divBdr>
                <w:top w:val="none" w:sz="0" w:space="0" w:color="auto"/>
                <w:left w:val="none" w:sz="0" w:space="0" w:color="auto"/>
                <w:bottom w:val="none" w:sz="0" w:space="0" w:color="auto"/>
                <w:right w:val="none" w:sz="0" w:space="0" w:color="auto"/>
              </w:divBdr>
            </w:div>
            <w:div w:id="1566916711">
              <w:marLeft w:val="0"/>
              <w:marRight w:val="0"/>
              <w:marTop w:val="0"/>
              <w:marBottom w:val="0"/>
              <w:divBdr>
                <w:top w:val="none" w:sz="0" w:space="0" w:color="auto"/>
                <w:left w:val="none" w:sz="0" w:space="0" w:color="auto"/>
                <w:bottom w:val="none" w:sz="0" w:space="0" w:color="auto"/>
                <w:right w:val="none" w:sz="0" w:space="0" w:color="auto"/>
              </w:divBdr>
            </w:div>
            <w:div w:id="156691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916659">
      <w:marLeft w:val="0"/>
      <w:marRight w:val="0"/>
      <w:marTop w:val="0"/>
      <w:marBottom w:val="0"/>
      <w:divBdr>
        <w:top w:val="none" w:sz="0" w:space="0" w:color="auto"/>
        <w:left w:val="none" w:sz="0" w:space="0" w:color="auto"/>
        <w:bottom w:val="none" w:sz="0" w:space="0" w:color="auto"/>
        <w:right w:val="none" w:sz="0" w:space="0" w:color="auto"/>
      </w:divBdr>
      <w:divsChild>
        <w:div w:id="1566916639">
          <w:marLeft w:val="0"/>
          <w:marRight w:val="0"/>
          <w:marTop w:val="0"/>
          <w:marBottom w:val="0"/>
          <w:divBdr>
            <w:top w:val="none" w:sz="0" w:space="0" w:color="auto"/>
            <w:left w:val="none" w:sz="0" w:space="0" w:color="auto"/>
            <w:bottom w:val="none" w:sz="0" w:space="0" w:color="auto"/>
            <w:right w:val="none" w:sz="0" w:space="0" w:color="auto"/>
          </w:divBdr>
          <w:divsChild>
            <w:div w:id="1566916660">
              <w:marLeft w:val="0"/>
              <w:marRight w:val="0"/>
              <w:marTop w:val="0"/>
              <w:marBottom w:val="0"/>
              <w:divBdr>
                <w:top w:val="none" w:sz="0" w:space="0" w:color="auto"/>
                <w:left w:val="none" w:sz="0" w:space="0" w:color="auto"/>
                <w:bottom w:val="none" w:sz="0" w:space="0" w:color="auto"/>
                <w:right w:val="none" w:sz="0" w:space="0" w:color="auto"/>
              </w:divBdr>
            </w:div>
            <w:div w:id="1566916681">
              <w:marLeft w:val="0"/>
              <w:marRight w:val="0"/>
              <w:marTop w:val="0"/>
              <w:marBottom w:val="0"/>
              <w:divBdr>
                <w:top w:val="none" w:sz="0" w:space="0" w:color="auto"/>
                <w:left w:val="none" w:sz="0" w:space="0" w:color="auto"/>
                <w:bottom w:val="none" w:sz="0" w:space="0" w:color="auto"/>
                <w:right w:val="none" w:sz="0" w:space="0" w:color="auto"/>
              </w:divBdr>
            </w:div>
            <w:div w:id="1566916706">
              <w:marLeft w:val="0"/>
              <w:marRight w:val="0"/>
              <w:marTop w:val="0"/>
              <w:marBottom w:val="0"/>
              <w:divBdr>
                <w:top w:val="none" w:sz="0" w:space="0" w:color="auto"/>
                <w:left w:val="none" w:sz="0" w:space="0" w:color="auto"/>
                <w:bottom w:val="none" w:sz="0" w:space="0" w:color="auto"/>
                <w:right w:val="none" w:sz="0" w:space="0" w:color="auto"/>
              </w:divBdr>
            </w:div>
            <w:div w:id="156691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916672">
      <w:marLeft w:val="0"/>
      <w:marRight w:val="0"/>
      <w:marTop w:val="0"/>
      <w:marBottom w:val="0"/>
      <w:divBdr>
        <w:top w:val="none" w:sz="0" w:space="0" w:color="auto"/>
        <w:left w:val="none" w:sz="0" w:space="0" w:color="auto"/>
        <w:bottom w:val="none" w:sz="0" w:space="0" w:color="auto"/>
        <w:right w:val="none" w:sz="0" w:space="0" w:color="auto"/>
      </w:divBdr>
      <w:divsChild>
        <w:div w:id="1566916715">
          <w:marLeft w:val="0"/>
          <w:marRight w:val="0"/>
          <w:marTop w:val="0"/>
          <w:marBottom w:val="0"/>
          <w:divBdr>
            <w:top w:val="none" w:sz="0" w:space="0" w:color="auto"/>
            <w:left w:val="none" w:sz="0" w:space="0" w:color="auto"/>
            <w:bottom w:val="none" w:sz="0" w:space="0" w:color="auto"/>
            <w:right w:val="none" w:sz="0" w:space="0" w:color="auto"/>
          </w:divBdr>
        </w:div>
      </w:divsChild>
    </w:div>
    <w:div w:id="1566916682">
      <w:marLeft w:val="0"/>
      <w:marRight w:val="0"/>
      <w:marTop w:val="0"/>
      <w:marBottom w:val="0"/>
      <w:divBdr>
        <w:top w:val="none" w:sz="0" w:space="0" w:color="auto"/>
        <w:left w:val="none" w:sz="0" w:space="0" w:color="auto"/>
        <w:bottom w:val="none" w:sz="0" w:space="0" w:color="auto"/>
        <w:right w:val="none" w:sz="0" w:space="0" w:color="auto"/>
      </w:divBdr>
      <w:divsChild>
        <w:div w:id="1566916638">
          <w:marLeft w:val="0"/>
          <w:marRight w:val="0"/>
          <w:marTop w:val="0"/>
          <w:marBottom w:val="0"/>
          <w:divBdr>
            <w:top w:val="none" w:sz="0" w:space="0" w:color="auto"/>
            <w:left w:val="none" w:sz="0" w:space="0" w:color="auto"/>
            <w:bottom w:val="none" w:sz="0" w:space="0" w:color="auto"/>
            <w:right w:val="none" w:sz="0" w:space="0" w:color="auto"/>
          </w:divBdr>
        </w:div>
      </w:divsChild>
    </w:div>
    <w:div w:id="1566916683">
      <w:marLeft w:val="0"/>
      <w:marRight w:val="0"/>
      <w:marTop w:val="0"/>
      <w:marBottom w:val="0"/>
      <w:divBdr>
        <w:top w:val="none" w:sz="0" w:space="0" w:color="auto"/>
        <w:left w:val="none" w:sz="0" w:space="0" w:color="auto"/>
        <w:bottom w:val="none" w:sz="0" w:space="0" w:color="auto"/>
        <w:right w:val="none" w:sz="0" w:space="0" w:color="auto"/>
      </w:divBdr>
      <w:divsChild>
        <w:div w:id="1566916721">
          <w:marLeft w:val="0"/>
          <w:marRight w:val="0"/>
          <w:marTop w:val="0"/>
          <w:marBottom w:val="0"/>
          <w:divBdr>
            <w:top w:val="none" w:sz="0" w:space="0" w:color="auto"/>
            <w:left w:val="none" w:sz="0" w:space="0" w:color="auto"/>
            <w:bottom w:val="none" w:sz="0" w:space="0" w:color="auto"/>
            <w:right w:val="none" w:sz="0" w:space="0" w:color="auto"/>
          </w:divBdr>
        </w:div>
      </w:divsChild>
    </w:div>
    <w:div w:id="1566916686">
      <w:marLeft w:val="0"/>
      <w:marRight w:val="0"/>
      <w:marTop w:val="0"/>
      <w:marBottom w:val="0"/>
      <w:divBdr>
        <w:top w:val="none" w:sz="0" w:space="0" w:color="auto"/>
        <w:left w:val="none" w:sz="0" w:space="0" w:color="auto"/>
        <w:bottom w:val="none" w:sz="0" w:space="0" w:color="auto"/>
        <w:right w:val="none" w:sz="0" w:space="0" w:color="auto"/>
      </w:divBdr>
      <w:divsChild>
        <w:div w:id="1566916691">
          <w:marLeft w:val="0"/>
          <w:marRight w:val="0"/>
          <w:marTop w:val="0"/>
          <w:marBottom w:val="0"/>
          <w:divBdr>
            <w:top w:val="none" w:sz="0" w:space="0" w:color="auto"/>
            <w:left w:val="none" w:sz="0" w:space="0" w:color="auto"/>
            <w:bottom w:val="none" w:sz="0" w:space="0" w:color="auto"/>
            <w:right w:val="none" w:sz="0" w:space="0" w:color="auto"/>
          </w:divBdr>
        </w:div>
      </w:divsChild>
    </w:div>
    <w:div w:id="1566916701">
      <w:marLeft w:val="0"/>
      <w:marRight w:val="0"/>
      <w:marTop w:val="0"/>
      <w:marBottom w:val="0"/>
      <w:divBdr>
        <w:top w:val="none" w:sz="0" w:space="0" w:color="auto"/>
        <w:left w:val="none" w:sz="0" w:space="0" w:color="auto"/>
        <w:bottom w:val="none" w:sz="0" w:space="0" w:color="auto"/>
        <w:right w:val="none" w:sz="0" w:space="0" w:color="auto"/>
      </w:divBdr>
      <w:divsChild>
        <w:div w:id="1566916741">
          <w:marLeft w:val="0"/>
          <w:marRight w:val="0"/>
          <w:marTop w:val="150"/>
          <w:marBottom w:val="100"/>
          <w:divBdr>
            <w:top w:val="none" w:sz="0" w:space="0" w:color="auto"/>
            <w:left w:val="none" w:sz="0" w:space="0" w:color="auto"/>
            <w:bottom w:val="none" w:sz="0" w:space="0" w:color="auto"/>
            <w:right w:val="none" w:sz="0" w:space="0" w:color="auto"/>
          </w:divBdr>
          <w:divsChild>
            <w:div w:id="1566916696">
              <w:marLeft w:val="0"/>
              <w:marRight w:val="0"/>
              <w:marTop w:val="0"/>
              <w:marBottom w:val="0"/>
              <w:divBdr>
                <w:top w:val="none" w:sz="0" w:space="0" w:color="auto"/>
                <w:left w:val="none" w:sz="0" w:space="0" w:color="auto"/>
                <w:bottom w:val="none" w:sz="0" w:space="0" w:color="auto"/>
                <w:right w:val="none" w:sz="0" w:space="0" w:color="auto"/>
              </w:divBdr>
              <w:divsChild>
                <w:div w:id="1566916693">
                  <w:marLeft w:val="0"/>
                  <w:marRight w:val="0"/>
                  <w:marTop w:val="0"/>
                  <w:marBottom w:val="0"/>
                  <w:divBdr>
                    <w:top w:val="none" w:sz="0" w:space="0" w:color="auto"/>
                    <w:left w:val="none" w:sz="0" w:space="0" w:color="auto"/>
                    <w:bottom w:val="none" w:sz="0" w:space="0" w:color="auto"/>
                    <w:right w:val="none" w:sz="0" w:space="0" w:color="auto"/>
                  </w:divBdr>
                </w:div>
                <w:div w:id="156691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916702">
      <w:marLeft w:val="0"/>
      <w:marRight w:val="0"/>
      <w:marTop w:val="0"/>
      <w:marBottom w:val="0"/>
      <w:divBdr>
        <w:top w:val="none" w:sz="0" w:space="0" w:color="auto"/>
        <w:left w:val="none" w:sz="0" w:space="0" w:color="auto"/>
        <w:bottom w:val="none" w:sz="0" w:space="0" w:color="auto"/>
        <w:right w:val="none" w:sz="0" w:space="0" w:color="auto"/>
      </w:divBdr>
      <w:divsChild>
        <w:div w:id="1566916601">
          <w:marLeft w:val="0"/>
          <w:marRight w:val="0"/>
          <w:marTop w:val="0"/>
          <w:marBottom w:val="0"/>
          <w:divBdr>
            <w:top w:val="none" w:sz="0" w:space="0" w:color="auto"/>
            <w:left w:val="none" w:sz="0" w:space="0" w:color="auto"/>
            <w:bottom w:val="none" w:sz="0" w:space="0" w:color="auto"/>
            <w:right w:val="none" w:sz="0" w:space="0" w:color="auto"/>
          </w:divBdr>
          <w:divsChild>
            <w:div w:id="1566916591">
              <w:marLeft w:val="0"/>
              <w:marRight w:val="0"/>
              <w:marTop w:val="0"/>
              <w:marBottom w:val="0"/>
              <w:divBdr>
                <w:top w:val="none" w:sz="0" w:space="0" w:color="auto"/>
                <w:left w:val="none" w:sz="0" w:space="0" w:color="auto"/>
                <w:bottom w:val="none" w:sz="0" w:space="0" w:color="auto"/>
                <w:right w:val="none" w:sz="0" w:space="0" w:color="auto"/>
              </w:divBdr>
            </w:div>
            <w:div w:id="1566916634">
              <w:marLeft w:val="0"/>
              <w:marRight w:val="0"/>
              <w:marTop w:val="0"/>
              <w:marBottom w:val="0"/>
              <w:divBdr>
                <w:top w:val="none" w:sz="0" w:space="0" w:color="auto"/>
                <w:left w:val="none" w:sz="0" w:space="0" w:color="auto"/>
                <w:bottom w:val="none" w:sz="0" w:space="0" w:color="auto"/>
                <w:right w:val="none" w:sz="0" w:space="0" w:color="auto"/>
              </w:divBdr>
            </w:div>
            <w:div w:id="1566916641">
              <w:marLeft w:val="0"/>
              <w:marRight w:val="0"/>
              <w:marTop w:val="0"/>
              <w:marBottom w:val="0"/>
              <w:divBdr>
                <w:top w:val="none" w:sz="0" w:space="0" w:color="auto"/>
                <w:left w:val="none" w:sz="0" w:space="0" w:color="auto"/>
                <w:bottom w:val="none" w:sz="0" w:space="0" w:color="auto"/>
                <w:right w:val="none" w:sz="0" w:space="0" w:color="auto"/>
              </w:divBdr>
            </w:div>
            <w:div w:id="156691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916707">
      <w:marLeft w:val="0"/>
      <w:marRight w:val="0"/>
      <w:marTop w:val="0"/>
      <w:marBottom w:val="0"/>
      <w:divBdr>
        <w:top w:val="none" w:sz="0" w:space="0" w:color="auto"/>
        <w:left w:val="none" w:sz="0" w:space="0" w:color="auto"/>
        <w:bottom w:val="none" w:sz="0" w:space="0" w:color="auto"/>
        <w:right w:val="none" w:sz="0" w:space="0" w:color="auto"/>
      </w:divBdr>
      <w:divsChild>
        <w:div w:id="1566916736">
          <w:marLeft w:val="0"/>
          <w:marRight w:val="0"/>
          <w:marTop w:val="0"/>
          <w:marBottom w:val="0"/>
          <w:divBdr>
            <w:top w:val="none" w:sz="0" w:space="0" w:color="auto"/>
            <w:left w:val="none" w:sz="0" w:space="0" w:color="auto"/>
            <w:bottom w:val="none" w:sz="0" w:space="0" w:color="auto"/>
            <w:right w:val="none" w:sz="0" w:space="0" w:color="auto"/>
          </w:divBdr>
          <w:divsChild>
            <w:div w:id="1566916593">
              <w:marLeft w:val="0"/>
              <w:marRight w:val="0"/>
              <w:marTop w:val="0"/>
              <w:marBottom w:val="0"/>
              <w:divBdr>
                <w:top w:val="none" w:sz="0" w:space="0" w:color="auto"/>
                <w:left w:val="none" w:sz="0" w:space="0" w:color="auto"/>
                <w:bottom w:val="none" w:sz="0" w:space="0" w:color="auto"/>
                <w:right w:val="none" w:sz="0" w:space="0" w:color="auto"/>
              </w:divBdr>
            </w:div>
            <w:div w:id="1566916609">
              <w:marLeft w:val="0"/>
              <w:marRight w:val="0"/>
              <w:marTop w:val="0"/>
              <w:marBottom w:val="0"/>
              <w:divBdr>
                <w:top w:val="none" w:sz="0" w:space="0" w:color="auto"/>
                <w:left w:val="none" w:sz="0" w:space="0" w:color="auto"/>
                <w:bottom w:val="none" w:sz="0" w:space="0" w:color="auto"/>
                <w:right w:val="none" w:sz="0" w:space="0" w:color="auto"/>
              </w:divBdr>
            </w:div>
            <w:div w:id="1566916625">
              <w:marLeft w:val="0"/>
              <w:marRight w:val="0"/>
              <w:marTop w:val="0"/>
              <w:marBottom w:val="0"/>
              <w:divBdr>
                <w:top w:val="none" w:sz="0" w:space="0" w:color="auto"/>
                <w:left w:val="none" w:sz="0" w:space="0" w:color="auto"/>
                <w:bottom w:val="none" w:sz="0" w:space="0" w:color="auto"/>
                <w:right w:val="none" w:sz="0" w:space="0" w:color="auto"/>
              </w:divBdr>
            </w:div>
            <w:div w:id="1566916635">
              <w:marLeft w:val="0"/>
              <w:marRight w:val="0"/>
              <w:marTop w:val="0"/>
              <w:marBottom w:val="0"/>
              <w:divBdr>
                <w:top w:val="none" w:sz="0" w:space="0" w:color="auto"/>
                <w:left w:val="none" w:sz="0" w:space="0" w:color="auto"/>
                <w:bottom w:val="none" w:sz="0" w:space="0" w:color="auto"/>
                <w:right w:val="none" w:sz="0" w:space="0" w:color="auto"/>
              </w:divBdr>
            </w:div>
            <w:div w:id="1566916685">
              <w:marLeft w:val="0"/>
              <w:marRight w:val="0"/>
              <w:marTop w:val="0"/>
              <w:marBottom w:val="0"/>
              <w:divBdr>
                <w:top w:val="none" w:sz="0" w:space="0" w:color="auto"/>
                <w:left w:val="none" w:sz="0" w:space="0" w:color="auto"/>
                <w:bottom w:val="none" w:sz="0" w:space="0" w:color="auto"/>
                <w:right w:val="none" w:sz="0" w:space="0" w:color="auto"/>
              </w:divBdr>
            </w:div>
            <w:div w:id="1566916698">
              <w:marLeft w:val="0"/>
              <w:marRight w:val="0"/>
              <w:marTop w:val="0"/>
              <w:marBottom w:val="0"/>
              <w:divBdr>
                <w:top w:val="none" w:sz="0" w:space="0" w:color="auto"/>
                <w:left w:val="none" w:sz="0" w:space="0" w:color="auto"/>
                <w:bottom w:val="none" w:sz="0" w:space="0" w:color="auto"/>
                <w:right w:val="none" w:sz="0" w:space="0" w:color="auto"/>
              </w:divBdr>
            </w:div>
            <w:div w:id="1566916734">
              <w:marLeft w:val="0"/>
              <w:marRight w:val="0"/>
              <w:marTop w:val="0"/>
              <w:marBottom w:val="0"/>
              <w:divBdr>
                <w:top w:val="none" w:sz="0" w:space="0" w:color="auto"/>
                <w:left w:val="none" w:sz="0" w:space="0" w:color="auto"/>
                <w:bottom w:val="none" w:sz="0" w:space="0" w:color="auto"/>
                <w:right w:val="none" w:sz="0" w:space="0" w:color="auto"/>
              </w:divBdr>
            </w:div>
            <w:div w:id="156691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916710">
      <w:marLeft w:val="0"/>
      <w:marRight w:val="0"/>
      <w:marTop w:val="0"/>
      <w:marBottom w:val="0"/>
      <w:divBdr>
        <w:top w:val="none" w:sz="0" w:space="0" w:color="auto"/>
        <w:left w:val="none" w:sz="0" w:space="0" w:color="auto"/>
        <w:bottom w:val="none" w:sz="0" w:space="0" w:color="auto"/>
        <w:right w:val="none" w:sz="0" w:space="0" w:color="auto"/>
      </w:divBdr>
      <w:divsChild>
        <w:div w:id="1566916600">
          <w:marLeft w:val="0"/>
          <w:marRight w:val="0"/>
          <w:marTop w:val="0"/>
          <w:marBottom w:val="0"/>
          <w:divBdr>
            <w:top w:val="none" w:sz="0" w:space="0" w:color="auto"/>
            <w:left w:val="none" w:sz="0" w:space="0" w:color="auto"/>
            <w:bottom w:val="none" w:sz="0" w:space="0" w:color="auto"/>
            <w:right w:val="none" w:sz="0" w:space="0" w:color="auto"/>
          </w:divBdr>
        </w:div>
      </w:divsChild>
    </w:div>
    <w:div w:id="1566916713">
      <w:marLeft w:val="0"/>
      <w:marRight w:val="0"/>
      <w:marTop w:val="0"/>
      <w:marBottom w:val="0"/>
      <w:divBdr>
        <w:top w:val="none" w:sz="0" w:space="0" w:color="auto"/>
        <w:left w:val="none" w:sz="0" w:space="0" w:color="auto"/>
        <w:bottom w:val="none" w:sz="0" w:space="0" w:color="auto"/>
        <w:right w:val="none" w:sz="0" w:space="0" w:color="auto"/>
      </w:divBdr>
      <w:divsChild>
        <w:div w:id="1566916667">
          <w:marLeft w:val="0"/>
          <w:marRight w:val="0"/>
          <w:marTop w:val="0"/>
          <w:marBottom w:val="0"/>
          <w:divBdr>
            <w:top w:val="none" w:sz="0" w:space="0" w:color="auto"/>
            <w:left w:val="none" w:sz="0" w:space="0" w:color="auto"/>
            <w:bottom w:val="none" w:sz="0" w:space="0" w:color="auto"/>
            <w:right w:val="none" w:sz="0" w:space="0" w:color="auto"/>
          </w:divBdr>
        </w:div>
      </w:divsChild>
    </w:div>
    <w:div w:id="1566916719">
      <w:marLeft w:val="0"/>
      <w:marRight w:val="0"/>
      <w:marTop w:val="0"/>
      <w:marBottom w:val="0"/>
      <w:divBdr>
        <w:top w:val="none" w:sz="0" w:space="0" w:color="auto"/>
        <w:left w:val="none" w:sz="0" w:space="0" w:color="auto"/>
        <w:bottom w:val="none" w:sz="0" w:space="0" w:color="auto"/>
        <w:right w:val="none" w:sz="0" w:space="0" w:color="auto"/>
      </w:divBdr>
      <w:divsChild>
        <w:div w:id="1566916726">
          <w:marLeft w:val="0"/>
          <w:marRight w:val="0"/>
          <w:marTop w:val="0"/>
          <w:marBottom w:val="0"/>
          <w:divBdr>
            <w:top w:val="none" w:sz="0" w:space="0" w:color="auto"/>
            <w:left w:val="none" w:sz="0" w:space="0" w:color="auto"/>
            <w:bottom w:val="none" w:sz="0" w:space="0" w:color="auto"/>
            <w:right w:val="none" w:sz="0" w:space="0" w:color="auto"/>
          </w:divBdr>
          <w:divsChild>
            <w:div w:id="1566916629">
              <w:marLeft w:val="0"/>
              <w:marRight w:val="0"/>
              <w:marTop w:val="0"/>
              <w:marBottom w:val="0"/>
              <w:divBdr>
                <w:top w:val="none" w:sz="0" w:space="0" w:color="auto"/>
                <w:left w:val="none" w:sz="0" w:space="0" w:color="auto"/>
                <w:bottom w:val="none" w:sz="0" w:space="0" w:color="auto"/>
                <w:right w:val="none" w:sz="0" w:space="0" w:color="auto"/>
              </w:divBdr>
            </w:div>
            <w:div w:id="1566916678">
              <w:marLeft w:val="0"/>
              <w:marRight w:val="0"/>
              <w:marTop w:val="0"/>
              <w:marBottom w:val="0"/>
              <w:divBdr>
                <w:top w:val="none" w:sz="0" w:space="0" w:color="auto"/>
                <w:left w:val="none" w:sz="0" w:space="0" w:color="auto"/>
                <w:bottom w:val="none" w:sz="0" w:space="0" w:color="auto"/>
                <w:right w:val="none" w:sz="0" w:space="0" w:color="auto"/>
              </w:divBdr>
            </w:div>
            <w:div w:id="1566916720">
              <w:marLeft w:val="0"/>
              <w:marRight w:val="0"/>
              <w:marTop w:val="0"/>
              <w:marBottom w:val="0"/>
              <w:divBdr>
                <w:top w:val="none" w:sz="0" w:space="0" w:color="auto"/>
                <w:left w:val="none" w:sz="0" w:space="0" w:color="auto"/>
                <w:bottom w:val="none" w:sz="0" w:space="0" w:color="auto"/>
                <w:right w:val="none" w:sz="0" w:space="0" w:color="auto"/>
              </w:divBdr>
            </w:div>
            <w:div w:id="156691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916722">
      <w:marLeft w:val="0"/>
      <w:marRight w:val="0"/>
      <w:marTop w:val="0"/>
      <w:marBottom w:val="0"/>
      <w:divBdr>
        <w:top w:val="none" w:sz="0" w:space="0" w:color="auto"/>
        <w:left w:val="none" w:sz="0" w:space="0" w:color="auto"/>
        <w:bottom w:val="none" w:sz="0" w:space="0" w:color="auto"/>
        <w:right w:val="none" w:sz="0" w:space="0" w:color="auto"/>
      </w:divBdr>
      <w:divsChild>
        <w:div w:id="1566916663">
          <w:marLeft w:val="0"/>
          <w:marRight w:val="0"/>
          <w:marTop w:val="0"/>
          <w:marBottom w:val="0"/>
          <w:divBdr>
            <w:top w:val="none" w:sz="0" w:space="0" w:color="auto"/>
            <w:left w:val="none" w:sz="0" w:space="0" w:color="auto"/>
            <w:bottom w:val="none" w:sz="0" w:space="0" w:color="auto"/>
            <w:right w:val="none" w:sz="0" w:space="0" w:color="auto"/>
          </w:divBdr>
          <w:divsChild>
            <w:div w:id="1566916592">
              <w:marLeft w:val="0"/>
              <w:marRight w:val="0"/>
              <w:marTop w:val="0"/>
              <w:marBottom w:val="0"/>
              <w:divBdr>
                <w:top w:val="none" w:sz="0" w:space="0" w:color="auto"/>
                <w:left w:val="none" w:sz="0" w:space="0" w:color="auto"/>
                <w:bottom w:val="none" w:sz="0" w:space="0" w:color="auto"/>
                <w:right w:val="none" w:sz="0" w:space="0" w:color="auto"/>
              </w:divBdr>
            </w:div>
            <w:div w:id="1566916594">
              <w:marLeft w:val="0"/>
              <w:marRight w:val="0"/>
              <w:marTop w:val="0"/>
              <w:marBottom w:val="0"/>
              <w:divBdr>
                <w:top w:val="none" w:sz="0" w:space="0" w:color="auto"/>
                <w:left w:val="none" w:sz="0" w:space="0" w:color="auto"/>
                <w:bottom w:val="none" w:sz="0" w:space="0" w:color="auto"/>
                <w:right w:val="none" w:sz="0" w:space="0" w:color="auto"/>
              </w:divBdr>
            </w:div>
            <w:div w:id="1566916608">
              <w:marLeft w:val="0"/>
              <w:marRight w:val="0"/>
              <w:marTop w:val="0"/>
              <w:marBottom w:val="0"/>
              <w:divBdr>
                <w:top w:val="none" w:sz="0" w:space="0" w:color="auto"/>
                <w:left w:val="none" w:sz="0" w:space="0" w:color="auto"/>
                <w:bottom w:val="none" w:sz="0" w:space="0" w:color="auto"/>
                <w:right w:val="none" w:sz="0" w:space="0" w:color="auto"/>
              </w:divBdr>
            </w:div>
            <w:div w:id="1566916644">
              <w:marLeft w:val="0"/>
              <w:marRight w:val="0"/>
              <w:marTop w:val="0"/>
              <w:marBottom w:val="0"/>
              <w:divBdr>
                <w:top w:val="none" w:sz="0" w:space="0" w:color="auto"/>
                <w:left w:val="none" w:sz="0" w:space="0" w:color="auto"/>
                <w:bottom w:val="none" w:sz="0" w:space="0" w:color="auto"/>
                <w:right w:val="none" w:sz="0" w:space="0" w:color="auto"/>
              </w:divBdr>
            </w:div>
            <w:div w:id="1566916674">
              <w:marLeft w:val="0"/>
              <w:marRight w:val="0"/>
              <w:marTop w:val="0"/>
              <w:marBottom w:val="0"/>
              <w:divBdr>
                <w:top w:val="none" w:sz="0" w:space="0" w:color="auto"/>
                <w:left w:val="none" w:sz="0" w:space="0" w:color="auto"/>
                <w:bottom w:val="none" w:sz="0" w:space="0" w:color="auto"/>
                <w:right w:val="none" w:sz="0" w:space="0" w:color="auto"/>
              </w:divBdr>
            </w:div>
            <w:div w:id="1566916677">
              <w:marLeft w:val="0"/>
              <w:marRight w:val="0"/>
              <w:marTop w:val="0"/>
              <w:marBottom w:val="0"/>
              <w:divBdr>
                <w:top w:val="none" w:sz="0" w:space="0" w:color="auto"/>
                <w:left w:val="none" w:sz="0" w:space="0" w:color="auto"/>
                <w:bottom w:val="none" w:sz="0" w:space="0" w:color="auto"/>
                <w:right w:val="none" w:sz="0" w:space="0" w:color="auto"/>
              </w:divBdr>
            </w:div>
            <w:div w:id="1566916697">
              <w:marLeft w:val="0"/>
              <w:marRight w:val="0"/>
              <w:marTop w:val="0"/>
              <w:marBottom w:val="0"/>
              <w:divBdr>
                <w:top w:val="none" w:sz="0" w:space="0" w:color="auto"/>
                <w:left w:val="none" w:sz="0" w:space="0" w:color="auto"/>
                <w:bottom w:val="none" w:sz="0" w:space="0" w:color="auto"/>
                <w:right w:val="none" w:sz="0" w:space="0" w:color="auto"/>
              </w:divBdr>
            </w:div>
            <w:div w:id="1566916705">
              <w:marLeft w:val="0"/>
              <w:marRight w:val="0"/>
              <w:marTop w:val="0"/>
              <w:marBottom w:val="0"/>
              <w:divBdr>
                <w:top w:val="none" w:sz="0" w:space="0" w:color="auto"/>
                <w:left w:val="none" w:sz="0" w:space="0" w:color="auto"/>
                <w:bottom w:val="none" w:sz="0" w:space="0" w:color="auto"/>
                <w:right w:val="none" w:sz="0" w:space="0" w:color="auto"/>
              </w:divBdr>
            </w:div>
            <w:div w:id="1566916717">
              <w:marLeft w:val="0"/>
              <w:marRight w:val="0"/>
              <w:marTop w:val="0"/>
              <w:marBottom w:val="0"/>
              <w:divBdr>
                <w:top w:val="none" w:sz="0" w:space="0" w:color="auto"/>
                <w:left w:val="none" w:sz="0" w:space="0" w:color="auto"/>
                <w:bottom w:val="none" w:sz="0" w:space="0" w:color="auto"/>
                <w:right w:val="none" w:sz="0" w:space="0" w:color="auto"/>
              </w:divBdr>
            </w:div>
            <w:div w:id="156691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916723">
      <w:marLeft w:val="0"/>
      <w:marRight w:val="0"/>
      <w:marTop w:val="0"/>
      <w:marBottom w:val="0"/>
      <w:divBdr>
        <w:top w:val="none" w:sz="0" w:space="0" w:color="auto"/>
        <w:left w:val="none" w:sz="0" w:space="0" w:color="auto"/>
        <w:bottom w:val="none" w:sz="0" w:space="0" w:color="auto"/>
        <w:right w:val="none" w:sz="0" w:space="0" w:color="auto"/>
      </w:divBdr>
      <w:divsChild>
        <w:div w:id="1566916648">
          <w:marLeft w:val="0"/>
          <w:marRight w:val="0"/>
          <w:marTop w:val="0"/>
          <w:marBottom w:val="0"/>
          <w:divBdr>
            <w:top w:val="none" w:sz="0" w:space="0" w:color="auto"/>
            <w:left w:val="none" w:sz="0" w:space="0" w:color="auto"/>
            <w:bottom w:val="none" w:sz="0" w:space="0" w:color="auto"/>
            <w:right w:val="none" w:sz="0" w:space="0" w:color="auto"/>
          </w:divBdr>
          <w:divsChild>
            <w:div w:id="1566916633">
              <w:marLeft w:val="0"/>
              <w:marRight w:val="0"/>
              <w:marTop w:val="0"/>
              <w:marBottom w:val="0"/>
              <w:divBdr>
                <w:top w:val="none" w:sz="0" w:space="0" w:color="auto"/>
                <w:left w:val="none" w:sz="0" w:space="0" w:color="auto"/>
                <w:bottom w:val="none" w:sz="0" w:space="0" w:color="auto"/>
                <w:right w:val="none" w:sz="0" w:space="0" w:color="auto"/>
              </w:divBdr>
            </w:div>
            <w:div w:id="1566916656">
              <w:marLeft w:val="0"/>
              <w:marRight w:val="0"/>
              <w:marTop w:val="0"/>
              <w:marBottom w:val="0"/>
              <w:divBdr>
                <w:top w:val="none" w:sz="0" w:space="0" w:color="auto"/>
                <w:left w:val="none" w:sz="0" w:space="0" w:color="auto"/>
                <w:bottom w:val="none" w:sz="0" w:space="0" w:color="auto"/>
                <w:right w:val="none" w:sz="0" w:space="0" w:color="auto"/>
              </w:divBdr>
            </w:div>
            <w:div w:id="1566916661">
              <w:marLeft w:val="0"/>
              <w:marRight w:val="0"/>
              <w:marTop w:val="0"/>
              <w:marBottom w:val="0"/>
              <w:divBdr>
                <w:top w:val="none" w:sz="0" w:space="0" w:color="auto"/>
                <w:left w:val="none" w:sz="0" w:space="0" w:color="auto"/>
                <w:bottom w:val="none" w:sz="0" w:space="0" w:color="auto"/>
                <w:right w:val="none" w:sz="0" w:space="0" w:color="auto"/>
              </w:divBdr>
            </w:div>
            <w:div w:id="1566916712">
              <w:marLeft w:val="0"/>
              <w:marRight w:val="0"/>
              <w:marTop w:val="0"/>
              <w:marBottom w:val="0"/>
              <w:divBdr>
                <w:top w:val="none" w:sz="0" w:space="0" w:color="auto"/>
                <w:left w:val="none" w:sz="0" w:space="0" w:color="auto"/>
                <w:bottom w:val="none" w:sz="0" w:space="0" w:color="auto"/>
                <w:right w:val="none" w:sz="0" w:space="0" w:color="auto"/>
              </w:divBdr>
            </w:div>
            <w:div w:id="156691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916732">
      <w:marLeft w:val="0"/>
      <w:marRight w:val="0"/>
      <w:marTop w:val="0"/>
      <w:marBottom w:val="0"/>
      <w:divBdr>
        <w:top w:val="none" w:sz="0" w:space="0" w:color="auto"/>
        <w:left w:val="none" w:sz="0" w:space="0" w:color="auto"/>
        <w:bottom w:val="none" w:sz="0" w:space="0" w:color="auto"/>
        <w:right w:val="none" w:sz="0" w:space="0" w:color="auto"/>
      </w:divBdr>
      <w:divsChild>
        <w:div w:id="1566916640">
          <w:marLeft w:val="0"/>
          <w:marRight w:val="0"/>
          <w:marTop w:val="0"/>
          <w:marBottom w:val="0"/>
          <w:divBdr>
            <w:top w:val="none" w:sz="0" w:space="0" w:color="auto"/>
            <w:left w:val="none" w:sz="0" w:space="0" w:color="auto"/>
            <w:bottom w:val="none" w:sz="0" w:space="0" w:color="auto"/>
            <w:right w:val="none" w:sz="0" w:space="0" w:color="auto"/>
          </w:divBdr>
          <w:divsChild>
            <w:div w:id="1566916603">
              <w:marLeft w:val="0"/>
              <w:marRight w:val="0"/>
              <w:marTop w:val="0"/>
              <w:marBottom w:val="0"/>
              <w:divBdr>
                <w:top w:val="none" w:sz="0" w:space="0" w:color="auto"/>
                <w:left w:val="none" w:sz="0" w:space="0" w:color="auto"/>
                <w:bottom w:val="none" w:sz="0" w:space="0" w:color="auto"/>
                <w:right w:val="none" w:sz="0" w:space="0" w:color="auto"/>
              </w:divBdr>
            </w:div>
            <w:div w:id="1566916627">
              <w:marLeft w:val="0"/>
              <w:marRight w:val="0"/>
              <w:marTop w:val="0"/>
              <w:marBottom w:val="0"/>
              <w:divBdr>
                <w:top w:val="none" w:sz="0" w:space="0" w:color="auto"/>
                <w:left w:val="none" w:sz="0" w:space="0" w:color="auto"/>
                <w:bottom w:val="none" w:sz="0" w:space="0" w:color="auto"/>
                <w:right w:val="none" w:sz="0" w:space="0" w:color="auto"/>
              </w:divBdr>
            </w:div>
            <w:div w:id="1566916628">
              <w:marLeft w:val="0"/>
              <w:marRight w:val="0"/>
              <w:marTop w:val="0"/>
              <w:marBottom w:val="0"/>
              <w:divBdr>
                <w:top w:val="none" w:sz="0" w:space="0" w:color="auto"/>
                <w:left w:val="none" w:sz="0" w:space="0" w:color="auto"/>
                <w:bottom w:val="none" w:sz="0" w:space="0" w:color="auto"/>
                <w:right w:val="none" w:sz="0" w:space="0" w:color="auto"/>
              </w:divBdr>
            </w:div>
            <w:div w:id="1566916666">
              <w:marLeft w:val="0"/>
              <w:marRight w:val="0"/>
              <w:marTop w:val="0"/>
              <w:marBottom w:val="0"/>
              <w:divBdr>
                <w:top w:val="none" w:sz="0" w:space="0" w:color="auto"/>
                <w:left w:val="none" w:sz="0" w:space="0" w:color="auto"/>
                <w:bottom w:val="none" w:sz="0" w:space="0" w:color="auto"/>
                <w:right w:val="none" w:sz="0" w:space="0" w:color="auto"/>
              </w:divBdr>
            </w:div>
            <w:div w:id="1566916675">
              <w:marLeft w:val="0"/>
              <w:marRight w:val="0"/>
              <w:marTop w:val="0"/>
              <w:marBottom w:val="0"/>
              <w:divBdr>
                <w:top w:val="none" w:sz="0" w:space="0" w:color="auto"/>
                <w:left w:val="none" w:sz="0" w:space="0" w:color="auto"/>
                <w:bottom w:val="none" w:sz="0" w:space="0" w:color="auto"/>
                <w:right w:val="none" w:sz="0" w:space="0" w:color="auto"/>
              </w:divBdr>
            </w:div>
            <w:div w:id="1566916680">
              <w:marLeft w:val="0"/>
              <w:marRight w:val="0"/>
              <w:marTop w:val="0"/>
              <w:marBottom w:val="0"/>
              <w:divBdr>
                <w:top w:val="none" w:sz="0" w:space="0" w:color="auto"/>
                <w:left w:val="none" w:sz="0" w:space="0" w:color="auto"/>
                <w:bottom w:val="none" w:sz="0" w:space="0" w:color="auto"/>
                <w:right w:val="none" w:sz="0" w:space="0" w:color="auto"/>
              </w:divBdr>
            </w:div>
            <w:div w:id="1566916692">
              <w:marLeft w:val="0"/>
              <w:marRight w:val="0"/>
              <w:marTop w:val="0"/>
              <w:marBottom w:val="0"/>
              <w:divBdr>
                <w:top w:val="none" w:sz="0" w:space="0" w:color="auto"/>
                <w:left w:val="none" w:sz="0" w:space="0" w:color="auto"/>
                <w:bottom w:val="none" w:sz="0" w:space="0" w:color="auto"/>
                <w:right w:val="none" w:sz="0" w:space="0" w:color="auto"/>
              </w:divBdr>
            </w:div>
            <w:div w:id="1566916708">
              <w:marLeft w:val="0"/>
              <w:marRight w:val="0"/>
              <w:marTop w:val="0"/>
              <w:marBottom w:val="0"/>
              <w:divBdr>
                <w:top w:val="none" w:sz="0" w:space="0" w:color="auto"/>
                <w:left w:val="none" w:sz="0" w:space="0" w:color="auto"/>
                <w:bottom w:val="none" w:sz="0" w:space="0" w:color="auto"/>
                <w:right w:val="none" w:sz="0" w:space="0" w:color="auto"/>
              </w:divBdr>
            </w:div>
            <w:div w:id="156691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916737">
      <w:marLeft w:val="0"/>
      <w:marRight w:val="0"/>
      <w:marTop w:val="0"/>
      <w:marBottom w:val="0"/>
      <w:divBdr>
        <w:top w:val="none" w:sz="0" w:space="0" w:color="auto"/>
        <w:left w:val="none" w:sz="0" w:space="0" w:color="auto"/>
        <w:bottom w:val="none" w:sz="0" w:space="0" w:color="auto"/>
        <w:right w:val="none" w:sz="0" w:space="0" w:color="auto"/>
      </w:divBdr>
    </w:div>
    <w:div w:id="1566916739">
      <w:marLeft w:val="0"/>
      <w:marRight w:val="0"/>
      <w:marTop w:val="0"/>
      <w:marBottom w:val="0"/>
      <w:divBdr>
        <w:top w:val="none" w:sz="0" w:space="0" w:color="auto"/>
        <w:left w:val="none" w:sz="0" w:space="0" w:color="auto"/>
        <w:bottom w:val="none" w:sz="0" w:space="0" w:color="auto"/>
        <w:right w:val="none" w:sz="0" w:space="0" w:color="auto"/>
      </w:divBdr>
      <w:divsChild>
        <w:div w:id="1566916679">
          <w:marLeft w:val="0"/>
          <w:marRight w:val="0"/>
          <w:marTop w:val="0"/>
          <w:marBottom w:val="0"/>
          <w:divBdr>
            <w:top w:val="none" w:sz="0" w:space="0" w:color="auto"/>
            <w:left w:val="none" w:sz="0" w:space="0" w:color="auto"/>
            <w:bottom w:val="none" w:sz="0" w:space="0" w:color="auto"/>
            <w:right w:val="none" w:sz="0" w:space="0" w:color="auto"/>
          </w:divBdr>
        </w:div>
      </w:divsChild>
    </w:div>
    <w:div w:id="1566916740">
      <w:marLeft w:val="0"/>
      <w:marRight w:val="0"/>
      <w:marTop w:val="0"/>
      <w:marBottom w:val="0"/>
      <w:divBdr>
        <w:top w:val="none" w:sz="0" w:space="0" w:color="auto"/>
        <w:left w:val="none" w:sz="0" w:space="0" w:color="auto"/>
        <w:bottom w:val="none" w:sz="0" w:space="0" w:color="auto"/>
        <w:right w:val="none" w:sz="0" w:space="0" w:color="auto"/>
      </w:divBdr>
      <w:divsChild>
        <w:div w:id="1566916676">
          <w:marLeft w:val="0"/>
          <w:marRight w:val="0"/>
          <w:marTop w:val="0"/>
          <w:marBottom w:val="0"/>
          <w:divBdr>
            <w:top w:val="none" w:sz="0" w:space="0" w:color="auto"/>
            <w:left w:val="none" w:sz="0" w:space="0" w:color="auto"/>
            <w:bottom w:val="none" w:sz="0" w:space="0" w:color="auto"/>
            <w:right w:val="none" w:sz="0" w:space="0" w:color="auto"/>
          </w:divBdr>
        </w:div>
      </w:divsChild>
    </w:div>
    <w:div w:id="1566916742">
      <w:marLeft w:val="0"/>
      <w:marRight w:val="0"/>
      <w:marTop w:val="0"/>
      <w:marBottom w:val="0"/>
      <w:divBdr>
        <w:top w:val="none" w:sz="0" w:space="0" w:color="auto"/>
        <w:left w:val="none" w:sz="0" w:space="0" w:color="auto"/>
        <w:bottom w:val="none" w:sz="0" w:space="0" w:color="auto"/>
        <w:right w:val="none" w:sz="0" w:space="0" w:color="auto"/>
      </w:divBdr>
      <w:divsChild>
        <w:div w:id="1566916700">
          <w:marLeft w:val="0"/>
          <w:marRight w:val="0"/>
          <w:marTop w:val="0"/>
          <w:marBottom w:val="0"/>
          <w:divBdr>
            <w:top w:val="none" w:sz="0" w:space="0" w:color="auto"/>
            <w:left w:val="none" w:sz="0" w:space="0" w:color="auto"/>
            <w:bottom w:val="none" w:sz="0" w:space="0" w:color="auto"/>
            <w:right w:val="none" w:sz="0" w:space="0" w:color="auto"/>
          </w:divBdr>
          <w:divsChild>
            <w:div w:id="1566916647">
              <w:marLeft w:val="0"/>
              <w:marRight w:val="0"/>
              <w:marTop w:val="0"/>
              <w:marBottom w:val="0"/>
              <w:divBdr>
                <w:top w:val="none" w:sz="0" w:space="0" w:color="auto"/>
                <w:left w:val="none" w:sz="0" w:space="0" w:color="auto"/>
                <w:bottom w:val="none" w:sz="0" w:space="0" w:color="auto"/>
                <w:right w:val="none" w:sz="0" w:space="0" w:color="auto"/>
              </w:divBdr>
            </w:div>
            <w:div w:id="1566916695">
              <w:marLeft w:val="0"/>
              <w:marRight w:val="0"/>
              <w:marTop w:val="0"/>
              <w:marBottom w:val="0"/>
              <w:divBdr>
                <w:top w:val="none" w:sz="0" w:space="0" w:color="auto"/>
                <w:left w:val="none" w:sz="0" w:space="0" w:color="auto"/>
                <w:bottom w:val="none" w:sz="0" w:space="0" w:color="auto"/>
                <w:right w:val="none" w:sz="0" w:space="0" w:color="auto"/>
              </w:divBdr>
            </w:div>
            <w:div w:id="156691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916747">
      <w:marLeft w:val="0"/>
      <w:marRight w:val="0"/>
      <w:marTop w:val="0"/>
      <w:marBottom w:val="0"/>
      <w:divBdr>
        <w:top w:val="none" w:sz="0" w:space="0" w:color="auto"/>
        <w:left w:val="none" w:sz="0" w:space="0" w:color="auto"/>
        <w:bottom w:val="none" w:sz="0" w:space="0" w:color="auto"/>
        <w:right w:val="none" w:sz="0" w:space="0" w:color="auto"/>
      </w:divBdr>
      <w:divsChild>
        <w:div w:id="1566916684">
          <w:marLeft w:val="0"/>
          <w:marRight w:val="0"/>
          <w:marTop w:val="0"/>
          <w:marBottom w:val="0"/>
          <w:divBdr>
            <w:top w:val="none" w:sz="0" w:space="0" w:color="auto"/>
            <w:left w:val="none" w:sz="0" w:space="0" w:color="auto"/>
            <w:bottom w:val="none" w:sz="0" w:space="0" w:color="auto"/>
            <w:right w:val="none" w:sz="0" w:space="0" w:color="auto"/>
          </w:divBdr>
        </w:div>
      </w:divsChild>
    </w:div>
    <w:div w:id="1566916748">
      <w:marLeft w:val="0"/>
      <w:marRight w:val="0"/>
      <w:marTop w:val="0"/>
      <w:marBottom w:val="0"/>
      <w:divBdr>
        <w:top w:val="none" w:sz="0" w:space="0" w:color="auto"/>
        <w:left w:val="none" w:sz="0" w:space="0" w:color="auto"/>
        <w:bottom w:val="none" w:sz="0" w:space="0" w:color="auto"/>
        <w:right w:val="none" w:sz="0" w:space="0" w:color="auto"/>
      </w:divBdr>
    </w:div>
    <w:div w:id="1566916751">
      <w:marLeft w:val="0"/>
      <w:marRight w:val="0"/>
      <w:marTop w:val="0"/>
      <w:marBottom w:val="0"/>
      <w:divBdr>
        <w:top w:val="none" w:sz="0" w:space="0" w:color="auto"/>
        <w:left w:val="none" w:sz="0" w:space="0" w:color="auto"/>
        <w:bottom w:val="none" w:sz="0" w:space="0" w:color="auto"/>
        <w:right w:val="none" w:sz="0" w:space="0" w:color="auto"/>
      </w:divBdr>
    </w:div>
    <w:div w:id="1566916753">
      <w:marLeft w:val="0"/>
      <w:marRight w:val="0"/>
      <w:marTop w:val="0"/>
      <w:marBottom w:val="0"/>
      <w:divBdr>
        <w:top w:val="none" w:sz="0" w:space="0" w:color="auto"/>
        <w:left w:val="none" w:sz="0" w:space="0" w:color="auto"/>
        <w:bottom w:val="none" w:sz="0" w:space="0" w:color="auto"/>
        <w:right w:val="none" w:sz="0" w:space="0" w:color="auto"/>
      </w:divBdr>
    </w:div>
    <w:div w:id="1566916757">
      <w:marLeft w:val="0"/>
      <w:marRight w:val="0"/>
      <w:marTop w:val="0"/>
      <w:marBottom w:val="0"/>
      <w:divBdr>
        <w:top w:val="none" w:sz="0" w:space="0" w:color="auto"/>
        <w:left w:val="none" w:sz="0" w:space="0" w:color="auto"/>
        <w:bottom w:val="none" w:sz="0" w:space="0" w:color="auto"/>
        <w:right w:val="none" w:sz="0" w:space="0" w:color="auto"/>
      </w:divBdr>
      <w:divsChild>
        <w:div w:id="1566916752">
          <w:marLeft w:val="0"/>
          <w:marRight w:val="0"/>
          <w:marTop w:val="0"/>
          <w:marBottom w:val="0"/>
          <w:divBdr>
            <w:top w:val="none" w:sz="0" w:space="0" w:color="auto"/>
            <w:left w:val="none" w:sz="0" w:space="0" w:color="auto"/>
            <w:bottom w:val="none" w:sz="0" w:space="0" w:color="auto"/>
            <w:right w:val="none" w:sz="0" w:space="0" w:color="auto"/>
          </w:divBdr>
          <w:divsChild>
            <w:div w:id="1566916749">
              <w:marLeft w:val="0"/>
              <w:marRight w:val="0"/>
              <w:marTop w:val="0"/>
              <w:marBottom w:val="0"/>
              <w:divBdr>
                <w:top w:val="none" w:sz="0" w:space="0" w:color="auto"/>
                <w:left w:val="none" w:sz="0" w:space="0" w:color="auto"/>
                <w:bottom w:val="none" w:sz="0" w:space="0" w:color="auto"/>
                <w:right w:val="none" w:sz="0" w:space="0" w:color="auto"/>
              </w:divBdr>
              <w:divsChild>
                <w:div w:id="156691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916755">
          <w:marLeft w:val="0"/>
          <w:marRight w:val="0"/>
          <w:marTop w:val="0"/>
          <w:marBottom w:val="0"/>
          <w:divBdr>
            <w:top w:val="none" w:sz="0" w:space="0" w:color="auto"/>
            <w:left w:val="none" w:sz="0" w:space="0" w:color="auto"/>
            <w:bottom w:val="none" w:sz="0" w:space="0" w:color="auto"/>
            <w:right w:val="none" w:sz="0" w:space="0" w:color="auto"/>
          </w:divBdr>
          <w:divsChild>
            <w:div w:id="1566916584">
              <w:marLeft w:val="0"/>
              <w:marRight w:val="0"/>
              <w:marTop w:val="0"/>
              <w:marBottom w:val="0"/>
              <w:divBdr>
                <w:top w:val="none" w:sz="0" w:space="0" w:color="auto"/>
                <w:left w:val="none" w:sz="0" w:space="0" w:color="auto"/>
                <w:bottom w:val="none" w:sz="0" w:space="0" w:color="auto"/>
                <w:right w:val="none" w:sz="0" w:space="0" w:color="auto"/>
              </w:divBdr>
              <w:divsChild>
                <w:div w:id="1566916583">
                  <w:marLeft w:val="0"/>
                  <w:marRight w:val="0"/>
                  <w:marTop w:val="0"/>
                  <w:marBottom w:val="0"/>
                  <w:divBdr>
                    <w:top w:val="none" w:sz="0" w:space="0" w:color="auto"/>
                    <w:left w:val="none" w:sz="0" w:space="0" w:color="auto"/>
                    <w:bottom w:val="none" w:sz="0" w:space="0" w:color="auto"/>
                    <w:right w:val="none" w:sz="0" w:space="0" w:color="auto"/>
                  </w:divBdr>
                </w:div>
              </w:divsChild>
            </w:div>
            <w:div w:id="1566916750">
              <w:marLeft w:val="0"/>
              <w:marRight w:val="0"/>
              <w:marTop w:val="0"/>
              <w:marBottom w:val="0"/>
              <w:divBdr>
                <w:top w:val="none" w:sz="0" w:space="0" w:color="auto"/>
                <w:left w:val="none" w:sz="0" w:space="0" w:color="auto"/>
                <w:bottom w:val="none" w:sz="0" w:space="0" w:color="auto"/>
                <w:right w:val="none" w:sz="0" w:space="0" w:color="auto"/>
              </w:divBdr>
              <w:divsChild>
                <w:div w:id="156691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919</Words>
  <Characters>5240</Characters>
  <Application>Microsoft Office Word</Application>
  <DocSecurity>0</DocSecurity>
  <Lines>43</Lines>
  <Paragraphs>12</Paragraphs>
  <ScaleCrop>false</ScaleCrop>
  <Company>Microsoft</Company>
  <LinksUpToDate>false</LinksUpToDate>
  <CharactersWithSpaces>6147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∷文档简介∷</dc:title>
  <dc:subject/>
  <dc:creator>walkinnet</dc:creator>
  <cp:keywords/>
  <dc:description/>
  <cp:lastModifiedBy>汤洪波</cp:lastModifiedBy>
  <cp:revision>2</cp:revision>
  <cp:lastPrinted>2016-01-28T02:51:00Z</cp:lastPrinted>
  <dcterms:created xsi:type="dcterms:W3CDTF">2018-02-01T10:55:00Z</dcterms:created>
  <dcterms:modified xsi:type="dcterms:W3CDTF">2018-02-01T10:55:00Z</dcterms:modified>
</cp:coreProperties>
</file>