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33.png" ContentType="image/png"/>
  <Override PartName="/word/media/image12.png" ContentType="image/png"/>
  <Override PartName="/word/media/image5.png" ContentType="image/png"/>
  <Override PartName="/word/media/image37.png" ContentType="image/png"/>
  <Override PartName="/word/media/image13.png" ContentType="image/png"/>
  <Override PartName="/word/media/image6.png" ContentType="image/png"/>
  <Override PartName="/word/media/image38.png" ContentType="image/png"/>
  <Override PartName="/word/media/image7.png" ContentType="image/png"/>
  <Override PartName="/word/media/image14.png" ContentType="image/png"/>
  <Override PartName="/word/media/image2.png" ContentType="image/png"/>
  <Override PartName="/word/media/image34.png" ContentType="image/png"/>
  <Override PartName="/word/media/image9.png" ContentType="image/png"/>
  <Override PartName="/word/media/image16.png" ContentType="image/png"/>
  <Override PartName="/word/media/image17.png" ContentType="image/png"/>
  <Override PartName="/word/media/image4.png" ContentType="image/png"/>
  <Override PartName="/word/media/image11.png" ContentType="image/png"/>
  <Override PartName="/word/media/image36.png" ContentType="image/png"/>
  <Override PartName="/word/media/image10.png" ContentType="image/png"/>
  <Override PartName="/word/media/image3.png" ContentType="image/png"/>
  <Override PartName="/word/media/image35.png" ContentType="image/png"/>
  <Override PartName="/word/media/image18.png" ContentType="image/png"/>
  <Override PartName="/word/media/image19.jpeg" ContentType="image/jpeg"/>
  <Override PartName="/word/media/image20.jpeg" ContentType="image/jpeg"/>
  <Override PartName="/word/media/image30.png" ContentType="image/png"/>
  <Override PartName="/word/media/image23.jpeg" ContentType="image/jpeg"/>
  <Override PartName="/word/media/image24.png" ContentType="image/png"/>
  <Override PartName="/word/media/image21.jpeg" ContentType="image/jpeg"/>
  <Override PartName="/word/media/image31.png" ContentType="image/png"/>
  <Override PartName="/word/media/image25.png" ContentType="image/png"/>
  <Override PartName="/word/media/image40.png" ContentType="image/png"/>
  <Override PartName="/word/media/image27.png" ContentType="image/png"/>
  <Override PartName="/word/media/image15.png" ContentType="image/png"/>
  <Override PartName="/word/media/image8.png" ContentType="image/png"/>
  <Override PartName="/word/media/image41.png" ContentType="image/png"/>
  <Override PartName="/word/media/image22.jpeg" ContentType="image/jpeg"/>
  <Override PartName="/word/media/image42.png" ContentType="image/png"/>
  <Override PartName="/word/media/image28.png" ContentType="image/png"/>
  <Override PartName="/word/media/image43.png" ContentType="image/png"/>
  <Override PartName="/word/media/image45.png" ContentType="image/png"/>
  <Override PartName="/word/media/image46.png" ContentType="image/png"/>
  <Override PartName="/word/media/image26.png" ContentType="image/png"/>
  <Override PartName="/word/media/image39.png" ContentType="image/png"/>
  <Override PartName="/word/media/image48.jpeg" ContentType="image/jpeg"/>
  <Override PartName="/word/media/image29.png" ContentType="image/png"/>
  <Override PartName="/word/media/image47.jpeg" ContentType="image/jpeg"/>
  <Override PartName="/word/media/image44.png" ContentType="image/png"/>
  <Override PartName="/word/media/image32.png" ContentType="image/png"/>
  <Override PartName="/word/media/image49.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  <w:t>201</w:t>
      </w:r>
      <w:r>
        <w:rPr>
          <w:rFonts w:ascii="宋体;SimSun" w:hAnsi="宋体;SimSun"/>
          <w:b/>
          <w:sz w:val="36"/>
          <w:szCs w:val="28"/>
        </w:rPr>
        <w:t>9</w:t>
      </w:r>
      <w:r>
        <w:rPr>
          <w:rFonts w:ascii="宋体;SimSun" w:hAnsi="宋体;SimSun"/>
          <w:b/>
          <w:sz w:val="36"/>
          <w:szCs w:val="28"/>
          <w:lang w:val="zh-CN" w:eastAsia="zh-CN"/>
        </w:rPr>
        <w:t>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学年上学期六年级期末检测卷（二）</w:t>
      </w:r>
    </w:p>
    <w:p>
      <w:pPr>
        <w:pStyle w:val="Normal"/>
        <w:spacing w:lineRule="auto" w:line="480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ascii="华文新魏" w:hAnsi="华文新魏" w:eastAsia="华文新魏"/>
          <w:sz w:val="28"/>
          <w:szCs w:val="28"/>
        </w:rPr>
        <w:t>班级：        姓名：      满分：</w:t>
      </w:r>
      <w:r>
        <w:rPr>
          <w:rFonts w:eastAsia="华文新魏" w:ascii="华文新魏" w:hAnsi="华文新魏"/>
          <w:sz w:val="28"/>
          <w:szCs w:val="28"/>
        </w:rPr>
        <w:t>100</w:t>
      </w:r>
      <w:r>
        <w:rPr>
          <w:rFonts w:ascii="华文新魏" w:hAnsi="华文新魏" w:eastAsia="华文新魏"/>
          <w:sz w:val="28"/>
          <w:szCs w:val="28"/>
        </w:rPr>
        <w:t>分   考试时间：</w:t>
      </w:r>
      <w:r>
        <w:rPr>
          <w:rFonts w:eastAsia="华文新魏" w:ascii="华文新魏" w:hAnsi="华文新魏"/>
          <w:sz w:val="28"/>
          <w:szCs w:val="28"/>
        </w:rPr>
        <w:t>90</w:t>
      </w:r>
      <w:r>
        <w:rPr>
          <w:rFonts w:ascii="华文新魏" w:hAnsi="华文新魏" w:eastAsia="华文新魏"/>
          <w:sz w:val="28"/>
          <w:szCs w:val="28"/>
        </w:rPr>
        <w:t>分钟</w:t>
      </w:r>
    </w:p>
    <w:p>
      <w:pPr>
        <w:pStyle w:val="Normal"/>
        <w:spacing w:lineRule="auto" w:line="480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tbl>
      <w:tblPr>
        <w:tblpPr w:vertAnchor="page" w:horzAnchor="page" w:leftFromText="180" w:rightFromText="180" w:tblpX="2370" w:tblpY="2903"/>
        <w:tblW w:w="8999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1"/>
        <w:gridCol w:w="981"/>
        <w:gridCol w:w="981"/>
        <w:gridCol w:w="981"/>
        <w:gridCol w:w="981"/>
        <w:gridCol w:w="1015"/>
        <w:gridCol w:w="992"/>
        <w:gridCol w:w="1004"/>
        <w:gridCol w:w="1083"/>
      </w:tblGrid>
      <w:tr>
        <w:trPr>
          <w:trHeight w:val="695" w:hRule="atLeast"/>
        </w:trPr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题序</w:t>
            </w:r>
          </w:p>
        </w:tc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第一题</w:t>
            </w:r>
          </w:p>
        </w:tc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第二题</w:t>
            </w:r>
          </w:p>
        </w:tc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第三题</w:t>
            </w:r>
          </w:p>
        </w:tc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第四题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第五题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第六题</w:t>
            </w:r>
          </w:p>
        </w:tc>
        <w:tc>
          <w:tcPr>
            <w:tcW w:w="1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第七题</w:t>
            </w:r>
          </w:p>
        </w:tc>
        <w:tc>
          <w:tcPr>
            <w:tcW w:w="10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总分</w:t>
            </w:r>
          </w:p>
        </w:tc>
      </w:tr>
      <w:tr>
        <w:trPr>
          <w:trHeight w:val="695" w:hRule="atLeast"/>
        </w:trPr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得分</w:t>
            </w:r>
          </w:p>
        </w:tc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 w:eastAsia="黑体;SimHei"/>
                <w:b/>
                <w:szCs w:val="28"/>
              </w:rPr>
            </w:pPr>
            <w:r>
              <w:rPr>
                <w:rFonts w:eastAsia="黑体;SimHei" w:ascii="宋体;SimSun" w:hAnsi="宋体;SimSun"/>
                <w:b/>
                <w:szCs w:val="28"/>
              </w:rPr>
            </w:r>
          </w:p>
        </w:tc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0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</w:tr>
    </w:tbl>
    <w:p>
      <w:pPr>
        <w:pStyle w:val="Normal"/>
        <w:spacing w:lineRule="exact" w:line="353"/>
        <w:rPr/>
      </w:pPr>
      <w:r/>
      <w:r>
        <w:rPr>
          <w:rFonts w:eastAsia="方正黑体_GBK;微软雅黑"/>
        </w:rPr>
        <w:t>一、我会填。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27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圆的半径是</w:t>
      </w:r>
      <w:r>
        <w:rPr>
          <w:rFonts w:cs="NEU-BZ-S92;微软雅黑" w:ascii="NEU-BZ-S92;微软雅黑" w:hAnsi="NEU-BZ-S92;微软雅黑"/>
        </w:rPr>
        <w:t>2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则周长是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平方厘米。</w:t>
      </w:r>
    </w:p>
    <w:p>
      <w:pPr>
        <w:pStyle w:val="Normal"/>
        <w:spacing w:lineRule="atLeast" w:line="353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÷8=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23850" cy="4095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1" t="-88" r="-11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=9∶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=0.375=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%</w:t>
      </w:r>
    </w:p>
    <w:p>
      <w:pPr>
        <w:pStyle w:val="Normal"/>
        <w:spacing w:lineRule="atLeast" w:line="353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∶0.125</w:t>
      </w:r>
      <w:r>
        <w:rPr>
          <w:rFonts w:eastAsia="方正书宋_GBK;微软雅黑"/>
        </w:rPr>
        <w:t>化简成最简整数比是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∶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),</w:t>
      </w:r>
      <w:r>
        <w:rPr>
          <w:rFonts w:eastAsia="方正书宋_GBK;微软雅黑"/>
        </w:rPr>
        <w:t>比值是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353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在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、</w:t>
      </w:r>
      <w:r>
        <w:rPr>
          <w:rFonts w:cs="NEU-BZ-S92;微软雅黑" w:ascii="NEU-BZ-S92;微软雅黑" w:hAnsi="NEU-BZ-S92;微软雅黑"/>
        </w:rPr>
        <w:t>66.7%</w:t>
      </w:r>
      <w:r>
        <w:rPr>
          <w:rFonts w:eastAsia="方正书宋_GBK;微软雅黑"/>
        </w:rPr>
        <w:t>、</w:t>
      </w:r>
      <w:r>
        <w:rPr>
          <w:rFonts w:cs="NEU-BZ-S92;微软雅黑" w:ascii="NEU-BZ-S92;微软雅黑" w:hAnsi="NEU-BZ-S92;微软雅黑"/>
        </w:rPr>
        <w:t>0.66</w:t>
      </w:r>
      <w:r>
        <w:rPr>
          <w:rFonts w:eastAsia="方正书宋_GBK;微软雅黑"/>
        </w:rPr>
        <w:t>这三个数中</w:t>
      </w:r>
      <w:r>
        <w:rPr>
          <w:rFonts w:cs="方正书宋_GBK;微软雅黑" w:ascii="方正书宋_GBK;微软雅黑" w:hAnsi="方正书宋_GBK;微软雅黑"/>
        </w:rPr>
        <w:t>,(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最大</w:t>
      </w:r>
      <w:r>
        <w:rPr>
          <w:rFonts w:cs="方正书宋_GBK;微软雅黑" w:ascii="方正书宋_GBK;微软雅黑" w:hAnsi="方正书宋_GBK;微软雅黑"/>
        </w:rPr>
        <w:t>,(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最小。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新华小学六年级计划到山上植树</w:t>
      </w:r>
      <w:r>
        <w:rPr>
          <w:rFonts w:cs="NEU-BZ-S92;微软雅黑" w:ascii="NEU-BZ-S92;微软雅黑" w:hAnsi="NEU-BZ-S92;微软雅黑"/>
        </w:rPr>
        <w:t>50</w:t>
      </w:r>
      <w:r>
        <w:rPr>
          <w:rFonts w:eastAsia="方正书宋_GBK;微软雅黑"/>
        </w:rPr>
        <w:t>棵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实际植树</w:t>
      </w:r>
      <w:r>
        <w:rPr>
          <w:rFonts w:cs="NEU-BZ-S92;微软雅黑" w:ascii="NEU-BZ-S92;微软雅黑" w:hAnsi="NEU-BZ-S92;微软雅黑"/>
        </w:rPr>
        <w:t>65</w:t>
      </w:r>
      <w:r>
        <w:rPr>
          <w:rFonts w:eastAsia="方正书宋_GBK;微软雅黑"/>
        </w:rPr>
        <w:t>棵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实际比计划增加了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%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353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 xml:space="preserve">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米比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米长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cs="NEU-BZ-S92;微软雅黑" w:ascii="NEU-BZ-S92;微软雅黑" w:hAnsi="NEU-BZ-S92;微软雅黑"/>
        </w:rPr>
        <w:t>20</w:t>
      </w:r>
      <w:r>
        <w:rPr>
          <w:rFonts w:eastAsia="方正书宋_GBK;微软雅黑"/>
        </w:rPr>
        <w:t>千克比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千克少</w:t>
      </w:r>
      <w:r>
        <w:rPr>
          <w:rFonts w:cs="NEU-BZ-S92;微软雅黑" w:ascii="NEU-BZ-S92;微软雅黑" w:hAnsi="NEU-BZ-S92;微软雅黑"/>
        </w:rPr>
        <w:t>20%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7.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六年级的同学春季植树</w:t>
      </w:r>
      <w:r>
        <w:rPr>
          <w:rFonts w:cs="NEU-BZ-S92;微软雅黑" w:ascii="NEU-BZ-S92;微软雅黑" w:hAnsi="NEU-BZ-S92;微软雅黑"/>
        </w:rPr>
        <w:t>100</w:t>
      </w:r>
      <w:r>
        <w:rPr>
          <w:rFonts w:eastAsia="方正书宋_GBK;微软雅黑"/>
        </w:rPr>
        <w:t>棵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其中有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棵没活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成活率是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353"/>
        <w:rPr/>
      </w:pPr>
      <w:r>
        <w:rPr>
          <w:rFonts w:cs="NEU-BZ-S92;微软雅黑" w:ascii="NEU-BZ-S92;微软雅黑" w:hAnsi="NEU-BZ-S92;微软雅黑"/>
        </w:rPr>
        <w:t>8.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的分数单位是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),</w:t>
      </w:r>
      <w:r>
        <w:rPr>
          <w:rFonts w:eastAsia="方正书宋_GBK;微软雅黑"/>
        </w:rPr>
        <w:t>再加上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个这样的分数单位后是最小的质数。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9.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常用的统计图有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统计图、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统计图和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统计图三种。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10.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克糖放在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克水中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糖与水的比是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∶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);</w:t>
      </w:r>
      <w:r>
        <w:rPr>
          <w:rFonts w:eastAsia="方正书宋_GBK;微软雅黑"/>
        </w:rPr>
        <w:t>糖与糖水的比是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∶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);</w:t>
      </w:r>
      <w:r>
        <w:rPr>
          <w:rFonts w:eastAsia="方正书宋_GBK;微软雅黑"/>
        </w:rPr>
        <w:t>水与糖水的比是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∶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。糖水的含糖率是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%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53"/>
        <w:rPr/>
      </w:pPr>
      <w:r>
        <w:rPr>
          <w:rFonts w:eastAsia="方正黑体_GBK;微软雅黑"/>
        </w:rPr>
        <w:t>二、我会判断。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对的在括号里画“</w:t>
      </w:r>
      <w:r>
        <w:rPr>
          <w:rFonts w:eastAsia="NEU-BZ-S92;微软雅黑"/>
        </w:rPr>
        <w:t>􀳫</w:t>
      </w:r>
      <w:r>
        <w:rPr>
          <w:rFonts w:eastAsia="方正书宋_GBK;微软雅黑"/>
        </w:rPr>
        <w:t>”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错的画“</w:t>
      </w:r>
      <w:r>
        <w:rPr>
          <w:rFonts w:eastAsia="NEU-BZ-S92;微软雅黑"/>
        </w:rPr>
        <w:t>✕</w:t>
      </w:r>
      <w:r>
        <w:rPr>
          <w:rFonts w:eastAsia="方正书宋_GBK;微软雅黑"/>
        </w:rPr>
        <w:t>”</w:t>
      </w:r>
      <w:r>
        <w:rPr>
          <w:rFonts w:cs="方正书宋_GBK;微软雅黑" w:ascii="方正书宋_GBK;微软雅黑" w:hAnsi="方正书宋_GBK;微软雅黑"/>
        </w:rPr>
        <w:t>)(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圆的半径和直径都是相等的。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圆有无数条对称轴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半圆也有无数条对称轴。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在</w:t>
      </w:r>
      <w:r>
        <w:rPr>
          <w:rFonts w:cs="NEU-BZ-S92;微软雅黑" w:ascii="NEU-BZ-S92;微软雅黑" w:hAnsi="NEU-BZ-S92;微软雅黑"/>
        </w:rPr>
        <w:t>100</w:t>
      </w:r>
      <w:r>
        <w:rPr>
          <w:rFonts w:eastAsia="方正书宋_GBK;微软雅黑"/>
        </w:rPr>
        <w:t>克水中放入</w:t>
      </w:r>
      <w:r>
        <w:rPr>
          <w:rFonts w:cs="NEU-BZ-S92;微软雅黑" w:ascii="NEU-BZ-S92;微软雅黑" w:hAnsi="NEU-BZ-S92;微软雅黑"/>
        </w:rPr>
        <w:t>10</w:t>
      </w:r>
      <w:r>
        <w:rPr>
          <w:rFonts w:eastAsia="方正书宋_GBK;微软雅黑"/>
        </w:rPr>
        <w:t>克盐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盐的质量占盐水质量的</w:t>
      </w:r>
      <w:r>
        <w:rPr>
          <w:rFonts w:cs="NEU-BZ-S92;微软雅黑" w:ascii="NEU-BZ-S92;微软雅黑" w:hAnsi="NEU-BZ-S92;微软雅黑"/>
        </w:rPr>
        <w:t>10%</w:t>
      </w:r>
      <w:r>
        <w:rPr>
          <w:rFonts w:eastAsia="方正书宋_GBK;微软雅黑"/>
        </w:rPr>
        <w:t>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半径是</w:t>
      </w:r>
      <w:r>
        <w:rPr>
          <w:rFonts w:cs="NEU-BZ-S92;微软雅黑" w:ascii="NEU-BZ-S92;微软雅黑" w:hAnsi="NEU-BZ-S92;微软雅黑"/>
        </w:rPr>
        <w:t>2</w:t>
      </w:r>
      <w:r>
        <w:rPr>
          <w:rFonts w:eastAsia="方正书宋_GBK;微软雅黑"/>
        </w:rPr>
        <w:t>厘米的圆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它的面积和周长是相等的。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种</w:t>
      </w:r>
      <w:r>
        <w:rPr>
          <w:rFonts w:cs="NEU-BZ-S92;微软雅黑" w:ascii="NEU-BZ-S92;微软雅黑" w:hAnsi="NEU-BZ-S92;微软雅黑"/>
        </w:rPr>
        <w:t>98</w:t>
      </w:r>
      <w:r>
        <w:rPr>
          <w:rFonts w:eastAsia="方正书宋_GBK;微软雅黑"/>
        </w:rPr>
        <w:t>棵树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成活</w:t>
      </w:r>
      <w:r>
        <w:rPr>
          <w:rFonts w:cs="NEU-BZ-S92;微软雅黑" w:ascii="NEU-BZ-S92;微软雅黑" w:hAnsi="NEU-BZ-S92;微软雅黑"/>
        </w:rPr>
        <w:t>98</w:t>
      </w:r>
      <w:r>
        <w:rPr>
          <w:rFonts w:eastAsia="方正书宋_GBK;微软雅黑"/>
        </w:rPr>
        <w:t>棵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成活率是</w:t>
      </w:r>
      <w:r>
        <w:rPr>
          <w:rFonts w:cs="NEU-BZ-S92;微软雅黑" w:ascii="NEU-BZ-S92;微软雅黑" w:hAnsi="NEU-BZ-S92;微软雅黑"/>
        </w:rPr>
        <w:t>100%</w:t>
      </w:r>
      <w:r>
        <w:rPr>
          <w:rFonts w:eastAsia="方正书宋_GBK;微软雅黑"/>
        </w:rPr>
        <w:t>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比的前项和后项同时乘一个数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比值不变。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53"/>
        <w:rPr>
          <w:rFonts w:eastAsia="方正黑体_GBK;微软雅黑"/>
        </w:rPr>
      </w:pPr>
      <w:r>
        <w:rPr>
          <w:rFonts w:eastAsia="方正黑体_GBK;微软雅黑"/>
        </w:rPr>
      </w:r>
    </w:p>
    <w:p>
      <w:pPr>
        <w:pStyle w:val="Normal"/>
        <w:spacing w:lineRule="exact" w:line="353"/>
        <w:rPr/>
      </w:pPr>
      <w:r>
        <w:rPr>
          <w:rFonts w:eastAsia="方正黑体_GBK;微软雅黑"/>
        </w:rPr>
        <w:t>三、我会选择。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把正确答案的序号填在括号里</w:t>
      </w:r>
      <w:r>
        <w:rPr>
          <w:rFonts w:cs="方正书宋_GBK;微软雅黑" w:ascii="方正书宋_GBK;微软雅黑" w:hAnsi="方正书宋_GBK;微软雅黑"/>
        </w:rPr>
        <w:t>)(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53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</w:t>
      </w:r>
      <w:r>
        <w:rPr>
          <w:rFonts w:eastAsia="方正书宋_GBK;微软雅黑"/>
        </w:rPr>
        <w:t>克糖溶解在水里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糖的质量是水的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则糖的质量是糖水的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10%</w:t>
      </w: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20%</w:t>
      </w:r>
      <w:r>
        <w:rPr>
          <w:rFonts w:eastAsia="方正书宋_GBK;微软雅黑"/>
        </w:rPr>
        <w:tab/>
        <w:t xml:space="preserve">       </w:t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25%</w:t>
      </w:r>
      <w:r>
        <w:rPr>
          <w:rFonts w:eastAsia="方正书宋_GBK;微软雅黑"/>
        </w:rPr>
        <w:tab/>
        <w:t xml:space="preserve">       </w:t>
      </w:r>
      <w:r>
        <w:rPr>
          <w:rFonts w:cs="NEU-BZ-S92;微软雅黑" w:ascii="NEU-BZ-S92;微软雅黑" w:hAnsi="NEU-BZ-S92;微软雅黑"/>
        </w:rPr>
        <w:t>D.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30%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人远离窗户时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看到窗外的范围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变大了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变小了</w:t>
      </w:r>
      <w:r>
        <w:rPr>
          <w:rFonts w:eastAsia="方正书宋_GBK;微软雅黑"/>
        </w:rPr>
        <w:tab/>
        <w:t xml:space="preserve">    </w:t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不变</w:t>
      </w:r>
      <w:r>
        <w:rPr>
          <w:rFonts w:eastAsia="方正书宋_GBK;微软雅黑"/>
        </w:rPr>
        <w:tab/>
        <w:t xml:space="preserve">    </w:t>
      </w:r>
      <w:r>
        <w:rPr>
          <w:rFonts w:cs="NEU-BZ-S92;微软雅黑" w:ascii="NEU-BZ-S92;微软雅黑" w:hAnsi="NEU-BZ-S92;微软雅黑"/>
        </w:rPr>
        <w:t>D.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无法确定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大圆的半径与小圆的半径的比为</w:t>
      </w:r>
      <w:r>
        <w:rPr>
          <w:rFonts w:cs="NEU-BZ-S92;微软雅黑" w:ascii="NEU-BZ-S92;微软雅黑" w:hAnsi="NEU-BZ-S92;微软雅黑"/>
        </w:rPr>
        <w:t>2∶1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则大、小圆面积的比是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4∶1</w:t>
      </w: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π∶1</w:t>
      </w:r>
      <w:r>
        <w:rPr>
          <w:rFonts w:eastAsia="方正书宋_GBK;微软雅黑"/>
        </w:rPr>
        <w:tab/>
        <w:t xml:space="preserve">       </w:t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2∶1</w:t>
      </w:r>
      <w:r>
        <w:rPr>
          <w:rFonts w:eastAsia="方正书宋_GBK;微软雅黑"/>
        </w:rPr>
        <w:tab/>
        <w:t xml:space="preserve">        </w:t>
      </w:r>
      <w:r>
        <w:rPr>
          <w:rFonts w:cs="NEU-BZ-S92;微软雅黑" w:ascii="NEU-BZ-S92;微软雅黑" w:hAnsi="NEU-BZ-S92;微软雅黑"/>
        </w:rPr>
        <w:t>D.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1∶4</w:t>
      </w:r>
    </w:p>
    <w:p>
      <w:pPr>
        <w:pStyle w:val="Normal"/>
        <w:spacing w:lineRule="atLeast" w:line="353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一种儿童自行车的原价是</w:t>
      </w:r>
      <w:r>
        <w:rPr>
          <w:rFonts w:cs="NEU-BZ-S92;微软雅黑" w:ascii="NEU-BZ-S92;微软雅黑" w:hAnsi="NEU-BZ-S92;微软雅黑"/>
        </w:rPr>
        <w:t>154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现在降价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现在的售价是多少元</w:t>
      </w:r>
      <w:r>
        <w:rPr>
          <w:rFonts w:cs="方正书宋_GBK;微软雅黑" w:ascii="方正书宋_GBK;微软雅黑" w:hAnsi="方正书宋_GBK;微软雅黑"/>
        </w:rPr>
        <w:t>?</w:t>
      </w:r>
      <w:r>
        <w:rPr>
          <w:rFonts w:eastAsia="方正书宋_GBK;微软雅黑"/>
        </w:rPr>
        <w:t>列式为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353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154×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154×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71475" cy="409575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7" t="-88" r="-9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154×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476250" cy="409575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6" t="-88" r="-7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ab/>
        <w:t xml:space="preserve"> </w:t>
      </w:r>
      <w:r>
        <w:rPr>
          <w:rFonts w:cs="NEU-BZ-S92;微软雅黑" w:ascii="NEU-BZ-S92;微软雅黑" w:hAnsi="NEU-BZ-S92;微软雅黑"/>
        </w:rPr>
        <w:t>D.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154÷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71475" cy="409575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7" t="-88" r="-9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exact" w:line="353"/>
        <w:rPr>
          <w:rFonts w:eastAsia="方正书宋_GBK;微软雅黑"/>
        </w:rPr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一件商品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先降价</w:t>
      </w:r>
      <w:r>
        <w:rPr>
          <w:rFonts w:cs="NEU-BZ-S92;微软雅黑" w:ascii="NEU-BZ-S92;微软雅黑" w:hAnsi="NEU-BZ-S92;微软雅黑"/>
        </w:rPr>
        <w:t>10%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后来又提价</w:t>
      </w:r>
      <w:r>
        <w:rPr>
          <w:rFonts w:cs="NEU-BZ-S92;微软雅黑" w:ascii="NEU-BZ-S92;微软雅黑" w:hAnsi="NEU-BZ-S92;微软雅黑"/>
        </w:rPr>
        <w:t>10%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现在的价格与原来的价格相比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53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提高了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降低了</w:t>
      </w: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不变</w:t>
      </w:r>
      <w:r>
        <w:rPr>
          <w:rFonts w:eastAsia="方正书宋_GBK;微软雅黑"/>
        </w:rPr>
        <w:tab/>
        <w:t xml:space="preserve">        </w:t>
      </w:r>
      <w:r>
        <w:rPr>
          <w:rFonts w:cs="NEU-BZ-S92;微软雅黑" w:ascii="NEU-BZ-S92;微软雅黑" w:hAnsi="NEU-BZ-S92;微软雅黑"/>
        </w:rPr>
        <w:t>D.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无法确定</w:t>
      </w:r>
      <w:r>
        <w:rPr>
          <w:rFonts w:eastAsia="Times New Roman"/>
        </w:rPr>
        <w:t xml:space="preserve"> </w:t>
      </w:r>
    </w:p>
    <w:p>
      <w:pPr>
        <w:pStyle w:val="Normal"/>
        <w:spacing w:lineRule="exact" w:line="342"/>
        <w:rPr/>
      </w:pPr>
      <w:r>
        <w:rPr>
          <w:rFonts w:eastAsia="方正黑体_GBK;微软雅黑"/>
        </w:rPr>
        <w:t>四、我会计算。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24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能简便计算的要用简便方法计算。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9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2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19125" cy="409575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8" t="-88" r="-5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×72</w:t>
      </w:r>
      <w:r>
        <w:rPr>
          <w:rFonts w:ascii="NEU-BZ-S92;微软雅黑" w:hAnsi="NEU-BZ-S92;微软雅黑" w:cs="NEU-BZ-S92;微软雅黑"/>
        </w:rPr>
        <w:t>　　　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23825" cy="409575"/>
            <wp:effectExtent l="0" t="0" r="0" b="0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2" t="-88" r="-29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23825" cy="409575"/>
            <wp:effectExtent l="0" t="0" r="0" b="0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92" t="-88" r="-29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</w:rPr>
        <w:t>　　　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457200" cy="409575"/>
            <wp:effectExtent l="0" t="0" r="0" b="0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9" t="-88" r="-79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解方程。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9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2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x+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</w:rPr>
        <w:t>　　　</w:t>
      </w:r>
      <w:r>
        <w:rPr>
          <w:rFonts w:ascii="NEU-BZ-S92;微软雅黑" w:hAnsi="NEU-BZ-S92;微软雅黑" w:cs="NEU-BZ-S92;微软雅黑" w:eastAsia="NEU-BZ-S92;微软雅黑"/>
        </w:rPr>
        <w:t xml:space="preserve">    </w:t>
      </w: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x-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</w:rPr>
        <w:t>　　　　</w:t>
      </w:r>
      <w:r>
        <w:rPr>
          <w:rFonts w:ascii="NEU-BZ-S92;微软雅黑" w:hAnsi="NEU-BZ-S92;微软雅黑" w:cs="NEU-BZ-S92;微软雅黑" w:eastAsia="NEU-BZ-S92;微软雅黑"/>
        </w:rPr>
        <w:t xml:space="preserve">    </w:t>
      </w:r>
      <w:r>
        <w:rPr>
          <w:rFonts w:cs="NEU-BZ-S92;微软雅黑" w:ascii="NEU-BZ-S92;微软雅黑" w:hAnsi="NEU-BZ-S92;微软雅黑"/>
        </w:rPr>
        <w:t>45%x+75%x=2.4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化简比。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2"/>
        <w:rPr/>
      </w:pPr>
      <w:r>
        <w:rPr>
          <w:rFonts w:cs="NEU-BZ-S92;微软雅黑" w:ascii="NEU-BZ-S92;微软雅黑" w:hAnsi="NEU-BZ-S92;微软雅黑"/>
        </w:rPr>
        <w:t>1.8∶0.24</w:t>
      </w:r>
      <w:r>
        <w:rPr>
          <w:rFonts w:eastAsia="方正书宋_GBK;微软雅黑"/>
        </w:rPr>
        <w:tab/>
        <w:t xml:space="preserve">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∶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ab/>
        <w:t xml:space="preserve">            </w:t>
      </w:r>
      <w:r>
        <w:rPr>
          <w:rFonts w:cs="NEU-BZ-S92;微软雅黑" w:ascii="NEU-BZ-S92;微软雅黑" w:hAnsi="NEU-BZ-S92;微软雅黑"/>
        </w:rPr>
        <w:t>3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吨</w:t>
      </w:r>
      <w:r>
        <w:rPr>
          <w:rFonts w:ascii="NEU-BZ-S92;微软雅黑" w:hAnsi="NEU-BZ-S92;微软雅黑" w:cs="NEU-BZ-S92;微软雅黑"/>
        </w:rPr>
        <w:t>∶</w:t>
      </w:r>
      <w:r>
        <w:rPr>
          <w:rFonts w:cs="NEU-BZ-S92;微软雅黑" w:ascii="NEU-BZ-S92;微软雅黑" w:hAnsi="NEU-BZ-S92;微软雅黑"/>
        </w:rPr>
        <w:t>750</w:t>
      </w:r>
      <w:r>
        <w:rPr>
          <w:rFonts w:eastAsia="方正书宋_GBK;微软雅黑"/>
        </w:rPr>
        <w:t>千克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eastAsia="方正黑体_GBK;微软雅黑"/>
        </w:rPr>
        <w:t>五、计算下面各图阴影部分的面积。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9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2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lang w:val="zh-CN" w:eastAsia="zh-CN"/>
        </w:rPr>
        <w:drawing>
          <wp:inline distT="0" distB="0" distL="0" distR="0">
            <wp:extent cx="609600" cy="792480"/>
            <wp:effectExtent l="0" t="0" r="0" b="0"/>
            <wp:docPr id="28" name="习题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习题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59" t="-45" r="-59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NEU-BZ-S92;微软雅黑" w:hAnsi="NEU-BZ-S92;微软雅黑" w:cs="NEU-BZ-S92;微软雅黑"/>
        </w:rPr>
        <w:t>　　</w:t>
      </w: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lang w:val="zh-CN" w:eastAsia="zh-CN"/>
        </w:rPr>
        <w:drawing>
          <wp:inline distT="0" distB="0" distL="0" distR="0">
            <wp:extent cx="679450" cy="1002665"/>
            <wp:effectExtent l="0" t="0" r="0" b="0"/>
            <wp:docPr id="29" name="习题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习题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53" t="-36" r="-5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NEU-BZ-S92;微软雅黑" w:hAnsi="NEU-BZ-S92;微软雅黑" w:cs="NEU-BZ-S92;微软雅黑"/>
        </w:rPr>
        <w:t>　　　　</w:t>
      </w: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lang w:val="zh-CN" w:eastAsia="zh-CN"/>
        </w:rPr>
        <w:drawing>
          <wp:inline distT="0" distB="0" distL="0" distR="0">
            <wp:extent cx="1261745" cy="893445"/>
            <wp:effectExtent l="0" t="0" r="0" b="0"/>
            <wp:docPr id="30" name="习题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习题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9" t="-40" r="-2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eastAsia="方正黑体_GBK;微软雅黑"/>
        </w:rPr>
        <w:t>六、我会操作。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7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分别画出下图从正面、上面和左面看到的图形。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2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999105" cy="1088390"/>
            <wp:effectExtent l="0" t="0" r="0" b="0"/>
            <wp:docPr id="31" name="习题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习题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08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42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atLeast" w:line="342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小猫在残墙前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小老鼠在残墙的后面活动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又怕小猫看到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请你在图中画出小老鼠可以活动的区域。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2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603375" cy="1036320"/>
            <wp:effectExtent l="0" t="0" r="0" b="0"/>
            <wp:docPr id="32" name="习题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习题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2" t="-35" r="-2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42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exact" w:line="342"/>
        <w:rPr/>
      </w:pPr>
      <w:r>
        <w:rPr>
          <w:rFonts w:eastAsia="方正黑体_GBK;微软雅黑"/>
        </w:rPr>
        <w:t>七、我会解决问题。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22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小明家离学校有</w:t>
      </w:r>
      <w:r>
        <w:rPr>
          <w:rFonts w:cs="NEU-BZ-S92;微软雅黑" w:ascii="NEU-BZ-S92;微软雅黑" w:hAnsi="NEU-BZ-S92;微软雅黑"/>
        </w:rPr>
        <w:t>1400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他每天骑自行车回家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自行车的轮胎直径是</w:t>
      </w:r>
      <w:r>
        <w:rPr>
          <w:rFonts w:cs="NEU-BZ-S92;微软雅黑" w:ascii="NEU-BZ-S92;微软雅黑" w:hAnsi="NEU-BZ-S92;微软雅黑"/>
        </w:rPr>
        <w:t>70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如果自行车每分转</w:t>
      </w:r>
      <w:r>
        <w:rPr>
          <w:rFonts w:cs="NEU-BZ-S92;微软雅黑" w:ascii="NEU-BZ-S92;微软雅黑" w:hAnsi="NEU-BZ-S92;微软雅黑"/>
        </w:rPr>
        <w:t>80</w:t>
      </w:r>
      <w:r>
        <w:rPr>
          <w:rFonts w:eastAsia="方正书宋_GBK;微软雅黑"/>
        </w:rPr>
        <w:t>圈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小明多长时间可以到家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eastAsia="方正书宋_GBK;微软雅黑"/>
        </w:rPr>
        <w:t>得数保留整数</w:t>
      </w:r>
      <w:r>
        <w:rPr>
          <w:rFonts w:cs="方正书宋_GBK;微软雅黑" w:ascii="方正书宋_GBK;微软雅黑" w:hAnsi="方正书宋_GBK;微软雅黑"/>
        </w:rPr>
        <w:t>)(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一种花生的出油率是</w:t>
      </w:r>
      <w:r>
        <w:rPr>
          <w:rFonts w:cs="NEU-BZ-S92;微软雅黑" w:ascii="NEU-BZ-S92;微软雅黑" w:hAnsi="NEU-BZ-S92;微软雅黑"/>
        </w:rPr>
        <w:t>35%</w:t>
      </w:r>
      <w:r>
        <w:rPr>
          <w:rFonts w:eastAsia="方正书宋_GBK;微软雅黑"/>
        </w:rPr>
        <w:t>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2"/>
        <w:rPr/>
      </w:pP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1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王叔叔今年收了</w:t>
      </w:r>
      <w:r>
        <w:rPr>
          <w:rFonts w:cs="NEU-BZ-S92;微软雅黑" w:ascii="NEU-BZ-S92;微软雅黑" w:hAnsi="NEU-BZ-S92;微软雅黑"/>
        </w:rPr>
        <w:t>800</w:t>
      </w:r>
      <w:r>
        <w:rPr>
          <w:rFonts w:eastAsia="方正书宋_GBK;微软雅黑"/>
        </w:rPr>
        <w:t>千克这样的花生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可以榨油多少千克</w:t>
      </w:r>
      <w:r>
        <w:rPr>
          <w:rFonts w:cs="方正书宋_GBK;微软雅黑" w:ascii="方正书宋_GBK;微软雅黑" w:hAnsi="方正书宋_GBK;微软雅黑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2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李阿姨想榨</w:t>
      </w:r>
      <w:r>
        <w:rPr>
          <w:rFonts w:cs="NEU-BZ-S92;微软雅黑" w:ascii="NEU-BZ-S92;微软雅黑" w:hAnsi="NEU-BZ-S92;微软雅黑"/>
        </w:rPr>
        <w:t>140</w:t>
      </w:r>
      <w:r>
        <w:rPr>
          <w:rFonts w:eastAsia="方正书宋_GBK;微软雅黑"/>
        </w:rPr>
        <w:t>千克花生油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应准备这种花生多少千克</w:t>
      </w:r>
      <w:r>
        <w:rPr>
          <w:rFonts w:cs="方正书宋_GBK;微软雅黑" w:ascii="方正书宋_GBK;微软雅黑" w:hAnsi="方正书宋_GBK;微软雅黑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在一块长方形草坪中间有一个圆形花坛。草坪的长是</w:t>
      </w:r>
      <w:r>
        <w:rPr>
          <w:rFonts w:cs="NEU-BZ-S92;微软雅黑" w:ascii="NEU-BZ-S92;微软雅黑" w:hAnsi="NEU-BZ-S92;微软雅黑"/>
        </w:rPr>
        <w:t>20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宽是</w:t>
      </w:r>
      <w:r>
        <w:rPr>
          <w:rFonts w:cs="NEU-BZ-S92;微软雅黑" w:ascii="NEU-BZ-S92;微软雅黑" w:hAnsi="NEU-BZ-S92;微软雅黑"/>
        </w:rPr>
        <w:t>12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圆形花坛的半径是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米。草坪占地面积是多少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西部地区某地藏羚羊的数量</w:t>
      </w:r>
      <w:r>
        <w:rPr>
          <w:rFonts w:cs="NEU-BZ-S92;微软雅黑" w:ascii="NEU-BZ-S92;微软雅黑" w:hAnsi="NEU-BZ-S92;微软雅黑"/>
        </w:rPr>
        <w:t>1999</w:t>
      </w:r>
      <w:r>
        <w:rPr>
          <w:rFonts w:eastAsia="方正书宋_GBK;微软雅黑"/>
        </w:rPr>
        <w:t>年是</w:t>
      </w:r>
      <w:r>
        <w:rPr>
          <w:rFonts w:cs="NEU-BZ-S92;微软雅黑" w:ascii="NEU-BZ-S92;微软雅黑" w:hAnsi="NEU-BZ-S92;微软雅黑"/>
        </w:rPr>
        <w:t>7</w:t>
      </w:r>
      <w:r>
        <w:rPr>
          <w:rFonts w:eastAsia="方正书宋_GBK;微软雅黑"/>
        </w:rPr>
        <w:t>万只左右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到</w:t>
      </w:r>
      <w:r>
        <w:rPr>
          <w:rFonts w:cs="NEU-BZ-S92;微软雅黑" w:ascii="NEU-BZ-S92;微软雅黑" w:hAnsi="NEU-BZ-S92;微软雅黑"/>
        </w:rPr>
        <w:t>2003</w:t>
      </w:r>
      <w:r>
        <w:rPr>
          <w:rFonts w:eastAsia="方正书宋_GBK;微软雅黑"/>
        </w:rPr>
        <w:t>年增加到</w:t>
      </w:r>
      <w:r>
        <w:rPr>
          <w:rFonts w:cs="NEU-BZ-S92;微软雅黑" w:ascii="NEU-BZ-S92;微软雅黑" w:hAnsi="NEU-BZ-S92;微软雅黑"/>
        </w:rPr>
        <w:t>10</w:t>
      </w:r>
      <w:r>
        <w:rPr>
          <w:rFonts w:eastAsia="方正书宋_GBK;微软雅黑"/>
        </w:rPr>
        <w:t>万只左右。</w:t>
      </w:r>
      <w:r>
        <w:rPr>
          <w:rFonts w:cs="NEU-BZ-S92;微软雅黑" w:ascii="NEU-BZ-S92;微软雅黑" w:hAnsi="NEU-BZ-S92;微软雅黑"/>
        </w:rPr>
        <w:t>2003</w:t>
      </w:r>
      <w:r>
        <w:rPr>
          <w:rFonts w:eastAsia="方正书宋_GBK;微软雅黑"/>
        </w:rPr>
        <w:t>年藏羚羊的数量比</w:t>
      </w:r>
      <w:r>
        <w:rPr>
          <w:rFonts w:cs="NEU-BZ-S92;微软雅黑" w:ascii="NEU-BZ-S92;微软雅黑" w:hAnsi="NEU-BZ-S92;微软雅黑"/>
        </w:rPr>
        <w:t>1999</w:t>
      </w:r>
      <w:r>
        <w:rPr>
          <w:rFonts w:eastAsia="方正书宋_GBK;微软雅黑"/>
        </w:rPr>
        <w:t>年增加了百分之几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小明有</w:t>
      </w:r>
      <w:r>
        <w:rPr>
          <w:rFonts w:cs="NEU-BZ-S92;微软雅黑" w:ascii="NEU-BZ-S92;微软雅黑" w:hAnsi="NEU-BZ-S92;微软雅黑"/>
        </w:rPr>
        <w:t>2000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存进银行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存期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年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年利率是</w:t>
      </w:r>
      <w:r>
        <w:rPr>
          <w:rFonts w:cs="NEU-BZ-S92;微软雅黑" w:ascii="NEU-BZ-S92;微软雅黑" w:hAnsi="NEU-BZ-S92;微软雅黑"/>
        </w:rPr>
        <w:t>3.33%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到期时小明可不可以用利息买一部</w:t>
      </w:r>
      <w:r>
        <w:rPr>
          <w:rFonts w:cs="NEU-BZ-S92;微软雅黑" w:ascii="NEU-BZ-S92;微软雅黑" w:hAnsi="NEU-BZ-S92;微软雅黑"/>
        </w:rPr>
        <w:t>150</w:t>
      </w:r>
      <w:r>
        <w:rPr>
          <w:rFonts w:eastAsia="方正书宋_GBK;微软雅黑"/>
        </w:rPr>
        <w:t>元的复读机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学校运来</w:t>
      </w:r>
      <w:r>
        <w:rPr>
          <w:rFonts w:cs="NEU-BZ-S92;微软雅黑" w:ascii="NEU-BZ-S92;微软雅黑" w:hAnsi="NEU-BZ-S92;微软雅黑"/>
        </w:rPr>
        <w:t>200</w:t>
      </w:r>
      <w:r>
        <w:rPr>
          <w:rFonts w:eastAsia="方正书宋_GBK;微软雅黑"/>
        </w:rPr>
        <w:t>棵树苗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老师栽种了</w:t>
      </w:r>
      <w:r>
        <w:rPr>
          <w:rFonts w:cs="NEU-BZ-S92;微软雅黑" w:ascii="NEU-BZ-S92;微软雅黑" w:hAnsi="NEU-BZ-S92;微软雅黑"/>
        </w:rPr>
        <w:t>10%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剩下的按</w:t>
      </w:r>
      <w:r>
        <w:rPr>
          <w:rFonts w:cs="NEU-BZ-S92;微软雅黑" w:ascii="NEU-BZ-S92;微软雅黑" w:hAnsi="NEU-BZ-S92;微软雅黑"/>
        </w:rPr>
        <w:t>5∶4∶3</w:t>
      </w:r>
      <w:r>
        <w:rPr>
          <w:rFonts w:eastAsia="方正书宋_GBK;微软雅黑"/>
        </w:rPr>
        <w:t>分配给甲、乙、丙三个班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丙班分到多少棵树苗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</w:rPr>
      </w:pPr>
      <w:r>
        <w:rPr>
          <w:rFonts w:ascii="宋体;SimSun" w:hAnsi="宋体;SimSun"/>
          <w:b/>
          <w:sz w:val="36"/>
          <w:szCs w:val="28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  <w:t>201</w:t>
      </w:r>
      <w:r>
        <w:rPr>
          <w:rFonts w:ascii="宋体;SimSun" w:hAnsi="宋体;SimSun"/>
          <w:b/>
          <w:sz w:val="36"/>
          <w:szCs w:val="28"/>
        </w:rPr>
        <w:t>9</w:t>
      </w:r>
      <w:r>
        <w:rPr>
          <w:rFonts w:ascii="宋体;SimSun" w:hAnsi="宋体;SimSun"/>
          <w:b/>
          <w:sz w:val="36"/>
          <w:szCs w:val="28"/>
          <w:lang w:val="zh-CN" w:eastAsia="zh-CN"/>
        </w:rPr>
        <w:t>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学年上学期六年级期末检测卷（二）</w:t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  <w:t>参考答案</w:t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>一、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12.56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12.56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3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6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24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37.5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18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18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66.7%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0.66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30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7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25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7.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97%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8.</w:t>
      </w:r>
      <w:r>
        <w:rPr>
          <w:rFonts w:eastAsia="方正书宋_GBK;微软雅黑"/>
        </w:rPr>
        <w:t xml:space="preserve"> 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3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3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9.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条形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方正书宋_GBK;微软雅黑"/>
        </w:rPr>
        <w:t>折线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方正书宋_GBK;微软雅黑"/>
        </w:rPr>
        <w:t>扇形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spacing w:lineRule="auto" w:line="360"/>
        <w:ind w:firstLine="360" w:end="0"/>
        <w:rPr>
          <w:rFonts w:eastAsia="方正黑体_GBK;微软雅黑"/>
        </w:rPr>
      </w:pPr>
      <w:r>
        <w:rPr>
          <w:rFonts w:cs="NEU-BZ-S92;微软雅黑" w:ascii="NEU-BZ-S92;微软雅黑" w:hAnsi="NEU-BZ-S92;微软雅黑"/>
        </w:rPr>
        <w:t>10.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3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2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5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3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5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40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>二、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√</w:t>
      </w: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</w:t>
      </w: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>三、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B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B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A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B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B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>四、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476250" cy="409575"/>
            <wp:effectExtent l="0" t="0" r="0" b="0"/>
            <wp:docPr id="34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76" t="-88" r="-7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微软雅黑" w:ascii="NEU-BZ-S92;微软雅黑" w:hAnsi="NEU-BZ-S92;微软雅黑"/>
        </w:rPr>
        <w:t>×72</w:t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ab/>
        <w:t xml:space="preserve">    </w:t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5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×72+</w:t>
      </w: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47625" cy="209550"/>
            <wp:effectExtent l="0" t="0" r="0" b="0"/>
            <wp:docPr id="36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cs="NEU-BZ-S92;微软雅黑" w:ascii="NEU-BZ-S92;微软雅黑" w:hAnsi="NEU-BZ-S92;微软雅黑"/>
        </w:rPr>
        <w:t>×72-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7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×72</w:t>
      </w:r>
      <w:r>
        <w:rPr>
          <w:rFonts w:eastAsia="方正书宋_GBK;微软雅黑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=56+60-18</w:t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=98</w:t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ind w:hanging="120" w:start="480" w:end="0"/>
        <w:rPr>
          <w:rFonts w:ascii="NEU-BZ-S92;微软雅黑" w:hAnsi="NEU-BZ-S92;微软雅黑" w:cs="NEU-BZ-S92;微软雅黑"/>
        </w:rPr>
      </w:pP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38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9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0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41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2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47625" cy="209550"/>
            <wp:effectExtent l="0" t="0" r="0" b="0"/>
            <wp:docPr id="43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4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45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6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342900" cy="409575"/>
            <wp:effectExtent l="0" t="0" r="0" b="0"/>
            <wp:docPr id="47" name="Image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5" t="-88" r="-10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8" name="Image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×1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9" name="Image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4" descr="" titl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ascii="NEU-BZ-S92;微软雅黑" w:hAnsi="NEU-BZ-S92;微软雅黑" w:cs="NEU-BZ-S92;微软雅黑"/>
        </w:rPr>
        <w:t>　　　　</w:t>
      </w:r>
    </w:p>
    <w:p>
      <w:pPr>
        <w:pStyle w:val="Normal"/>
        <w:spacing w:lineRule="auto" w:line="360"/>
        <w:ind w:firstLine="240" w:start="480" w:end="0"/>
        <w:rPr/>
      </w:pP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47625" cy="209550"/>
            <wp:effectExtent l="0" t="0" r="0" b="0"/>
            <wp:docPr id="50" name="Image4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5" descr="" titl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cs="NEU-BZ-S92;微软雅黑" w:ascii="NEU-BZ-S92;微软雅黑" w:hAnsi="NEU-BZ-S92;微软雅黑"/>
        </w:rPr>
        <w:t>-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342900" cy="209550"/>
            <wp:effectExtent l="0" t="0" r="0" b="0"/>
            <wp:docPr id="51" name="Image4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6" descr="" titl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05" t="-172" r="-105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47625" cy="209550"/>
            <wp:effectExtent l="0" t="0" r="0" b="0"/>
            <wp:docPr id="52" name="Image4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7" descr="" titl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cs="NEU-BZ-S92;微软雅黑" w:ascii="NEU-BZ-S92;微软雅黑" w:hAnsi="NEU-BZ-S92;微软雅黑"/>
        </w:rPr>
        <w:t>-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53" name="Image4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8" descr="" titl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-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54" name="Image4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9" descr="" titl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=1-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55" name="Image5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0" descr="" titl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56" name="Image5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1" descr="" titl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11"/>
        </w:rPr>
        <w:fldChar w:fldCharType="end"/>
      </w:r>
      <w:r>
        <w:rPr>
          <w:position w:val="-11"/>
        </w:rPr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57" name="Image5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2" descr="" titl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x+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58" name="Image5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3" descr="" titl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59" name="Image5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4" descr="" titl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ab/>
        <w:t xml:space="preserve">   </w:t>
      </w:r>
      <w:r>
        <w:rPr>
          <w:rFonts w:eastAsia="方正书宋_GBK;微软雅黑"/>
        </w:rPr>
        <w:t>解</w:t>
      </w:r>
      <w:r>
        <w:rPr>
          <w:rFonts w:cs="方正书宋_GBK;微软雅黑" w:ascii="方正书宋_GBK;微软雅黑" w:hAnsi="方正书宋_GBK;微软雅黑"/>
        </w:rPr>
        <w:t>: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60" name="Image5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5" descr="" titl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61" name="Image5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6" descr="" titl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11"/>
        </w:rPr>
        <w:fldChar w:fldCharType="end"/>
      </w:r>
      <w:r>
        <w:rPr>
          <w:position w:val="-11"/>
        </w:rPr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ab/>
        <w:t xml:space="preserve">      </w:t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62" name="Image5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7" descr="" titl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63" name="Image5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8" descr="" titl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11"/>
        </w:rPr>
        <w:fldChar w:fldCharType="end"/>
      </w:r>
      <w:r>
        <w:rPr>
          <w:position w:val="-11"/>
        </w:rPr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ab/>
        <w:t xml:space="preserve">      </w:t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64" name="Image5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9" descr="" titl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11"/>
        </w:rPr>
        <w:fldChar w:fldCharType="end"/>
      </w:r>
      <w:r>
        <w:rPr>
          <w:position w:val="-11"/>
        </w:rPr>
      </w:r>
    </w:p>
    <w:p>
      <w:pPr>
        <w:pStyle w:val="Normal"/>
        <w:spacing w:lineRule="auto" w:line="360"/>
        <w:ind w:firstLine="960" w:end="0"/>
        <w:rPr>
          <w:rFonts w:ascii="NEU-BZ-S92;微软雅黑" w:hAnsi="NEU-BZ-S92;微软雅黑" w:cs="NEU-BZ-S92;微软雅黑"/>
        </w:rPr>
      </w:pPr>
      <w:r>
        <w:fldChar w:fldCharType="begin"/>
      </w:r>
      <w:r>
        <w:rPr>
          <w:rFonts w:cs="NEU-BZ-S92;微软雅黑" w:ascii="NEU-BZ-S92;微软雅黑" w:hAnsi="NEU-BZ-S92;微软雅黑"/>
        </w:rPr>
        <w:instrText xml:space="preserve"> QUOTE _x0001_ </w:instrText>
      </w:r>
      <w:r>
        <w:rPr>
          <w:rFonts w:cs="NEU-BZ-S92;微软雅黑" w:ascii="NEU-BZ-S92;微软雅黑" w:hAnsi="NEU-BZ-S92;微软雅黑"/>
        </w:rPr>
      </w:r>
      <w:r>
        <w:rPr>
          <w:rFonts w:cs="NEU-BZ-S92;微软雅黑" w:ascii="NEU-BZ-S92;微软雅黑" w:hAnsi="NEU-BZ-S92;微软雅黑"/>
        </w:rPr>
        <w:fldChar w:fldCharType="separate"/>
      </w:r>
      <w:r>
        <w:rPr>
          <w:rFonts w:cs="NEU-BZ-S92;微软雅黑" w:ascii="NEU-BZ-S92;微软雅黑" w:hAnsi="NEU-BZ-S92;微软雅黑"/>
        </w:rPr>
      </w:r>
      <w:r>
        <w:rPr>
          <w:rFonts w:cs="NEU-BZ-S92;微软雅黑" w:ascii="NEU-BZ-S92;微软雅黑" w:hAnsi="NEU-BZ-S92;微软雅黑"/>
        </w:rPr>
      </w:r>
      <w:r>
        <w:rPr>
          <w:rFonts w:cs="NEU-BZ-S92;微软雅黑" w:ascii="NEU-BZ-S92;微软雅黑" w:hAnsi="NEU-BZ-S92;微软雅黑"/>
        </w:rPr>
        <w:fldChar w:fldCharType="end"/>
      </w:r>
      <w:r>
        <w:rPr>
          <w:rFonts w:cs="NEU-BZ-S92;微软雅黑" w:ascii="NEU-BZ-S92;微软雅黑" w:hAnsi="NEU-BZ-S92;微软雅黑"/>
        </w:rPr>
        <w:t>x-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65" name="Image6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0" descr="" titl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66" name="Image6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1" descr="" titl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t xml:space="preserve"> </w:t>
        <w:br/>
        <w:tab/>
        <w:t xml:space="preserve">   </w:t>
      </w:r>
      <w:r>
        <w:rPr>
          <w:rFonts w:eastAsia="方正书宋_GBK;微软雅黑"/>
        </w:rPr>
        <w:t>解</w:t>
      </w:r>
      <w:r>
        <w:rPr>
          <w:rFonts w:cs="方正书宋_GBK;微软雅黑" w:ascii="方正书宋_GBK;微软雅黑" w:hAnsi="方正书宋_GBK;微软雅黑"/>
        </w:rPr>
        <w:t>: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67" name="Image6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2" descr="" title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68" name="Image6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3" descr="" title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69" name="Image6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4" descr="" title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  <w:tab/>
        <w:t xml:space="preserve">      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70" name="Image6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5" descr="" title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47625" cy="209550"/>
            <wp:effectExtent l="0" t="0" r="0" b="0"/>
            <wp:docPr id="71" name="Image6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6" descr="" title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eastAsia="方正书宋_GBK;微软雅黑"/>
        </w:rPr>
        <w:br/>
        <w:tab/>
        <w:t xml:space="preserve">       </w:t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47625" cy="209550"/>
            <wp:effectExtent l="0" t="0" r="0" b="0"/>
            <wp:docPr id="72" name="Image6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7" descr="" title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73" name="Image6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68" descr="" title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  <w:tab/>
        <w:t xml:space="preserve">       </w:t>
      </w:r>
      <w:r>
        <w:rPr>
          <w:rFonts w:cs="NEU-BZ-S92;微软雅黑" w:ascii="NEU-BZ-S92;微软雅黑" w:hAnsi="NEU-BZ-S92;微软雅黑"/>
        </w:rPr>
        <w:t>x=</w:t>
      </w: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47625" cy="209550"/>
            <wp:effectExtent l="0" t="0" r="0" b="0"/>
            <wp:docPr id="74" name="Image6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9" descr="" title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spacing w:lineRule="auto" w:line="360"/>
        <w:ind w:firstLine="96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ind w:firstLine="960" w:end="0"/>
        <w:rPr/>
      </w:pPr>
      <w:r>
        <w:rPr>
          <w:rFonts w:cs="NEU-BZ-S92;微软雅黑" w:ascii="NEU-BZ-S92;微软雅黑" w:hAnsi="NEU-BZ-S92;微软雅黑"/>
        </w:rPr>
        <w:t>45%x+75%x=2.4</w:t>
      </w:r>
      <w:r>
        <w:rPr>
          <w:rFonts w:eastAsia="方正书宋_GBK;微软雅黑"/>
        </w:rPr>
        <w:br/>
        <w:tab/>
        <w:t xml:space="preserve">         </w:t>
      </w:r>
      <w:r>
        <w:rPr>
          <w:rFonts w:eastAsia="方正书宋_GBK;微软雅黑"/>
        </w:rPr>
        <w:t>解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cs="NEU-BZ-S92;微软雅黑" w:ascii="NEU-BZ-S92;微软雅黑" w:hAnsi="NEU-BZ-S92;微软雅黑"/>
        </w:rPr>
        <w:t>1.2x=2.4</w:t>
      </w:r>
      <w:r>
        <w:rPr>
          <w:rFonts w:eastAsia="方正书宋_GBK;微软雅黑"/>
        </w:rPr>
        <w:br/>
        <w:tab/>
        <w:t xml:space="preserve">              </w:t>
      </w:r>
      <w:r>
        <w:rPr>
          <w:rFonts w:cs="NEU-BZ-S92;微软雅黑" w:ascii="NEU-BZ-S92;微软雅黑" w:hAnsi="NEU-BZ-S92;微软雅黑"/>
        </w:rPr>
        <w:t>x=2.4÷1.2</w:t>
      </w:r>
      <w:r>
        <w:rPr>
          <w:rFonts w:eastAsia="方正书宋_GBK;微软雅黑"/>
        </w:rPr>
        <w:br/>
        <w:tab/>
        <w:t xml:space="preserve">              </w:t>
      </w:r>
      <w:r>
        <w:rPr>
          <w:rFonts w:cs="NEU-BZ-S92;微软雅黑" w:ascii="NEU-BZ-S92;微软雅黑" w:hAnsi="NEU-BZ-S92;微软雅黑"/>
        </w:rPr>
        <w:t>x=2</w:t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  <w:lang w:val="zh-CN" w:eastAsia="zh-CN"/>
        </w:rPr>
      </w:pPr>
      <w:r>
        <w:rPr>
          <w:rFonts w:cs="NEU-BZ-S92;微软雅黑" w:ascii="NEU-BZ-S92;微软雅黑" w:hAnsi="NEU-BZ-S92;微软雅黑"/>
          <w:lang w:val="zh-CN" w:eastAsia="zh-CN"/>
        </w:rPr>
        <w:drawing>
          <wp:anchor behindDoc="0" distT="0" distB="0" distL="114935" distR="114935" simplePos="0" locked="0" layoutInCell="0" allowOverlap="1" relativeHeight="88">
            <wp:simplePos x="0" y="0"/>
            <wp:positionH relativeFrom="column">
              <wp:posOffset>470535</wp:posOffset>
            </wp:positionH>
            <wp:positionV relativeFrom="paragraph">
              <wp:posOffset>21590</wp:posOffset>
            </wp:positionV>
            <wp:extent cx="1962150" cy="3362325"/>
            <wp:effectExtent l="0" t="0" r="0" b="0"/>
            <wp:wrapSquare wrapText="bothSides"/>
            <wp:docPr id="75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5" t="-9" r="-1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>五、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8÷2=4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cm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rPr/>
      </w:pP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   </w:t>
      </w:r>
      <w:r>
        <w:rPr>
          <w:rFonts w:cs="NEU-BZ-S92;微软雅黑" w:ascii="NEU-BZ-S92;微软雅黑" w:hAnsi="NEU-BZ-S92;微软雅黑"/>
        </w:rPr>
        <w:t>8×8-3.14×4</w:t>
      </w:r>
      <w:r>
        <w:rPr>
          <w:rFonts w:cs="NEU-BZ-S92;微软雅黑" w:ascii="NEU-BZ-S92;微软雅黑" w:hAnsi="NEU-BZ-S92;微软雅黑"/>
          <w:vertAlign w:val="superscript"/>
        </w:rPr>
        <w:t>2</w:t>
      </w:r>
    </w:p>
    <w:p>
      <w:pPr>
        <w:pStyle w:val="Normal"/>
        <w:spacing w:lineRule="auto" w:line="360"/>
        <w:ind w:firstLine="60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=64-50.24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=13.76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cm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8÷2=4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cm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6÷2=3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cm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rPr/>
      </w:pP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   </w:t>
      </w:r>
      <w:r>
        <w:rPr>
          <w:rFonts w:cs="NEU-BZ-S92;微软雅黑" w:ascii="NEU-BZ-S92;微软雅黑" w:hAnsi="NEU-BZ-S92;微软雅黑"/>
        </w:rPr>
        <w:t>3.14×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4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NEU-BZ-S92;微软雅黑" w:ascii="NEU-BZ-S92;微软雅黑" w:hAnsi="NEU-BZ-S92;微软雅黑"/>
        </w:rPr>
        <w:t>-3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60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=3.14×7</w:t>
      </w:r>
    </w:p>
    <w:p>
      <w:pPr>
        <w:pStyle w:val="Normal"/>
        <w:spacing w:lineRule="auto" w:line="360"/>
        <w:ind w:firstLine="600" w:end="0"/>
        <w:rPr/>
      </w:pPr>
      <w:r>
        <w:rPr>
          <w:rFonts w:cs="NEU-BZ-S92;微软雅黑" w:ascii="NEU-BZ-S92;微软雅黑" w:hAnsi="NEU-BZ-S92;微软雅黑"/>
        </w:rPr>
        <w:t>=21.98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cm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600" w:end="0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8×6÷2-3.14×2</w:t>
      </w:r>
      <w:r>
        <w:rPr>
          <w:rFonts w:cs="NEU-BZ-S92;微软雅黑" w:ascii="NEU-BZ-S92;微软雅黑" w:hAnsi="NEU-BZ-S92;微软雅黑"/>
          <w:vertAlign w:val="superscript"/>
        </w:rPr>
        <w:t>2</w:t>
      </w:r>
    </w:p>
    <w:p>
      <w:pPr>
        <w:pStyle w:val="Normal"/>
        <w:spacing w:lineRule="auto" w:line="360"/>
        <w:rPr/>
      </w:pPr>
      <w:r>
        <w:rPr>
          <w:rFonts w:eastAsia="Times New Roman"/>
        </w:rPr>
        <w:t xml:space="preserve">    </w:t>
      </w:r>
      <w:r>
        <w:rPr>
          <w:rFonts w:cs="NEU-BZ-S92;微软雅黑" w:ascii="NEU-BZ-S92;微软雅黑" w:hAnsi="NEU-BZ-S92;微软雅黑"/>
        </w:rPr>
        <w:t>=24-12.56</w:t>
      </w:r>
    </w:p>
    <w:p>
      <w:pPr>
        <w:pStyle w:val="Normal"/>
        <w:spacing w:lineRule="auto" w:line="360"/>
        <w:rPr/>
      </w:pPr>
      <w:r>
        <w:rPr>
          <w:rFonts w:eastAsia="Times New Roman"/>
        </w:rPr>
        <w:t xml:space="preserve">    </w:t>
      </w:r>
      <w:r>
        <w:rPr>
          <w:rFonts w:cs="NEU-BZ-S92;微软雅黑" w:ascii="NEU-BZ-S92;微软雅黑" w:hAnsi="NEU-BZ-S92;微软雅黑"/>
        </w:rPr>
        <w:t>=11.44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cm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rPr>
          <w:rFonts w:ascii="NEU-BZ-S92;微软雅黑" w:hAnsi="NEU-BZ-S92;微软雅黑" w:cs="NEU-BZ-S92;微软雅黑"/>
        </w:rPr>
      </w:pPr>
      <w:r>
        <w:rPr>
          <w:rFonts w:eastAsia="方正书宋_GBK;微软雅黑"/>
        </w:rPr>
        <w:t>六、</w:t>
      </w:r>
      <w:r>
        <w:rPr>
          <w:rFonts w:cs="NEU-BZ-S92;微软雅黑" w:ascii="NEU-BZ-S92;微软雅黑" w:hAnsi="NEU-BZ-S92;微软雅黑"/>
        </w:rPr>
        <w:t>1.</w:t>
      </w:r>
    </w:p>
    <w:p>
      <w:pPr>
        <w:pStyle w:val="Normal"/>
        <w:spacing w:lineRule="auto" w:line="360"/>
        <w:rPr/>
      </w:pPr>
      <w:r>
        <w:rPr>
          <w:rFonts w:eastAsia="Times New Roman"/>
        </w:rPr>
        <w:t xml:space="preserve">     </w:t>
      </w:r>
      <w:r>
        <w:rPr>
          <w:lang w:val="zh-CN" w:eastAsia="zh-CN"/>
        </w:rPr>
        <w:drawing>
          <wp:inline distT="0" distB="0" distL="0" distR="0">
            <wp:extent cx="2218690" cy="1127760"/>
            <wp:effectExtent l="0" t="0" r="0" b="0"/>
            <wp:docPr id="76" name="DA-6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DA-6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6" t="-32" r="-16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</w:p>
    <w:p>
      <w:pPr>
        <w:pStyle w:val="Normal"/>
        <w:spacing w:lineRule="auto" w:line="360"/>
        <w:ind w:firstLine="720" w:end="0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710055" cy="1134110"/>
            <wp:effectExtent l="0" t="0" r="0" b="0"/>
            <wp:docPr id="77" name="DA-66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DA-66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600" w:end="0"/>
        <w:rPr/>
      </w:pPr>
      <w:r>
        <w:rPr>
          <w:rFonts w:eastAsia="方正书宋_GBK;微软雅黑"/>
        </w:rPr>
        <w:t>多边形</w:t>
      </w:r>
      <w:r>
        <w:rPr>
          <w:rFonts w:cs="NEU-BZ-S92;微软雅黑" w:ascii="NEU-BZ-S92;微软雅黑" w:hAnsi="NEU-BZ-S92;微软雅黑"/>
        </w:rPr>
        <w:t>ABCDE</w:t>
      </w:r>
      <w:r>
        <w:rPr>
          <w:rFonts w:eastAsia="方正书宋_GBK;微软雅黑"/>
        </w:rPr>
        <w:t>为小老鼠的活动范围。</w:t>
      </w:r>
    </w:p>
    <w:p>
      <w:pPr>
        <w:pStyle w:val="Normal"/>
        <w:spacing w:lineRule="auto" w:line="360"/>
        <w:rPr/>
      </w:pPr>
      <w:r>
        <w:rPr>
          <w:rFonts w:eastAsia="方正书宋_GBK;微软雅黑"/>
        </w:rPr>
        <w:t>七、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自行车的轮胎周长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cs="NEU-BZ-S92;微软雅黑" w:ascii="NEU-BZ-S92;微软雅黑" w:hAnsi="NEU-BZ-S92;微软雅黑"/>
        </w:rPr>
        <w:t>3.14×70=219.8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840" w:end="0"/>
        <w:rPr/>
      </w:pPr>
      <w:r>
        <w:rPr>
          <w:rFonts w:cs="NEU-BZ-S92;微软雅黑" w:ascii="NEU-BZ-S92;微软雅黑" w:hAnsi="NEU-BZ-S92;微软雅黑"/>
        </w:rPr>
        <w:t>219.8</w:t>
      </w:r>
      <w:r>
        <w:rPr>
          <w:rFonts w:eastAsia="方正书宋_GBK;微软雅黑"/>
        </w:rPr>
        <w:t>厘米</w:t>
      </w:r>
      <w:r>
        <w:rPr>
          <w:rFonts w:cs="NEU-BZ-S92;微软雅黑" w:ascii="NEU-BZ-S92;微软雅黑" w:hAnsi="NEU-BZ-S92;微软雅黑"/>
        </w:rPr>
        <w:t>=2.198</w:t>
      </w:r>
      <w:r>
        <w:rPr>
          <w:rFonts w:eastAsia="方正书宋_GBK;微软雅黑"/>
        </w:rPr>
        <w:t>米</w:t>
      </w:r>
    </w:p>
    <w:p>
      <w:pPr>
        <w:pStyle w:val="Normal"/>
        <w:spacing w:lineRule="auto" w:line="360"/>
        <w:ind w:firstLine="840" w:end="0"/>
        <w:rPr/>
      </w:pPr>
      <w:r>
        <w:rPr>
          <w:rFonts w:cs="NEU-BZ-S92;微软雅黑" w:ascii="NEU-BZ-S92;微软雅黑" w:hAnsi="NEU-BZ-S92;微软雅黑"/>
        </w:rPr>
        <w:t>2.198×80=175.84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1400÷175.84</w:t>
      </w:r>
      <w:r>
        <w:rPr>
          <w:rFonts w:eastAsia="NEU-BZ-S92;微软雅黑" w:cs="NEU-BZ-S92;微软雅黑" w:ascii="NEU-BZ-S92;微软雅黑" w:hAnsi="NEU-BZ-S92;微软雅黑"/>
        </w:rPr>
        <w:t>≈</w:t>
      </w:r>
      <w:r>
        <w:rPr>
          <w:rFonts w:cs="NEU-BZ-S92;微软雅黑" w:ascii="NEU-BZ-S92;微软雅黑" w:hAnsi="NEU-BZ-S92;微软雅黑"/>
        </w:rPr>
        <w:t>8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72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小明</w:t>
      </w:r>
      <w:r>
        <w:rPr>
          <w:rFonts w:cs="NEU-BZ-S92;微软雅黑" w:ascii="NEU-BZ-S92;微软雅黑" w:hAnsi="NEU-BZ-S92;微软雅黑"/>
        </w:rPr>
        <w:t>8</w:t>
      </w:r>
      <w:r>
        <w:rPr>
          <w:rFonts w:eastAsia="方正书宋_GBK;微软雅黑"/>
        </w:rPr>
        <w:t>分可以到家。</w:t>
      </w:r>
    </w:p>
    <w:p>
      <w:pPr>
        <w:pStyle w:val="Normal"/>
        <w:spacing w:lineRule="auto" w:line="360"/>
        <w:ind w:firstLine="360" w:end="0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1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800×35%=280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千克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48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可以榨油</w:t>
      </w:r>
      <w:r>
        <w:rPr>
          <w:rFonts w:cs="NEU-BZ-S92;微软雅黑" w:ascii="NEU-BZ-S92;微软雅黑" w:hAnsi="NEU-BZ-S92;微软雅黑"/>
        </w:rPr>
        <w:t>280</w:t>
      </w:r>
      <w:r>
        <w:rPr>
          <w:rFonts w:eastAsia="方正书宋_GBK;微软雅黑"/>
        </w:rPr>
        <w:t>千克。</w:t>
      </w:r>
    </w:p>
    <w:p>
      <w:pPr>
        <w:pStyle w:val="Normal"/>
        <w:spacing w:lineRule="auto" w:line="360"/>
        <w:ind w:firstLine="480" w:end="0"/>
        <w:rPr/>
      </w:pP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2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140÷35%=400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千克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48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应准备这种花生</w:t>
      </w:r>
      <w:r>
        <w:rPr>
          <w:rFonts w:cs="NEU-BZ-S92;微软雅黑" w:ascii="NEU-BZ-S92;微软雅黑" w:hAnsi="NEU-BZ-S92;微软雅黑"/>
        </w:rPr>
        <w:t>400</w:t>
      </w:r>
      <w:r>
        <w:rPr>
          <w:rFonts w:eastAsia="方正书宋_GBK;微软雅黑"/>
        </w:rPr>
        <w:t>千克。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20×12-3.14×4</w:t>
      </w:r>
      <w:r>
        <w:rPr>
          <w:rFonts w:cs="NEU-BZ-S92;微软雅黑" w:ascii="NEU-BZ-S92;微软雅黑" w:hAnsi="NEU-BZ-S92;微软雅黑"/>
          <w:vertAlign w:val="superscript"/>
        </w:rPr>
        <w:t>2</w:t>
      </w:r>
    </w:p>
    <w:p>
      <w:pPr>
        <w:pStyle w:val="Normal"/>
        <w:spacing w:lineRule="auto" w:line="360"/>
        <w:ind w:firstLine="36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=240-3.14×16</w:t>
      </w:r>
    </w:p>
    <w:p>
      <w:pPr>
        <w:pStyle w:val="Normal"/>
        <w:spacing w:lineRule="auto" w:line="360"/>
        <w:ind w:firstLine="36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=240-50.24</w:t>
      </w:r>
    </w:p>
    <w:p>
      <w:pPr>
        <w:pStyle w:val="Normal"/>
        <w:spacing w:lineRule="auto" w:line="360"/>
        <w:ind w:firstLine="360" w:end="0"/>
        <w:rPr/>
      </w:pPr>
      <w:r>
        <w:rPr>
          <w:rFonts w:cs="NEU-BZ-S92;微软雅黑" w:ascii="NEU-BZ-S92;微软雅黑" w:hAnsi="NEU-BZ-S92;微软雅黑"/>
        </w:rPr>
        <w:t>=189.76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平方米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36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草坪的占地面积是</w:t>
      </w:r>
      <w:r>
        <w:rPr>
          <w:rFonts w:cs="NEU-BZ-S92;微软雅黑" w:ascii="NEU-BZ-S92;微软雅黑" w:hAnsi="NEU-BZ-S92;微软雅黑"/>
        </w:rPr>
        <w:t>189.76</w:t>
      </w:r>
      <w:r>
        <w:rPr>
          <w:rFonts w:eastAsia="方正书宋_GBK;微软雅黑"/>
        </w:rPr>
        <w:t>平方米。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10-7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÷7</w:t>
      </w:r>
    </w:p>
    <w:p>
      <w:pPr>
        <w:pStyle w:val="Normal"/>
        <w:spacing w:lineRule="auto" w:line="360"/>
        <w:ind w:firstLine="36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=3÷7</w:t>
      </w:r>
    </w:p>
    <w:p>
      <w:pPr>
        <w:pStyle w:val="Normal"/>
        <w:spacing w:lineRule="auto" w:line="360"/>
        <w:ind w:firstLine="360" w:end="0"/>
        <w:rPr/>
      </w:pPr>
      <w:r>
        <w:rPr>
          <w:rFonts w:ascii="NEU-BZ-S92;微软雅黑" w:hAnsi="NEU-BZ-S92;微软雅黑" w:cs="NEU-BZ-S92;微软雅黑" w:eastAsia="NEU-BZ-S92;微软雅黑"/>
        </w:rPr>
        <w:t>≈</w:t>
      </w:r>
      <w:r>
        <w:rPr>
          <w:rFonts w:cs="NEU-BZ-S92;微软雅黑" w:ascii="NEU-BZ-S92;微软雅黑" w:hAnsi="NEU-BZ-S92;微软雅黑"/>
        </w:rPr>
        <w:t>42.9%</w:t>
      </w:r>
    </w:p>
    <w:p>
      <w:pPr>
        <w:pStyle w:val="Normal"/>
        <w:spacing w:lineRule="auto" w:line="360"/>
        <w:ind w:firstLine="36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cs="NEU-BZ-S92;微软雅黑" w:ascii="NEU-BZ-S92;微软雅黑" w:hAnsi="NEU-BZ-S92;微软雅黑"/>
        </w:rPr>
        <w:t>2003</w:t>
      </w:r>
      <w:r>
        <w:rPr>
          <w:rFonts w:eastAsia="方正书宋_GBK;微软雅黑"/>
        </w:rPr>
        <w:t>年藏羚羊的数量比</w:t>
      </w:r>
      <w:r>
        <w:rPr>
          <w:rFonts w:cs="NEU-BZ-S92;微软雅黑" w:ascii="NEU-BZ-S92;微软雅黑" w:hAnsi="NEU-BZ-S92;微软雅黑"/>
        </w:rPr>
        <w:t>1999</w:t>
      </w:r>
      <w:r>
        <w:rPr>
          <w:rFonts w:eastAsia="方正书宋_GBK;微软雅黑"/>
        </w:rPr>
        <w:t>年增加了</w:t>
      </w:r>
      <w:r>
        <w:rPr>
          <w:rFonts w:cs="NEU-BZ-S92;微软雅黑" w:ascii="NEU-BZ-S92;微软雅黑" w:hAnsi="NEU-BZ-S92;微软雅黑"/>
        </w:rPr>
        <w:t>42.9%</w:t>
      </w:r>
      <w:r>
        <w:rPr>
          <w:rFonts w:eastAsia="方正书宋_GBK;微软雅黑"/>
        </w:rPr>
        <w:t>。</w:t>
      </w:r>
    </w:p>
    <w:p>
      <w:pPr>
        <w:pStyle w:val="Normal"/>
        <w:spacing w:lineRule="auto" w:line="360"/>
        <w:ind w:firstLine="360" w:end="0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2000×3.33%×3</w:t>
      </w:r>
    </w:p>
    <w:p>
      <w:pPr>
        <w:pStyle w:val="Normal"/>
        <w:spacing w:lineRule="auto" w:line="360"/>
        <w:ind w:firstLine="24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=66.6×3</w:t>
      </w:r>
    </w:p>
    <w:p>
      <w:pPr>
        <w:pStyle w:val="Normal"/>
        <w:spacing w:lineRule="auto" w:line="360"/>
        <w:ind w:firstLine="240" w:end="0"/>
        <w:rPr/>
      </w:pPr>
      <w:r>
        <w:rPr>
          <w:rFonts w:cs="NEU-BZ-S92;微软雅黑" w:ascii="NEU-BZ-S92;微软雅黑" w:hAnsi="NEU-BZ-S92;微软雅黑"/>
        </w:rPr>
        <w:t>=199.8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240" w:end="0"/>
        <w:rPr/>
      </w:pPr>
      <w:r>
        <w:rPr>
          <w:rFonts w:cs="NEU-BZ-S92;微软雅黑" w:ascii="NEU-BZ-S92;微软雅黑" w:hAnsi="NEU-BZ-S92;微软雅黑"/>
        </w:rPr>
        <w:t>199.8</w:t>
      </w:r>
      <w:r>
        <w:rPr>
          <w:rFonts w:eastAsia="方正书宋_GBK;微软雅黑"/>
        </w:rPr>
        <w:t>元</w:t>
      </w:r>
      <w:r>
        <w:rPr>
          <w:rFonts w:cs="NEU-BZ-S92;微软雅黑" w:ascii="NEU-BZ-S92;微软雅黑" w:hAnsi="NEU-BZ-S92;微软雅黑"/>
        </w:rPr>
        <w:t>&gt;150</w:t>
      </w:r>
      <w:r>
        <w:rPr>
          <w:rFonts w:eastAsia="方正书宋_GBK;微软雅黑"/>
        </w:rPr>
        <w:t>元</w:t>
      </w:r>
    </w:p>
    <w:p>
      <w:pPr>
        <w:pStyle w:val="Normal"/>
        <w:spacing w:lineRule="auto" w:line="360"/>
        <w:ind w:firstLine="24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到期时小明可以用利息买一部</w:t>
      </w:r>
      <w:r>
        <w:rPr>
          <w:rFonts w:cs="NEU-BZ-S92;微软雅黑" w:ascii="NEU-BZ-S92;微软雅黑" w:hAnsi="NEU-BZ-S92;微软雅黑"/>
        </w:rPr>
        <w:t>150</w:t>
      </w:r>
      <w:r>
        <w:rPr>
          <w:rFonts w:eastAsia="方正书宋_GBK;微软雅黑"/>
        </w:rPr>
        <w:t>元的复读机。</w:t>
      </w:r>
    </w:p>
    <w:p>
      <w:pPr>
        <w:pStyle w:val="Normal"/>
        <w:spacing w:lineRule="auto" w:line="360"/>
        <w:ind w:firstLine="360" w:end="0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200×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1-10%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24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=200×90%</w:t>
      </w:r>
    </w:p>
    <w:p>
      <w:pPr>
        <w:pStyle w:val="Normal"/>
        <w:spacing w:lineRule="auto" w:line="360"/>
        <w:ind w:firstLine="480" w:end="0"/>
        <w:rPr/>
      </w:pPr>
      <w:r>
        <w:rPr>
          <w:rFonts w:cs="NEU-BZ-S92;微软雅黑" w:ascii="NEU-BZ-S92;微软雅黑" w:hAnsi="NEU-BZ-S92;微软雅黑"/>
        </w:rPr>
        <w:t>=180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棵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480" w:end="0"/>
        <w:rPr/>
      </w:pPr>
      <w:r>
        <w:rPr>
          <w:rFonts w:eastAsia="方正书宋_GBK;微软雅黑"/>
        </w:rPr>
        <w:t>丙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cs="NEU-BZ-S92;微软雅黑" w:ascii="NEU-BZ-S92;微软雅黑" w:hAnsi="NEU-BZ-S92;微软雅黑"/>
        </w:rPr>
        <w:t>180×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276225" cy="209550"/>
            <wp:effectExtent l="0" t="0" r="0" b="0"/>
            <wp:docPr id="78" name="Image7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0" descr="" title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130" t="-172" r="-130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=45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棵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360"/>
        <w:ind w:firstLine="48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丙班分到</w:t>
      </w:r>
      <w:r>
        <w:rPr>
          <w:rFonts w:cs="NEU-BZ-S92;微软雅黑" w:ascii="NEU-BZ-S92;微软雅黑" w:hAnsi="NEU-BZ-S92;微软雅黑"/>
        </w:rPr>
        <w:t>45</w:t>
      </w:r>
      <w:r>
        <w:rPr>
          <w:rFonts w:eastAsia="方正书宋_GBK;微软雅黑"/>
        </w:rPr>
        <w:t>棵树苗。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 w:val="21"/>
          <w:szCs w:val="21"/>
        </w:rPr>
      </w:r>
    </w:p>
    <w:sectPr>
      <w:headerReference w:type="even" r:id="rId80"/>
      <w:headerReference w:type="default" r:id="rId81"/>
      <w:footerReference w:type="even" r:id="rId82"/>
      <w:footerReference w:type="default" r:id="rId83"/>
      <w:type w:val="nextPage"/>
      <w:pgSz w:orient="landscape" w:w="21319" w:h="14740"/>
      <w:pgMar w:left="567" w:right="567" w:gutter="1418" w:header="851" w:top="907" w:footer="680" w:bottom="736"/>
      <w:pgNumType w:fmt="decimal"/>
      <w:cols w:num="2" w:space="926" w:equalWidth="true" w:sep="true"/>
      <w:formProt w:val="false"/>
      <w:textDirection w:val="lrTb"/>
      <w:docGrid w:type="lines" w:linePitch="326" w:charSpace="42949636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NEU-BZ-S92">
    <w:altName w:val="微软雅黑"/>
    <w:charset w:val="86"/>
    <w:family w:val="script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华文新魏">
    <w:charset w:val="86"/>
    <w:family w:val="auto"/>
    <w:pitch w:val="variable"/>
  </w:font>
  <w:font w:name="黑体">
    <w:altName w:val="SimHei"/>
    <w:charset w:val="86"/>
    <w:family w:val="modern"/>
    <w:pitch w:val="default"/>
  </w:font>
  <w:font w:name="方正书宋_GBK">
    <w:altName w:val="微软雅黑"/>
    <w:charset w:val="86"/>
    <w:family w:val="script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3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4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  <w:r>
      <w:rPr>
        <w:rFonts w:ascii="宋体;SimSun" w:hAnsi="宋体;SimSun" w:cs="宋体;SimSun"/>
      </w:rPr>
      <w:t xml:space="preserve">小学六年级数学 </w:t>
    </w:r>
    <w:r>
      <w:rPr>
        <w:rFonts w:eastAsia="Times New Roman"/>
      </w:rPr>
      <w:t xml:space="preserve">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5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= 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6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84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7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87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8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82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NEU-BZ-S92;微软雅黑" w:hAnsi="NEU-BZ-S92;微软雅黑" w:eastAsia="宋体;SimSun" w:cs="NEU-BZ-S92;微软雅黑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Hyperlink">
    <w:name w:val="Hyperlink"/>
    <w:rPr>
      <w:color w:val="0000FF"/>
      <w:u w:val="single"/>
    </w:rPr>
  </w:style>
  <w:style w:type="character" w:styleId="Char">
    <w:name w:val="页眉 Char"/>
    <w:qFormat/>
    <w:rPr>
      <w:rFonts w:ascii="宋体;SimSun" w:hAnsi="宋体;SimSun" w:cs="宋体;SimSun"/>
      <w:kern w:val="2"/>
      <w:sz w:val="21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批注框文本 Char"/>
    <w:qFormat/>
    <w:rPr>
      <w:kern w:val="2"/>
      <w:sz w:val="18"/>
      <w:szCs w:val="18"/>
    </w:rPr>
  </w:style>
  <w:style w:type="character" w:styleId="Char3">
    <w:name w:val="引用 Char"/>
    <w:qFormat/>
    <w:rPr>
      <w:rFonts w:ascii="NEU-BZ-S92;微软雅黑" w:hAnsi="NEU-BZ-S92;微软雅黑" w:eastAsia="方正书宋_GBK;微软雅黑" w:cs="NEU-BZ-S92;微软雅黑"/>
      <w:i/>
      <w:iCs/>
      <w:color w:val="000000"/>
      <w:sz w:val="18"/>
      <w:szCs w:val="22"/>
    </w:rPr>
  </w:style>
  <w:style w:type="character" w:styleId="MTDisplayEquationChar">
    <w:name w:val="MTDisplayEquation Char"/>
    <w:qFormat/>
    <w:rPr>
      <w:rFonts w:ascii="NEU-BZ-S92;微软雅黑" w:hAnsi="NEU-BZ-S92;微软雅黑" w:eastAsia="方正书宋_GBK;微软雅黑" w:cs="NEU-BZ-S92;微软雅黑"/>
      <w:color w:val="000000"/>
      <w:sz w:val="18"/>
      <w:szCs w:val="22"/>
    </w:rPr>
  </w:style>
  <w:style w:type="character" w:styleId="Char4">
    <w:name w:val="脚注文本 Char"/>
    <w:qFormat/>
    <w:rPr>
      <w:sz w:val="18"/>
      <w:szCs w:val="18"/>
    </w:rPr>
  </w:style>
  <w:style w:type="character" w:styleId="Char11">
    <w:name w:val="脚注文本 Char1"/>
    <w:qFormat/>
    <w:rPr>
      <w:kern w:val="2"/>
      <w:sz w:val="18"/>
      <w:szCs w:val="18"/>
    </w:rPr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left" w:pos="11865" w:leader="none"/>
        <w:tab w:val="right" w:pos="20127" w:leader="none"/>
      </w:tabs>
      <w:snapToGrid w:val="false"/>
      <w:jc w:val="start"/>
    </w:pPr>
    <w:rPr>
      <w:rFonts w:ascii="宋体;SimSun" w:hAnsi="宋体;SimSun" w:cs="宋体;SimSun"/>
      <w:sz w:val="21"/>
      <w:szCs w:val="18"/>
    </w:rPr>
  </w:style>
  <w:style w:type="paragraph" w:styleId="Style19">
    <w:name w:val="列出段落"/>
    <w:basedOn w:val="Normal"/>
    <w:qFormat/>
    <w:pPr>
      <w:widowControl/>
      <w:spacing w:lineRule="exact" w:line="270" w:before="0" w:after="0"/>
      <w:ind w:hanging="0" w:start="720" w:end="0"/>
      <w:contextualSpacing/>
      <w:jc w:val="start"/>
    </w:pPr>
    <w:rPr>
      <w:rFonts w:ascii="NEU-BZ-S92;微软雅黑" w:hAnsi="NEU-BZ-S92;微软雅黑" w:eastAsia="方正书宋_GBK;微软雅黑" w:cs="Times New Roman"/>
      <w:color w:val="000000"/>
      <w:kern w:val="0"/>
      <w:sz w:val="18"/>
      <w:szCs w:val="22"/>
    </w:rPr>
  </w:style>
  <w:style w:type="paragraph" w:styleId="Style20">
    <w:name w:val="引用"/>
    <w:basedOn w:val="Normal"/>
    <w:next w:val="Normal"/>
    <w:qFormat/>
    <w:pPr>
      <w:widowControl/>
      <w:spacing w:lineRule="exact" w:line="270"/>
      <w:jc w:val="start"/>
    </w:pPr>
    <w:rPr>
      <w:rFonts w:ascii="NEU-BZ-S92;微软雅黑" w:hAnsi="NEU-BZ-S92;微软雅黑" w:eastAsia="方正书宋_GBK;微软雅黑" w:cs="Times New Roman"/>
      <w:i/>
      <w:iCs/>
      <w:color w:val="000000"/>
      <w:kern w:val="0"/>
      <w:sz w:val="18"/>
      <w:szCs w:val="22"/>
    </w:rPr>
  </w:style>
  <w:style w:type="paragraph" w:styleId="MTDisplayEquation">
    <w:name w:val="MTDisplayEquation"/>
    <w:basedOn w:val="Normal"/>
    <w:next w:val="Normal"/>
    <w:qFormat/>
    <w:pPr>
      <w:widowControl/>
      <w:tabs>
        <w:tab w:val="clear" w:pos="420"/>
        <w:tab w:val="center" w:pos="4160" w:leader="none"/>
        <w:tab w:val="right" w:pos="8300" w:leader="none"/>
      </w:tabs>
      <w:spacing w:lineRule="exact" w:line="270"/>
      <w:jc w:val="start"/>
    </w:pPr>
    <w:rPr>
      <w:rFonts w:ascii="NEU-BZ-S92;微软雅黑" w:hAnsi="NEU-BZ-S92;微软雅黑" w:eastAsia="方正书宋_GBK;微软雅黑" w:cs="NEU-BZ-S92;微软雅黑"/>
      <w:color w:val="000000"/>
      <w:kern w:val="0"/>
      <w:sz w:val="18"/>
      <w:szCs w:val="22"/>
    </w:rPr>
  </w:style>
  <w:style w:type="paragraph" w:styleId="FootnoteText">
    <w:name w:val="footnote text"/>
    <w:basedOn w:val="Normal"/>
    <w:pPr>
      <w:widowControl/>
      <w:snapToGrid w:val="false"/>
      <w:spacing w:lineRule="exact" w:line="270"/>
      <w:jc w:val="start"/>
    </w:pPr>
    <w:rPr>
      <w:kern w:val="0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7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0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3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5.png"/><Relationship Id="rId24" Type="http://schemas.openxmlformats.org/officeDocument/2006/relationships/image" Target="media/image17.png"/><Relationship Id="rId25" Type="http://schemas.openxmlformats.org/officeDocument/2006/relationships/image" Target="media/image15.png"/><Relationship Id="rId26" Type="http://schemas.openxmlformats.org/officeDocument/2006/relationships/image" Target="media/image5.png"/><Relationship Id="rId27" Type="http://schemas.openxmlformats.org/officeDocument/2006/relationships/image" Target="media/image18.png"/><Relationship Id="rId28" Type="http://schemas.openxmlformats.org/officeDocument/2006/relationships/image" Target="media/image17.pn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3.jpe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29.png"/><Relationship Id="rId42" Type="http://schemas.openxmlformats.org/officeDocument/2006/relationships/image" Target="media/image31.png"/><Relationship Id="rId43" Type="http://schemas.openxmlformats.org/officeDocument/2006/relationships/image" Target="media/image29.png"/><Relationship Id="rId44" Type="http://schemas.openxmlformats.org/officeDocument/2006/relationships/image" Target="media/image32.png"/><Relationship Id="rId45" Type="http://schemas.openxmlformats.org/officeDocument/2006/relationships/image" Target="media/image29.png"/><Relationship Id="rId46" Type="http://schemas.openxmlformats.org/officeDocument/2006/relationships/image" Target="media/image31.png"/><Relationship Id="rId47" Type="http://schemas.openxmlformats.org/officeDocument/2006/relationships/image" Target="media/image29.png"/><Relationship Id="rId48" Type="http://schemas.openxmlformats.org/officeDocument/2006/relationships/image" Target="media/image33.png"/><Relationship Id="rId49" Type="http://schemas.openxmlformats.org/officeDocument/2006/relationships/image" Target="media/image29.png"/><Relationship Id="rId50" Type="http://schemas.openxmlformats.org/officeDocument/2006/relationships/image" Target="media/image29.png"/><Relationship Id="rId51" Type="http://schemas.openxmlformats.org/officeDocument/2006/relationships/image" Target="media/image34.png"/><Relationship Id="rId52" Type="http://schemas.openxmlformats.org/officeDocument/2006/relationships/image" Target="media/image35.png"/><Relationship Id="rId53" Type="http://schemas.openxmlformats.org/officeDocument/2006/relationships/image" Target="media/image34.png"/><Relationship Id="rId54" Type="http://schemas.openxmlformats.org/officeDocument/2006/relationships/image" Target="media/image28.png"/><Relationship Id="rId55" Type="http://schemas.openxmlformats.org/officeDocument/2006/relationships/image" Target="media/image36.png"/><Relationship Id="rId56" Type="http://schemas.openxmlformats.org/officeDocument/2006/relationships/image" Target="media/image36.png"/><Relationship Id="rId57" Type="http://schemas.openxmlformats.org/officeDocument/2006/relationships/image" Target="media/image37.png"/><Relationship Id="rId58" Type="http://schemas.openxmlformats.org/officeDocument/2006/relationships/image" Target="media/image38.png"/><Relationship Id="rId59" Type="http://schemas.openxmlformats.org/officeDocument/2006/relationships/image" Target="media/image39.png"/><Relationship Id="rId60" Type="http://schemas.openxmlformats.org/officeDocument/2006/relationships/image" Target="media/image40.png"/><Relationship Id="rId61" Type="http://schemas.openxmlformats.org/officeDocument/2006/relationships/image" Target="media/image41.png"/><Relationship Id="rId62" Type="http://schemas.openxmlformats.org/officeDocument/2006/relationships/image" Target="media/image40.png"/><Relationship Id="rId63" Type="http://schemas.openxmlformats.org/officeDocument/2006/relationships/image" Target="media/image40.png"/><Relationship Id="rId64" Type="http://schemas.openxmlformats.org/officeDocument/2006/relationships/image" Target="media/image42.png"/><Relationship Id="rId65" Type="http://schemas.openxmlformats.org/officeDocument/2006/relationships/image" Target="media/image43.png"/><Relationship Id="rId66" Type="http://schemas.openxmlformats.org/officeDocument/2006/relationships/image" Target="media/image44.png"/><Relationship Id="rId67" Type="http://schemas.openxmlformats.org/officeDocument/2006/relationships/image" Target="media/image39.png"/><Relationship Id="rId68" Type="http://schemas.openxmlformats.org/officeDocument/2006/relationships/image" Target="media/image39.png"/><Relationship Id="rId69" Type="http://schemas.openxmlformats.org/officeDocument/2006/relationships/image" Target="media/image39.png"/><Relationship Id="rId70" Type="http://schemas.openxmlformats.org/officeDocument/2006/relationships/image" Target="media/image44.png"/><Relationship Id="rId71" Type="http://schemas.openxmlformats.org/officeDocument/2006/relationships/image" Target="media/image39.png"/><Relationship Id="rId72" Type="http://schemas.openxmlformats.org/officeDocument/2006/relationships/image" Target="media/image34.png"/><Relationship Id="rId73" Type="http://schemas.openxmlformats.org/officeDocument/2006/relationships/image" Target="media/image34.png"/><Relationship Id="rId74" Type="http://schemas.openxmlformats.org/officeDocument/2006/relationships/image" Target="media/image39.png"/><Relationship Id="rId75" Type="http://schemas.openxmlformats.org/officeDocument/2006/relationships/image" Target="media/image45.png"/><Relationship Id="rId76" Type="http://schemas.openxmlformats.org/officeDocument/2006/relationships/image" Target="media/image46.png"/><Relationship Id="rId77" Type="http://schemas.openxmlformats.org/officeDocument/2006/relationships/image" Target="media/image47.jpeg"/><Relationship Id="rId78" Type="http://schemas.openxmlformats.org/officeDocument/2006/relationships/image" Target="media/image48.jpeg"/><Relationship Id="rId79" Type="http://schemas.openxmlformats.org/officeDocument/2006/relationships/image" Target="media/image49.png"/><Relationship Id="rId80" Type="http://schemas.openxmlformats.org/officeDocument/2006/relationships/header" Target="header1.xml"/><Relationship Id="rId81" Type="http://schemas.openxmlformats.org/officeDocument/2006/relationships/header" Target="header2.xml"/><Relationship Id="rId82" Type="http://schemas.openxmlformats.org/officeDocument/2006/relationships/footer" Target="footer1.xml"/><Relationship Id="rId83" Type="http://schemas.openxmlformats.org/officeDocument/2006/relationships/footer" Target="footer2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www.12999.com.dot</Template>
  <TotalTime>66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2015-11-18T18:43:00Z</dcterms:created>
  <dc:creator>wo</dc:creator>
  <dc:description/>
  <cp:keywords/>
  <dc:language>zh-CN</dc:language>
  <cp:lastModifiedBy>Lenovo</cp:lastModifiedBy>
  <cp:lastPrinted>2008-04-16T15:37:00Z</cp:lastPrinted>
  <dcterms:modified xsi:type="dcterms:W3CDTF">2020-04-08T14:57:00Z</dcterms:modified>
  <cp:revision>54</cp:revision>
  <dc:subject/>
  <dc:title>蕨溪片区2008年秋期半期考试试卷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内容">
    <vt:lpwstr>试卷模板</vt:lpwstr>
  </property>
  <property fmtid="{D5CDD505-2E9C-101B-9397-08002B2CF9AE}" pid="4" name="出版商">
    <vt:lpwstr>个人</vt:lpwstr>
  </property>
  <property fmtid="{D5CDD505-2E9C-101B-9397-08002B2CF9AE}" pid="5" name="办公室">
    <vt:lpwstr>网络中心</vt:lpwstr>
  </property>
  <property fmtid="{D5CDD505-2E9C-101B-9397-08002B2CF9AE}" pid="6" name="参考">
    <vt:lpwstr>自创</vt:lpwstr>
  </property>
  <property fmtid="{D5CDD505-2E9C-101B-9397-08002B2CF9AE}" pid="7" name="完成日期">
    <vt:filetime>2008-04-10T00:00:00Z</vt:filetime>
  </property>
  <property fmtid="{D5CDD505-2E9C-101B-9397-08002B2CF9AE}" pid="8" name="工作组">
    <vt:lpwstr>信息技术</vt:lpwstr>
  </property>
  <property fmtid="{D5CDD505-2E9C-101B-9397-08002B2CF9AE}" pid="9" name="布置">
    <vt:lpwstr>39cm × 27cm</vt:lpwstr>
  </property>
  <property fmtid="{D5CDD505-2E9C-101B-9397-08002B2CF9AE}" pid="10" name="所有者">
    <vt:lpwstr>刘金堂</vt:lpwstr>
  </property>
  <property fmtid="{D5CDD505-2E9C-101B-9397-08002B2CF9AE}" pid="11" name="打字员">
    <vt:lpwstr>刘金堂</vt:lpwstr>
  </property>
  <property fmtid="{D5CDD505-2E9C-101B-9397-08002B2CF9AE}" pid="12" name="文档编号">
    <vt:r8>1</vt:r8>
  </property>
  <property fmtid="{D5CDD505-2E9C-101B-9397-08002B2CF9AE}" pid="13" name="检查者">
    <vt:lpwstr>刘金堂</vt:lpwstr>
  </property>
  <property fmtid="{D5CDD505-2E9C-101B-9397-08002B2CF9AE}" pid="14" name="源">
    <vt:lpwstr>Normal.dot</vt:lpwstr>
  </property>
  <property fmtid="{D5CDD505-2E9C-101B-9397-08002B2CF9AE}" pid="15" name="状态">
    <vt:lpwstr>良好</vt:lpwstr>
  </property>
  <property fmtid="{D5CDD505-2E9C-101B-9397-08002B2CF9AE}" pid="16" name="用途">
    <vt:lpwstr>环县一中考试专用</vt:lpwstr>
  </property>
  <property fmtid="{D5CDD505-2E9C-101B-9397-08002B2CF9AE}" pid="17" name="电话号码">
    <vt:lpwstr>13993406726</vt:lpwstr>
  </property>
  <property fmtid="{D5CDD505-2E9C-101B-9397-08002B2CF9AE}" pid="18" name="科室">
    <vt:lpwstr>网络中心</vt:lpwstr>
  </property>
  <property fmtid="{D5CDD505-2E9C-101B-9397-08002B2CF9AE}" pid="19" name="编辑者">
    <vt:lpwstr>刘金堂</vt:lpwstr>
  </property>
  <property fmtid="{D5CDD505-2E9C-101B-9397-08002B2CF9AE}" pid="20" name="记录日期">
    <vt:filetime>2008-04-10T00:00:00Z</vt:filetime>
  </property>
  <property fmtid="{D5CDD505-2E9C-101B-9397-08002B2CF9AE}" pid="21" name="记录者">
    <vt:lpwstr>刘金堂</vt:lpwstr>
  </property>
  <property fmtid="{D5CDD505-2E9C-101B-9397-08002B2CF9AE}" pid="22" name="语言">
    <vt:lpwstr>简体中文</vt:lpwstr>
  </property>
  <property fmtid="{D5CDD505-2E9C-101B-9397-08002B2CF9AE}" pid="23" name="邮局">
    <vt:r8>745700</vt:r8>
  </property>
  <property fmtid="{D5CDD505-2E9C-101B-9397-08002B2CF9AE}" pid="24" name="部门">
    <vt:lpwstr>网络中心</vt:lpwstr>
  </property>
</Properties>
</file>