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wmf" ContentType="image/x-wmf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宋体" w:hAnsi="宋体" w:eastAsia="宋体" w:cs="宋体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sz w:val="21"/>
          <w:szCs w:val="21"/>
        </w:rPr>
        <w:t>第一单元检测</w:t>
      </w:r>
      <w:r>
        <w:rPr>
          <w:rFonts w:ascii="宋体" w:hAnsi="宋体" w:cs="宋体"/>
          <w:b w:val="false"/>
          <w:bCs w:val="false"/>
          <w:sz w:val="21"/>
          <w:szCs w:val="21"/>
          <w:lang w:eastAsia="zh-CN"/>
        </w:rPr>
        <w:t>卷（</w:t>
      </w: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  <w:t>C</w:t>
      </w:r>
      <w:r>
        <w:rPr>
          <w:rFonts w:ascii="宋体" w:hAnsi="宋体" w:cs="宋体"/>
          <w:b w:val="false"/>
          <w:bCs w:val="false"/>
          <w:sz w:val="21"/>
          <w:szCs w:val="21"/>
          <w:lang w:eastAsia="zh-CN"/>
        </w:rPr>
        <w:t>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一、填空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1. </w:t>
      </w:r>
      <w:r>
        <w:rPr>
          <w:rFonts w:ascii="宋体" w:hAnsi="宋体" w:cs="宋体"/>
          <w:sz w:val="21"/>
          <w:szCs w:val="21"/>
        </w:rPr>
        <w:t>＋＋＋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ascii="宋体" w:hAnsi="宋体" w:cs="宋体"/>
          <w:sz w:val="21"/>
          <w:szCs w:val="21"/>
        </w:rPr>
        <w:t>（    ）</w:t>
      </w:r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ascii="宋体" w:hAnsi="宋体" w:cs="宋体"/>
          <w:sz w:val="21"/>
          <w:szCs w:val="21"/>
        </w:rPr>
        <w:t>（    ）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ascii="宋体" w:hAnsi="宋体" w:cs="宋体"/>
          <w:sz w:val="21"/>
          <w:szCs w:val="21"/>
        </w:rPr>
        <w:t>（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2. </w:t>
      </w:r>
      <w:r>
        <w:rPr>
          <w:rFonts w:ascii="宋体" w:hAnsi="宋体" w:cs="宋体"/>
          <w:sz w:val="21"/>
          <w:szCs w:val="21"/>
        </w:rPr>
        <w:t>分数乘分数，用（          ）相乘的积做分子，用（        ）相乘的积做分母，能约分的可以先（    ），再计算。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3. 6</w:t>
      </w:r>
      <w:r>
        <w:rPr>
          <w:rFonts w:ascii="宋体" w:hAnsi="宋体" w:cs="宋体"/>
          <w:sz w:val="21"/>
          <w:szCs w:val="21"/>
        </w:rPr>
        <w:t>千克的是（     ）；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千克的是（     ）。   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4. </w:t>
      </w:r>
      <w:r>
        <w:rPr>
          <w:rFonts w:ascii="宋体" w:hAnsi="宋体" w:cs="宋体"/>
          <w:sz w:val="21"/>
          <w:szCs w:val="21"/>
        </w:rPr>
        <w:t>男生人数的相当于女生人数，要把（        ）看做单位“</w:t>
      </w:r>
      <w:r>
        <w:rPr>
          <w:rFonts w:eastAsia="宋体" w:cs="宋体" w:ascii="宋体" w:hAnsi="宋体"/>
          <w:sz w:val="21"/>
          <w:szCs w:val="21"/>
        </w:rPr>
        <w:t>1”</w:t>
      </w:r>
      <w:r>
        <w:rPr>
          <w:rFonts w:ascii="宋体" w:hAnsi="宋体" w:cs="宋体"/>
          <w:sz w:val="21"/>
          <w:szCs w:val="21"/>
        </w:rPr>
        <w:t>，等量关系式是（                        ）。</w:t>
      </w:r>
    </w:p>
    <w:p>
      <w:pPr>
        <w:pStyle w:val="Normal"/>
        <w:spacing w:lineRule="auto" w:line="2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5. </w:t>
      </w:r>
      <w:r>
        <w:rPr>
          <w:rFonts w:ascii="宋体" w:hAnsi="宋体" w:cs="宋体"/>
          <w:sz w:val="21"/>
          <w:szCs w:val="21"/>
        </w:rPr>
        <w:t>赵明看一本</w:t>
      </w:r>
      <w:r>
        <w:rPr>
          <w:rFonts w:eastAsia="宋体" w:cs="宋体" w:ascii="宋体" w:hAnsi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页的书，已经看了这本书的 ，已经看了（   ）页。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6. </w:t>
      </w:r>
      <w:r>
        <w:rPr>
          <w:rFonts w:ascii="宋体" w:hAnsi="宋体" w:cs="宋体"/>
          <w:sz w:val="21"/>
          <w:szCs w:val="21"/>
        </w:rPr>
        <w:t>六年级一班有学生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人，男生占全班人数的 ，男生中有的同学被评为“三好学生”。六年级一班的男生中有（   ）名是“三好学生”。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7. </w:t>
      </w:r>
      <w:r>
        <w:rPr>
          <w:rFonts w:ascii="宋体" w:hAnsi="宋体" w:cs="宋体"/>
          <w:sz w:val="21"/>
          <w:szCs w:val="21"/>
        </w:rPr>
        <w:t>在“○”里填入“﹥”“﹤”或“</w:t>
      </w:r>
      <w:r>
        <w:rPr>
          <w:rFonts w:eastAsia="宋体" w:cs="宋体" w:ascii="宋体" w:hAnsi="宋体"/>
          <w:sz w:val="21"/>
          <w:szCs w:val="21"/>
        </w:rPr>
        <w:t>=”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×0○        2×○2      ×1 ○     ×8○                              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5×○5×     12×○12    12×○12       </w:t>
      </w:r>
      <w:r>
        <w:rPr>
          <w:rFonts w:ascii="宋体" w:hAnsi="宋体" w:cs="宋体"/>
          <w:sz w:val="21"/>
          <w:szCs w:val="21"/>
        </w:rPr>
        <w:t xml:space="preserve">＋○ 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8. </w:t>
      </w:r>
      <w:r>
        <w:rPr>
          <w:rFonts w:ascii="宋体" w:hAnsi="宋体" w:cs="宋体"/>
          <w:sz w:val="21"/>
          <w:szCs w:val="21"/>
        </w:rPr>
        <w:t>表示下列图形</w:t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mc:AlternateContent>
          <mc:Choice Requires="wpg">
            <w:drawing>
              <wp:inline distT="0" distB="0" distL="0" distR="0">
                <wp:extent cx="3394075" cy="641350"/>
                <wp:effectExtent l="0" t="0" r="0" b="0"/>
                <wp:docPr id="1" name="组合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80" cy="641520"/>
                          <a:chOff x="0" y="0"/>
                          <a:chExt cx="3394080" cy="641520"/>
                        </a:xfrm>
                      </wpg:grpSpPr>
                      <wpg:grpSp>
                        <wpg:cNvGrpSpPr/>
                        <wpg:grpSpPr>
                          <a:xfrm>
                            <a:off x="0" y="240120"/>
                            <a:ext cx="915120" cy="4014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915120" cy="401400"/>
                            </a:xfrm>
                          </wpg:grpSpPr>
                          <wps:wsp>
                            <wps:cNvPr id="2" name="Rectangle 5"/>
                            <wps:cNvSpPr/>
                            <wps:spPr>
                              <a:xfrm>
                                <a:off x="720" y="0"/>
                                <a:ext cx="914400" cy="39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920" y="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6520" y="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20" y="0"/>
                                <a:ext cx="2286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20" y="99000"/>
                                <a:ext cx="2286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0304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14840" y="297000"/>
                                <a:ext cx="11448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203040"/>
                                <a:ext cx="228600" cy="19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20" y="198000"/>
                                <a:ext cx="11448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720" y="0"/>
                              <a:ext cx="227880" cy="396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27880" y="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03040"/>
                                <a:ext cx="22716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20" y="291960"/>
                                <a:ext cx="22716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2467080" y="0"/>
                            <a:ext cx="927000" cy="599400"/>
                          </a:xfrm>
                        </wpg:grpSpPr>
                        <wpg:grpSp>
                          <wpg:cNvGrpSpPr/>
                          <wpg:grpSpPr>
                            <a:xfrm>
                              <a:off x="6120" y="0"/>
                              <a:ext cx="920880" cy="599400"/>
                            </a:xfrm>
                          </wpg:grpSpPr>
                          <wps:wsp>
                            <wps:cNvPr id="3" name="Rectangle 20"/>
                            <wps:cNvSpPr/>
                            <wps:spPr>
                              <a:xfrm>
                                <a:off x="0" y="5040"/>
                                <a:ext cx="901800" cy="584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63680" y="504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2280" y="504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2286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9000"/>
                                <a:ext cx="2286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8000"/>
                                <a:ext cx="2286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480" y="19800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480" y="40140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198000"/>
                                <a:ext cx="228600" cy="19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297360"/>
                                <a:ext cx="228600" cy="19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396360"/>
                                <a:ext cx="228600" cy="19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14480" y="495360"/>
                                <a:ext cx="11448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198000"/>
                                <a:ext cx="11448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3960"/>
                              <a:ext cx="235080" cy="594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34720" y="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91960"/>
                                <a:ext cx="2286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90960"/>
                                <a:ext cx="2286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89960"/>
                                <a:ext cx="2286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13" style="position:absolute;margin-left:0pt;margin-top:0pt;width:267.2pt;height:50.45pt" coordorigin="0,0" coordsize="5344,1009">
                <v:group id="shape_0" alt="Group 3" style="position:absolute;left:0;top:378;width:1441;height:631">
                  <v:group id="shape_0" alt="Group 4" style="position:absolute;left:0;top:378;width:1441;height:631">
                    <v:rect id="shape_0" ID="Rectangle 5" fillcolor="white" stroked="t" o:allowincell="f" style="position:absolute;left:1;top:378;width:1439;height:623;mso-wrap-style:none;v-text-anchor:middle;mso-position-horizontal:center">
                      <v:fill o:detectmouseclick="t" type="solid" color2="black"/>
                      <v:stroke color="black" weight="9360" joinstyle="miter" endcap="flat"/>
                      <w10:wrap type="square"/>
                    </v:rect>
                    <v:line id="shape_0" from="721,378" to="721,1001" ID="Line 6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1081,378" to="1081,1001" ID="Line 7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1,378" to="360,533" ID="Line 8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1,534" to="360,689" ID="Line 9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0,698" to="1439,698" ID="Line 10" stroked="t" o:allowincell="f" style="position:absolute;mso-position-horizontal:center">
                      <v:stroke color="black" weight="9360" dashstyle="shortdot" joinstyle="round" endcap="flat"/>
                      <v:fill o:detectmouseclick="t" on="false"/>
                      <w10:wrap type="square"/>
                    </v:line>
                    <v:line id="shape_0" from="181,846" to="360,1001" ID="Line 11" stroked="t" o:allowincell="f" style="position:absolute;flip:x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0,698" to="359,1009" ID="Line 12" stroked="t" o:allowincell="f" style="position:absolute;flip:x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1,690" to="180,845" ID="Line 13" stroked="t" o:allowincell="f" style="position:absolute;flip:x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</v:group>
                  <v:group id="shape_0" alt="Group 14" style="position:absolute;left:1;top:378;width:358;height:623">
                    <v:line id="shape_0" from="360,378" to="360,1001" ID="Line 15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1,698" to="358,853" ID="Line 16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2,838" to="359,993" ID="Line 17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</v:group>
                </v:group>
                <v:group id="shape_0" alt="Group 18" style="position:absolute;left:3885;top:0;width:1459;height:943">
                  <v:group id="shape_0" alt="Group 19" style="position:absolute;left:3895;top:0;width:1449;height:943">
                    <v:rect id="shape_0" ID="Rectangle 20" fillcolor="white" stroked="t" o:allowincell="f" style="position:absolute;left:3895;top:8;width:1419;height:919;mso-wrap-style:none;v-text-anchor:middle;mso-position-horizontal:center">
                      <v:fill o:detectmouseclick="t" type="solid" color2="black"/>
                      <v:stroke color="black" weight="9360" joinstyle="miter" endcap="flat"/>
                      <w10:wrap type="square"/>
                    </v:rect>
                    <v:line id="shape_0" from="4625,8" to="4625,943" ID="Line 21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4985,8" to="4985,943" ID="Line 22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95,0" to="4254,155" ID="Line 23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95,156" to="4254,311" ID="Line 24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95,312" to="4254,467" ID="Line 25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905,312" to="5344,312" ID="Line 26" stroked="t" o:allowincell="f" style="position:absolute;mso-position-horizontal:center">
                      <v:stroke color="black" weight="9360" dashstyle="shortdot" joinstyle="round" endcap="flat"/>
                      <v:fill o:detectmouseclick="t" on="false"/>
                      <w10:wrap type="square"/>
                    </v:line>
                    <v:line id="shape_0" from="3905,632" to="5344,632" ID="Line 27" stroked="t" o:allowincell="f" style="position:absolute;mso-position-horizontal:center">
                      <v:stroke color="black" weight="9360" dashstyle="shortdot" joinstyle="round" endcap="flat"/>
                      <v:fill o:detectmouseclick="t" on="false"/>
                      <w10:wrap type="square"/>
                    </v:line>
                    <v:line id="shape_0" from="3895,312" to="4254,623" ID="Line 28" stroked="t" o:allowincell="f" style="position:absolute;flip:x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95,468" to="4254,779" ID="Line 29" stroked="t" o:allowincell="f" style="position:absolute;flip:x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95,624" to="4254,935" ID="Line 30" stroked="t" o:allowincell="f" style="position:absolute;flip:x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4075,780" to="4254,935" ID="Line 31" stroked="t" o:allowincell="f" style="position:absolute;flip:x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95,312" to="4074,467" ID="Line 32" stroked="t" o:allowincell="f" style="position:absolute;flip:x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</v:group>
                  <v:group id="shape_0" alt="Group 33" style="position:absolute;left:3885;top:6;width:369;height:935">
                    <v:line id="shape_0" from="4255,6" to="4255,941" ID="Line 34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85,466" to="4244,621" ID="Line 35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85,622" to="4244,777" ID="Line 36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  <v:line id="shape_0" from="3885,778" to="4244,933" ID="Line 37" stroked="t" o:allowincell="f" style="position:absolute;mso-position-horizontal:center">
                      <v:stroke color="black" weight="9360" joinstyle="round" endcap="flat"/>
                      <v:fill o:detectmouseclick="t" on="false"/>
                      <w10:wrap type="square"/>
                    </v:line>
                  </v:group>
                </v:group>
              </v:group>
            </w:pict>
          </mc:Fallback>
        </mc:AlternateContent>
      </w:r>
    </w:p>
    <w:p>
      <w:pPr>
        <w:pStyle w:val="Normal"/>
        <w:spacing w:lineRule="auto" w:line="240" w:before="240" w:after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   ）</w:t>
      </w:r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ascii="宋体" w:hAnsi="宋体" w:cs="宋体"/>
          <w:sz w:val="21"/>
          <w:szCs w:val="21"/>
        </w:rPr>
        <w:t>（   ）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ascii="宋体" w:hAnsi="宋体" w:cs="宋体"/>
          <w:sz w:val="21"/>
          <w:szCs w:val="21"/>
        </w:rPr>
        <w:t>（   ）        （   ）</w:t>
      </w:r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ascii="宋体" w:hAnsi="宋体" w:cs="宋体"/>
          <w:sz w:val="21"/>
          <w:szCs w:val="21"/>
        </w:rPr>
        <w:t>（   ）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spacing w:lineRule="auto" w:line="240" w:before="240" w:after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9. </w:t>
      </w:r>
      <w:r>
        <w:rPr>
          <w:rFonts w:ascii="宋体" w:hAnsi="宋体" w:cs="宋体"/>
          <w:sz w:val="21"/>
          <w:szCs w:val="21"/>
        </w:rPr>
        <w:t>小时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ascii="宋体" w:hAnsi="宋体" w:cs="宋体"/>
          <w:sz w:val="21"/>
          <w:szCs w:val="21"/>
        </w:rPr>
        <w:t>（    ）分；吨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ascii="宋体" w:hAnsi="宋体" w:cs="宋体"/>
          <w:sz w:val="21"/>
          <w:szCs w:val="21"/>
        </w:rPr>
        <w:t xml:space="preserve">（    ）千克。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时，</w:t>
      </w:r>
      <w:r>
        <w:rPr>
          <w:rFonts w:eastAsia="宋体" w:cs="宋体" w:ascii="宋体" w:hAnsi="宋体"/>
          <w:sz w:val="21"/>
          <w:szCs w:val="21"/>
        </w:rPr>
        <w:t>×a</w:t>
      </w:r>
      <w:r>
        <w:rPr>
          <w:rFonts w:ascii="宋体" w:hAnsi="宋体" w:cs="宋体"/>
          <w:sz w:val="21"/>
          <w:szCs w:val="21"/>
        </w:rPr>
        <w:t>（   ）；当</w:t>
      </w:r>
      <w:r>
        <w:rPr>
          <w:rFonts w:eastAsia="宋体" w:cs="宋体" w:ascii="宋体" w:hAnsi="宋体"/>
          <w:sz w:val="21"/>
          <w:szCs w:val="21"/>
        </w:rPr>
        <w:t>a=1</w:t>
      </w:r>
      <w:r>
        <w:rPr>
          <w:rFonts w:ascii="宋体" w:hAnsi="宋体" w:cs="宋体"/>
          <w:sz w:val="21"/>
          <w:szCs w:val="21"/>
        </w:rPr>
        <w:t>时，</w:t>
      </w:r>
      <w:r>
        <w:rPr>
          <w:rFonts w:eastAsia="宋体" w:cs="宋体" w:ascii="宋体" w:hAnsi="宋体"/>
          <w:sz w:val="21"/>
          <w:szCs w:val="21"/>
        </w:rPr>
        <w:t>×a</w:t>
      </w:r>
      <w:r>
        <w:rPr>
          <w:rFonts w:ascii="宋体" w:hAnsi="宋体" w:cs="宋体"/>
          <w:sz w:val="21"/>
          <w:szCs w:val="21"/>
        </w:rPr>
        <w:t>（   ）；当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时，</w:t>
      </w:r>
      <w:r>
        <w:rPr>
          <w:rFonts w:eastAsia="宋体" w:cs="宋体" w:ascii="宋体" w:hAnsi="宋体"/>
          <w:sz w:val="21"/>
          <w:szCs w:val="21"/>
        </w:rPr>
        <w:t>×a</w:t>
      </w:r>
      <w:r>
        <w:rPr>
          <w:rFonts w:ascii="宋体" w:hAnsi="宋体" w:cs="宋体"/>
          <w:sz w:val="21"/>
          <w:szCs w:val="21"/>
        </w:rPr>
        <w:t>（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二、判断题。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1. </w:t>
      </w:r>
      <w:r>
        <w:rPr>
          <w:rFonts w:ascii="宋体" w:hAnsi="宋体" w:cs="宋体"/>
          <w:sz w:val="21"/>
          <w:szCs w:val="21"/>
        </w:rPr>
        <w:t>一个数（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 xml:space="preserve">除外）乘分数，积一定小于这个数。（   ）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2. 1</w:t>
      </w:r>
      <w:r>
        <w:rPr>
          <w:rFonts w:ascii="宋体" w:hAnsi="宋体" w:cs="宋体"/>
          <w:sz w:val="21"/>
          <w:szCs w:val="21"/>
        </w:rPr>
        <w:t>千米的等于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千米的。（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3. 8×= </w:t>
      </w:r>
      <w:r>
        <w:rPr>
          <w:rFonts w:ascii="宋体" w:hAnsi="宋体" w:cs="宋体"/>
          <w:sz w:val="21"/>
          <w:szCs w:val="21"/>
        </w:rPr>
        <w:t>。（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4. 4</w:t>
      </w:r>
      <w:r>
        <w:rPr>
          <w:rFonts w:ascii="宋体" w:hAnsi="宋体" w:cs="宋体"/>
          <w:sz w:val="21"/>
          <w:szCs w:val="21"/>
        </w:rPr>
        <w:t>个相加，可以写成  ＋＋＋ ，也可以写成</w:t>
      </w:r>
      <w:r>
        <w:rPr>
          <w:rFonts w:eastAsia="宋体" w:cs="宋体" w:ascii="宋体" w:hAnsi="宋体"/>
          <w:sz w:val="21"/>
          <w:szCs w:val="21"/>
        </w:rPr>
        <w:t>×4</w:t>
      </w:r>
      <w:r>
        <w:rPr>
          <w:rFonts w:ascii="宋体" w:hAnsi="宋体" w:cs="宋体"/>
          <w:sz w:val="21"/>
          <w:szCs w:val="21"/>
        </w:rPr>
        <w:t>。（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5. </w:t>
      </w:r>
      <w:r>
        <w:rPr>
          <w:rFonts w:ascii="宋体" w:hAnsi="宋体" w:cs="宋体"/>
          <w:sz w:val="21"/>
          <w:szCs w:val="21"/>
        </w:rPr>
        <w:t>求比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吨多吨的是多少，列式为</w:t>
      </w:r>
      <w:r>
        <w:rPr>
          <w:rFonts w:eastAsia="宋体" w:cs="宋体" w:ascii="宋体" w:hAnsi="宋体"/>
          <w:sz w:val="21"/>
          <w:szCs w:val="21"/>
        </w:rPr>
        <w:t>4×</w:t>
      </w:r>
      <w:r>
        <w:rPr>
          <w:rFonts w:ascii="宋体" w:hAnsi="宋体" w:cs="宋体"/>
          <w:sz w:val="21"/>
          <w:szCs w:val="21"/>
        </w:rPr>
        <w:t>。（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1. 5</w:t>
      </w:r>
      <w:r>
        <w:rPr>
          <w:rFonts w:ascii="宋体" w:hAnsi="宋体" w:cs="宋体"/>
          <w:sz w:val="21"/>
          <w:szCs w:val="21"/>
        </w:rPr>
        <w:t>千克棉花的和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千克铁的比较，（    ）重。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．棉花         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．铁          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．同样        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．无法比较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2. </w:t>
      </w:r>
      <w:r>
        <w:rPr>
          <w:rFonts w:ascii="宋体" w:hAnsi="宋体" w:cs="宋体"/>
          <w:sz w:val="21"/>
          <w:szCs w:val="21"/>
        </w:rPr>
        <w:t>一个班的人数增加 后，又减少 ，班级人数（ 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．比原来多     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．比原来少    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．与原来相等  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．无法比较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．某商品的价格提高后又降低，现价与原价相比（ 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．相等              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．比原价高            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．比原价低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 一根绳子被剪成两段，第一段长米，第二段占全长的，这两段绳子相比（ 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．第一段长          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．第二段长            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．两端一样长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．如果</w:t>
      </w:r>
      <w:r>
        <w:rPr>
          <w:rFonts w:eastAsia="宋体" w:cs="宋体" w:ascii="宋体" w:hAnsi="宋体"/>
          <w:sz w:val="21"/>
          <w:szCs w:val="21"/>
        </w:rPr>
        <w:t>a×=b×=c×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都大于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），那么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三个数的大小关系是（ 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           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b             C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四、计算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口算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1×=     2×=       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 xml:space="preserve">=       </w:t>
      </w:r>
      <w:r>
        <w:rPr>
          <w:rFonts w:ascii="宋体" w:hAnsi="宋体" w:cs="宋体"/>
          <w:sz w:val="21"/>
          <w:szCs w:val="21"/>
        </w:rPr>
        <w:t>－</w:t>
      </w:r>
      <w:r>
        <w:rPr>
          <w:rFonts w:eastAsia="宋体" w:cs="宋体" w:ascii="宋体" w:hAnsi="宋体"/>
          <w:sz w:val="21"/>
          <w:szCs w:val="21"/>
        </w:rPr>
        <w:t>=       ×=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×3=     ×=     ×=     ×=       ××=   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脱式计算。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××          ××            ××</w:t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五、看图列式计算。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4798695" cy="1412240"/>
                <wp:effectExtent l="0" t="0" r="5080" b="0"/>
                <wp:wrapNone/>
                <wp:docPr id="4" name="组合 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8800" cy="1412280"/>
                          <a:chOff x="0" y="0"/>
                          <a:chExt cx="4798800" cy="1412280"/>
                        </a:xfrm>
                      </wpg:grpSpPr>
                      <wps:wsp>
                        <wps:cNvSpPr txBox="1"/>
                        <wps:spPr>
                          <a:xfrm>
                            <a:off x="799560" y="66600"/>
                            <a:ext cx="7333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华文新魏" w:hAnsi="华文新魏" w:eastAsia="华文新魏" w:cs="Arial"/>
                                  <w:color w:val="000000"/>
                                  <w:lang w:val="en-US" w:eastAsia="zh-CN" w:bidi="ar-SA"/>
                                </w:rPr>
                                <w:t>750</w:t>
                              </w: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华文新魏" w:hAnsi="华文新魏" w:eastAsia="华文新魏" w:cs="宋体"/>
                                  <w:color w:val="000000"/>
                                  <w:lang w:eastAsia="zh-CN" w:bidi="ar-SA" w:val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wrap="square" lIns="82440" rIns="82440" tIns="41400" bIns="414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90280" y="9900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华文新魏" w:hAnsi="华文新魏" w:eastAsia="华文新魏" w:cs="Arial"/>
                                  <w:color w:val="000000"/>
                                  <w:lang w:val="en-US" w:eastAsia="zh-CN" w:bidi="ar-SA"/>
                                </w:rPr>
                                <w:t>35</w:t>
                              </w: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华文新魏" w:hAnsi="华文新魏" w:eastAsia="华文新魏" w:cs="宋体"/>
                                  <w:color w:val="000000"/>
                                  <w:lang w:eastAsia="zh-CN" w:bidi="ar-SA" w:val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wrap="square" lIns="82440" rIns="82440" tIns="41400" bIns="414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040" y="626760"/>
                            <a:ext cx="7333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华文新魏" w:hAnsi="华文新魏" w:eastAsia="华文新魏" w:cs="宋体"/>
                                  <w:color w:val="000000"/>
                                  <w:lang w:val="zh-CN" w:eastAsia="zh-CN" w:bidi="ar-SA"/>
                                </w:rPr>
                                <w:t>？千克</w:t>
                              </w:r>
                            </w:p>
                          </w:txbxContent>
                        </wps:txbx>
                        <wps:bodyPr wrap="square" lIns="82440" rIns="82440" tIns="41400" bIns="414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67080" y="45324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华文新魏" w:hAnsi="华文新魏" w:eastAsia="华文新魏" w:cs="宋体"/>
                                  <w:color w:val="000000"/>
                                  <w:lang w:val="zh-CN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lIns="82440" rIns="82440" tIns="41400" bIns="414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76720" y="55620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华文新魏" w:hAnsi="华文新魏" w:eastAsia="华文新魏" w:cs="宋体"/>
                                  <w:color w:val="000000"/>
                                  <w:lang w:val="zh-CN" w:eastAsia="zh-CN" w:bidi="ar-SA"/>
                                </w:rPr>
                                <w:t>？个</w:t>
                              </w:r>
                            </w:p>
                          </w:txbxContent>
                        </wps:txbx>
                        <wps:bodyPr wrap="square" lIns="82440" rIns="82440" tIns="41400" bIns="414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33120" y="1089720"/>
                            <a:ext cx="11336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华文新魏" w:hAnsi="华文新魏" w:eastAsia="华文新魏" w:cs="宋体"/>
                                  <w:color w:val="000000"/>
                                  <w:lang w:val="zh-CN" w:eastAsia="zh-CN" w:bidi="ar-SA"/>
                                </w:rPr>
                                <w:t>乙数是甲数的</w:t>
                              </w:r>
                            </w:p>
                          </w:txbxContent>
                        </wps:txbx>
                        <wps:bodyPr wrap="square" lIns="82440" rIns="82440" tIns="41400" bIns="4140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对象 4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724200" y="1023120"/>
                            <a:ext cx="137160" cy="389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476440" y="776520"/>
                            <a:ext cx="313560" cy="363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华文新魏" w:hAnsi="华文新魏" w:eastAsia="华文新魏" w:cs="宋体"/>
                                  <w:color w:val="000000"/>
                                  <w:lang w:val="zh-CN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lIns="82440" rIns="82440" tIns="41400" bIns="41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6760" y="508680"/>
                            <a:ext cx="1784520" cy="14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760" y="437040"/>
                            <a:ext cx="0" cy="59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9920" y="437040"/>
                            <a:ext cx="720" cy="71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360" y="437040"/>
                            <a:ext cx="0" cy="71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4080" y="437040"/>
                            <a:ext cx="720" cy="71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7320" y="437040"/>
                            <a:ext cx="720" cy="71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0920" y="431280"/>
                            <a:ext cx="0" cy="71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自选图形 54"/>
                        <wps:cNvSpPr/>
                        <wps:spPr>
                          <a:xfrm rot="16200000">
                            <a:off x="564480" y="242280"/>
                            <a:ext cx="106560" cy="705600"/>
                          </a:xfrm>
                          <a:custGeom>
                            <a:avLst/>
                            <a:gdLst>
                              <a:gd name="textAreaLeft" fmla="*/ 38520 w 60480"/>
                              <a:gd name="textAreaRight" fmla="*/ 60840 w 60480"/>
                              <a:gd name="textAreaTop" fmla="*/ 10440 h 399960"/>
                              <a:gd name="textAreaBottom" fmla="*/ 389520 h 399960"/>
                              <a:gd name="GluePoint1X" fmla="*/ 21600 w 21600"/>
                              <a:gd name="GluePoint1Y" fmla="*/ 0 h 21600"/>
                              <a:gd name="GluePoint2X" fmla="*/ 0 w 21600"/>
                              <a:gd name="GluePoint2Y" fmla="*/ 10800 h 21600"/>
                              <a:gd name="GluePoint3X" fmla="*/ 21600 w 21600"/>
                              <a:gd name="GluePoint3Y" fmla="*/ 21600 h 21600"/>
                            </a:gdLst>
                            <a:ahLst/>
                            <a:cxnLst>
                              <a:cxn ang="0">
                                <a:pos x="GluePoint1X" y="GluePoint1Y"/>
                              </a:cxn>
                              <a:cxn ang="0">
                                <a:pos x="GluePoint2X" y="GluePoint2Y"/>
                              </a:cxn>
                              <a:cxn ang="0">
                                <a:pos x="GluePoint3X" y="GluePoint3Y"/>
                              </a:cxn>
                            </a:cxnLst>
                            <a:rect l="textAreaLeft" t="textAreaTop" r="textAreaRight" b="textAreaBottom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cubicBezTo>
                                  <a:pt x="16200" y="0"/>
                                  <a:pt x="10800" y="900"/>
                                  <a:pt x="10800" y="1800"/>
                                </a:cubicBezTo>
                                <a:lnTo>
                                  <a:pt x="10800" y="9000"/>
                                </a:lnTo>
                                <a:cubicBezTo>
                                  <a:pt x="10800" y="9900"/>
                                  <a:pt x="5400" y="10800"/>
                                  <a:pt x="0" y="10800"/>
                                </a:cubicBezTo>
                                <a:cubicBezTo>
                                  <a:pt x="5400" y="10800"/>
                                  <a:pt x="10800" y="11700"/>
                                  <a:pt x="10800" y="12600"/>
                                </a:cubicBezTo>
                                <a:lnTo>
                                  <a:pt x="10800" y="19800"/>
                                </a:lnTo>
                                <a:cubicBezTo>
                                  <a:pt x="10800" y="20700"/>
                                  <a:pt x="1620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自选图形 55"/>
                        <wps:cNvSpPr/>
                        <wps:spPr>
                          <a:xfrm rot="5400000">
                            <a:off x="1055160" y="-533160"/>
                            <a:ext cx="203760" cy="1784520"/>
                          </a:xfrm>
                          <a:custGeom>
                            <a:avLst/>
                            <a:gdLst>
                              <a:gd name="textAreaLeft" fmla="*/ 73800 w 115560"/>
                              <a:gd name="textAreaRight" fmla="*/ 115920 w 115560"/>
                              <a:gd name="textAreaTop" fmla="*/ 26280 h 1011600"/>
                              <a:gd name="textAreaBottom" fmla="*/ 985320 h 1011600"/>
                              <a:gd name="GluePoint1X" fmla="*/ 21600 w 21600"/>
                              <a:gd name="GluePoint1Y" fmla="*/ 0 h 21600"/>
                              <a:gd name="GluePoint2X" fmla="*/ 0 w 21600"/>
                              <a:gd name="GluePoint2Y" fmla="*/ 10800 h 21600"/>
                              <a:gd name="GluePoint3X" fmla="*/ 21600 w 21600"/>
                              <a:gd name="GluePoint3Y" fmla="*/ 21600 h 21600"/>
                            </a:gdLst>
                            <a:ahLst/>
                            <a:cxnLst>
                              <a:cxn ang="0">
                                <a:pos x="GluePoint1X" y="GluePoint1Y"/>
                              </a:cxn>
                              <a:cxn ang="0">
                                <a:pos x="GluePoint2X" y="GluePoint2Y"/>
                              </a:cxn>
                              <a:cxn ang="0">
                                <a:pos x="GluePoint3X" y="GluePoint3Y"/>
                              </a:cxn>
                            </a:cxnLst>
                            <a:rect l="textAreaLeft" t="textAreaTop" r="textAreaRight" b="textAreaBottom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cubicBezTo>
                                  <a:pt x="16200" y="0"/>
                                  <a:pt x="10800" y="900"/>
                                  <a:pt x="10800" y="1800"/>
                                </a:cubicBezTo>
                                <a:lnTo>
                                  <a:pt x="10800" y="9000"/>
                                </a:lnTo>
                                <a:cubicBezTo>
                                  <a:pt x="10800" y="9900"/>
                                  <a:pt x="5400" y="10800"/>
                                  <a:pt x="0" y="10800"/>
                                </a:cubicBezTo>
                                <a:cubicBezTo>
                                  <a:pt x="5400" y="10800"/>
                                  <a:pt x="10800" y="11700"/>
                                  <a:pt x="10800" y="12600"/>
                                </a:cubicBezTo>
                                <a:lnTo>
                                  <a:pt x="10800" y="19800"/>
                                </a:lnTo>
                                <a:cubicBezTo>
                                  <a:pt x="10800" y="20700"/>
                                  <a:pt x="1620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807280" y="322560"/>
                            <a:ext cx="1991520" cy="284400"/>
                          </a:xfrm>
                        </wpg:grpSpPr>
                        <wpg:grpSp>
                          <wpg:cNvGrpSpPr/>
                          <wpg:grpSpPr>
                            <a:xfrm>
                              <a:off x="3240" y="215280"/>
                              <a:ext cx="1988280" cy="691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69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83680" y="0"/>
                                <a:ext cx="0" cy="69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68440" y="0"/>
                                <a:ext cx="0" cy="69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52120" y="0"/>
                                <a:ext cx="0" cy="69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35440" y="0"/>
                                <a:ext cx="0" cy="69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19120" y="0"/>
                                <a:ext cx="0" cy="69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03520" y="0"/>
                                <a:ext cx="0" cy="69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88280" y="0"/>
                                <a:ext cx="0" cy="69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69120"/>
                                <a:ext cx="19882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8" name="自选图形 67"/>
                          <wps:cNvSpPr/>
                          <wps:spPr>
                            <a:xfrm rot="5400000">
                              <a:off x="888120" y="-888120"/>
                              <a:ext cx="212760" cy="1989000"/>
                            </a:xfrm>
                            <a:custGeom>
                              <a:avLst/>
                              <a:gdLst>
                                <a:gd name="textAreaLeft" fmla="*/ 77040 w 120600"/>
                                <a:gd name="textAreaRight" fmla="*/ 120960 w 120600"/>
                                <a:gd name="textAreaTop" fmla="*/ 29160 h 1127520"/>
                                <a:gd name="textAreaBottom" fmla="*/ 1098360 h 1127520"/>
                                <a:gd name="GluePoint1X" fmla="*/ 21600 w 21600"/>
                                <a:gd name="GluePoint1Y" fmla="*/ 0 h 21600"/>
                                <a:gd name="GluePoint2X" fmla="*/ 0 w 21600"/>
                                <a:gd name="GluePoint2Y" fmla="*/ 10800 h 21600"/>
                                <a:gd name="GluePoint3X" fmla="*/ 21600 w 21600"/>
                                <a:gd name="GluePoint3Y" fmla="*/ 21600 h 21600"/>
                              </a:gdLst>
                              <a:ahLst/>
                              <a:cxnLst>
                                <a:cxn ang="0">
                                  <a:pos x="GluePoint1X" y="GluePoint1Y"/>
                                </a:cxn>
                                <a:cxn ang="0">
                                  <a:pos x="GluePoint2X" y="GluePoint2Y"/>
                                </a:cxn>
                                <a:cxn ang="0">
                                  <a:pos x="GluePoint3X" y="GluePoint3Y"/>
                                </a:cxn>
                              </a:cxnLst>
                              <a:rect l="textAreaLeft" t="textAreaTop" r="textAreaRight" b="textAreaBottom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9" name="自选图形 68"/>
                        <wps:cNvSpPr/>
                        <wps:spPr>
                          <a:xfrm rot="5400000">
                            <a:off x="3445560" y="93600"/>
                            <a:ext cx="142920" cy="1421640"/>
                          </a:xfrm>
                          <a:custGeom>
                            <a:avLst/>
                            <a:gdLst>
                              <a:gd name="textAreaLeft" fmla="*/ 51840 w 81000"/>
                              <a:gd name="textAreaRight" fmla="*/ 81000 w 81000"/>
                              <a:gd name="textAreaTop" fmla="*/ 20880 h 806040"/>
                              <a:gd name="textAreaBottom" fmla="*/ 785160 h 806040"/>
                              <a:gd name="GluePoint1X" fmla="*/ 21600 w 21600"/>
                              <a:gd name="GluePoint1Y" fmla="*/ 0 h 21600"/>
                              <a:gd name="GluePoint2X" fmla="*/ 0 w 21600"/>
                              <a:gd name="GluePoint2Y" fmla="*/ 10800 h 21600"/>
                              <a:gd name="GluePoint3X" fmla="*/ 21600 w 21600"/>
                              <a:gd name="GluePoint3Y" fmla="*/ 21600 h 21600"/>
                            </a:gdLst>
                            <a:ahLst/>
                            <a:cxnLst>
                              <a:cxn ang="0">
                                <a:pos x="GluePoint1X" y="GluePoint1Y"/>
                              </a:cxn>
                              <a:cxn ang="0">
                                <a:pos x="GluePoint2X" y="GluePoint2Y"/>
                              </a:cxn>
                              <a:cxn ang="0">
                                <a:pos x="GluePoint3X" y="GluePoint3Y"/>
                              </a:cxn>
                            </a:cxnLst>
                            <a:rect l="textAreaLeft" t="textAreaTop" r="textAreaRight" b="textAreaBottom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cubicBezTo>
                                  <a:pt x="16200" y="0"/>
                                  <a:pt x="10800" y="900"/>
                                  <a:pt x="10800" y="1800"/>
                                </a:cubicBezTo>
                                <a:lnTo>
                                  <a:pt x="10800" y="9000"/>
                                </a:lnTo>
                                <a:cubicBezTo>
                                  <a:pt x="10800" y="9900"/>
                                  <a:pt x="5400" y="10800"/>
                                  <a:pt x="0" y="10800"/>
                                </a:cubicBezTo>
                                <a:cubicBezTo>
                                  <a:pt x="5400" y="10800"/>
                                  <a:pt x="10800" y="11700"/>
                                  <a:pt x="10800" y="12600"/>
                                </a:cubicBezTo>
                                <a:lnTo>
                                  <a:pt x="10800" y="19800"/>
                                </a:lnTo>
                                <a:cubicBezTo>
                                  <a:pt x="10800" y="20700"/>
                                  <a:pt x="1620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8720" y="851400"/>
                            <a:ext cx="720" cy="71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30360" y="851400"/>
                            <a:ext cx="720" cy="71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8720" y="910080"/>
                            <a:ext cx="1421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自选图形 72"/>
                        <wps:cNvSpPr/>
                        <wps:spPr>
                          <a:xfrm rot="16200000">
                            <a:off x="3427560" y="286560"/>
                            <a:ext cx="179640" cy="1421640"/>
                          </a:xfrm>
                          <a:custGeom>
                            <a:avLst/>
                            <a:gdLst>
                              <a:gd name="textAreaLeft" fmla="*/ 65160 w 101880"/>
                              <a:gd name="textAreaRight" fmla="*/ 102240 w 101880"/>
                              <a:gd name="textAreaTop" fmla="*/ 20880 h 806040"/>
                              <a:gd name="textAreaBottom" fmla="*/ 785160 h 806040"/>
                              <a:gd name="GluePoint1X" fmla="*/ 21600 w 21600"/>
                              <a:gd name="GluePoint1Y" fmla="*/ 0 h 21600"/>
                              <a:gd name="GluePoint2X" fmla="*/ 0 w 21600"/>
                              <a:gd name="GluePoint2Y" fmla="*/ 10800 h 21600"/>
                              <a:gd name="GluePoint3X" fmla="*/ 21600 w 21600"/>
                              <a:gd name="GluePoint3Y" fmla="*/ 21600 h 21600"/>
                            </a:gdLst>
                            <a:ahLst/>
                            <a:cxnLst>
                              <a:cxn ang="0">
                                <a:pos x="GluePoint1X" y="GluePoint1Y"/>
                              </a:cxn>
                              <a:cxn ang="0">
                                <a:pos x="GluePoint2X" y="GluePoint2Y"/>
                              </a:cxn>
                              <a:cxn ang="0">
                                <a:pos x="GluePoint3X" y="GluePoint3Y"/>
                              </a:cxn>
                            </a:cxnLst>
                            <a:rect l="textAreaLeft" t="textAreaTop" r="textAreaRight" b="textAreaBottom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cubicBezTo>
                                  <a:pt x="16200" y="0"/>
                                  <a:pt x="10800" y="900"/>
                                  <a:pt x="10800" y="1800"/>
                                </a:cubicBezTo>
                                <a:lnTo>
                                  <a:pt x="10800" y="9000"/>
                                </a:lnTo>
                                <a:cubicBezTo>
                                  <a:pt x="10800" y="9900"/>
                                  <a:pt x="5400" y="10800"/>
                                  <a:pt x="0" y="10800"/>
                                </a:cubicBezTo>
                                <a:cubicBezTo>
                                  <a:pt x="5400" y="10800"/>
                                  <a:pt x="10800" y="11700"/>
                                  <a:pt x="10800" y="12600"/>
                                </a:cubicBezTo>
                                <a:lnTo>
                                  <a:pt x="10800" y="19800"/>
                                </a:lnTo>
                                <a:cubicBezTo>
                                  <a:pt x="10800" y="20700"/>
                                  <a:pt x="1620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2240" y="582840"/>
                            <a:ext cx="0" cy="36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Dot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39720" y="582840"/>
                            <a:ext cx="0" cy="36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Dot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399960" cy="346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eastAsia="宋体" w:ascii="宋体" w:hAnsi="宋体" w:cs="宋体"/>
                                  <w:color w:val="auto"/>
                                  <w:lang w:val="en-US" w:eastAsia="zh-CN" w:bidi="ar-S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33520" y="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eastAsia="宋体" w:ascii="宋体" w:hAnsi="宋体" w:cs="宋体"/>
                                  <w:color w:val="auto"/>
                                  <w:lang w:val="en-US" w:eastAsia="zh-CN" w:bidi="ar-S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8" style="position:absolute;margin-left:10.5pt;margin-top:-44.55pt;width:377.8pt;height:179pt" coordorigin="210,-891" coordsize="7556,358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469;top:105;width:115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华文新魏" w:hAnsi="华文新魏" w:eastAsia="华文新魏" w:cs="Arial"/>
                            <w:color w:val="000000"/>
                            <w:lang w:val="en-US" w:eastAsia="zh-CN" w:bidi="ar-SA"/>
                          </w:rPr>
                          <w:t>750</w:t>
                        </w:r>
                        <w:r>
                          <w:rPr>
                            <w:sz w:val="21"/>
                            <w:kern w:val="2"/>
                            <w:szCs w:val="21"/>
                            <w:rFonts w:ascii="华文新魏" w:hAnsi="华文新魏" w:eastAsia="华文新魏" w:cs="宋体"/>
                            <w:color w:val="000000"/>
                            <w:lang w:eastAsia="zh-CN" w:bidi="ar-SA" w:val="zh-CN"/>
                          </w:rPr>
                          <w:t>千克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864;top:156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华文新魏" w:hAnsi="华文新魏" w:eastAsia="华文新魏" w:cs="Arial"/>
                            <w:color w:val="000000"/>
                            <w:lang w:val="en-US" w:eastAsia="zh-CN" w:bidi="ar-SA"/>
                          </w:rPr>
                          <w:t>35</w:t>
                        </w:r>
                        <w:r>
                          <w:rPr>
                            <w:sz w:val="21"/>
                            <w:kern w:val="2"/>
                            <w:szCs w:val="21"/>
                            <w:rFonts w:ascii="华文新魏" w:hAnsi="华文新魏" w:eastAsia="华文新魏" w:cs="宋体"/>
                            <w:color w:val="000000"/>
                            <w:lang w:eastAsia="zh-CN" w:bidi="ar-SA" w:val="zh-CN"/>
                          </w:rPr>
                          <w:t>个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29;top:987;width:115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华文新魏" w:hAnsi="华文新魏" w:eastAsia="华文新魏" w:cs="宋体"/>
                            <w:color w:val="000000"/>
                            <w:lang w:val="zh-CN" w:eastAsia="zh-CN" w:bidi="ar-SA"/>
                          </w:rPr>
                          <w:t>？千克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95;top:714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华文新魏" w:hAnsi="华文新魏" w:eastAsia="华文新魏" w:cs="宋体"/>
                            <w:color w:val="000000"/>
                            <w:lang w:val="zh-CN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370;top:876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华文新魏" w:hAnsi="华文新魏" w:eastAsia="华文新魏" w:cs="宋体"/>
                            <w:color w:val="000000"/>
                            <w:lang w:val="zh-CN" w:eastAsia="zh-CN" w:bidi="ar-SA"/>
                          </w:rPr>
                          <w:t>？个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514;top:1716;width:178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华文新魏" w:hAnsi="华文新魏" w:eastAsia="华文新魏" w:cs="宋体"/>
                            <w:color w:val="000000"/>
                            <w:lang w:val="zh-CN" w:eastAsia="zh-CN" w:bidi="ar-SA"/>
                          </w:rPr>
                          <w:t>乙数是甲数的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45" stroked="f" o:allowincell="f" style="position:absolute;left:6075;top:1611;width:215;height:612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4110;top:1223;width:493;height:572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华文新魏" w:hAnsi="华文新魏" w:eastAsia="华文新魏" w:cs="宋体"/>
                            <w:color w:val="000000"/>
                            <w:lang w:val="zh-CN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630,801" to="3439,822" ID="直线 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,688" to="630,780" ID="直线 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186,688" to="1186,800" ID="直线 4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741,688" to="1741,800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95,688" to="2295,800" ID="直线 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67,688" to="2867,800" ID="直线 5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40,679" to="3440,791" ID="直线 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type id="_x0000_t87" coordsize="21600,21600" o:spt="87" adj="10800,1800" path="m21600,21600qx@12@13l10800@5qy@14@15qx@16@17l10800@4qy@18@19xnsem21600,21600qx@12@13l10800@5qy@14@15qx@16@17l10800@4qy@18@19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@4 0"/>
                    <v:f eqn="sumangle 0 45 0"/>
                    <v:f eqn="cos 10800 @6"/>
                    <v:f eqn="sin @4 @6"/>
                    <v:f eqn="sum width 0 @7"/>
                    <v:f eqn="sum @4 0 @8"/>
                    <v:f eqn="sum height @8 @4"/>
                    <v:f eqn="sum 0 21600 10800"/>
                    <v:f eqn="sum 0 21600 @4"/>
                    <v:f eqn="sum 0 10800 10800"/>
                    <v:f eqn="sum 0 @5 @4"/>
                    <v:f eqn="sum 10800 @14 0"/>
                    <v:f eqn="sum 0 @15 @4"/>
                    <v:f eqn="sum 10800 10800 0"/>
                    <v:f eqn="sum 0 @4 @4"/>
                  </v:formulas>
                  <v:path gradientshapeok="t" o:connecttype="rect" textboxrect="@9,@10,21600,@11"/>
                  <v:handles>
                    <v:h position="10800,@4"/>
                    <v:h position="0,@0"/>
                  </v:handles>
                </v:shapetype>
                <v:shape id="shape_0" ID="自选图形 54" stroked="t" o:allowincell="f" style="position:absolute;left:1098;top:382;width:167;height:1110;mso-wrap-style:none;v-text-anchor:middle;rotation:270" type="_x0000_t87">
                  <v:fill o:detectmouseclick="t" on="false"/>
                  <v:stroke color="black" weight="9360" joinstyle="miter" endcap="flat"/>
                  <w10:wrap type="none"/>
                </v:shape>
                <v:shape id="shape_0" ID="自选图形 55" stroked="t" o:allowincell="f" style="position:absolute;left:1871;top:-839;width:320;height:2809;mso-wrap-style:none;v-text-anchor:middle;rotation:90" type="_x0000_t87">
                  <v:fill o:detectmouseclick="t" on="false"/>
                  <v:stroke color="black" weight="9360" joinstyle="miter" endcap="flat"/>
                  <w10:wrap type="none"/>
                </v:shape>
                <v:group id="shape_0" alt="组合 56" style="position:absolute;left:4636;top:-891;width:3130;height:3132">
                  <v:group id="shape_0" alt="组合 57" style="position:absolute;left:4636;top:847;width:3130;height:108">
                    <v:line id="shape_0" from="4636,847" to="4636,955" ID="直线 58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083,847" to="5083,955" ID="直线 5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531,847" to="5531,955" ID="直线 60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978,847" to="5978,955" ID="直线 6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424,847" to="6424,955" ID="直线 6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871,847" to="6871,955" ID="直线 6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318,847" to="7318,955" ID="直线 64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767,847" to="7767,955" ID="直线 6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4636,956" to="7766,956" ID="直线 6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ID="自选图形 67" stroked="t" o:allowincell="f" style="position:absolute;left:6029;top:-890;width:334;height:3131;mso-wrap-style:none;v-text-anchor:middle;rotation:90" type="_x0000_t87">
                    <v:fill o:detectmouseclick="t" on="false"/>
                    <v:stroke color="black" weight="9360" joinstyle="miter" endcap="flat"/>
                    <w10:wrap type="none"/>
                  </v:shape>
                </v:group>
                <v:shape id="shape_0" ID="自选图形 68" stroked="t" o:allowincell="f" style="position:absolute;left:5636;top:148;width:224;height:2238;mso-wrap-style:none;v-text-anchor:middle;rotation:90" type="_x0000_t87">
                  <v:fill o:detectmouseclick="t" on="false"/>
                  <v:stroke color="black" weight="9360" joinstyle="miter" endcap="flat"/>
                  <w10:wrap type="none"/>
                </v:shape>
                <v:line id="shape_0" from="4633,1341" to="4633,1453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72,1341" to="6872,1453" ID="直线 7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33,1433" to="6871,1433" ID="直线 7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ID="自选图形 72" stroked="t" o:allowincell="f" style="position:absolute;left:5608;top:451;width:282;height:2238;mso-wrap-style:none;v-text-anchor:middle;rotation:270" type="_x0000_t87">
                  <v:fill o:detectmouseclick="t" on="false"/>
                  <v:stroke color="black" weight="9360" joinstyle="miter" endcap="flat"/>
                  <w10:wrap type="none"/>
                </v:shape>
                <v:line id="shape_0" from="4623,918" to="4623,1485" ID="直线 73" stroked="t" o:allowincell="f" style="position:absolute">
                  <v:stroke color="black" weight="9360" dashstyle="dashdot" joinstyle="miter" endcap="flat"/>
                  <v:fill o:detectmouseclick="t" on="false"/>
                  <w10:wrap type="none"/>
                </v:line>
                <v:line id="shape_0" from="6886,918" to="6886,1485" ID="直线 74" stroked="t" o:allowincell="f" style="position:absolute">
                  <v:stroke color="black" weight="9360" dashstyle="dashdot" joinstyle="miter" endcap="flat"/>
                  <v:fill o:detectmouseclick="t" on="false"/>
                  <w10:wrap type="none"/>
                </v:line>
                <v:shape id="shape_0" stroked="f" o:allowincell="f" style="position:absolute;left:210;top:0;width:629;height:54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  <w:r>
                          <w:rPr>
                            <w:sz w:val="24"/>
                            <w:kern w:val="2"/>
                            <w:szCs w:val="24"/>
                            <w:rFonts w:eastAsia="宋体" w:ascii="宋体" w:hAnsi="宋体" w:cs="宋体"/>
                            <w:color w:val="auto"/>
                            <w:lang w:val="en-US" w:eastAsia="zh-CN" w:bidi="ar-SA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5;top:0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4"/>
                            <w:kern w:val="2"/>
                            <w:szCs w:val="24"/>
                            <w:rFonts w:eastAsia="宋体" w:ascii="宋体" w:hAnsi="宋体" w:cs="宋体"/>
                            <w:color w:val="auto"/>
                            <w:lang w:val="en-US" w:eastAsia="zh-CN" w:bidi="ar-SA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六、解决问题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．上海世博会平日普通门票为</w:t>
      </w:r>
      <w:r>
        <w:rPr>
          <w:rFonts w:eastAsia="宋体" w:cs="宋体" w:ascii="宋体" w:hAnsi="宋体"/>
          <w:sz w:val="21"/>
          <w:szCs w:val="21"/>
        </w:rPr>
        <w:t>160</w:t>
      </w:r>
      <w:r>
        <w:rPr>
          <w:rFonts w:ascii="宋体" w:hAnsi="宋体" w:cs="宋体"/>
          <w:sz w:val="21"/>
          <w:szCs w:val="21"/>
        </w:rPr>
        <w:t xml:space="preserve">元，学生平日优惠价是普通门票的，学生平日优惠价是多少？     </w:t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2. </w:t>
      </w:r>
      <w:r>
        <w:rPr>
          <w:rFonts w:ascii="宋体" w:hAnsi="宋体" w:cs="宋体"/>
          <w:sz w:val="21"/>
          <w:szCs w:val="21"/>
        </w:rPr>
        <w:t>春节前夕，小明的爸爸要做一个棱长是米的正方体灯笼框架，需要粗铁丝多少米？（接头处忽略不计）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3. </w:t>
      </w:r>
      <w:r>
        <w:rPr>
          <w:rFonts w:ascii="宋体" w:hAnsi="宋体" w:cs="宋体"/>
          <w:sz w:val="21"/>
          <w:szCs w:val="21"/>
        </w:rPr>
        <w:t>六年级参加数学小组的有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 xml:space="preserve">人，语文小组的人数是数学小组的，体育小组的人数是语文小组的。体育小组有多少人？ </w:t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．座落在陕西骊山脚下的秦始皇陵墓在考古学上存在许多猜测，有着世界奇迹之誉。最新考古资料表明，秦陵地宫东西长</w:t>
      </w:r>
      <w:r>
        <w:rPr>
          <w:rFonts w:eastAsia="宋体" w:cs="宋体" w:ascii="宋体" w:hAnsi="宋体"/>
          <w:sz w:val="21"/>
          <w:szCs w:val="21"/>
        </w:rPr>
        <w:t>260</w:t>
      </w:r>
      <w:r>
        <w:rPr>
          <w:rFonts w:ascii="宋体" w:hAnsi="宋体" w:cs="宋体"/>
          <w:sz w:val="21"/>
          <w:szCs w:val="21"/>
        </w:rPr>
        <w:t>米，南北长是东西长的。秦陵地宫的面积有多少平方米？</w:t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5. </w:t>
      </w:r>
      <w:r>
        <w:rPr>
          <w:rFonts w:ascii="宋体" w:hAnsi="宋体" w:cs="宋体"/>
          <w:sz w:val="21"/>
          <w:szCs w:val="21"/>
        </w:rPr>
        <w:t>一本书共</w:t>
      </w:r>
      <w:r>
        <w:rPr>
          <w:rFonts w:eastAsia="宋体" w:cs="宋体" w:ascii="宋体" w:hAnsi="宋体"/>
          <w:sz w:val="21"/>
          <w:szCs w:val="21"/>
        </w:rPr>
        <w:t>240</w:t>
      </w:r>
      <w:r>
        <w:rPr>
          <w:rFonts w:ascii="宋体" w:hAnsi="宋体" w:cs="宋体"/>
          <w:sz w:val="21"/>
          <w:szCs w:val="21"/>
        </w:rPr>
        <w:t>页，小红第一天看了全书的，第二天看了全书的，小红两天共看了多少页？</w:t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甲乙两车从相距</w:t>
      </w:r>
      <w:r>
        <w:rPr>
          <w:rFonts w:eastAsia="宋体" w:cs="宋体" w:ascii="宋体" w:hAnsi="宋体"/>
          <w:sz w:val="21"/>
          <w:szCs w:val="21"/>
        </w:rPr>
        <w:t>600</w:t>
      </w:r>
      <w:r>
        <w:rPr>
          <w:rFonts w:ascii="宋体" w:hAnsi="宋体" w:cs="宋体"/>
          <w:sz w:val="21"/>
          <w:szCs w:val="21"/>
        </w:rPr>
        <w:t>千米的两地同时相对开出，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小时两车共行了全程的。乙车每小时行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千米，甲车每小时行多少千米？</w:t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ind w:firstLine="420" w:end="0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p>
      <w:pPr>
        <w:pStyle w:val="Normal"/>
        <w:spacing w:lineRule="auto" w:line="240"/>
        <w:ind w:firstLine="422" w:end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  <w:lang w:eastAsia="zh-CN"/>
        </w:rPr>
        <w:t>参考</w:t>
      </w:r>
      <w:r>
        <w:rPr>
          <w:rFonts w:ascii="宋体" w:hAnsi="宋体" w:cs="宋体"/>
          <w:b/>
          <w:bCs/>
          <w:sz w:val="21"/>
          <w:szCs w:val="21"/>
        </w:rPr>
        <w:t>答案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.  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>分子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分母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千克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千克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>男生人数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cs="宋体"/>
          <w:sz w:val="21"/>
          <w:szCs w:val="21"/>
        </w:rPr>
        <w:t>男生人数</w:t>
      </w:r>
      <w:r>
        <w:rPr>
          <w:rFonts w:eastAsia="宋体" w:cs="宋体" w:ascii="宋体" w:hAnsi="宋体"/>
          <w:sz w:val="21"/>
          <w:szCs w:val="21"/>
        </w:rPr>
        <w:t>×=</w:t>
      </w:r>
      <w:r>
        <w:rPr>
          <w:rFonts w:ascii="宋体" w:hAnsi="宋体" w:cs="宋体"/>
          <w:sz w:val="21"/>
          <w:szCs w:val="21"/>
        </w:rPr>
        <w:t>女生人数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  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.     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1.</w:t>
      </w:r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2.</w:t>
      </w:r>
      <w:r>
        <w:rPr>
          <w:rFonts w:eastAsia="宋体" w:cs="宋体" w:ascii="宋体" w:hAnsi="宋体"/>
          <w:sz w:val="21"/>
          <w:szCs w:val="21"/>
        </w:rPr>
        <w:t>√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3.</w:t>
      </w:r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4.</w:t>
      </w:r>
      <w:r>
        <w:rPr>
          <w:rFonts w:eastAsia="宋体" w:cs="宋体" w:ascii="宋体" w:hAnsi="宋体"/>
          <w:sz w:val="21"/>
          <w:szCs w:val="21"/>
        </w:rPr>
        <w:t>√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5.</w:t>
      </w:r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1.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 2.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3.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 4.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    5.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.                              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.       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750×=300</w:t>
      </w:r>
      <w:r>
        <w:rPr>
          <w:rFonts w:ascii="宋体" w:hAnsi="宋体" w:cs="宋体"/>
          <w:sz w:val="21"/>
          <w:szCs w:val="21"/>
        </w:rPr>
        <w:t>（千克）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 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35×=25</w:t>
      </w:r>
      <w:r>
        <w:rPr>
          <w:rFonts w:ascii="宋体" w:hAnsi="宋体" w:cs="宋体"/>
          <w:sz w:val="21"/>
          <w:szCs w:val="21"/>
        </w:rPr>
        <w:t>（个）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160×=100</w:t>
      </w:r>
      <w:r>
        <w:rPr>
          <w:rFonts w:ascii="宋体" w:hAnsi="宋体" w:cs="宋体"/>
          <w:sz w:val="21"/>
          <w:szCs w:val="21"/>
        </w:rPr>
        <w:t>（元）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×12=7</w:t>
      </w:r>
      <w:r>
        <w:rPr>
          <w:rFonts w:ascii="宋体" w:hAnsi="宋体" w:cs="宋体"/>
          <w:sz w:val="21"/>
          <w:szCs w:val="21"/>
        </w:rPr>
        <w:t>（米）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36××=25</w:t>
      </w:r>
      <w:r>
        <w:rPr>
          <w:rFonts w:ascii="宋体" w:hAnsi="宋体" w:cs="宋体"/>
          <w:sz w:val="21"/>
          <w:szCs w:val="21"/>
        </w:rPr>
        <w:t>（人）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260×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260×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=41600</w:t>
      </w:r>
      <w:r>
        <w:rPr>
          <w:rFonts w:ascii="宋体" w:hAnsi="宋体" w:cs="宋体"/>
          <w:sz w:val="21"/>
          <w:szCs w:val="21"/>
        </w:rPr>
        <w:t>（平方米）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240×</w:t>
      </w:r>
      <w:r>
        <w:rPr>
          <w:rFonts w:ascii="宋体" w:hAnsi="宋体" w:cs="宋体"/>
          <w:sz w:val="21"/>
          <w:szCs w:val="21"/>
        </w:rPr>
        <w:t>（＋）</w:t>
      </w:r>
      <w:r>
        <w:rPr>
          <w:rFonts w:eastAsia="宋体" w:cs="宋体" w:ascii="宋体" w:hAnsi="宋体"/>
          <w:sz w:val="21"/>
          <w:szCs w:val="21"/>
        </w:rPr>
        <w:t>=150</w:t>
      </w:r>
      <w:r>
        <w:rPr>
          <w:rFonts w:ascii="宋体" w:hAnsi="宋体" w:cs="宋体"/>
          <w:sz w:val="21"/>
          <w:szCs w:val="21"/>
        </w:rPr>
        <w:t>（页）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600×÷4</w:t>
      </w:r>
      <w:r>
        <w:rPr>
          <w:rFonts w:ascii="宋体" w:hAnsi="宋体" w:cs="宋体"/>
          <w:sz w:val="21"/>
          <w:szCs w:val="21"/>
        </w:rPr>
        <w:t>－</w:t>
      </w:r>
      <w:r>
        <w:rPr>
          <w:rFonts w:eastAsia="宋体" w:cs="宋体" w:ascii="宋体" w:hAnsi="宋体"/>
          <w:sz w:val="21"/>
          <w:szCs w:val="21"/>
        </w:rPr>
        <w:t>50=70</w:t>
      </w:r>
      <w:r>
        <w:rPr>
          <w:rFonts w:ascii="宋体" w:hAnsi="宋体" w:cs="宋体"/>
          <w:sz w:val="21"/>
          <w:szCs w:val="21"/>
        </w:rPr>
        <w:t>（千米）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华文新魏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2018-04-03T16:03:00Z</dcterms:created>
  <dc:creator>糯糯</dc:creator>
  <dc:description/>
  <dc:language>zh-CN</dc:language>
  <cp:lastModifiedBy>在路上</cp:lastModifiedBy>
  <dcterms:modified xsi:type="dcterms:W3CDTF">2020-09-09T21:51:52Z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