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A8" w:rsidRDefault="009A50B9">
      <w:pPr>
        <w:pStyle w:val="a3"/>
      </w:pPr>
      <w:bookmarkStart w:id="0" w:name="_Toc466742047"/>
      <w:r>
        <w:rPr>
          <w:rFonts w:hint="eastAsia"/>
        </w:rPr>
        <w:t xml:space="preserve"> </w:t>
      </w:r>
      <w:r>
        <w:t xml:space="preserve">      </w:t>
      </w:r>
      <w:r w:rsidR="00C04167">
        <w:rPr>
          <w:rFonts w:hint="eastAsia"/>
        </w:rPr>
        <w:t>组内</w:t>
      </w:r>
      <w:r w:rsidR="00000FB9">
        <w:rPr>
          <w:rFonts w:hint="eastAsia"/>
        </w:rPr>
        <w:t>最终</w:t>
      </w:r>
      <w:r w:rsidR="00C04167">
        <w:rPr>
          <w:rFonts w:hint="eastAsia"/>
        </w:rPr>
        <w:t>评审记录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5165A8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</w:t>
            </w:r>
            <w:r w:rsidR="003F5AEC">
              <w:rPr>
                <w:rFonts w:ascii="宋体" w:hint="eastAsia"/>
                <w:sz w:val="24"/>
              </w:rPr>
              <w:t>最终</w:t>
            </w:r>
            <w:r>
              <w:rPr>
                <w:rFonts w:ascii="宋体" w:hint="eastAsia"/>
                <w:sz w:val="24"/>
              </w:rPr>
              <w:t>评审记录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9A50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 w:rsidR="009A50B9"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月</w:t>
            </w:r>
            <w:r w:rsidR="009A50B9">
              <w:rPr>
                <w:rFonts w:ascii="宋体" w:hint="eastAsia"/>
                <w:sz w:val="24"/>
              </w:rPr>
              <w:t>1</w:t>
            </w:r>
            <w:r w:rsidR="00000FB9">
              <w:rPr>
                <w:rFonts w:ascii="宋体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165A8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 w:rsidR="00D76CB0">
              <w:rPr>
                <w:rFonts w:ascii="宋体"/>
                <w:sz w:val="24"/>
              </w:rPr>
              <w:t>5</w:t>
            </w:r>
            <w:r w:rsidR="00000FB9">
              <w:rPr>
                <w:rFonts w:ascii="宋体"/>
                <w:sz w:val="24"/>
              </w:rPr>
              <w:t>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</w:t>
            </w:r>
            <w:r w:rsidR="00C04167"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2E1EA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个小时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165A8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2F606A" w:rsidRDefault="002F606A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本次评审主要查看PPT中的细节部分的内容</w:t>
            </w:r>
          </w:p>
          <w:p w:rsidR="005165A8" w:rsidRDefault="00005DD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组内工作</w:t>
            </w:r>
          </w:p>
          <w:p w:rsidR="00005DD7" w:rsidRDefault="00005DD7" w:rsidP="00005DD7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</w:t>
            </w:r>
          </w:p>
          <w:p w:rsidR="00005DD7" w:rsidRDefault="00005DD7" w:rsidP="00005DD7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SRS内部评审记录</w:t>
            </w:r>
          </w:p>
          <w:p w:rsidR="00005DD7" w:rsidRDefault="00005DD7" w:rsidP="00005DD7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配置管理工具</w:t>
            </w:r>
          </w:p>
          <w:p w:rsidR="00005DD7" w:rsidRPr="00005DD7" w:rsidRDefault="00005DD7" w:rsidP="00005DD7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文档更新</w:t>
            </w:r>
          </w:p>
          <w:p w:rsidR="005165A8" w:rsidRDefault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项目计划</w:t>
            </w:r>
          </w:p>
          <w:p w:rsidR="003F5AEC" w:rsidRPr="00005DD7" w:rsidRDefault="00005DD7" w:rsidP="00005DD7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项目里程碑：7个阶段</w:t>
            </w:r>
          </w:p>
          <w:p w:rsidR="003F5AEC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里程碑提交记录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需求工程项目计划WBS结构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项目工程子计划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时间管理子计划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沟通管理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风险管理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</w:t>
            </w:r>
          </w:p>
          <w:p w:rsidR="00005DD7" w:rsidRDefault="00005DD7" w:rsidP="00000F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质量管理</w:t>
            </w:r>
            <w:r w:rsidR="00892734">
              <w:rPr>
                <w:rFonts w:ascii="宋体" w:hint="eastAsia"/>
                <w:sz w:val="24"/>
              </w:rPr>
              <w:t>中列出的表格内容需要更改</w:t>
            </w:r>
          </w:p>
          <w:p w:rsidR="004157D6" w:rsidRPr="00892734" w:rsidRDefault="00892734" w:rsidP="00892734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范围管理子计划</w:t>
            </w:r>
          </w:p>
          <w:p w:rsidR="004157D6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/>
                <w:sz w:val="24"/>
              </w:rPr>
            </w:pPr>
          </w:p>
          <w:p w:rsidR="004157D6" w:rsidRPr="0078367D" w:rsidRDefault="004157D6" w:rsidP="004157D6">
            <w:pPr>
              <w:widowControl/>
              <w:tabs>
                <w:tab w:val="left" w:pos="312"/>
              </w:tabs>
              <w:jc w:val="left"/>
              <w:rPr>
                <w:rFonts w:ascii="宋体"/>
                <w:sz w:val="24"/>
              </w:rPr>
            </w:pP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</w:t>
            </w:r>
          </w:p>
          <w:p w:rsidR="0078367D" w:rsidRDefault="0078367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．</w:t>
            </w:r>
            <w:r w:rsidR="00892734">
              <w:rPr>
                <w:rFonts w:ascii="宋体" w:hint="eastAsia"/>
                <w:sz w:val="24"/>
              </w:rPr>
              <w:t>愿景与范围文档</w:t>
            </w:r>
          </w:p>
          <w:p w:rsidR="0078367D" w:rsidRDefault="0078367D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24</w:t>
            </w:r>
            <w:r w:rsidR="00892734">
              <w:rPr>
                <w:rFonts w:ascii="宋体" w:hint="eastAsia"/>
                <w:sz w:val="24"/>
              </w:rPr>
              <w:t>．上下文图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 xml:space="preserve">25. </w:t>
            </w:r>
            <w:r>
              <w:rPr>
                <w:rFonts w:ascii="宋体" w:hint="eastAsia"/>
                <w:sz w:val="24"/>
              </w:rPr>
              <w:t>用户群分类</w:t>
            </w:r>
            <w:r w:rsidR="00892734">
              <w:rPr>
                <w:rFonts w:ascii="宋体" w:hint="eastAsia"/>
                <w:sz w:val="24"/>
              </w:rPr>
              <w:t>（教师，学生，项目发起者，游客，管理员）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26.</w:t>
            </w:r>
            <w:r w:rsidR="004157D6">
              <w:rPr>
                <w:rFonts w:ascii="宋体"/>
                <w:sz w:val="24"/>
              </w:rPr>
              <w:t xml:space="preserve"> </w:t>
            </w:r>
            <w:r w:rsidR="002F606A">
              <w:rPr>
                <w:rFonts w:ascii="宋体" w:hint="eastAsia"/>
                <w:sz w:val="24"/>
              </w:rPr>
              <w:t>代表邀请</w:t>
            </w:r>
          </w:p>
          <w:p w:rsidR="002F606A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7. </w:t>
            </w:r>
            <w:r w:rsidR="002F606A">
              <w:rPr>
                <w:rFonts w:ascii="宋体" w:hint="eastAsia"/>
                <w:sz w:val="24"/>
              </w:rPr>
              <w:t>教师代表需求确认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8. </w:t>
            </w:r>
            <w:r w:rsidR="002F606A">
              <w:rPr>
                <w:rFonts w:ascii="宋体" w:hint="eastAsia"/>
                <w:sz w:val="24"/>
              </w:rPr>
              <w:t>学生代表需求确认没有截图在PPT上展示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 xml:space="preserve">9. </w:t>
            </w:r>
            <w:r w:rsidR="002F606A">
              <w:rPr>
                <w:rFonts w:ascii="宋体" w:hint="eastAsia"/>
                <w:sz w:val="24"/>
              </w:rPr>
              <w:t>需求获取与确认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．</w:t>
            </w:r>
            <w:r w:rsidR="002F606A">
              <w:rPr>
                <w:rFonts w:ascii="宋体" w:hint="eastAsia"/>
                <w:sz w:val="24"/>
              </w:rPr>
              <w:t>制作原型获取需求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1. </w:t>
            </w:r>
            <w:r w:rsidR="002F606A">
              <w:rPr>
                <w:rFonts w:ascii="宋体" w:hint="eastAsia"/>
                <w:sz w:val="24"/>
              </w:rPr>
              <w:t>用例文档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32. </w:t>
            </w:r>
            <w:r>
              <w:rPr>
                <w:rFonts w:ascii="宋体" w:hint="eastAsia"/>
                <w:sz w:val="24"/>
              </w:rPr>
              <w:t>用例</w:t>
            </w:r>
            <w:r w:rsidR="00CB0749">
              <w:rPr>
                <w:rFonts w:ascii="宋体" w:hint="eastAsia"/>
                <w:sz w:val="24"/>
              </w:rPr>
              <w:t>描述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3. </w:t>
            </w:r>
            <w:r w:rsidR="00CB0749">
              <w:rPr>
                <w:rFonts w:ascii="宋体" w:hint="eastAsia"/>
                <w:sz w:val="24"/>
              </w:rPr>
              <w:t>对话框图，顺序图</w:t>
            </w:r>
          </w:p>
          <w:p w:rsidR="009D0789" w:rsidRDefault="009D0789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3. </w:t>
            </w:r>
            <w:r w:rsidR="00CB0749">
              <w:rPr>
                <w:rFonts w:ascii="宋体" w:hint="eastAsia"/>
                <w:sz w:val="24"/>
              </w:rPr>
              <w:t>非功能性需求</w:t>
            </w:r>
          </w:p>
          <w:p w:rsidR="009D0789" w:rsidRDefault="009D0789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．</w:t>
            </w:r>
            <w:r w:rsidR="00CB0749">
              <w:rPr>
                <w:rFonts w:ascii="宋体" w:hint="eastAsia"/>
                <w:sz w:val="24"/>
              </w:rPr>
              <w:t>用户优先级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5. </w:t>
            </w:r>
            <w:r w:rsidR="00CB0749">
              <w:rPr>
                <w:rFonts w:ascii="宋体" w:hint="eastAsia"/>
                <w:sz w:val="24"/>
              </w:rPr>
              <w:t>优先级打分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6. </w:t>
            </w:r>
            <w:r w:rsidR="00CB0749">
              <w:rPr>
                <w:rFonts w:ascii="宋体" w:hint="eastAsia"/>
                <w:sz w:val="24"/>
              </w:rPr>
              <w:t>优先级打分游客代表截图未列出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7. </w:t>
            </w:r>
            <w:r w:rsidR="00CB0749">
              <w:rPr>
                <w:rFonts w:ascii="宋体" w:hint="eastAsia"/>
                <w:sz w:val="24"/>
              </w:rPr>
              <w:t>优先级打分评分标准</w:t>
            </w:r>
          </w:p>
          <w:p w:rsidR="001D2B6D" w:rsidRDefault="001D2B6D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8. </w:t>
            </w:r>
            <w:r w:rsidR="00CB0749">
              <w:rPr>
                <w:rFonts w:ascii="宋体" w:hint="eastAsia"/>
                <w:sz w:val="24"/>
              </w:rPr>
              <w:t>需求可行性</w:t>
            </w:r>
          </w:p>
          <w:p w:rsidR="001D2B6D" w:rsidRDefault="001D2B6D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>
              <w:rPr>
                <w:rFonts w:ascii="宋体"/>
                <w:sz w:val="24"/>
              </w:rPr>
              <w:t xml:space="preserve">9. </w:t>
            </w:r>
            <w:r w:rsidR="00CB0749">
              <w:rPr>
                <w:rFonts w:ascii="宋体" w:hint="eastAsia"/>
                <w:sz w:val="24"/>
              </w:rPr>
              <w:t>JAD会议记录没有使用最新的会议记录</w:t>
            </w:r>
          </w:p>
          <w:p w:rsidR="001D2B6D" w:rsidRDefault="001D2B6D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0. </w:t>
            </w:r>
            <w:r w:rsidR="00CB0749">
              <w:rPr>
                <w:rFonts w:ascii="宋体" w:hint="eastAsia"/>
                <w:sz w:val="24"/>
              </w:rPr>
              <w:t>需求冲突</w:t>
            </w:r>
          </w:p>
          <w:p w:rsidR="004157D6" w:rsidRDefault="004157D6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1. </w:t>
            </w:r>
            <w:r w:rsidR="00CB0749">
              <w:rPr>
                <w:rFonts w:ascii="宋体" w:hint="eastAsia"/>
                <w:sz w:val="24"/>
              </w:rPr>
              <w:t>需求定义</w:t>
            </w:r>
          </w:p>
          <w:p w:rsidR="004157D6" w:rsidRDefault="004157D6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2. </w:t>
            </w:r>
            <w:r w:rsidR="00CB0749">
              <w:rPr>
                <w:rFonts w:ascii="宋体" w:hint="eastAsia"/>
                <w:sz w:val="24"/>
              </w:rPr>
              <w:t>需求规格说明书</w:t>
            </w:r>
          </w:p>
          <w:p w:rsidR="004832AF" w:rsidRDefault="004832AF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3. </w:t>
            </w:r>
            <w:r w:rsidR="00740038">
              <w:rPr>
                <w:rFonts w:ascii="宋体" w:hint="eastAsia"/>
                <w:sz w:val="24"/>
              </w:rPr>
              <w:t>测试用例</w:t>
            </w:r>
          </w:p>
          <w:p w:rsidR="004832AF" w:rsidRDefault="004832AF" w:rsidP="00740038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4. </w:t>
            </w:r>
            <w:r w:rsidR="00740038">
              <w:rPr>
                <w:rFonts w:ascii="宋体" w:hint="eastAsia"/>
                <w:sz w:val="24"/>
              </w:rPr>
              <w:t>用户手册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需求变更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45. </w:t>
            </w:r>
            <w:r w:rsidR="00740038">
              <w:rPr>
                <w:rFonts w:ascii="宋体" w:hint="eastAsia"/>
                <w:sz w:val="24"/>
              </w:rPr>
              <w:t>CCB章程</w:t>
            </w:r>
          </w:p>
          <w:p w:rsidR="004832AF" w:rsidRDefault="004832AF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6. </w:t>
            </w:r>
            <w:r w:rsidR="00740038">
              <w:rPr>
                <w:rFonts w:ascii="宋体" w:hint="eastAsia"/>
                <w:sz w:val="24"/>
              </w:rPr>
              <w:t>需求变更申请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7. </w:t>
            </w:r>
            <w:r w:rsidR="00740038">
              <w:rPr>
                <w:rFonts w:ascii="宋体" w:hint="eastAsia"/>
                <w:sz w:val="24"/>
              </w:rPr>
              <w:t>求管理工具</w:t>
            </w:r>
            <w:r w:rsidR="00740038">
              <w:rPr>
                <w:rFonts w:ascii="宋体" w:hint="eastAsia"/>
                <w:sz w:val="24"/>
              </w:rPr>
              <w:t>还未列出</w:t>
            </w:r>
          </w:p>
          <w:p w:rsidR="00740038" w:rsidRDefault="00740038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后续计划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 xml:space="preserve">9. </w:t>
            </w:r>
            <w:r w:rsidR="00740038">
              <w:rPr>
                <w:rFonts w:ascii="宋体" w:hint="eastAsia"/>
                <w:sz w:val="24"/>
              </w:rPr>
              <w:t>后期文档</w:t>
            </w:r>
          </w:p>
          <w:p w:rsidR="004832AF" w:rsidRDefault="004832AF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0. </w:t>
            </w:r>
            <w:r w:rsidR="00740038">
              <w:rPr>
                <w:rFonts w:ascii="宋体" w:hint="eastAsia"/>
                <w:sz w:val="24"/>
              </w:rPr>
              <w:t>后续工作</w:t>
            </w:r>
          </w:p>
          <w:p w:rsidR="00627C23" w:rsidRDefault="00627C23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1. </w:t>
            </w:r>
            <w:proofErr w:type="spellStart"/>
            <w:r w:rsidR="00740038">
              <w:rPr>
                <w:rFonts w:ascii="宋体" w:hint="eastAsia"/>
                <w:sz w:val="24"/>
              </w:rPr>
              <w:t>TeamBuilding</w:t>
            </w:r>
            <w:proofErr w:type="spellEnd"/>
          </w:p>
          <w:p w:rsidR="00627C23" w:rsidRDefault="00627C23" w:rsidP="0078367D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2. </w:t>
            </w:r>
            <w:r w:rsidR="00740038">
              <w:rPr>
                <w:rFonts w:ascii="宋体" w:hint="eastAsia"/>
                <w:sz w:val="24"/>
              </w:rPr>
              <w:t>项目总结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 xml:space="preserve">3. </w:t>
            </w:r>
            <w:r w:rsidR="00CA135F">
              <w:rPr>
                <w:rFonts w:ascii="宋体" w:hint="eastAsia"/>
                <w:sz w:val="24"/>
              </w:rPr>
              <w:t>分工还未进行打分</w:t>
            </w:r>
          </w:p>
          <w:p w:rsidR="00627C23" w:rsidRDefault="00627C23" w:rsidP="0078367D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5165A8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823A2C" w:rsidRDefault="00627C23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PPT中</w:t>
            </w:r>
            <w:r w:rsidR="00CA135F">
              <w:rPr>
                <w:rFonts w:ascii="宋体" w:hint="eastAsia"/>
                <w:sz w:val="24"/>
              </w:rPr>
              <w:t>大部分已经达到基本要求</w:t>
            </w:r>
          </w:p>
          <w:p w:rsidR="00627C23" w:rsidRPr="00CA135F" w:rsidRDefault="00CA135F" w:rsidP="00627C23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内容中有些许不合适需要再仔细查看并且修改</w:t>
            </w:r>
            <w:bookmarkStart w:id="1" w:name="_GoBack"/>
            <w:bookmarkEnd w:id="1"/>
          </w:p>
          <w:p w:rsidR="00627C23" w:rsidRPr="00627C23" w:rsidRDefault="00627C23" w:rsidP="00627C23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5165A8" w:rsidRDefault="005165A8"/>
    <w:sectPr w:rsidR="00516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B1A6245"/>
    <w:multiLevelType w:val="hybridMultilevel"/>
    <w:tmpl w:val="152C7FEC"/>
    <w:lvl w:ilvl="0" w:tplc="376CA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9B31E"/>
    <w:multiLevelType w:val="singleLevel"/>
    <w:tmpl w:val="3B59B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FB9"/>
    <w:rsid w:val="00005DD7"/>
    <w:rsid w:val="00046B2B"/>
    <w:rsid w:val="000E3FDF"/>
    <w:rsid w:val="00172A27"/>
    <w:rsid w:val="001D2B6D"/>
    <w:rsid w:val="002E1EA7"/>
    <w:rsid w:val="002F606A"/>
    <w:rsid w:val="003F5AEC"/>
    <w:rsid w:val="004157D6"/>
    <w:rsid w:val="004832AF"/>
    <w:rsid w:val="005165A8"/>
    <w:rsid w:val="005D35FA"/>
    <w:rsid w:val="005F2B4E"/>
    <w:rsid w:val="00627C23"/>
    <w:rsid w:val="006D110B"/>
    <w:rsid w:val="006E0796"/>
    <w:rsid w:val="00740038"/>
    <w:rsid w:val="0078367D"/>
    <w:rsid w:val="00823A2C"/>
    <w:rsid w:val="00892734"/>
    <w:rsid w:val="008E3190"/>
    <w:rsid w:val="009A50B9"/>
    <w:rsid w:val="009D0789"/>
    <w:rsid w:val="00A23275"/>
    <w:rsid w:val="00B62456"/>
    <w:rsid w:val="00C04167"/>
    <w:rsid w:val="00CA135F"/>
    <w:rsid w:val="00CB0749"/>
    <w:rsid w:val="00D406A5"/>
    <w:rsid w:val="00D76CB0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63CC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2019-01-15T11:07:00Z</dcterms:created>
  <dcterms:modified xsi:type="dcterms:W3CDTF">2019-01-15T12:03:00Z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