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509677781"/>
    </w:p>
    <w:p>
      <w:bookmarkStart w:id="1" w:name="_Toc526069397"/>
      <w:bookmarkStart w:id="2" w:name="_Toc526091801"/>
      <w:bookmarkStart w:id="3" w:name="_Toc527200671"/>
    </w:p>
    <w:p/>
    <w:p>
      <w:r>
        <w:rPr>
          <w:rFonts w:hint="eastAsia"/>
        </w:rPr>
        <w:drawing>
          <wp:anchor distT="0" distB="0" distL="114300" distR="114300" simplePos="0" relativeHeight="251658240" behindDoc="1" locked="0" layoutInCell="1" allowOverlap="1">
            <wp:simplePos x="0" y="0"/>
            <wp:positionH relativeFrom="column">
              <wp:posOffset>1930400</wp:posOffset>
            </wp:positionH>
            <wp:positionV relativeFrom="paragraph">
              <wp:posOffset>82550</wp:posOffset>
            </wp:positionV>
            <wp:extent cx="1661160" cy="2065020"/>
            <wp:effectExtent l="0" t="0" r="0" b="7620"/>
            <wp:wrapTight wrapText="bothSides">
              <wp:wrapPolygon>
                <wp:start x="0" y="0"/>
                <wp:lineTo x="0" y="21520"/>
                <wp:lineTo x="21402" y="21520"/>
                <wp:lineTo x="21402" y="0"/>
                <wp:lineTo x="0" y="0"/>
              </wp:wrapPolygon>
            </wp:wrapTight>
            <wp:docPr id="4"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捕获"/>
                    <pic:cNvPicPr>
                      <a:picLocks noChangeAspect="1"/>
                    </pic:cNvPicPr>
                  </pic:nvPicPr>
                  <pic:blipFill>
                    <a:blip r:embed="rId11"/>
                    <a:stretch>
                      <a:fillRect/>
                    </a:stretch>
                  </pic:blipFill>
                  <pic:spPr>
                    <a:xfrm>
                      <a:off x="0" y="0"/>
                      <a:ext cx="1661160" cy="2065020"/>
                    </a:xfrm>
                    <a:prstGeom prst="rect">
                      <a:avLst/>
                    </a:prstGeom>
                    <a:noFill/>
                    <a:ln w="9525">
                      <a:noFill/>
                    </a:ln>
                  </pic:spPr>
                </pic:pic>
              </a:graphicData>
            </a:graphic>
          </wp:anchor>
        </w:drawing>
      </w:r>
      <w:bookmarkEnd w:id="1"/>
      <w:bookmarkEnd w:id="2"/>
      <w:bookmarkEnd w:id="3"/>
    </w:p>
    <w:p>
      <w:pPr>
        <w:rPr>
          <w:b/>
          <w:bCs/>
          <w:sz w:val="44"/>
          <w:szCs w:val="44"/>
        </w:rPr>
      </w:pPr>
    </w:p>
    <w:p>
      <w:pPr>
        <w:rPr>
          <w:b/>
          <w:bCs/>
          <w:sz w:val="44"/>
          <w:szCs w:val="44"/>
        </w:rPr>
      </w:pPr>
    </w:p>
    <w:p>
      <w:pPr>
        <w:rPr>
          <w:b/>
          <w:bCs/>
          <w:sz w:val="44"/>
          <w:szCs w:val="44"/>
        </w:rPr>
      </w:pPr>
    </w:p>
    <w:p>
      <w:pPr>
        <w:rPr>
          <w:rFonts w:hint="eastAsia"/>
          <w:b/>
          <w:bCs/>
          <w:sz w:val="44"/>
          <w:szCs w:val="44"/>
        </w:rPr>
      </w:pPr>
    </w:p>
    <w:p>
      <w:pPr>
        <w:rPr>
          <w:b/>
          <w:bCs/>
          <w:sz w:val="44"/>
          <w:szCs w:val="44"/>
        </w:rPr>
      </w:pPr>
    </w:p>
    <w:p>
      <w:pPr>
        <w:rPr>
          <w:b/>
          <w:bCs/>
          <w:sz w:val="44"/>
          <w:szCs w:val="44"/>
        </w:rPr>
      </w:pPr>
    </w:p>
    <w:p>
      <w:pPr>
        <w:rPr>
          <w:rFonts w:hint="eastAsia"/>
          <w:b/>
          <w:bCs/>
          <w:sz w:val="44"/>
          <w:szCs w:val="44"/>
        </w:rPr>
      </w:pPr>
    </w:p>
    <w:p>
      <w:pPr>
        <w:numPr>
          <w:ilvl w:val="1"/>
          <w:numId w:val="0"/>
        </w:numPr>
        <w:spacing w:before="1440" w:beforeLines="600"/>
        <w:contextualSpacing/>
        <w:jc w:val="center"/>
        <w:textAlignment w:val="center"/>
        <w:rPr>
          <w:b/>
          <w:bCs/>
          <w:sz w:val="44"/>
          <w:szCs w:val="44"/>
        </w:rPr>
      </w:pPr>
      <w:r>
        <w:rPr>
          <w:rFonts w:hint="eastAsia" w:ascii="Calibri Light" w:hAnsi="Calibri Light"/>
          <w:b/>
          <w:spacing w:val="-10"/>
          <w:sz w:val="44"/>
          <w:szCs w:val="56"/>
        </w:rPr>
        <w:t>软件工程系列课程教学辅助网站</w:t>
      </w:r>
    </w:p>
    <w:bookmarkEnd w:id="0"/>
    <w:p>
      <w:pPr>
        <w:jc w:val="center"/>
        <w:rPr>
          <w:rFonts w:hint="eastAsia" w:eastAsia="宋体"/>
          <w:b/>
          <w:bCs/>
          <w:lang w:eastAsia="zh-CN"/>
        </w:rPr>
      </w:pPr>
      <w:r>
        <w:rPr>
          <w:rFonts w:hint="eastAsia"/>
          <w:b/>
          <w:bCs/>
          <w:sz w:val="32"/>
          <w:szCs w:val="32"/>
          <w:lang w:val="en-US" w:eastAsia="zh-CN"/>
        </w:rPr>
        <w:t>可行性分析报告</w:t>
      </w:r>
    </w:p>
    <w:tbl>
      <w:tblPr>
        <w:tblStyle w:val="41"/>
        <w:tblpPr w:leftFromText="180" w:rightFromText="180" w:vertAnchor="text" w:horzAnchor="page" w:tblpX="1900" w:tblpY="4284"/>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53" w:type="dxa"/>
            <w:vMerge w:val="restart"/>
            <w:shd w:val="clear" w:color="auto" w:fill="auto"/>
          </w:tcPr>
          <w:p>
            <w:r>
              <w:rPr>
                <w:rFonts w:hint="eastAsia"/>
              </w:rPr>
              <w:t>文件状态：</w:t>
            </w:r>
          </w:p>
          <w:p>
            <w:r>
              <w:rPr>
                <w:rFonts w:hint="eastAsia"/>
              </w:rPr>
              <w:t>　[</w:t>
            </w:r>
            <w:r>
              <w:t xml:space="preserve">  </w:t>
            </w:r>
            <w:r>
              <w:rPr>
                <w:rFonts w:hint="eastAsia"/>
              </w:rPr>
              <w:t>]草稿</w:t>
            </w:r>
          </w:p>
          <w:p>
            <w:r>
              <w:rPr>
                <w:rFonts w:hint="eastAsia"/>
              </w:rPr>
              <w:t>　[  ]正式发布</w:t>
            </w:r>
          </w:p>
          <w:p>
            <w:r>
              <w:rPr>
                <w:rFonts w:hint="eastAsia"/>
              </w:rPr>
              <w:t>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PRD2018-G11-需求工程项目计划书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黄为波，陈子卿，蔡峰，江亮儒，苏雨豪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2018-</w:t>
            </w:r>
            <w:r>
              <w:rPr>
                <w:rFonts w:hint="eastAsia"/>
                <w:szCs w:val="21"/>
                <w:lang w:val="en-US" w:eastAsia="zh-CN"/>
              </w:rPr>
              <w:t>10-14</w:t>
            </w:r>
          </w:p>
        </w:tc>
      </w:tr>
    </w:tbl>
    <w:p>
      <w:pPr>
        <w:tabs>
          <w:tab w:val="right" w:leader="dot" w:pos="8640"/>
        </w:tabs>
        <w:rPr>
          <w:b/>
          <w:bCs/>
        </w:rPr>
        <w:sectPr>
          <w:footerReference r:id="rId6" w:type="first"/>
          <w:headerReference r:id="rId3" w:type="default"/>
          <w:footerReference r:id="rId4" w:type="default"/>
          <w:footerReference r:id="rId5" w:type="even"/>
          <w:pgSz w:w="12240" w:h="15840"/>
          <w:pgMar w:top="1440" w:right="1800" w:bottom="1440" w:left="1800" w:header="720" w:footer="720" w:gutter="0"/>
          <w:cols w:space="720" w:num="1"/>
        </w:sectPr>
      </w:pPr>
      <w:r>
        <w:rPr>
          <w:rFonts w:hint="eastAsia"/>
          <w:b/>
          <w:bCs/>
        </w:rPr>
        <w:t xml:space="preserve">       </w:t>
      </w:r>
    </w:p>
    <w:p>
      <w:pPr>
        <w:pStyle w:val="27"/>
      </w:pPr>
      <w:bookmarkStart w:id="4" w:name="_Toc527200672"/>
      <w:bookmarkStart w:id="5" w:name="_Toc527204111"/>
      <w:bookmarkStart w:id="6" w:name="_Toc6332"/>
      <w:bookmarkStart w:id="7" w:name="_Toc526091802"/>
      <w:r>
        <w:rPr>
          <w:rFonts w:hint="eastAsia"/>
        </w:rPr>
        <w:t>文件版本历史</w:t>
      </w:r>
      <w:bookmarkEnd w:id="4"/>
      <w:bookmarkEnd w:id="5"/>
      <w:bookmarkEnd w:id="6"/>
      <w:bookmarkEnd w:id="7"/>
    </w:p>
    <w:tbl>
      <w:tblPr>
        <w:tblStyle w:val="41"/>
        <w:tblpPr w:leftFromText="180" w:rightFromText="180" w:vertAnchor="text" w:horzAnchor="page" w:tblpX="1867" w:tblpY="10"/>
        <w:tblOverlap w:val="never"/>
        <w:tblW w:w="9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1706"/>
        <w:gridCol w:w="1931"/>
        <w:gridCol w:w="1673"/>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70" w:type="dxa"/>
            <w:shd w:val="clear" w:color="auto" w:fill="B8CCE4"/>
          </w:tcPr>
          <w:p>
            <w:pPr>
              <w:jc w:val="center"/>
              <w:rPr>
                <w:b/>
                <w:szCs w:val="21"/>
              </w:rPr>
            </w:pPr>
            <w:r>
              <w:rPr>
                <w:rFonts w:hint="eastAsia"/>
                <w:b/>
                <w:szCs w:val="21"/>
              </w:rPr>
              <w:t>版本</w:t>
            </w:r>
          </w:p>
        </w:tc>
        <w:tc>
          <w:tcPr>
            <w:tcW w:w="1706" w:type="dxa"/>
            <w:shd w:val="clear" w:color="auto" w:fill="B8CCE4"/>
          </w:tcPr>
          <w:p>
            <w:pPr>
              <w:jc w:val="center"/>
              <w:rPr>
                <w:b/>
                <w:szCs w:val="21"/>
              </w:rPr>
            </w:pPr>
            <w:r>
              <w:rPr>
                <w:rFonts w:hint="eastAsia"/>
                <w:b/>
                <w:szCs w:val="21"/>
              </w:rPr>
              <w:t>作者</w:t>
            </w:r>
          </w:p>
        </w:tc>
        <w:tc>
          <w:tcPr>
            <w:tcW w:w="1931" w:type="dxa"/>
            <w:shd w:val="clear" w:color="auto" w:fill="B8CCE4"/>
          </w:tcPr>
          <w:p>
            <w:pPr>
              <w:jc w:val="center"/>
              <w:rPr>
                <w:b/>
                <w:szCs w:val="21"/>
              </w:rPr>
            </w:pPr>
            <w:r>
              <w:rPr>
                <w:rFonts w:hint="eastAsia"/>
                <w:b/>
                <w:szCs w:val="21"/>
              </w:rPr>
              <w:t>协助者</w:t>
            </w:r>
          </w:p>
        </w:tc>
        <w:tc>
          <w:tcPr>
            <w:tcW w:w="1673" w:type="dxa"/>
            <w:shd w:val="clear" w:color="auto" w:fill="B8CCE4"/>
          </w:tcPr>
          <w:p>
            <w:pPr>
              <w:jc w:val="center"/>
              <w:rPr>
                <w:b/>
                <w:szCs w:val="21"/>
              </w:rPr>
            </w:pPr>
            <w:r>
              <w:rPr>
                <w:rFonts w:hint="eastAsia"/>
                <w:b/>
                <w:szCs w:val="21"/>
              </w:rPr>
              <w:t>起止日期</w:t>
            </w:r>
          </w:p>
        </w:tc>
        <w:tc>
          <w:tcPr>
            <w:tcW w:w="2500" w:type="dxa"/>
            <w:shd w:val="clear" w:color="auto" w:fill="B8CCE4"/>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1270" w:type="dxa"/>
          </w:tcPr>
          <w:p>
            <w:pPr>
              <w:rPr>
                <w:szCs w:val="21"/>
              </w:rPr>
            </w:pPr>
            <w:r>
              <w:rPr>
                <w:rFonts w:hint="eastAsia"/>
                <w:szCs w:val="21"/>
              </w:rPr>
              <w:t>0.</w:t>
            </w:r>
            <w:r>
              <w:rPr>
                <w:szCs w:val="21"/>
              </w:rPr>
              <w:t>1.0</w:t>
            </w:r>
          </w:p>
        </w:tc>
        <w:tc>
          <w:tcPr>
            <w:tcW w:w="1706" w:type="dxa"/>
          </w:tcPr>
          <w:p>
            <w:pPr>
              <w:rPr>
                <w:szCs w:val="21"/>
              </w:rPr>
            </w:pPr>
            <w:r>
              <w:rPr>
                <w:rFonts w:hint="eastAsia"/>
                <w:szCs w:val="21"/>
              </w:rPr>
              <w:t>江亮儒</w:t>
            </w:r>
          </w:p>
        </w:tc>
        <w:tc>
          <w:tcPr>
            <w:tcW w:w="1931" w:type="dxa"/>
          </w:tcPr>
          <w:p>
            <w:pPr>
              <w:rPr>
                <w:szCs w:val="21"/>
              </w:rPr>
            </w:pPr>
            <w:r>
              <w:rPr>
                <w:rFonts w:hint="eastAsia"/>
                <w:szCs w:val="21"/>
              </w:rPr>
              <w:t>G11全体组员</w:t>
            </w:r>
          </w:p>
        </w:tc>
        <w:tc>
          <w:tcPr>
            <w:tcW w:w="1673" w:type="dxa"/>
          </w:tcPr>
          <w:p>
            <w:pPr>
              <w:rPr>
                <w:szCs w:val="21"/>
              </w:rPr>
            </w:pPr>
            <w:r>
              <w:rPr>
                <w:rFonts w:hint="eastAsia"/>
                <w:szCs w:val="21"/>
              </w:rPr>
              <w:t>2018/09/29-2018/09/30</w:t>
            </w:r>
          </w:p>
        </w:tc>
        <w:tc>
          <w:tcPr>
            <w:tcW w:w="2500"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1270" w:type="dxa"/>
          </w:tcPr>
          <w:p>
            <w:pPr>
              <w:rPr>
                <w:szCs w:val="21"/>
              </w:rPr>
            </w:pPr>
            <w:r>
              <w:rPr>
                <w:rFonts w:hint="eastAsia"/>
                <w:szCs w:val="21"/>
              </w:rPr>
              <w:t>0.1.1</w:t>
            </w:r>
          </w:p>
        </w:tc>
        <w:tc>
          <w:tcPr>
            <w:tcW w:w="1706" w:type="dxa"/>
          </w:tcPr>
          <w:p>
            <w:pPr>
              <w:rPr>
                <w:szCs w:val="21"/>
              </w:rPr>
            </w:pPr>
            <w:r>
              <w:rPr>
                <w:rFonts w:hint="eastAsia"/>
                <w:szCs w:val="21"/>
              </w:rPr>
              <w:t>黄为波</w:t>
            </w:r>
          </w:p>
        </w:tc>
        <w:tc>
          <w:tcPr>
            <w:tcW w:w="1931" w:type="dxa"/>
          </w:tcPr>
          <w:p>
            <w:pPr>
              <w:rPr>
                <w:szCs w:val="21"/>
              </w:rPr>
            </w:pPr>
            <w:bookmarkStart w:id="142" w:name="_GoBack"/>
            <w:bookmarkEnd w:id="142"/>
          </w:p>
        </w:tc>
        <w:tc>
          <w:tcPr>
            <w:tcW w:w="1673" w:type="dxa"/>
          </w:tcPr>
          <w:p>
            <w:pPr>
              <w:rPr>
                <w:szCs w:val="21"/>
              </w:rPr>
            </w:pPr>
            <w:r>
              <w:rPr>
                <w:rFonts w:hint="eastAsia"/>
                <w:szCs w:val="21"/>
              </w:rPr>
              <w:t>2018/10/13-2018/10/13</w:t>
            </w:r>
          </w:p>
        </w:tc>
        <w:tc>
          <w:tcPr>
            <w:tcW w:w="2500" w:type="dxa"/>
          </w:tcPr>
          <w:p>
            <w:pPr>
              <w:rPr>
                <w:rFonts w:hint="eastAsia" w:eastAsia="宋体"/>
                <w:szCs w:val="21"/>
                <w:lang w:val="en-US" w:eastAsia="zh-CN"/>
              </w:rPr>
            </w:pPr>
            <w:r>
              <w:rPr>
                <w:rFonts w:hint="eastAsia"/>
                <w:szCs w:val="21"/>
                <w:lang w:val="en-US" w:eastAsia="zh-CN"/>
              </w:rPr>
              <w:t>增加了技术可行性分析</w:t>
            </w:r>
          </w:p>
        </w:tc>
      </w:tr>
    </w:tbl>
    <w:p/>
    <w:p/>
    <w:p/>
    <w:p/>
    <w:p/>
    <w:p/>
    <w:p/>
    <w:p/>
    <w:p/>
    <w:p/>
    <w:p/>
    <w:p/>
    <w:p/>
    <w:p/>
    <w:p/>
    <w:p/>
    <w:p/>
    <w:p/>
    <w:p/>
    <w:p/>
    <w:p/>
    <w:p/>
    <w:p/>
    <w:p/>
    <w:p/>
    <w:p/>
    <w:p/>
    <w:p/>
    <w:p/>
    <w:p/>
    <w:p>
      <w:pPr>
        <w:rPr>
          <w:rFonts w:hint="eastAsia"/>
        </w:rPr>
      </w:pPr>
      <w:bookmarkStart w:id="8" w:name="_Toc527200673"/>
    </w:p>
    <w:p/>
    <w:p/>
    <w:p/>
    <w:p/>
    <w:p/>
    <w:p/>
    <w:p/>
    <w:sdt>
      <w:sdtPr>
        <w:rPr>
          <w:lang w:val="zh-CN"/>
        </w:rPr>
        <w:id w:val="1113245186"/>
        <w:docPartObj>
          <w:docPartGallery w:val="Table of Contents"/>
          <w:docPartUnique/>
        </w:docPartObj>
      </w:sdtPr>
      <w:sdtEndPr>
        <w:rPr>
          <w:kern w:val="0"/>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_Toc25123 </w:instrText>
          </w:r>
          <w:r>
            <w:fldChar w:fldCharType="separate"/>
          </w:r>
          <w:r>
            <w:rPr>
              <w:rFonts w:hint="eastAsia"/>
            </w:rPr>
            <w:t>1 引言</w:t>
          </w:r>
          <w:r>
            <w:tab/>
          </w:r>
          <w:r>
            <w:fldChar w:fldCharType="begin"/>
          </w:r>
          <w:r>
            <w:instrText xml:space="preserve"> PAGEREF _Toc25123 </w:instrText>
          </w:r>
          <w:r>
            <w:fldChar w:fldCharType="separate"/>
          </w:r>
          <w:r>
            <w:t>5</w:t>
          </w:r>
          <w:r>
            <w:fldChar w:fldCharType="end"/>
          </w:r>
          <w:r>
            <w:fldChar w:fldCharType="end"/>
          </w:r>
        </w:p>
        <w:p>
          <w:pPr>
            <w:pStyle w:val="31"/>
            <w:tabs>
              <w:tab w:val="right" w:leader="dot" w:pos="8306"/>
            </w:tabs>
          </w:pPr>
          <w:r>
            <w:rPr>
              <w:bCs/>
              <w:lang w:val="zh-CN"/>
            </w:rPr>
            <w:fldChar w:fldCharType="begin"/>
          </w:r>
          <w:r>
            <w:rPr>
              <w:bCs/>
              <w:lang w:val="zh-CN"/>
            </w:rPr>
            <w:instrText xml:space="preserve"> HYPERLINK \l _Toc20554 </w:instrText>
          </w:r>
          <w:r>
            <w:rPr>
              <w:bCs/>
              <w:lang w:val="zh-CN"/>
            </w:rPr>
            <w:fldChar w:fldCharType="separate"/>
          </w:r>
          <w:r>
            <w:rPr>
              <w:rFonts w:hint="eastAsia"/>
            </w:rPr>
            <w:t>1.1 背景</w:t>
          </w:r>
          <w:r>
            <w:tab/>
          </w:r>
          <w:r>
            <w:fldChar w:fldCharType="begin"/>
          </w:r>
          <w:r>
            <w:instrText xml:space="preserve"> PAGEREF _Toc20554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_Toc4531 </w:instrText>
          </w:r>
          <w:r>
            <w:rPr>
              <w:bCs/>
              <w:lang w:val="zh-CN"/>
            </w:rPr>
            <w:fldChar w:fldCharType="separate"/>
          </w:r>
          <w:r>
            <w:rPr>
              <w:rFonts w:hint="eastAsia"/>
              <w:lang w:val="zh-CN"/>
            </w:rPr>
            <w:t>1.2 项目概述</w:t>
          </w:r>
          <w:r>
            <w:tab/>
          </w:r>
          <w:r>
            <w:fldChar w:fldCharType="begin"/>
          </w:r>
          <w:r>
            <w:instrText xml:space="preserve"> PAGEREF _Toc4531 </w:instrText>
          </w:r>
          <w:r>
            <w:fldChar w:fldCharType="separate"/>
          </w:r>
          <w:r>
            <w:t>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_Toc30089 </w:instrText>
          </w:r>
          <w:r>
            <w:rPr>
              <w:bCs/>
              <w:lang w:val="zh-CN"/>
            </w:rPr>
            <w:fldChar w:fldCharType="separate"/>
          </w:r>
          <w:r>
            <w:rPr>
              <w:rFonts w:hint="eastAsia"/>
              <w:lang w:val="zh-CN"/>
            </w:rPr>
            <w:t>1.2.1 项目名称</w:t>
          </w:r>
          <w:r>
            <w:tab/>
          </w:r>
          <w:r>
            <w:fldChar w:fldCharType="begin"/>
          </w:r>
          <w:r>
            <w:instrText xml:space="preserve"> PAGEREF _Toc30089 </w:instrText>
          </w:r>
          <w:r>
            <w:fldChar w:fldCharType="separate"/>
          </w:r>
          <w:r>
            <w:t>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_Toc11968 </w:instrText>
          </w:r>
          <w:r>
            <w:rPr>
              <w:bCs/>
              <w:lang w:val="zh-CN"/>
            </w:rPr>
            <w:fldChar w:fldCharType="separate"/>
          </w:r>
          <w:r>
            <w:rPr>
              <w:rFonts w:hint="eastAsia"/>
              <w:lang w:val="zh-CN"/>
            </w:rPr>
            <w:t>1.2.2 项目用途</w:t>
          </w:r>
          <w:r>
            <w:tab/>
          </w:r>
          <w:r>
            <w:fldChar w:fldCharType="begin"/>
          </w:r>
          <w:r>
            <w:instrText xml:space="preserve"> PAGEREF _Toc11968 </w:instrText>
          </w:r>
          <w:r>
            <w:fldChar w:fldCharType="separate"/>
          </w:r>
          <w:r>
            <w:t>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_Toc32290 </w:instrText>
          </w:r>
          <w:r>
            <w:rPr>
              <w:bCs/>
              <w:lang w:val="zh-CN"/>
            </w:rPr>
            <w:fldChar w:fldCharType="separate"/>
          </w:r>
          <w:r>
            <w:rPr>
              <w:rFonts w:hint="eastAsia"/>
            </w:rPr>
            <w:t>1.2.3 项目功能</w:t>
          </w:r>
          <w:r>
            <w:tab/>
          </w:r>
          <w:r>
            <w:fldChar w:fldCharType="begin"/>
          </w:r>
          <w:r>
            <w:instrText xml:space="preserve"> PAGEREF _Toc32290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_Toc25434 </w:instrText>
          </w:r>
          <w:r>
            <w:rPr>
              <w:bCs/>
              <w:lang w:val="zh-CN"/>
            </w:rPr>
            <w:fldChar w:fldCharType="separate"/>
          </w:r>
          <w:r>
            <w:rPr>
              <w:rFonts w:hint="eastAsia"/>
            </w:rPr>
            <w:t>1.3 开发团队</w:t>
          </w:r>
          <w:r>
            <w:tab/>
          </w:r>
          <w:r>
            <w:fldChar w:fldCharType="begin"/>
          </w:r>
          <w:r>
            <w:instrText xml:space="preserve"> PAGEREF _Toc25434 </w:instrText>
          </w:r>
          <w:r>
            <w:fldChar w:fldCharType="separate"/>
          </w:r>
          <w:r>
            <w:t>6</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_Toc11338 </w:instrText>
          </w:r>
          <w:r>
            <w:rPr>
              <w:bCs/>
              <w:lang w:val="zh-CN"/>
            </w:rPr>
            <w:fldChar w:fldCharType="separate"/>
          </w:r>
          <w:r>
            <w:rPr>
              <w:rFonts w:hint="eastAsia"/>
            </w:rPr>
            <w:t>2 引用文件</w:t>
          </w:r>
          <w:r>
            <w:tab/>
          </w:r>
          <w:r>
            <w:fldChar w:fldCharType="begin"/>
          </w:r>
          <w:r>
            <w:instrText xml:space="preserve"> PAGEREF _Toc11338 </w:instrText>
          </w:r>
          <w:r>
            <w:fldChar w:fldCharType="separate"/>
          </w:r>
          <w:r>
            <w:t>6</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_Toc20383 </w:instrText>
          </w:r>
          <w:r>
            <w:rPr>
              <w:bCs/>
              <w:lang w:val="zh-CN"/>
            </w:rPr>
            <w:fldChar w:fldCharType="separate"/>
          </w:r>
          <w:r>
            <w:rPr>
              <w:rFonts w:hint="eastAsia"/>
            </w:rPr>
            <w:t>3 可行性分析前提</w:t>
          </w:r>
          <w:r>
            <w:tab/>
          </w:r>
          <w:r>
            <w:fldChar w:fldCharType="begin"/>
          </w:r>
          <w:r>
            <w:instrText xml:space="preserve"> PAGEREF _Toc20383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_Toc29539 </w:instrText>
          </w:r>
          <w:r>
            <w:rPr>
              <w:bCs/>
              <w:lang w:val="zh-CN"/>
            </w:rPr>
            <w:fldChar w:fldCharType="separate"/>
          </w:r>
          <w:r>
            <w:rPr>
              <w:rFonts w:hint="eastAsia"/>
            </w:rPr>
            <w:t>3.1 项目要求</w:t>
          </w:r>
          <w:r>
            <w:tab/>
          </w:r>
          <w:r>
            <w:fldChar w:fldCharType="begin"/>
          </w:r>
          <w:r>
            <w:instrText xml:space="preserve"> PAGEREF _Toc29539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_Toc1597 </w:instrText>
          </w:r>
          <w:r>
            <w:rPr>
              <w:bCs/>
              <w:lang w:val="zh-CN"/>
            </w:rPr>
            <w:fldChar w:fldCharType="separate"/>
          </w:r>
          <w:r>
            <w:rPr>
              <w:rFonts w:hint="eastAsia"/>
            </w:rPr>
            <w:t>3.2 项目目标</w:t>
          </w:r>
          <w:r>
            <w:tab/>
          </w:r>
          <w:r>
            <w:fldChar w:fldCharType="begin"/>
          </w:r>
          <w:r>
            <w:instrText xml:space="preserve"> PAGEREF _Toc1597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_Toc7403 </w:instrText>
          </w:r>
          <w:r>
            <w:rPr>
              <w:bCs/>
              <w:lang w:val="zh-CN"/>
            </w:rPr>
            <w:fldChar w:fldCharType="separate"/>
          </w:r>
          <w:r>
            <w:rPr>
              <w:rFonts w:hint="eastAsia"/>
            </w:rPr>
            <w:t>3.3 项目的环境、条件、假定和限制</w:t>
          </w:r>
          <w:r>
            <w:tab/>
          </w:r>
          <w:r>
            <w:fldChar w:fldCharType="begin"/>
          </w:r>
          <w:r>
            <w:instrText xml:space="preserve"> PAGEREF _Toc7403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_Toc19999 </w:instrText>
          </w:r>
          <w:r>
            <w:rPr>
              <w:bCs/>
              <w:lang w:val="zh-CN"/>
            </w:rPr>
            <w:fldChar w:fldCharType="separate"/>
          </w:r>
          <w:r>
            <w:rPr>
              <w:rFonts w:hint="eastAsia"/>
            </w:rPr>
            <w:t>3.3.1 项目软硬件及开发平台限制</w:t>
          </w:r>
          <w:r>
            <w:tab/>
          </w:r>
          <w:r>
            <w:fldChar w:fldCharType="begin"/>
          </w:r>
          <w:r>
            <w:instrText xml:space="preserve"> PAGEREF _Toc19999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_Toc29181 </w:instrText>
          </w:r>
          <w:r>
            <w:rPr>
              <w:bCs/>
              <w:lang w:val="zh-CN"/>
            </w:rPr>
            <w:fldChar w:fldCharType="separate"/>
          </w:r>
          <w:r>
            <w:rPr>
              <w:rFonts w:hint="eastAsia"/>
            </w:rPr>
            <w:t>3.3.2 项目资金限制</w:t>
          </w:r>
          <w:r>
            <w:tab/>
          </w:r>
          <w:r>
            <w:fldChar w:fldCharType="begin"/>
          </w:r>
          <w:r>
            <w:instrText xml:space="preserve"> PAGEREF _Toc29181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_Toc23135 </w:instrText>
          </w:r>
          <w:r>
            <w:rPr>
              <w:bCs/>
              <w:lang w:val="zh-CN"/>
            </w:rPr>
            <w:fldChar w:fldCharType="separate"/>
          </w:r>
          <w:r>
            <w:rPr>
              <w:rFonts w:hint="eastAsia"/>
            </w:rPr>
            <w:t>3.3.3 建议开发软件运行的最短寿命</w:t>
          </w:r>
          <w:r>
            <w:tab/>
          </w:r>
          <w:r>
            <w:fldChar w:fldCharType="begin"/>
          </w:r>
          <w:r>
            <w:instrText xml:space="preserve"> PAGEREF _Toc23135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_Toc30196 </w:instrText>
          </w:r>
          <w:r>
            <w:rPr>
              <w:bCs/>
              <w:lang w:val="zh-CN"/>
            </w:rPr>
            <w:fldChar w:fldCharType="separate"/>
          </w:r>
          <w:r>
            <w:rPr>
              <w:rFonts w:hint="eastAsia"/>
            </w:rPr>
            <w:t>3.3.4 小组成员限制</w:t>
          </w:r>
          <w:r>
            <w:tab/>
          </w:r>
          <w:r>
            <w:fldChar w:fldCharType="begin"/>
          </w:r>
          <w:r>
            <w:instrText xml:space="preserve"> PAGEREF _Toc30196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_Toc29430 </w:instrText>
          </w:r>
          <w:r>
            <w:rPr>
              <w:bCs/>
              <w:lang w:val="zh-CN"/>
            </w:rPr>
            <w:fldChar w:fldCharType="separate"/>
          </w:r>
          <w:r>
            <w:rPr>
              <w:rFonts w:hint="eastAsia"/>
            </w:rPr>
            <w:t>3.4 进行可行性分析的方法</w:t>
          </w:r>
          <w:r>
            <w:tab/>
          </w:r>
          <w:r>
            <w:fldChar w:fldCharType="begin"/>
          </w:r>
          <w:r>
            <w:instrText xml:space="preserve"> PAGEREF _Toc29430 </w:instrText>
          </w:r>
          <w:r>
            <w:fldChar w:fldCharType="separate"/>
          </w:r>
          <w:r>
            <w:t>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_Toc25312 </w:instrText>
          </w:r>
          <w:r>
            <w:rPr>
              <w:bCs/>
              <w:lang w:val="zh-CN"/>
            </w:rPr>
            <w:fldChar w:fldCharType="separate"/>
          </w:r>
          <w:r>
            <w:rPr>
              <w:rFonts w:hint="eastAsia"/>
            </w:rPr>
            <w:t>4 所建议的系统</w:t>
          </w:r>
          <w:r>
            <w:tab/>
          </w:r>
          <w:r>
            <w:fldChar w:fldCharType="begin"/>
          </w:r>
          <w:r>
            <w:instrText xml:space="preserve"> PAGEREF _Toc25312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_Toc7106 </w:instrText>
          </w:r>
          <w:r>
            <w:rPr>
              <w:bCs/>
              <w:lang w:val="zh-CN"/>
            </w:rPr>
            <w:fldChar w:fldCharType="separate"/>
          </w:r>
          <w:r>
            <w:rPr>
              <w:rFonts w:hint="eastAsia"/>
            </w:rPr>
            <w:t>4.1 对系统的简要描述</w:t>
          </w:r>
          <w:r>
            <w:tab/>
          </w:r>
          <w:r>
            <w:fldChar w:fldCharType="begin"/>
          </w:r>
          <w:r>
            <w:instrText xml:space="preserve"> PAGEREF _Toc7106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_Toc24305 </w:instrText>
          </w:r>
          <w:r>
            <w:rPr>
              <w:bCs/>
              <w:lang w:val="zh-CN"/>
            </w:rPr>
            <w:fldChar w:fldCharType="separate"/>
          </w:r>
          <w:r>
            <w:rPr>
              <w:rFonts w:hint="eastAsia"/>
              <w:lang w:val="zh-CN"/>
            </w:rPr>
            <w:t>4.2 系统功能层次图</w:t>
          </w:r>
          <w:r>
            <w:tab/>
          </w:r>
          <w:r>
            <w:fldChar w:fldCharType="begin"/>
          </w:r>
          <w:r>
            <w:instrText xml:space="preserve"> PAGEREF _Toc24305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_Toc29907 </w:instrText>
          </w:r>
          <w:r>
            <w:rPr>
              <w:bCs/>
              <w:lang w:val="zh-CN"/>
            </w:rPr>
            <w:fldChar w:fldCharType="separate"/>
          </w:r>
          <w:r>
            <w:rPr>
              <w:rFonts w:hint="eastAsia"/>
            </w:rPr>
            <w:t>4.3 数据流程和处理流程图</w:t>
          </w:r>
          <w:r>
            <w:tab/>
          </w:r>
          <w:r>
            <w:fldChar w:fldCharType="begin"/>
          </w:r>
          <w:r>
            <w:instrText xml:space="preserve"> PAGEREF _Toc29907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_Toc23054 </w:instrText>
          </w:r>
          <w:r>
            <w:rPr>
              <w:bCs/>
              <w:lang w:val="zh-CN"/>
            </w:rPr>
            <w:fldChar w:fldCharType="separate"/>
          </w:r>
          <w:r>
            <w:rPr>
              <w:rFonts w:hint="eastAsia"/>
            </w:rPr>
            <w:t>4.4 采用建议系统可能带来的影响</w:t>
          </w:r>
          <w:r>
            <w:tab/>
          </w:r>
          <w:r>
            <w:fldChar w:fldCharType="begin"/>
          </w:r>
          <w:r>
            <w:instrText xml:space="preserve"> PAGEREF _Toc23054 </w:instrText>
          </w:r>
          <w:r>
            <w:fldChar w:fldCharType="separate"/>
          </w:r>
          <w:r>
            <w:t>10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_Toc9769 </w:instrText>
          </w:r>
          <w:r>
            <w:rPr>
              <w:bCs/>
              <w:lang w:val="zh-CN"/>
            </w:rPr>
            <w:fldChar w:fldCharType="separate"/>
          </w:r>
          <w:r>
            <w:rPr>
              <w:rFonts w:hint="eastAsia"/>
            </w:rPr>
            <w:t>4.4.1 对设备的影响</w:t>
          </w:r>
          <w:r>
            <w:tab/>
          </w:r>
          <w:r>
            <w:fldChar w:fldCharType="begin"/>
          </w:r>
          <w:r>
            <w:instrText xml:space="preserve"> PAGEREF _Toc9769 </w:instrText>
          </w:r>
          <w:r>
            <w:fldChar w:fldCharType="separate"/>
          </w:r>
          <w:r>
            <w:t>10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_Toc15651 </w:instrText>
          </w:r>
          <w:r>
            <w:rPr>
              <w:bCs/>
              <w:lang w:val="zh-CN"/>
            </w:rPr>
            <w:fldChar w:fldCharType="separate"/>
          </w:r>
          <w:r>
            <w:rPr>
              <w:rFonts w:hint="eastAsia"/>
            </w:rPr>
            <w:t>4.4.2 对用户的影响</w:t>
          </w:r>
          <w:r>
            <w:tab/>
          </w:r>
          <w:r>
            <w:fldChar w:fldCharType="begin"/>
          </w:r>
          <w:r>
            <w:instrText xml:space="preserve"> PAGEREF _Toc15651 </w:instrText>
          </w:r>
          <w:r>
            <w:fldChar w:fldCharType="separate"/>
          </w:r>
          <w:r>
            <w:t>10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_Toc31298 </w:instrText>
          </w:r>
          <w:r>
            <w:rPr>
              <w:bCs/>
              <w:lang w:val="zh-CN"/>
            </w:rPr>
            <w:fldChar w:fldCharType="separate"/>
          </w:r>
          <w:r>
            <w:rPr>
              <w:rFonts w:hint="eastAsia"/>
            </w:rPr>
            <w:t>4.4.3 对软件开发的影响</w:t>
          </w:r>
          <w:r>
            <w:tab/>
          </w:r>
          <w:r>
            <w:fldChar w:fldCharType="begin"/>
          </w:r>
          <w:r>
            <w:instrText xml:space="preserve"> PAGEREF _Toc31298 </w:instrText>
          </w:r>
          <w:r>
            <w:fldChar w:fldCharType="separate"/>
          </w:r>
          <w:r>
            <w:t>10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_Toc8436 </w:instrText>
          </w:r>
          <w:r>
            <w:rPr>
              <w:bCs/>
              <w:lang w:val="zh-CN"/>
            </w:rPr>
            <w:fldChar w:fldCharType="separate"/>
          </w:r>
          <w:r>
            <w:rPr>
              <w:rFonts w:hint="eastAsia"/>
            </w:rPr>
            <w:t>5 技术可行性</w:t>
          </w:r>
          <w:r>
            <w:tab/>
          </w:r>
          <w:r>
            <w:fldChar w:fldCharType="begin"/>
          </w:r>
          <w:r>
            <w:instrText xml:space="preserve"> PAGEREF _Toc8436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_Toc9762 </w:instrText>
          </w:r>
          <w:r>
            <w:rPr>
              <w:bCs/>
              <w:lang w:val="zh-CN"/>
            </w:rPr>
            <w:fldChar w:fldCharType="separate"/>
          </w:r>
          <w:r>
            <w:rPr>
              <w:rFonts w:hint="eastAsia"/>
              <w:lang w:val="en-US" w:eastAsia="zh-CN"/>
            </w:rPr>
            <w:t>5.1 资源</w:t>
          </w:r>
          <w:r>
            <w:tab/>
          </w:r>
          <w:r>
            <w:fldChar w:fldCharType="begin"/>
          </w:r>
          <w:r>
            <w:instrText xml:space="preserve"> PAGEREF _Toc9762 </w:instrText>
          </w:r>
          <w:r>
            <w:fldChar w:fldCharType="separate"/>
          </w:r>
          <w:r>
            <w:t>11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_Toc12406 </w:instrText>
          </w:r>
          <w:r>
            <w:rPr>
              <w:bCs/>
              <w:lang w:val="zh-CN"/>
            </w:rPr>
            <w:fldChar w:fldCharType="separate"/>
          </w:r>
          <w:r>
            <w:rPr>
              <w:rFonts w:hint="eastAsia"/>
              <w:lang w:val="en-US" w:eastAsia="zh-CN"/>
            </w:rPr>
            <w:t>5.1.1 人员</w:t>
          </w:r>
          <w:r>
            <w:tab/>
          </w:r>
          <w:r>
            <w:fldChar w:fldCharType="begin"/>
          </w:r>
          <w:r>
            <w:instrText xml:space="preserve"> PAGEREF _Toc12406 </w:instrText>
          </w:r>
          <w:r>
            <w:fldChar w:fldCharType="separate"/>
          </w:r>
          <w:r>
            <w:t>11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_Toc29391 </w:instrText>
          </w:r>
          <w:r>
            <w:rPr>
              <w:bCs/>
              <w:lang w:val="zh-CN"/>
            </w:rPr>
            <w:fldChar w:fldCharType="separate"/>
          </w:r>
          <w:r>
            <w:rPr>
              <w:rFonts w:hint="eastAsia"/>
              <w:lang w:val="en-US" w:eastAsia="zh-CN"/>
            </w:rPr>
            <w:t>5.1.2 技术情况</w:t>
          </w:r>
          <w:r>
            <w:tab/>
          </w:r>
          <w:r>
            <w:fldChar w:fldCharType="begin"/>
          </w:r>
          <w:r>
            <w:instrText xml:space="preserve"> PAGEREF _Toc29391 </w:instrText>
          </w:r>
          <w:r>
            <w:fldChar w:fldCharType="separate"/>
          </w:r>
          <w:r>
            <w:t>11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_Toc15098 </w:instrText>
          </w:r>
          <w:r>
            <w:rPr>
              <w:bCs/>
              <w:lang w:val="zh-CN"/>
            </w:rPr>
            <w:fldChar w:fldCharType="separate"/>
          </w:r>
          <w:r>
            <w:rPr>
              <w:rFonts w:hint="eastAsia"/>
              <w:lang w:val="en-US" w:eastAsia="zh-CN"/>
            </w:rPr>
            <w:t>5.1.3 资源日历</w:t>
          </w:r>
          <w:r>
            <w:tab/>
          </w:r>
          <w:r>
            <w:fldChar w:fldCharType="begin"/>
          </w:r>
          <w:r>
            <w:instrText xml:space="preserve"> PAGEREF _Toc15098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_Toc23364 </w:instrText>
          </w:r>
          <w:r>
            <w:rPr>
              <w:bCs/>
              <w:lang w:val="zh-CN"/>
            </w:rPr>
            <w:fldChar w:fldCharType="separate"/>
          </w:r>
          <w:r>
            <w:rPr>
              <w:rFonts w:hint="eastAsia"/>
              <w:lang w:val="en-US" w:eastAsia="zh-CN"/>
            </w:rPr>
            <w:t>5.2 关键技术</w:t>
          </w:r>
          <w:r>
            <w:tab/>
          </w:r>
          <w:r>
            <w:fldChar w:fldCharType="begin"/>
          </w:r>
          <w:r>
            <w:instrText xml:space="preserve"> PAGEREF _Toc23364 </w:instrText>
          </w:r>
          <w:r>
            <w:fldChar w:fldCharType="separate"/>
          </w:r>
          <w:r>
            <w:t>12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_Toc23731 </w:instrText>
          </w:r>
          <w:r>
            <w:rPr>
              <w:bCs/>
              <w:lang w:val="zh-CN"/>
            </w:rPr>
            <w:fldChar w:fldCharType="separate"/>
          </w:r>
          <w:r>
            <w:rPr>
              <w:rFonts w:hint="eastAsia"/>
              <w:lang w:val="en-US" w:eastAsia="zh-CN"/>
            </w:rPr>
            <w:t>5.2.1 Web前端</w:t>
          </w:r>
          <w:r>
            <w:tab/>
          </w:r>
          <w:r>
            <w:fldChar w:fldCharType="begin"/>
          </w:r>
          <w:r>
            <w:instrText xml:space="preserve"> PAGEREF _Toc23731 </w:instrText>
          </w:r>
          <w:r>
            <w:fldChar w:fldCharType="separate"/>
          </w:r>
          <w:r>
            <w:t>12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_Toc2926 </w:instrText>
          </w:r>
          <w:r>
            <w:rPr>
              <w:bCs/>
              <w:lang w:val="zh-CN"/>
            </w:rPr>
            <w:fldChar w:fldCharType="separate"/>
          </w:r>
          <w:r>
            <w:rPr>
              <w:rFonts w:hint="eastAsia"/>
              <w:lang w:val="en-US" w:eastAsia="zh-CN"/>
            </w:rPr>
            <w:t>5.2.2 后台</w:t>
          </w:r>
          <w:r>
            <w:tab/>
          </w:r>
          <w:r>
            <w:fldChar w:fldCharType="begin"/>
          </w:r>
          <w:r>
            <w:instrText xml:space="preserve"> PAGEREF _Toc2926 </w:instrText>
          </w:r>
          <w:r>
            <w:fldChar w:fldCharType="separate"/>
          </w:r>
          <w:r>
            <w:t>12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_Toc6233 </w:instrText>
          </w:r>
          <w:r>
            <w:rPr>
              <w:bCs/>
              <w:lang w:val="zh-CN"/>
            </w:rPr>
            <w:fldChar w:fldCharType="separate"/>
          </w:r>
          <w:r>
            <w:rPr>
              <w:rFonts w:hint="eastAsia"/>
              <w:lang w:val="en-US" w:eastAsia="zh-CN"/>
            </w:rPr>
            <w:t>5.2.3 数据库</w:t>
          </w:r>
          <w:r>
            <w:tab/>
          </w:r>
          <w:r>
            <w:fldChar w:fldCharType="begin"/>
          </w:r>
          <w:r>
            <w:instrText xml:space="preserve"> PAGEREF _Toc6233 </w:instrText>
          </w:r>
          <w:r>
            <w:fldChar w:fldCharType="separate"/>
          </w:r>
          <w:r>
            <w:t>12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_Toc20406 </w:instrText>
          </w:r>
          <w:r>
            <w:rPr>
              <w:bCs/>
              <w:lang w:val="zh-CN"/>
            </w:rPr>
            <w:fldChar w:fldCharType="separate"/>
          </w:r>
          <w:r>
            <w:rPr>
              <w:rFonts w:hint="eastAsia"/>
              <w:lang w:val="en-US" w:eastAsia="zh-CN"/>
            </w:rPr>
            <w:t>5.2.4 APP（待定）</w:t>
          </w:r>
          <w:r>
            <w:tab/>
          </w:r>
          <w:r>
            <w:fldChar w:fldCharType="begin"/>
          </w:r>
          <w:r>
            <w:instrText xml:space="preserve"> PAGEREF _Toc20406 </w:instrText>
          </w:r>
          <w:r>
            <w:fldChar w:fldCharType="separate"/>
          </w:r>
          <w:r>
            <w:t>13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_Toc21239 </w:instrText>
          </w:r>
          <w:r>
            <w:rPr>
              <w:bCs/>
              <w:lang w:val="zh-CN"/>
            </w:rPr>
            <w:fldChar w:fldCharType="separate"/>
          </w:r>
          <w:r>
            <w:rPr>
              <w:rFonts w:hint="eastAsia"/>
              <w:lang w:val="en-US" w:eastAsia="zh-CN"/>
            </w:rPr>
            <w:t>5.3 分析总结</w:t>
          </w:r>
          <w:r>
            <w:tab/>
          </w:r>
          <w:r>
            <w:fldChar w:fldCharType="begin"/>
          </w:r>
          <w:r>
            <w:instrText xml:space="preserve"> PAGEREF _Toc21239 </w:instrText>
          </w:r>
          <w:r>
            <w:fldChar w:fldCharType="separate"/>
          </w:r>
          <w:r>
            <w:t>13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_Toc16922 </w:instrText>
          </w:r>
          <w:r>
            <w:rPr>
              <w:bCs/>
              <w:lang w:val="zh-CN"/>
            </w:rPr>
            <w:fldChar w:fldCharType="separate"/>
          </w:r>
          <w:r>
            <w:rPr>
              <w:rFonts w:hint="eastAsia"/>
            </w:rPr>
            <w:t>6 用户操作可行性</w:t>
          </w:r>
          <w:r>
            <w:tab/>
          </w:r>
          <w:r>
            <w:fldChar w:fldCharType="begin"/>
          </w:r>
          <w:r>
            <w:instrText xml:space="preserve"> PAGEREF _Toc16922 </w:instrText>
          </w:r>
          <w:r>
            <w:fldChar w:fldCharType="separate"/>
          </w:r>
          <w:r>
            <w:t>13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_Toc27436 </w:instrText>
          </w:r>
          <w:r>
            <w:rPr>
              <w:bCs/>
              <w:lang w:val="zh-CN"/>
            </w:rPr>
            <w:fldChar w:fldCharType="separate"/>
          </w:r>
          <w:r>
            <w:rPr>
              <w:rFonts w:hint="eastAsia"/>
            </w:rPr>
            <w:t>7 法律可行性</w:t>
          </w:r>
          <w:r>
            <w:tab/>
          </w:r>
          <w:r>
            <w:fldChar w:fldCharType="begin"/>
          </w:r>
          <w:r>
            <w:instrText xml:space="preserve"> PAGEREF _Toc27436 </w:instrText>
          </w:r>
          <w:r>
            <w:fldChar w:fldCharType="separate"/>
          </w:r>
          <w:r>
            <w:t>13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_Toc10481 </w:instrText>
          </w:r>
          <w:r>
            <w:rPr>
              <w:bCs/>
              <w:lang w:val="zh-CN"/>
            </w:rPr>
            <w:fldChar w:fldCharType="separate"/>
          </w:r>
          <w:r>
            <w:rPr>
              <w:rFonts w:hint="eastAsia"/>
              <w:lang w:val="en-US" w:eastAsia="zh-CN"/>
            </w:rPr>
            <w:t>8 干系人</w:t>
          </w:r>
          <w:r>
            <w:tab/>
          </w:r>
          <w:r>
            <w:fldChar w:fldCharType="begin"/>
          </w:r>
          <w:r>
            <w:instrText xml:space="preserve"> PAGEREF _Toc10481 </w:instrText>
          </w:r>
          <w:r>
            <w:fldChar w:fldCharType="separate"/>
          </w:r>
          <w:r>
            <w:t>13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_Toc12132 </w:instrText>
          </w:r>
          <w:r>
            <w:rPr>
              <w:bCs/>
              <w:lang w:val="zh-CN"/>
            </w:rPr>
            <w:fldChar w:fldCharType="separate"/>
          </w:r>
          <w:r>
            <w:rPr>
              <w:rFonts w:hint="eastAsia"/>
              <w:lang w:val="en-US" w:eastAsia="zh-CN"/>
            </w:rPr>
            <w:t>9 风险管理</w:t>
          </w:r>
          <w:r>
            <w:tab/>
          </w:r>
          <w:r>
            <w:fldChar w:fldCharType="begin"/>
          </w:r>
          <w:r>
            <w:instrText xml:space="preserve"> PAGEREF _Toc12132 </w:instrText>
          </w:r>
          <w:r>
            <w:fldChar w:fldCharType="separate"/>
          </w:r>
          <w:r>
            <w:t>14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_Toc23741 </w:instrText>
          </w:r>
          <w:r>
            <w:rPr>
              <w:bCs/>
              <w:lang w:val="zh-CN"/>
            </w:rPr>
            <w:fldChar w:fldCharType="separate"/>
          </w:r>
          <w:r>
            <w:rPr>
              <w:rFonts w:hint="eastAsia"/>
              <w:lang w:val="en-US" w:eastAsia="zh-CN"/>
            </w:rPr>
            <w:t>9.1 风险评估</w:t>
          </w:r>
          <w:r>
            <w:tab/>
          </w:r>
          <w:r>
            <w:fldChar w:fldCharType="begin"/>
          </w:r>
          <w:r>
            <w:instrText xml:space="preserve"> PAGEREF _Toc23741 </w:instrText>
          </w:r>
          <w:r>
            <w:fldChar w:fldCharType="separate"/>
          </w:r>
          <w:r>
            <w:t>14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_Toc21195 </w:instrText>
          </w:r>
          <w:r>
            <w:rPr>
              <w:bCs/>
              <w:lang w:val="zh-CN"/>
            </w:rPr>
            <w:fldChar w:fldCharType="separate"/>
          </w:r>
          <w:r>
            <w:rPr>
              <w:rFonts w:hint="eastAsia"/>
              <w:lang w:val="en-US" w:eastAsia="zh-CN"/>
            </w:rPr>
            <w:t>9.2 风险控制</w:t>
          </w:r>
          <w:r>
            <w:tab/>
          </w:r>
          <w:r>
            <w:fldChar w:fldCharType="begin"/>
          </w:r>
          <w:r>
            <w:instrText xml:space="preserve"> PAGEREF _Toc21195 </w:instrText>
          </w:r>
          <w:r>
            <w:fldChar w:fldCharType="separate"/>
          </w:r>
          <w:r>
            <w:t>15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_Toc30150 </w:instrText>
          </w:r>
          <w:r>
            <w:rPr>
              <w:bCs/>
              <w:lang w:val="zh-CN"/>
            </w:rPr>
            <w:fldChar w:fldCharType="separate"/>
          </w:r>
          <w:r>
            <w:rPr>
              <w:rFonts w:hint="eastAsia"/>
            </w:rPr>
            <w:t>10 可行性分析报告总结</w:t>
          </w:r>
          <w:r>
            <w:tab/>
          </w:r>
          <w:r>
            <w:fldChar w:fldCharType="begin"/>
          </w:r>
          <w:r>
            <w:instrText xml:space="preserve"> PAGEREF _Toc30150 </w:instrText>
          </w:r>
          <w:r>
            <w:fldChar w:fldCharType="separate"/>
          </w:r>
          <w:r>
            <w:t>16</w:t>
          </w:r>
          <w:r>
            <w:fldChar w:fldCharType="end"/>
          </w:r>
          <w:r>
            <w:rPr>
              <w:bCs/>
              <w:lang w:val="zh-CN"/>
            </w:rPr>
            <w:fldChar w:fldCharType="end"/>
          </w:r>
        </w:p>
        <w:p>
          <w:r>
            <w:rPr>
              <w:bCs/>
              <w:lang w:val="zh-CN"/>
            </w:rPr>
            <w:fldChar w:fldCharType="end"/>
          </w:r>
        </w:p>
      </w:sdtContent>
    </w:sdt>
    <w:p/>
    <w:p/>
    <w:p/>
    <w:p/>
    <w:p/>
    <w:p/>
    <w:p/>
    <w:p/>
    <w:p/>
    <w:p/>
    <w:p/>
    <w:p/>
    <w:p/>
    <w:p/>
    <w:p/>
    <w:p/>
    <w:p/>
    <w:p/>
    <w:p/>
    <w:p/>
    <w:p/>
    <w:p/>
    <w:p/>
    <w:p/>
    <w:p/>
    <w:p/>
    <w:p/>
    <w:p/>
    <w:p/>
    <w:p/>
    <w:p/>
    <w:p/>
    <w:p/>
    <w:p/>
    <w:p/>
    <w:p/>
    <w:p/>
    <w:p/>
    <w:p/>
    <w:p/>
    <w:p>
      <w:pPr>
        <w:rPr>
          <w:rFonts w:hint="eastAsia"/>
        </w:rPr>
      </w:pP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9" w:name="_Toc527204112"/>
      <w:bookmarkStart w:id="10" w:name="_Toc25123"/>
      <w:r>
        <w:rPr>
          <w:rFonts w:hint="eastAsia"/>
        </w:rPr>
        <w:t>引言</w:t>
      </w:r>
      <w:bookmarkEnd w:id="8"/>
      <w:bookmarkEnd w:id="9"/>
      <w:bookmarkEnd w:id="10"/>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11" w:name="_Toc527204113"/>
      <w:bookmarkStart w:id="12" w:name="_Toc527200674"/>
      <w:bookmarkStart w:id="13" w:name="_Toc20554"/>
      <w:r>
        <w:rPr>
          <w:rFonts w:hint="eastAsia"/>
        </w:rPr>
        <w:t>背景</w:t>
      </w:r>
      <w:bookmarkEnd w:id="11"/>
      <w:bookmarkEnd w:id="12"/>
      <w:bookmarkEnd w:id="13"/>
    </w:p>
    <w:p>
      <w:pPr>
        <w:keepNext w:val="0"/>
        <w:keepLines w:val="0"/>
        <w:pageBreakBefore w:val="0"/>
        <w:kinsoku/>
        <w:wordWrap/>
        <w:overflowPunct/>
        <w:topLinePunct w:val="0"/>
        <w:bidi w:val="0"/>
        <w:snapToGrid/>
        <w:spacing w:beforeAutospacing="0" w:afterAutospacing="0" w:line="240" w:lineRule="auto"/>
        <w:ind w:firstLine="420"/>
        <w:textAlignment w:val="auto"/>
        <w:rPr>
          <w:rFonts w:hAnsi="Times New Roman"/>
          <w:szCs w:val="21"/>
          <w:lang w:val="zh-CN"/>
        </w:rPr>
      </w:pPr>
      <w:r>
        <w:rPr>
          <w:rFonts w:hint="eastAsia" w:hAnsi="Times New Roman"/>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lang w:val="zh-CN"/>
        </w:rPr>
      </w:pPr>
      <w:bookmarkStart w:id="14" w:name="_Toc527200675"/>
      <w:bookmarkStart w:id="15" w:name="_Toc527204114"/>
      <w:bookmarkStart w:id="16" w:name="_Toc4531"/>
      <w:r>
        <w:rPr>
          <w:rFonts w:hint="eastAsia"/>
          <w:lang w:val="zh-CN"/>
        </w:rPr>
        <w:t>项目概述</w:t>
      </w:r>
      <w:bookmarkEnd w:id="14"/>
      <w:bookmarkEnd w:id="15"/>
      <w:bookmarkEnd w:id="16"/>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lang w:val="zh-CN"/>
        </w:rPr>
      </w:pPr>
      <w:bookmarkStart w:id="17" w:name="_Toc30089"/>
      <w:bookmarkStart w:id="18" w:name="_Toc527200676"/>
      <w:bookmarkStart w:id="19" w:name="_Toc527204115"/>
      <w:r>
        <w:rPr>
          <w:rFonts w:hint="eastAsia"/>
          <w:lang w:val="zh-CN"/>
        </w:rPr>
        <w:t>项目名称</w:t>
      </w:r>
      <w:bookmarkEnd w:id="17"/>
      <w:bookmarkEnd w:id="18"/>
      <w:bookmarkEnd w:id="19"/>
    </w:p>
    <w:p>
      <w:pPr>
        <w:keepNext w:val="0"/>
        <w:keepLines w:val="0"/>
        <w:pageBreakBefore w:val="0"/>
        <w:kinsoku/>
        <w:wordWrap/>
        <w:overflowPunct/>
        <w:topLinePunct w:val="0"/>
        <w:bidi w:val="0"/>
        <w:snapToGrid/>
        <w:spacing w:beforeAutospacing="0" w:afterAutospacing="0" w:line="240" w:lineRule="auto"/>
        <w:textAlignment w:val="auto"/>
        <w:rPr>
          <w:lang w:val="zh-CN"/>
        </w:rPr>
      </w:pPr>
      <w:r>
        <w:rPr>
          <w:rFonts w:hint="eastAsia"/>
          <w:lang w:val="zh-CN"/>
        </w:rPr>
        <w:t>“</w:t>
      </w:r>
      <w:r>
        <w:rPr>
          <w:rFonts w:hint="eastAsia"/>
        </w:rPr>
        <w:t>软件工程系列课程教学辅助网站</w:t>
      </w:r>
      <w:r>
        <w:rPr>
          <w:rFonts w:hint="eastAsia"/>
          <w:lang w:val="zh-CN"/>
        </w:rPr>
        <w:t>”项目</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lang w:val="zh-CN"/>
        </w:rPr>
      </w:pPr>
      <w:bookmarkStart w:id="20" w:name="_Toc527200677"/>
      <w:bookmarkStart w:id="21" w:name="_Toc11968"/>
      <w:bookmarkStart w:id="22" w:name="_Toc527204116"/>
      <w:r>
        <w:rPr>
          <w:rFonts w:hint="eastAsia"/>
          <w:lang w:val="zh-CN"/>
        </w:rPr>
        <w:t>项目用途</w:t>
      </w:r>
      <w:bookmarkEnd w:id="20"/>
      <w:bookmarkEnd w:id="21"/>
      <w:bookmarkEnd w:id="22"/>
    </w:p>
    <w:p>
      <w:pPr>
        <w:keepNext w:val="0"/>
        <w:keepLines w:val="0"/>
        <w:pageBreakBefore w:val="0"/>
        <w:kinsoku/>
        <w:wordWrap/>
        <w:overflowPunct/>
        <w:topLinePunct w:val="0"/>
        <w:autoSpaceDE w:val="0"/>
        <w:autoSpaceDN w:val="0"/>
        <w:bidi w:val="0"/>
        <w:adjustRightInd w:val="0"/>
        <w:snapToGrid/>
        <w:spacing w:beforeAutospacing="0" w:afterAutospacing="0" w:line="240" w:lineRule="auto"/>
        <w:ind w:firstLine="420"/>
        <w:textAlignment w:val="auto"/>
        <w:rPr>
          <w:rFonts w:ascii="Times New Roman" w:hAnsi="Times New Roman"/>
          <w:szCs w:val="21"/>
        </w:rPr>
      </w:pPr>
      <w:r>
        <w:rPr>
          <w:rFonts w:hAnsi="Arial"/>
          <w:szCs w:val="21"/>
          <w:lang w:val="zh-CN"/>
        </w:rPr>
        <w:t>“</w:t>
      </w:r>
      <w:r>
        <w:rPr>
          <w:rFonts w:hint="eastAsia" w:hAnsi="Arial"/>
          <w:szCs w:val="21"/>
          <w:lang w:val="zh-CN"/>
        </w:rPr>
        <w:t>软件工程教学、学习、交流系统</w:t>
      </w:r>
      <w:r>
        <w:rPr>
          <w:rFonts w:hAnsi="Arial"/>
          <w:szCs w:val="21"/>
          <w:lang w:val="zh-CN"/>
        </w:rPr>
        <w:t>”</w:t>
      </w:r>
      <w:r>
        <w:rPr>
          <w:rFonts w:hint="eastAsia" w:hAnsi="Arial"/>
          <w:szCs w:val="21"/>
          <w:lang w:val="zh-CN"/>
        </w:rPr>
        <w:t>是一个专门为一个教师，一门课程而建的网站，并可以有效的提供多课程交叉的资源共享与控制。它的主要用户是项目管理</w:t>
      </w:r>
      <w:r>
        <w:rPr>
          <w:rFonts w:ascii="Times New Roman" w:hAnsi="Times New Roman"/>
          <w:szCs w:val="21"/>
        </w:rPr>
        <w:t>,</w:t>
      </w:r>
      <w:r>
        <w:rPr>
          <w:rFonts w:hint="eastAsia" w:hAnsi="Times New Roman"/>
          <w:szCs w:val="21"/>
          <w:lang w:val="zh-CN"/>
        </w:rPr>
        <w:t>需求工程和相关课程的教师和选了这门课的所有学生以及一些感谢趣的网友，所以用户单一管理方便。它的功能就是服务教师和学生，是他们在教育和学习过程中得到便捷。它还将不断的记录这门课从诞生到成熟的过程（这个可能是所有网站不具备的）。</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23" w:name="_Toc527200678"/>
      <w:bookmarkStart w:id="24" w:name="_Toc527204117"/>
      <w:bookmarkStart w:id="25" w:name="_Toc32290"/>
      <w:r>
        <w:rPr>
          <w:rFonts w:hint="eastAsia"/>
        </w:rPr>
        <w:t>项目功能</w:t>
      </w:r>
      <w:bookmarkEnd w:id="23"/>
      <w:bookmarkEnd w:id="24"/>
      <w:bookmarkEnd w:id="25"/>
    </w:p>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面向学生</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rPr>
        <w:t>1</w:t>
      </w:r>
      <w:r>
        <w:t xml:space="preserve">. </w:t>
      </w:r>
      <w:r>
        <w:rPr>
          <w:rFonts w:hint="eastAsia"/>
        </w:rPr>
        <w:t>提供</w:t>
      </w:r>
      <w:r>
        <w:rPr>
          <w:rFonts w:hint="eastAsia" w:hAnsi="Arial"/>
          <w:szCs w:val="21"/>
          <w:lang w:val="zh-CN"/>
        </w:rPr>
        <w:t>课件下载功能，包括以往的旧版本课件，以及最新的课件</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hAnsi="Arial"/>
          <w:szCs w:val="21"/>
          <w:lang w:val="zh-CN"/>
        </w:rPr>
        <w:t>2</w:t>
      </w:r>
      <w:r>
        <w:rPr>
          <w:rFonts w:hAnsi="Arial"/>
          <w:szCs w:val="21"/>
          <w:lang w:val="zh-CN"/>
        </w:rPr>
        <w:t xml:space="preserve">. </w:t>
      </w:r>
      <w:r>
        <w:rPr>
          <w:rFonts w:hint="eastAsia" w:hAnsi="Arial"/>
          <w:szCs w:val="21"/>
          <w:lang w:val="zh-CN"/>
        </w:rPr>
        <w:t>及时看到老师的通知</w:t>
      </w:r>
      <w:r>
        <w:rPr>
          <w:rFonts w:hAnsi="Arial"/>
          <w:szCs w:val="21"/>
          <w:lang w:val="zh-CN"/>
        </w:rPr>
        <w:t>(</w:t>
      </w:r>
      <w:r>
        <w:rPr>
          <w:rFonts w:hint="eastAsia" w:hAnsi="Arial"/>
          <w:szCs w:val="21"/>
          <w:lang w:val="zh-CN"/>
        </w:rPr>
        <w:t>含课程相关通知及作业点评</w:t>
      </w:r>
      <w:r>
        <w:rPr>
          <w:rFonts w:hAnsi="Arial"/>
          <w:szCs w:val="21"/>
          <w:lang w:val="zh-CN"/>
        </w:rPr>
        <w:t>)</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Ansi="Arial"/>
          <w:szCs w:val="21"/>
          <w:lang w:val="zh-CN"/>
        </w:rPr>
        <w:t xml:space="preserve">3. </w:t>
      </w:r>
      <w:r>
        <w:rPr>
          <w:rFonts w:hint="eastAsia" w:hAnsi="Arial"/>
          <w:szCs w:val="21"/>
          <w:lang w:val="zh-CN"/>
        </w:rPr>
        <w:t>提供下载及在线观看功能（如课堂录像）</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hAnsi="Arial"/>
          <w:szCs w:val="21"/>
          <w:lang w:val="zh-CN"/>
        </w:rPr>
        <w:t>4</w:t>
      </w:r>
      <w:r>
        <w:rPr>
          <w:rFonts w:hAnsi="Arial"/>
          <w:szCs w:val="21"/>
          <w:lang w:val="zh-CN"/>
        </w:rPr>
        <w:t xml:space="preserve">. </w:t>
      </w:r>
      <w:r>
        <w:rPr>
          <w:rFonts w:hint="eastAsia" w:hAnsi="Arial"/>
          <w:szCs w:val="21"/>
          <w:lang w:val="zh-CN"/>
        </w:rPr>
        <w:t>较醒目地提供教师的联系方式</w:t>
      </w:r>
      <w:r>
        <w:rPr>
          <w:rFonts w:hAnsi="Arial"/>
          <w:szCs w:val="21"/>
          <w:lang w:val="zh-CN"/>
        </w:rPr>
        <w:t xml:space="preserve"> (</w:t>
      </w:r>
      <w:r>
        <w:rPr>
          <w:rFonts w:hint="eastAsia" w:hAnsi="Arial"/>
          <w:szCs w:val="21"/>
          <w:lang w:val="zh-CN"/>
        </w:rPr>
        <w:t>尽量详细</w:t>
      </w:r>
      <w:r>
        <w:rPr>
          <w:rFonts w:hAnsi="Arial"/>
          <w:szCs w:val="21"/>
          <w:lang w:val="zh-CN"/>
        </w:rPr>
        <w:t>)</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hAnsi="Arial"/>
          <w:szCs w:val="21"/>
          <w:lang w:val="zh-CN"/>
        </w:rPr>
        <w:t>5</w:t>
      </w:r>
      <w:r>
        <w:rPr>
          <w:rFonts w:hAnsi="Arial"/>
          <w:szCs w:val="21"/>
          <w:lang w:val="zh-CN"/>
        </w:rPr>
        <w:t xml:space="preserve">. </w:t>
      </w:r>
      <w:r>
        <w:rPr>
          <w:rFonts w:hint="eastAsia" w:hAnsi="Arial"/>
          <w:szCs w:val="21"/>
          <w:lang w:val="zh-CN"/>
        </w:rPr>
        <w:t>提供学生自身作业提交功能</w:t>
      </w:r>
      <w:r>
        <w:rPr>
          <w:rFonts w:hAnsi="Arial"/>
          <w:szCs w:val="21"/>
          <w:lang w:val="zh-CN"/>
        </w:rPr>
        <w:t>,</w:t>
      </w:r>
      <w:r>
        <w:rPr>
          <w:rFonts w:hint="eastAsia" w:hAnsi="Arial"/>
          <w:szCs w:val="21"/>
          <w:lang w:val="zh-CN"/>
        </w:rPr>
        <w:t>并可以跟踪作业的批复情况</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rPr>
        <w:t>6</w:t>
      </w:r>
      <w:r>
        <w:t xml:space="preserve">. </w:t>
      </w:r>
      <w:r>
        <w:rPr>
          <w:rFonts w:hint="eastAsia" w:hAnsi="Arial"/>
          <w:szCs w:val="21"/>
          <w:lang w:val="zh-CN"/>
        </w:rPr>
        <w:t>提供一定资料共享功能</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Ansi="Arial"/>
          <w:szCs w:val="21"/>
          <w:lang w:val="zh-CN"/>
        </w:rPr>
        <w:t xml:space="preserve">7. </w:t>
      </w:r>
      <w:r>
        <w:rPr>
          <w:rFonts w:hint="eastAsia" w:hAnsi="Arial"/>
          <w:szCs w:val="21"/>
          <w:lang w:val="zh-CN"/>
        </w:rPr>
        <w:t>提供让分组的各个团队能有团队内部的交流工具</w:t>
      </w:r>
    </w:p>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面向教师</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rPr>
        <w:t>1</w:t>
      </w:r>
      <w:r>
        <w:t xml:space="preserve">. </w:t>
      </w:r>
      <w:r>
        <w:rPr>
          <w:rFonts w:hint="eastAsia" w:hAnsi="Arial"/>
          <w:szCs w:val="21"/>
          <w:lang w:val="zh-CN"/>
        </w:rPr>
        <w:t>发布作业点评、临时课程变更等通知</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hAnsi="Arial"/>
          <w:szCs w:val="21"/>
          <w:lang w:val="zh-CN"/>
        </w:rPr>
        <w:t>2</w:t>
      </w:r>
      <w:r>
        <w:rPr>
          <w:rFonts w:hAnsi="Arial"/>
          <w:szCs w:val="21"/>
          <w:lang w:val="zh-CN"/>
        </w:rPr>
        <w:t xml:space="preserve">. </w:t>
      </w:r>
      <w:r>
        <w:rPr>
          <w:rFonts w:hint="eastAsia" w:hAnsi="Arial"/>
          <w:szCs w:val="21"/>
          <w:lang w:val="zh-CN"/>
        </w:rPr>
        <w:t>公布老师最近的一些教学或外出交流的心得</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rPr>
          <w:rFonts w:hint="eastAsia" w:hAnsi="Arial"/>
          <w:szCs w:val="21"/>
          <w:lang w:val="zh-CN"/>
        </w:rPr>
        <w:t>3</w:t>
      </w:r>
      <w:r>
        <w:rPr>
          <w:rFonts w:hAnsi="Arial"/>
          <w:szCs w:val="21"/>
          <w:lang w:val="zh-CN"/>
        </w:rPr>
        <w:t xml:space="preserve">. </w:t>
      </w:r>
      <w:r>
        <w:rPr>
          <w:rFonts w:hint="eastAsia" w:hAnsi="Arial"/>
          <w:szCs w:val="21"/>
          <w:lang w:val="zh-CN"/>
        </w:rPr>
        <w:t>提供专门的作业点评</w:t>
      </w:r>
      <w:r>
        <w:rPr>
          <w:rFonts w:hAnsi="Arial"/>
          <w:szCs w:val="21"/>
          <w:lang w:val="zh-CN"/>
        </w:rPr>
        <w:t>,</w:t>
      </w:r>
      <w:r>
        <w:rPr>
          <w:rFonts w:hint="eastAsia" w:hAnsi="Arial"/>
          <w:szCs w:val="21"/>
          <w:lang w:val="zh-CN"/>
        </w:rPr>
        <w:t>作业完成情况跟踪的功能</w:t>
      </w:r>
      <w:r>
        <w:rPr>
          <w:rFonts w:hAnsi="Arial"/>
          <w:szCs w:val="21"/>
          <w:lang w:val="zh-CN"/>
        </w:rPr>
        <w:t>,</w:t>
      </w:r>
      <w:r>
        <w:rPr>
          <w:rFonts w:hint="eastAsia" w:hAnsi="Arial"/>
          <w:szCs w:val="21"/>
          <w:lang w:val="zh-CN"/>
        </w:rPr>
        <w:t>对学生的作业</w:t>
      </w:r>
      <w:r>
        <w:rPr>
          <w:rFonts w:hAnsi="Arial"/>
          <w:szCs w:val="21"/>
          <w:lang w:val="zh-CN"/>
        </w:rPr>
        <w:t>,</w:t>
      </w:r>
      <w:r>
        <w:rPr>
          <w:rFonts w:hint="eastAsia" w:hAnsi="Arial"/>
          <w:szCs w:val="21"/>
          <w:lang w:val="zh-CN"/>
        </w:rPr>
        <w:t>和课后作业讨论进行点评</w:t>
      </w:r>
    </w:p>
    <w:p>
      <w:pPr>
        <w:keepNext w:val="0"/>
        <w:keepLines w:val="0"/>
        <w:pageBreakBefore w:val="0"/>
        <w:kinsoku/>
        <w:wordWrap/>
        <w:overflowPunct/>
        <w:topLinePunct w:val="0"/>
        <w:bidi w:val="0"/>
        <w:snapToGrid/>
        <w:spacing w:beforeAutospacing="0" w:afterAutospacing="0" w:line="240" w:lineRule="auto"/>
        <w:ind w:left="420"/>
        <w:textAlignment w:val="auto"/>
        <w:rPr>
          <w:rFonts w:hAnsi="Arial"/>
          <w:szCs w:val="21"/>
          <w:lang w:val="zh-CN"/>
        </w:rPr>
      </w:pPr>
      <w:r>
        <w:t xml:space="preserve">4. </w:t>
      </w:r>
      <w:r>
        <w:rPr>
          <w:rFonts w:hint="eastAsia"/>
        </w:rPr>
        <w:t>提供</w:t>
      </w:r>
      <w:r>
        <w:rPr>
          <w:rFonts w:hint="eastAsia" w:hAnsi="Arial"/>
          <w:szCs w:val="21"/>
          <w:lang w:val="zh-CN"/>
        </w:rPr>
        <w:t>课件、模板、参考资料、以往优秀作业、教学视频、音频资料下载，可以及时更新</w:t>
      </w:r>
    </w:p>
    <w:p>
      <w:pPr>
        <w:keepNext w:val="0"/>
        <w:keepLines w:val="0"/>
        <w:pageBreakBefore w:val="0"/>
        <w:kinsoku/>
        <w:wordWrap/>
        <w:overflowPunct/>
        <w:topLinePunct w:val="0"/>
        <w:bidi w:val="0"/>
        <w:snapToGrid/>
        <w:spacing w:beforeAutospacing="0" w:afterAutospacing="0" w:line="240" w:lineRule="auto"/>
        <w:textAlignment w:val="auto"/>
        <w:rPr>
          <w:lang w:val="zh-CN"/>
        </w:rPr>
      </w:pPr>
      <w:r>
        <w:rPr>
          <w:rFonts w:hint="eastAsia"/>
          <w:lang w:val="zh-CN"/>
        </w:rPr>
        <w:t>面向游客</w:t>
      </w:r>
    </w:p>
    <w:p>
      <w:pPr>
        <w:keepNext w:val="0"/>
        <w:keepLines w:val="0"/>
        <w:pageBreakBefore w:val="0"/>
        <w:kinsoku/>
        <w:wordWrap/>
        <w:overflowPunct/>
        <w:topLinePunct w:val="0"/>
        <w:bidi w:val="0"/>
        <w:snapToGrid/>
        <w:spacing w:beforeAutospacing="0" w:afterAutospacing="0" w:line="240" w:lineRule="auto"/>
        <w:ind w:firstLine="420"/>
        <w:textAlignment w:val="auto"/>
        <w:rPr>
          <w:rFonts w:hAnsi="Arial"/>
          <w:szCs w:val="21"/>
          <w:lang w:val="zh-CN"/>
        </w:rPr>
      </w:pPr>
      <w:r>
        <w:rPr>
          <w:rFonts w:hint="eastAsia" w:hAnsi="Arial"/>
          <w:szCs w:val="21"/>
          <w:lang w:val="zh-CN"/>
        </w:rPr>
        <w:t>1</w:t>
      </w:r>
      <w:r>
        <w:rPr>
          <w:rFonts w:hAnsi="Arial"/>
          <w:szCs w:val="21"/>
          <w:lang w:val="zh-CN"/>
        </w:rPr>
        <w:t xml:space="preserve">. </w:t>
      </w:r>
      <w:r>
        <w:rPr>
          <w:rFonts w:hint="eastAsia" w:hAnsi="Arial"/>
          <w:szCs w:val="21"/>
          <w:lang w:val="zh-CN"/>
        </w:rPr>
        <w:t>可以针对app内容留言</w:t>
      </w:r>
      <w:r>
        <w:rPr>
          <w:rFonts w:hAnsi="Arial"/>
          <w:szCs w:val="21"/>
          <w:lang w:val="zh-CN"/>
        </w:rPr>
        <w:t>(</w:t>
      </w:r>
      <w:r>
        <w:rPr>
          <w:rFonts w:hint="eastAsia" w:hAnsi="Arial"/>
          <w:szCs w:val="21"/>
          <w:lang w:val="zh-CN"/>
        </w:rPr>
        <w:t>如提供留言板的功能，留言者有</w:t>
      </w:r>
      <w:r>
        <w:rPr>
          <w:rFonts w:hAnsi="Arial"/>
          <w:szCs w:val="21"/>
          <w:lang w:val="zh-CN"/>
        </w:rPr>
        <w:t>EMAIL</w:t>
      </w:r>
      <w:r>
        <w:rPr>
          <w:rFonts w:hint="eastAsia" w:hAnsi="Arial"/>
          <w:szCs w:val="21"/>
          <w:lang w:val="zh-CN"/>
        </w:rPr>
        <w:t>可选项，用于信息反馈</w:t>
      </w:r>
      <w:r>
        <w:rPr>
          <w:rFonts w:hAnsi="Arial"/>
          <w:szCs w:val="21"/>
          <w:lang w:val="zh-CN"/>
        </w:rPr>
        <w:t>)</w:t>
      </w:r>
    </w:p>
    <w:p>
      <w:pPr>
        <w:keepNext w:val="0"/>
        <w:keepLines w:val="0"/>
        <w:pageBreakBefore w:val="0"/>
        <w:kinsoku/>
        <w:wordWrap/>
        <w:overflowPunct/>
        <w:topLinePunct w:val="0"/>
        <w:bidi w:val="0"/>
        <w:snapToGrid/>
        <w:spacing w:beforeAutospacing="0" w:afterAutospacing="0" w:line="240" w:lineRule="auto"/>
        <w:ind w:firstLine="420"/>
        <w:textAlignment w:val="auto"/>
        <w:rPr>
          <w:rFonts w:hAnsi="Arial"/>
          <w:szCs w:val="21"/>
          <w:lang w:val="zh-CN"/>
        </w:rPr>
      </w:pPr>
      <w:r>
        <w:rPr>
          <w:rFonts w:hAnsi="Arial"/>
          <w:szCs w:val="21"/>
          <w:lang w:val="zh-CN"/>
        </w:rPr>
        <w:t xml:space="preserve">2. </w:t>
      </w:r>
      <w:r>
        <w:rPr>
          <w:rFonts w:hint="eastAsia" w:hAnsi="Arial"/>
          <w:szCs w:val="21"/>
          <w:lang w:val="zh-CN"/>
        </w:rPr>
        <w:t>浏览app界面</w:t>
      </w:r>
    </w:p>
    <w:p>
      <w:pPr>
        <w:keepNext w:val="0"/>
        <w:keepLines w:val="0"/>
        <w:pageBreakBefore w:val="0"/>
        <w:kinsoku/>
        <w:wordWrap/>
        <w:overflowPunct/>
        <w:topLinePunct w:val="0"/>
        <w:bidi w:val="0"/>
        <w:snapToGrid/>
        <w:spacing w:beforeAutospacing="0" w:afterAutospacing="0" w:line="240" w:lineRule="auto"/>
        <w:textAlignment w:val="auto"/>
        <w:rPr>
          <w:lang w:val="zh-CN"/>
        </w:rPr>
      </w:pPr>
      <w:r>
        <w:rPr>
          <w:rFonts w:hint="eastAsia"/>
          <w:lang w:val="zh-CN"/>
        </w:rPr>
        <w:t>面向管理员</w:t>
      </w:r>
    </w:p>
    <w:p>
      <w:pPr>
        <w:keepNext w:val="0"/>
        <w:keepLines w:val="0"/>
        <w:pageBreakBefore w:val="0"/>
        <w:kinsoku/>
        <w:wordWrap/>
        <w:overflowPunct/>
        <w:topLinePunct w:val="0"/>
        <w:bidi w:val="0"/>
        <w:snapToGrid/>
        <w:spacing w:beforeAutospacing="0" w:afterAutospacing="0" w:line="240" w:lineRule="auto"/>
        <w:ind w:left="420"/>
        <w:textAlignment w:val="auto"/>
        <w:rPr>
          <w:lang w:val="zh-CN"/>
        </w:rPr>
      </w:pPr>
      <w:r>
        <w:rPr>
          <w:rFonts w:hint="eastAsia"/>
          <w:lang w:val="zh-CN"/>
        </w:rPr>
        <w:t>1</w:t>
      </w:r>
      <w:r>
        <w:rPr>
          <w:lang w:val="zh-CN"/>
        </w:rPr>
        <w:t xml:space="preserve">. </w:t>
      </w:r>
      <w:r>
        <w:rPr>
          <w:rFonts w:hint="eastAsia"/>
          <w:lang w:val="zh-CN"/>
        </w:rPr>
        <w:t>对留言板的管理</w:t>
      </w:r>
    </w:p>
    <w:p>
      <w:pPr>
        <w:keepNext w:val="0"/>
        <w:keepLines w:val="0"/>
        <w:pageBreakBefore w:val="0"/>
        <w:kinsoku/>
        <w:wordWrap/>
        <w:overflowPunct/>
        <w:topLinePunct w:val="0"/>
        <w:bidi w:val="0"/>
        <w:snapToGrid/>
        <w:spacing w:beforeAutospacing="0" w:afterAutospacing="0" w:line="240" w:lineRule="auto"/>
        <w:ind w:left="420"/>
        <w:textAlignment w:val="auto"/>
        <w:rPr>
          <w:lang w:val="zh-CN"/>
        </w:rPr>
      </w:pPr>
      <w:r>
        <w:rPr>
          <w:lang w:val="zh-CN"/>
        </w:rPr>
        <w:t xml:space="preserve">2. </w:t>
      </w:r>
      <w:r>
        <w:rPr>
          <w:rFonts w:hint="eastAsia"/>
          <w:lang w:val="zh-CN"/>
        </w:rPr>
        <w:t>对教学资源的管理</w:t>
      </w:r>
    </w:p>
    <w:p>
      <w:pPr>
        <w:keepNext w:val="0"/>
        <w:keepLines w:val="0"/>
        <w:pageBreakBefore w:val="0"/>
        <w:kinsoku/>
        <w:wordWrap/>
        <w:overflowPunct/>
        <w:topLinePunct w:val="0"/>
        <w:bidi w:val="0"/>
        <w:snapToGrid/>
        <w:spacing w:beforeAutospacing="0" w:afterAutospacing="0" w:line="240" w:lineRule="auto"/>
        <w:ind w:left="420"/>
        <w:textAlignment w:val="auto"/>
        <w:rPr>
          <w:lang w:val="zh-CN"/>
        </w:rPr>
      </w:pPr>
      <w:r>
        <w:rPr>
          <w:rFonts w:hint="eastAsia"/>
          <w:lang w:val="zh-CN"/>
        </w:rPr>
        <w:t>3</w:t>
      </w:r>
      <w:r>
        <w:rPr>
          <w:lang w:val="zh-CN"/>
        </w:rPr>
        <w:t xml:space="preserve">. </w:t>
      </w:r>
      <w:r>
        <w:rPr>
          <w:rFonts w:hint="eastAsia"/>
          <w:lang w:val="zh-CN"/>
        </w:rPr>
        <w:t>对app信息的管理</w:t>
      </w: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26" w:name="_Toc527200679"/>
      <w:bookmarkStart w:id="27" w:name="_Toc527204118"/>
      <w:bookmarkStart w:id="28" w:name="_Toc25434"/>
      <w:r>
        <w:rPr>
          <w:rFonts w:hint="eastAsia"/>
        </w:rPr>
        <w:t>开发团队</w:t>
      </w:r>
      <w:bookmarkEnd w:id="26"/>
      <w:bookmarkEnd w:id="27"/>
      <w:bookmarkEnd w:id="28"/>
    </w:p>
    <w:tbl>
      <w:tblPr>
        <w:tblStyle w:val="4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6EE" w:themeFill="accent1" w:themeFillTint="66"/>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b/>
                <w:bCs/>
                <w:szCs w:val="21"/>
              </w:rPr>
              <w:t>姓名</w:t>
            </w:r>
          </w:p>
        </w:tc>
        <w:tc>
          <w:tcPr>
            <w:tcW w:w="2130" w:type="dxa"/>
            <w:shd w:val="clear" w:color="auto" w:fill="BDD6EE" w:themeFill="accent1" w:themeFillTint="66"/>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b/>
                <w:bCs/>
                <w:szCs w:val="21"/>
              </w:rPr>
              <w:t>角色</w:t>
            </w:r>
          </w:p>
        </w:tc>
        <w:tc>
          <w:tcPr>
            <w:tcW w:w="2131" w:type="dxa"/>
            <w:shd w:val="clear" w:color="auto" w:fill="BDD6EE" w:themeFill="accent1" w:themeFillTint="66"/>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b/>
                <w:bCs/>
                <w:szCs w:val="21"/>
              </w:rPr>
              <w:t>联系电话</w:t>
            </w:r>
          </w:p>
        </w:tc>
        <w:tc>
          <w:tcPr>
            <w:tcW w:w="2131" w:type="dxa"/>
            <w:shd w:val="clear" w:color="auto" w:fill="BDD6EE" w:themeFill="accent1" w:themeFillTint="66"/>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b/>
                <w:bCs/>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黄为波</w:t>
            </w:r>
          </w:p>
        </w:tc>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组长</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color w:val="000000"/>
                <w:szCs w:val="21"/>
              </w:rPr>
              <w:t>15336551730</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31601351@stu.zucc.edu.cn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蔡峰</w:t>
            </w:r>
          </w:p>
        </w:tc>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组员</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color w:val="000000"/>
                <w:szCs w:val="21"/>
              </w:rPr>
              <w:t>17367073325</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31601344@stu.zucc.edu.cn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陈子卿</w:t>
            </w:r>
          </w:p>
        </w:tc>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组员</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color w:val="000000"/>
                <w:szCs w:val="21"/>
              </w:rPr>
              <w:t>15968119438</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31601347@stu.zucc.edu.cn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苏雨豪</w:t>
            </w:r>
          </w:p>
        </w:tc>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组员</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color w:val="000000"/>
                <w:szCs w:val="21"/>
              </w:rPr>
              <w:t>15858276362</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31501166@stu.zucc.edu.cn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江亮儒</w:t>
            </w:r>
          </w:p>
        </w:tc>
        <w:tc>
          <w:tcPr>
            <w:tcW w:w="2130"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组员</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color w:val="000000"/>
                <w:szCs w:val="21"/>
              </w:rPr>
              <w:t>13588899791</w:t>
            </w:r>
          </w:p>
        </w:tc>
        <w:tc>
          <w:tcPr>
            <w:tcW w:w="2131" w:type="dxa"/>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szCs w:val="21"/>
              </w:rPr>
              <w:t>31601352@stu.zucc.edu.cn</w:t>
            </w:r>
          </w:p>
        </w:tc>
      </w:tr>
    </w:tbl>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29" w:name="_Toc527200680"/>
      <w:bookmarkStart w:id="30" w:name="_Toc527204119"/>
      <w:bookmarkStart w:id="31" w:name="_Toc11338"/>
      <w:r>
        <w:rPr>
          <w:rFonts w:hint="eastAsia"/>
        </w:rPr>
        <w:t>引用文件</w:t>
      </w:r>
      <w:bookmarkEnd w:id="29"/>
      <w:bookmarkEnd w:id="30"/>
      <w:bookmarkEnd w:id="31"/>
    </w:p>
    <w:p>
      <w:pPr>
        <w:keepNext w:val="0"/>
        <w:keepLines w:val="0"/>
        <w:pageBreakBefore w:val="0"/>
        <w:kinsoku/>
        <w:wordWrap/>
        <w:overflowPunct/>
        <w:topLinePunct w:val="0"/>
        <w:bidi w:val="0"/>
        <w:snapToGrid/>
        <w:spacing w:beforeAutospacing="0" w:afterAutospacing="0" w:line="240" w:lineRule="auto"/>
        <w:textAlignment w:val="auto"/>
      </w:pPr>
      <w:r>
        <w:tab/>
      </w:r>
      <w:r>
        <w:rPr>
          <w:rFonts w:hint="eastAsia"/>
        </w:rPr>
        <w:t>[</w:t>
      </w:r>
      <w:r>
        <w:t>1] C2-PRD-项目描述-2018</w:t>
      </w:r>
    </w:p>
    <w:p>
      <w:pPr>
        <w:keepNext w:val="0"/>
        <w:keepLines w:val="0"/>
        <w:pageBreakBefore w:val="0"/>
        <w:kinsoku/>
        <w:wordWrap/>
        <w:overflowPunct/>
        <w:topLinePunct w:val="0"/>
        <w:bidi w:val="0"/>
        <w:snapToGrid/>
        <w:spacing w:beforeAutospacing="0" w:afterAutospacing="0" w:line="240" w:lineRule="auto"/>
        <w:textAlignment w:val="auto"/>
      </w:pPr>
      <w:r>
        <w:tab/>
      </w:r>
      <w:r>
        <w:t>[2] SE-2018</w:t>
      </w:r>
      <w:r>
        <w:rPr>
          <w:rFonts w:hint="eastAsia"/>
        </w:rPr>
        <w:t>-</w:t>
      </w:r>
      <w:r>
        <w:t>G15-</w:t>
      </w:r>
      <w:r>
        <w:rPr>
          <w:rFonts w:hint="eastAsia"/>
        </w:rPr>
        <w:t>可行性分析报告</w:t>
      </w:r>
    </w:p>
    <w:p>
      <w:pPr>
        <w:keepNext w:val="0"/>
        <w:keepLines w:val="0"/>
        <w:pageBreakBefore w:val="0"/>
        <w:kinsoku/>
        <w:wordWrap/>
        <w:overflowPunct/>
        <w:topLinePunct w:val="0"/>
        <w:bidi w:val="0"/>
        <w:snapToGrid/>
        <w:spacing w:beforeAutospacing="0" w:afterAutospacing="0" w:line="240" w:lineRule="auto"/>
        <w:textAlignment w:val="auto"/>
      </w:pPr>
      <w:r>
        <w:tab/>
      </w:r>
      <w:r>
        <w:t>[3] SE-2018</w:t>
      </w:r>
      <w:r>
        <w:rPr>
          <w:rFonts w:hint="eastAsia"/>
        </w:rPr>
        <w:t>-</w:t>
      </w:r>
      <w:r>
        <w:t>G17-</w:t>
      </w:r>
      <w:r>
        <w:rPr>
          <w:rFonts w:hint="eastAsia"/>
        </w:rPr>
        <w:t>可行性分析报告</w:t>
      </w:r>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w:t>
      </w:r>
      <w:r>
        <w:t>3] 张海藩,牟永敏.软件工程导论（第六版）</w:t>
      </w:r>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w:t>
      </w:r>
      <w:r>
        <w:t>4] ISO9001-软件工程国际标准模板[EB/OL]</w:t>
      </w:r>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[5] PRD2018-G11-文档编写规范</w:t>
      </w: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32" w:name="_Toc527204120"/>
      <w:bookmarkStart w:id="33" w:name="_Toc527200681"/>
      <w:bookmarkStart w:id="34" w:name="_Toc20383"/>
      <w:r>
        <w:rPr>
          <w:rFonts w:hint="eastAsia"/>
        </w:rPr>
        <w:t>可行性分析前提</w:t>
      </w:r>
      <w:bookmarkEnd w:id="32"/>
      <w:bookmarkEnd w:id="33"/>
      <w:bookmarkEnd w:id="34"/>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35" w:name="_Toc527200682"/>
      <w:bookmarkEnd w:id="35"/>
      <w:bookmarkStart w:id="36" w:name="_Toc29539"/>
      <w:bookmarkStart w:id="37" w:name="_Toc527200684"/>
      <w:bookmarkStart w:id="38" w:name="_Toc527204121"/>
      <w:r>
        <w:rPr>
          <w:rFonts w:hint="eastAsia"/>
        </w:rPr>
        <w:t>项目要求</w:t>
      </w:r>
      <w:bookmarkEnd w:id="36"/>
      <w:bookmarkEnd w:id="37"/>
      <w:bookmarkEnd w:id="38"/>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本项目主要建设在移动端，兼有网页端的拓展。</w:t>
      </w:r>
    </w:p>
    <w:p>
      <w:pPr>
        <w:keepNext w:val="0"/>
        <w:keepLines w:val="0"/>
        <w:pageBreakBefore w:val="0"/>
        <w:kinsoku/>
        <w:wordWrap/>
        <w:overflowPunct/>
        <w:topLinePunct w:val="0"/>
        <w:bidi w:val="0"/>
        <w:snapToGrid/>
        <w:spacing w:beforeAutospacing="0" w:afterAutospacing="0" w:line="240" w:lineRule="auto"/>
        <w:ind w:firstLine="420"/>
        <w:textAlignment w:val="auto"/>
      </w:pPr>
      <w:r>
        <w:t>要</w:t>
      </w:r>
      <w:r>
        <w:rPr>
          <w:rFonts w:hint="eastAsia"/>
        </w:rPr>
        <w:t>求</w:t>
      </w:r>
      <w:r>
        <w:t>开发团队在17</w:t>
      </w:r>
      <w:r>
        <w:rPr>
          <w:rFonts w:hint="eastAsia"/>
        </w:rPr>
        <w:t>周</w:t>
      </w:r>
      <w:r>
        <w:t>时间内</w:t>
      </w:r>
      <w:r>
        <w:rPr>
          <w:rFonts w:hint="eastAsia"/>
        </w:rPr>
        <w:t>完成</w:t>
      </w:r>
      <w:r>
        <w:t>“</w:t>
      </w:r>
      <w:r>
        <w:rPr>
          <w:rFonts w:hint="eastAsia"/>
        </w:rPr>
        <w:t>软件工程系列课程教学辅助网站”项目的开发与实施计划</w:t>
      </w:r>
      <w:r>
        <w:t>。</w:t>
      </w:r>
    </w:p>
    <w:p>
      <w:pPr>
        <w:keepNext w:val="0"/>
        <w:keepLines w:val="0"/>
        <w:pageBreakBefore w:val="0"/>
        <w:kinsoku/>
        <w:wordWrap/>
        <w:overflowPunct/>
        <w:topLinePunct w:val="0"/>
        <w:bidi w:val="0"/>
        <w:snapToGrid/>
        <w:spacing w:beforeAutospacing="0" w:afterAutospacing="0" w:line="240" w:lineRule="auto"/>
        <w:ind w:firstLine="420"/>
        <w:textAlignment w:val="auto"/>
        <w:rPr>
          <w:rFonts w:ascii="Times New Roman" w:hAnsi="Times New Roman"/>
          <w:szCs w:val="21"/>
        </w:rPr>
      </w:pPr>
      <w:r>
        <w:rPr>
          <w:rFonts w:hint="eastAsia" w:hAnsi="Times New Roman"/>
          <w:szCs w:val="21"/>
          <w:lang w:val="zh-CN"/>
        </w:rPr>
        <w:t>本网站要求提供对外服务的能力</w:t>
      </w:r>
      <w:r>
        <w:rPr>
          <w:rFonts w:ascii="Times New Roman" w:hAnsi="Times New Roman"/>
          <w:szCs w:val="21"/>
        </w:rPr>
        <w:t>,</w:t>
      </w:r>
      <w:r>
        <w:rPr>
          <w:rFonts w:hint="eastAsia" w:hAnsi="Times New Roman"/>
          <w:szCs w:val="21"/>
          <w:lang w:val="zh-CN"/>
        </w:rPr>
        <w:t>保证至少</w:t>
      </w:r>
      <w:r>
        <w:rPr>
          <w:rFonts w:ascii="Times New Roman" w:hAnsi="Times New Roman"/>
          <w:szCs w:val="21"/>
        </w:rPr>
        <w:t>300</w:t>
      </w:r>
      <w:r>
        <w:rPr>
          <w:rFonts w:hint="eastAsia" w:hAnsi="Times New Roman"/>
          <w:szCs w:val="21"/>
          <w:lang w:val="zh-CN"/>
        </w:rPr>
        <w:t>名同学上课辅助服务的要求</w:t>
      </w:r>
      <w:r>
        <w:rPr>
          <w:rFonts w:ascii="Times New Roman" w:hAnsi="Times New Roman"/>
          <w:szCs w:val="21"/>
        </w:rPr>
        <w:t>.</w:t>
      </w:r>
      <w:r>
        <w:rPr>
          <w:rFonts w:hint="eastAsia" w:hAnsi="Times New Roman"/>
          <w:szCs w:val="21"/>
          <w:lang w:val="zh-CN"/>
        </w:rPr>
        <w:t>包括数据存储能力</w:t>
      </w:r>
      <w:r>
        <w:rPr>
          <w:rFonts w:ascii="Times New Roman" w:hAnsi="Times New Roman"/>
          <w:szCs w:val="21"/>
        </w:rPr>
        <w:t>,</w:t>
      </w:r>
      <w:r>
        <w:rPr>
          <w:rFonts w:hint="eastAsia" w:hAnsi="Times New Roman"/>
          <w:szCs w:val="21"/>
          <w:lang w:val="zh-CN"/>
        </w:rPr>
        <w:t>网络服务吞吐能力</w:t>
      </w:r>
      <w:r>
        <w:rPr>
          <w:rFonts w:ascii="Times New Roman" w:hAnsi="Times New Roman"/>
          <w:szCs w:val="21"/>
        </w:rPr>
        <w:t>,</w:t>
      </w:r>
      <w:r>
        <w:rPr>
          <w:rFonts w:hint="eastAsia" w:hAnsi="Times New Roman"/>
          <w:szCs w:val="21"/>
          <w:lang w:val="zh-CN"/>
        </w:rPr>
        <w:t>数据安全特性等</w:t>
      </w:r>
      <w:r>
        <w:rPr>
          <w:rFonts w:hint="eastAsia" w:hAnsi="Arial"/>
          <w:szCs w:val="21"/>
          <w:lang w:val="zh-CN"/>
        </w:rPr>
        <w:t>。学生教师下载资源的速度能够得到保证：要求同时可容纳</w:t>
      </w:r>
      <w:r>
        <w:rPr>
          <w:rFonts w:hAnsi="Arial"/>
          <w:szCs w:val="21"/>
          <w:lang w:val="zh-CN"/>
        </w:rPr>
        <w:t>10</w:t>
      </w:r>
      <w:r>
        <w:rPr>
          <w:rFonts w:hint="eastAsia" w:hAnsi="Arial"/>
          <w:szCs w:val="21"/>
          <w:lang w:val="zh-CN"/>
        </w:rPr>
        <w:t>人下载，并且人均速度能达到</w:t>
      </w:r>
      <w:r>
        <w:rPr>
          <w:rFonts w:hAnsi="Arial"/>
          <w:szCs w:val="21"/>
          <w:lang w:val="zh-CN"/>
        </w:rPr>
        <w:t>50kb/s</w:t>
      </w:r>
      <w:r>
        <w:rPr>
          <w:rFonts w:hint="eastAsia" w:hAnsi="Arial"/>
          <w:szCs w:val="21"/>
          <w:lang w:val="zh-CN"/>
        </w:rPr>
        <w:t>。并</w:t>
      </w:r>
      <w:r>
        <w:rPr>
          <w:rFonts w:hint="eastAsia" w:hAnsi="Times New Roman"/>
          <w:szCs w:val="21"/>
          <w:lang w:val="zh-CN"/>
        </w:rPr>
        <w:t>提供对外服务所要求的相应的安全保障</w:t>
      </w:r>
      <w:r>
        <w:rPr>
          <w:rFonts w:hint="eastAsia" w:ascii="Times New Roman" w:hAnsi="Times New Roman"/>
          <w:szCs w:val="21"/>
        </w:rPr>
        <w:t>。</w:t>
      </w:r>
    </w:p>
    <w:p>
      <w:pPr>
        <w:keepNext w:val="0"/>
        <w:keepLines w:val="0"/>
        <w:pageBreakBefore w:val="0"/>
        <w:kinsoku/>
        <w:wordWrap/>
        <w:overflowPunct/>
        <w:topLinePunct w:val="0"/>
        <w:bidi w:val="0"/>
        <w:snapToGrid/>
        <w:spacing w:beforeAutospacing="0" w:afterAutospacing="0" w:line="240" w:lineRule="auto"/>
        <w:textAlignment w:val="auto"/>
        <w:rPr>
          <w:rFonts w:hAnsi="Arial"/>
          <w:szCs w:val="21"/>
          <w:lang w:val="zh-CN"/>
        </w:rPr>
      </w:pPr>
      <w:r>
        <w:rPr>
          <w:rFonts w:hint="eastAsia" w:hAnsi="Arial"/>
          <w:szCs w:val="21"/>
          <w:lang w:val="zh-CN"/>
        </w:rPr>
        <w:t>教师需求：</w:t>
      </w:r>
    </w:p>
    <w:p>
      <w:pPr>
        <w:keepNext w:val="0"/>
        <w:keepLines w:val="0"/>
        <w:pageBreakBefore w:val="0"/>
        <w:widowControl w:val="0"/>
        <w:numPr>
          <w:ilvl w:val="0"/>
          <w:numId w:val="2"/>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网站上要有系统的课程介绍包括项目管理</w:t>
      </w:r>
      <w:r>
        <w:rPr>
          <w:rFonts w:hAnsi="Arial"/>
          <w:szCs w:val="21"/>
          <w:lang w:val="zh-CN"/>
        </w:rPr>
        <w:t>,</w:t>
      </w:r>
      <w:r>
        <w:rPr>
          <w:rFonts w:hint="eastAsia" w:hAnsi="Arial"/>
          <w:szCs w:val="21"/>
          <w:lang w:val="zh-CN"/>
        </w:rPr>
        <w:t>需求工程等几门课的课时安排、教学计划、使用教材、国际国内背景、考核方式、和学生选这门课所需要的知识背景，以及大作业的介绍。并可以在以后增加另外课程的时候可以定制</w:t>
      </w:r>
      <w:r>
        <w:rPr>
          <w:rFonts w:hAnsi="Arial"/>
          <w:szCs w:val="21"/>
          <w:lang w:val="zh-CN"/>
        </w:rPr>
        <w:t>.</w:t>
      </w:r>
    </w:p>
    <w:p>
      <w:pPr>
        <w:keepNext w:val="0"/>
        <w:keepLines w:val="0"/>
        <w:pageBreakBefore w:val="0"/>
        <w:widowControl w:val="0"/>
        <w:numPr>
          <w:ilvl w:val="0"/>
          <w:numId w:val="3"/>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网站要有教师介绍，对任课老师的以往教学、科研成果，及其教学风格，出版书</w:t>
      </w:r>
      <w:r>
        <w:rPr>
          <w:rFonts w:hAnsi="Arial"/>
          <w:szCs w:val="21"/>
          <w:lang w:val="zh-CN"/>
        </w:rPr>
        <w:t xml:space="preserve"> </w:t>
      </w:r>
      <w:r>
        <w:rPr>
          <w:rFonts w:hint="eastAsia" w:hAnsi="Arial"/>
          <w:szCs w:val="21"/>
          <w:lang w:val="zh-CN"/>
        </w:rPr>
        <w:t>籍，所获荣誉的详细介绍</w:t>
      </w:r>
    </w:p>
    <w:p>
      <w:pPr>
        <w:keepNext w:val="0"/>
        <w:keepLines w:val="0"/>
        <w:pageBreakBefore w:val="0"/>
        <w:widowControl w:val="0"/>
        <w:numPr>
          <w:ilvl w:val="0"/>
          <w:numId w:val="4"/>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Ansi="Arial"/>
          <w:szCs w:val="21"/>
          <w:lang w:val="zh-CN"/>
        </w:rPr>
        <w:t xml:space="preserve"> </w:t>
      </w:r>
      <w:r>
        <w:rPr>
          <w:rFonts w:hint="eastAsia" w:hAnsi="Arial"/>
          <w:szCs w:val="21"/>
          <w:lang w:val="zh-CN"/>
        </w:rPr>
        <w:t>课件、模板、参考资料、以往优秀作业、教学视频、音频资料下载，可以及时更新。本班老师同学可以通过账号下载，其他用户可以在线浏览简化版课件。</w:t>
      </w:r>
    </w:p>
    <w:p>
      <w:pPr>
        <w:keepNext w:val="0"/>
        <w:keepLines w:val="0"/>
        <w:pageBreakBefore w:val="0"/>
        <w:widowControl w:val="0"/>
        <w:numPr>
          <w:ilvl w:val="0"/>
          <w:numId w:val="5"/>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教师消息发布栏用于老师发布作业点评、临时课程变更等通知。</w:t>
      </w:r>
    </w:p>
    <w:p>
      <w:pPr>
        <w:keepNext w:val="0"/>
        <w:keepLines w:val="0"/>
        <w:pageBreakBefore w:val="0"/>
        <w:widowControl w:val="0"/>
        <w:numPr>
          <w:ilvl w:val="0"/>
          <w:numId w:val="6"/>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网站上要有网站向导即使用指南。</w:t>
      </w:r>
    </w:p>
    <w:p>
      <w:pPr>
        <w:keepNext w:val="0"/>
        <w:keepLines w:val="0"/>
        <w:pageBreakBefore w:val="0"/>
        <w:widowControl w:val="0"/>
        <w:numPr>
          <w:ilvl w:val="0"/>
          <w:numId w:val="7"/>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最新信息：公布老师最近的一些教学或外出交流的心得，以及网站一些最近更新信息的介绍。</w:t>
      </w:r>
    </w:p>
    <w:p>
      <w:pPr>
        <w:keepNext w:val="0"/>
        <w:keepLines w:val="0"/>
        <w:pageBreakBefore w:val="0"/>
        <w:widowControl w:val="0"/>
        <w:numPr>
          <w:ilvl w:val="0"/>
          <w:numId w:val="8"/>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友情连接（如网上选课主页）有老师要求管理员实时更新。</w:t>
      </w:r>
    </w:p>
    <w:p>
      <w:pPr>
        <w:keepNext w:val="0"/>
        <w:keepLines w:val="0"/>
        <w:pageBreakBefore w:val="0"/>
        <w:widowControl w:val="0"/>
        <w:numPr>
          <w:ilvl w:val="0"/>
          <w:numId w:val="9"/>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提供专门的作业点评</w:t>
      </w:r>
      <w:r>
        <w:rPr>
          <w:rFonts w:hAnsi="Arial"/>
          <w:szCs w:val="21"/>
          <w:lang w:val="zh-CN"/>
        </w:rPr>
        <w:t>,</w:t>
      </w:r>
      <w:r>
        <w:rPr>
          <w:rFonts w:hint="eastAsia" w:hAnsi="Arial"/>
          <w:szCs w:val="21"/>
          <w:lang w:val="zh-CN"/>
        </w:rPr>
        <w:t>作业完成情况跟踪的功能</w:t>
      </w:r>
      <w:r>
        <w:rPr>
          <w:rFonts w:hAnsi="Arial"/>
          <w:szCs w:val="21"/>
          <w:lang w:val="zh-CN"/>
        </w:rPr>
        <w:t>,</w:t>
      </w:r>
      <w:r>
        <w:rPr>
          <w:rFonts w:hint="eastAsia" w:hAnsi="Arial"/>
          <w:szCs w:val="21"/>
          <w:lang w:val="zh-CN"/>
        </w:rPr>
        <w:t>对学生的作业</w:t>
      </w:r>
      <w:r>
        <w:rPr>
          <w:rFonts w:hAnsi="Arial"/>
          <w:szCs w:val="21"/>
          <w:lang w:val="zh-CN"/>
        </w:rPr>
        <w:t>,</w:t>
      </w:r>
      <w:r>
        <w:rPr>
          <w:rFonts w:hint="eastAsia" w:hAnsi="Arial"/>
          <w:szCs w:val="21"/>
          <w:lang w:val="zh-CN"/>
        </w:rPr>
        <w:t>和课后作业讨论进行点评</w:t>
      </w:r>
      <w:r>
        <w:rPr>
          <w:rFonts w:hAnsi="Arial"/>
          <w:szCs w:val="21"/>
          <w:lang w:val="zh-CN"/>
        </w:rPr>
        <w:t>.</w:t>
      </w:r>
    </w:p>
    <w:p>
      <w:pPr>
        <w:keepNext w:val="0"/>
        <w:keepLines w:val="0"/>
        <w:pageBreakBefore w:val="0"/>
        <w:widowControl w:val="0"/>
        <w:tabs>
          <w:tab w:val="left" w:pos="780"/>
        </w:tabs>
        <w:kinsoku/>
        <w:wordWrap/>
        <w:overflowPunct/>
        <w:topLinePunct w:val="0"/>
        <w:autoSpaceDE w:val="0"/>
        <w:autoSpaceDN w:val="0"/>
        <w:bidi w:val="0"/>
        <w:adjustRightInd w:val="0"/>
        <w:snapToGrid/>
        <w:spacing w:beforeAutospacing="0" w:afterAutospacing="0" w:line="240" w:lineRule="auto"/>
        <w:ind w:left="780"/>
        <w:jc w:val="both"/>
        <w:textAlignment w:val="auto"/>
        <w:rPr>
          <w:rFonts w:hAnsi="Arial"/>
          <w:szCs w:val="21"/>
          <w:lang w:val="zh-CN"/>
        </w:rPr>
      </w:pPr>
    </w:p>
    <w:p>
      <w:pPr>
        <w:keepNext w:val="0"/>
        <w:keepLines w:val="0"/>
        <w:pageBreakBefore w:val="0"/>
        <w:kinsoku/>
        <w:wordWrap/>
        <w:overflowPunct/>
        <w:topLinePunct w:val="0"/>
        <w:autoSpaceDE w:val="0"/>
        <w:autoSpaceDN w:val="0"/>
        <w:bidi w:val="0"/>
        <w:adjustRightInd w:val="0"/>
        <w:snapToGrid/>
        <w:spacing w:beforeAutospacing="0" w:afterAutospacing="0" w:line="240" w:lineRule="auto"/>
        <w:textAlignment w:val="auto"/>
        <w:rPr>
          <w:rFonts w:hAnsi="Arial"/>
          <w:szCs w:val="21"/>
          <w:lang w:val="zh-CN"/>
        </w:rPr>
      </w:pPr>
      <w:r>
        <w:rPr>
          <w:rFonts w:hint="eastAsia" w:hAnsi="Arial"/>
          <w:szCs w:val="21"/>
          <w:lang w:val="zh-CN"/>
        </w:rPr>
        <w:t>学生需求：</w:t>
      </w:r>
    </w:p>
    <w:p>
      <w:pPr>
        <w:keepNext w:val="0"/>
        <w:keepLines w:val="0"/>
        <w:pageBreakBefore w:val="0"/>
        <w:widowControl w:val="0"/>
        <w:numPr>
          <w:ilvl w:val="0"/>
          <w:numId w:val="10"/>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课件下载功能，包括以往的旧版本课件，以及最新的课件。</w:t>
      </w:r>
    </w:p>
    <w:p>
      <w:pPr>
        <w:keepNext w:val="0"/>
        <w:keepLines w:val="0"/>
        <w:pageBreakBefore w:val="0"/>
        <w:widowControl w:val="0"/>
        <w:numPr>
          <w:ilvl w:val="0"/>
          <w:numId w:val="11"/>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能下载老师提供的参考资料</w:t>
      </w:r>
      <w:r>
        <w:rPr>
          <w:rFonts w:hAnsi="Arial"/>
          <w:szCs w:val="21"/>
          <w:lang w:val="zh-CN"/>
        </w:rPr>
        <w:t>(</w:t>
      </w:r>
      <w:r>
        <w:rPr>
          <w:rFonts w:hint="eastAsia" w:hAnsi="Arial"/>
          <w:szCs w:val="21"/>
          <w:lang w:val="zh-CN"/>
        </w:rPr>
        <w:t>含电子教材、历年试卷、补课资料，以及老师的教学交流文章</w:t>
      </w:r>
      <w:r>
        <w:rPr>
          <w:rFonts w:hAnsi="Arial"/>
          <w:szCs w:val="21"/>
          <w:lang w:val="zh-CN"/>
        </w:rPr>
        <w:t>)</w:t>
      </w:r>
      <w:r>
        <w:rPr>
          <w:rFonts w:hint="eastAsia" w:hAnsi="Arial"/>
          <w:szCs w:val="21"/>
          <w:lang w:val="zh-CN"/>
        </w:rPr>
        <w:t>并且网站能及时更新这些资料。下载的速度能够得到保证：要求同时可容纳</w:t>
      </w:r>
      <w:r>
        <w:rPr>
          <w:rFonts w:hAnsi="Arial"/>
          <w:szCs w:val="21"/>
          <w:lang w:val="zh-CN"/>
        </w:rPr>
        <w:t>10</w:t>
      </w:r>
      <w:r>
        <w:rPr>
          <w:rFonts w:hint="eastAsia" w:hAnsi="Arial"/>
          <w:szCs w:val="21"/>
          <w:lang w:val="zh-CN"/>
        </w:rPr>
        <w:t>人下载，并且人均速度能达到</w:t>
      </w:r>
      <w:r>
        <w:rPr>
          <w:rFonts w:hAnsi="Arial"/>
          <w:szCs w:val="21"/>
          <w:lang w:val="zh-CN"/>
        </w:rPr>
        <w:t>50kb/s</w:t>
      </w:r>
      <w:r>
        <w:rPr>
          <w:rFonts w:hint="eastAsia" w:hAnsi="Arial"/>
          <w:szCs w:val="21"/>
          <w:lang w:val="zh-CN"/>
        </w:rPr>
        <w:t>。</w:t>
      </w:r>
    </w:p>
    <w:p>
      <w:pPr>
        <w:keepNext w:val="0"/>
        <w:keepLines w:val="0"/>
        <w:pageBreakBefore w:val="0"/>
        <w:widowControl w:val="0"/>
        <w:numPr>
          <w:ilvl w:val="0"/>
          <w:numId w:val="12"/>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能及时看到老师的通知</w:t>
      </w:r>
      <w:r>
        <w:rPr>
          <w:rFonts w:hAnsi="Arial"/>
          <w:szCs w:val="21"/>
          <w:lang w:val="zh-CN"/>
        </w:rPr>
        <w:t>(</w:t>
      </w:r>
      <w:r>
        <w:rPr>
          <w:rFonts w:hint="eastAsia" w:hAnsi="Arial"/>
          <w:szCs w:val="21"/>
          <w:lang w:val="zh-CN"/>
        </w:rPr>
        <w:t>含课程相关通知及作业点评</w:t>
      </w:r>
      <w:r>
        <w:rPr>
          <w:rFonts w:hAnsi="Arial"/>
          <w:szCs w:val="21"/>
          <w:lang w:val="zh-CN"/>
        </w:rPr>
        <w:t>)</w:t>
      </w:r>
      <w:r>
        <w:rPr>
          <w:rFonts w:hint="eastAsia" w:hAnsi="Arial"/>
          <w:szCs w:val="21"/>
          <w:lang w:val="zh-CN"/>
        </w:rPr>
        <w:t>。</w:t>
      </w:r>
    </w:p>
    <w:p>
      <w:pPr>
        <w:keepNext w:val="0"/>
        <w:keepLines w:val="0"/>
        <w:pageBreakBefore w:val="0"/>
        <w:widowControl w:val="0"/>
        <w:numPr>
          <w:ilvl w:val="0"/>
          <w:numId w:val="13"/>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如果教师提供的是多媒体资料，网站能提供下载及在线观看功能（如课堂录像）。</w:t>
      </w:r>
    </w:p>
    <w:p>
      <w:pPr>
        <w:keepNext w:val="0"/>
        <w:keepLines w:val="0"/>
        <w:pageBreakBefore w:val="0"/>
        <w:widowControl w:val="0"/>
        <w:numPr>
          <w:ilvl w:val="0"/>
          <w:numId w:val="14"/>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网站界面要求简洁大方，有网站导航、相关链接</w:t>
      </w:r>
      <w:r>
        <w:rPr>
          <w:rFonts w:hAnsi="Arial"/>
          <w:szCs w:val="21"/>
          <w:lang w:val="zh-CN"/>
        </w:rPr>
        <w:t>(</w:t>
      </w:r>
      <w:r>
        <w:rPr>
          <w:rFonts w:hint="eastAsia" w:hAnsi="Arial"/>
          <w:szCs w:val="21"/>
          <w:lang w:val="zh-CN"/>
        </w:rPr>
        <w:t>含学校选课系统、学院网页、需求相关主题网站</w:t>
      </w:r>
      <w:r>
        <w:rPr>
          <w:rFonts w:hAnsi="Arial"/>
          <w:szCs w:val="21"/>
          <w:lang w:val="zh-CN"/>
        </w:rPr>
        <w:t>)</w:t>
      </w:r>
    </w:p>
    <w:p>
      <w:pPr>
        <w:keepNext w:val="0"/>
        <w:keepLines w:val="0"/>
        <w:pageBreakBefore w:val="0"/>
        <w:widowControl w:val="0"/>
        <w:numPr>
          <w:ilvl w:val="0"/>
          <w:numId w:val="15"/>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网站提供通过提问方式的密码取回功能。</w:t>
      </w:r>
    </w:p>
    <w:p>
      <w:pPr>
        <w:keepNext w:val="0"/>
        <w:keepLines w:val="0"/>
        <w:pageBreakBefore w:val="0"/>
        <w:widowControl w:val="0"/>
        <w:numPr>
          <w:ilvl w:val="0"/>
          <w:numId w:val="16"/>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网站能提供让分组的各个团队能有团队内部的交流工具</w:t>
      </w:r>
      <w:r>
        <w:rPr>
          <w:rFonts w:hAnsi="Arial"/>
          <w:szCs w:val="21"/>
          <w:lang w:val="zh-CN"/>
        </w:rPr>
        <w:t>(</w:t>
      </w:r>
      <w:r>
        <w:rPr>
          <w:rFonts w:hint="eastAsia" w:hAnsi="Arial"/>
          <w:szCs w:val="21"/>
          <w:lang w:val="zh-CN"/>
        </w:rPr>
        <w:t>如论坛，不同团队可以申请认证板块，非团队成员不能浏览使用，但希望教师可以进入各个板块进行一定的指导，而网站管理人员也可管理认证板块</w:t>
      </w:r>
      <w:r>
        <w:rPr>
          <w:rFonts w:hAnsi="Arial"/>
          <w:szCs w:val="21"/>
          <w:lang w:val="zh-CN"/>
        </w:rPr>
        <w:t>)</w:t>
      </w:r>
      <w:r>
        <w:rPr>
          <w:rFonts w:hint="eastAsia" w:hAnsi="Arial"/>
          <w:szCs w:val="21"/>
          <w:lang w:val="zh-CN"/>
        </w:rPr>
        <w:t>。</w:t>
      </w:r>
    </w:p>
    <w:p>
      <w:pPr>
        <w:keepNext w:val="0"/>
        <w:keepLines w:val="0"/>
        <w:pageBreakBefore w:val="0"/>
        <w:widowControl w:val="0"/>
        <w:numPr>
          <w:ilvl w:val="0"/>
          <w:numId w:val="17"/>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网站能提供一定资料共享功能</w:t>
      </w:r>
      <w:r>
        <w:rPr>
          <w:rFonts w:hAnsi="Arial"/>
          <w:szCs w:val="21"/>
          <w:lang w:val="zh-CN"/>
        </w:rPr>
        <w:t>(</w:t>
      </w:r>
      <w:r>
        <w:rPr>
          <w:rFonts w:hint="eastAsia" w:hAnsi="Arial"/>
          <w:szCs w:val="21"/>
          <w:lang w:val="zh-CN"/>
        </w:rPr>
        <w:t>如论坛有上传下载附件功能、但对附件大小有限制，不得大于</w:t>
      </w:r>
      <w:r>
        <w:rPr>
          <w:rFonts w:hAnsi="Arial"/>
          <w:szCs w:val="21"/>
          <w:lang w:val="zh-CN"/>
        </w:rPr>
        <w:t>2M)</w:t>
      </w:r>
    </w:p>
    <w:p>
      <w:pPr>
        <w:keepNext w:val="0"/>
        <w:keepLines w:val="0"/>
        <w:pageBreakBefore w:val="0"/>
        <w:widowControl w:val="0"/>
        <w:numPr>
          <w:ilvl w:val="0"/>
          <w:numId w:val="18"/>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网站能较醒目地提供教师的联系方式</w:t>
      </w:r>
      <w:r>
        <w:rPr>
          <w:rFonts w:hAnsi="Arial"/>
          <w:szCs w:val="21"/>
          <w:lang w:val="zh-CN"/>
        </w:rPr>
        <w:t xml:space="preserve"> (</w:t>
      </w:r>
      <w:r>
        <w:rPr>
          <w:rFonts w:hint="eastAsia" w:hAnsi="Arial"/>
          <w:szCs w:val="21"/>
          <w:lang w:val="zh-CN"/>
        </w:rPr>
        <w:t>尽量详细</w:t>
      </w:r>
      <w:r>
        <w:rPr>
          <w:rFonts w:hAnsi="Arial"/>
          <w:szCs w:val="21"/>
          <w:lang w:val="zh-CN"/>
        </w:rPr>
        <w:t>)</w:t>
      </w:r>
      <w:r>
        <w:rPr>
          <w:rFonts w:hint="eastAsia" w:hAnsi="Arial"/>
          <w:szCs w:val="21"/>
          <w:lang w:val="zh-CN"/>
        </w:rPr>
        <w:t>。</w:t>
      </w:r>
    </w:p>
    <w:p>
      <w:pPr>
        <w:keepNext w:val="0"/>
        <w:keepLines w:val="0"/>
        <w:pageBreakBefore w:val="0"/>
        <w:widowControl w:val="0"/>
        <w:numPr>
          <w:ilvl w:val="0"/>
          <w:numId w:val="19"/>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网站可以提供站内文章标题搜索功能。</w:t>
      </w:r>
    </w:p>
    <w:p>
      <w:pPr>
        <w:keepNext w:val="0"/>
        <w:keepLines w:val="0"/>
        <w:pageBreakBefore w:val="0"/>
        <w:widowControl w:val="0"/>
        <w:numPr>
          <w:ilvl w:val="0"/>
          <w:numId w:val="20"/>
        </w:numPr>
        <w:tabs>
          <w:tab w:val="left" w:pos="780"/>
        </w:tabs>
        <w:kinsoku/>
        <w:wordWrap/>
        <w:overflowPunct/>
        <w:topLinePunct w:val="0"/>
        <w:autoSpaceDE w:val="0"/>
        <w:autoSpaceDN w:val="0"/>
        <w:bidi w:val="0"/>
        <w:adjustRightInd w:val="0"/>
        <w:snapToGrid/>
        <w:spacing w:beforeAutospacing="0" w:afterAutospacing="0" w:line="240" w:lineRule="auto"/>
        <w:ind w:left="780" w:hanging="360"/>
        <w:jc w:val="both"/>
        <w:textAlignment w:val="auto"/>
        <w:rPr>
          <w:rFonts w:hAnsi="Arial"/>
          <w:szCs w:val="21"/>
          <w:lang w:val="zh-CN"/>
        </w:rPr>
      </w:pPr>
      <w:r>
        <w:rPr>
          <w:rFonts w:hint="eastAsia" w:hAnsi="Arial"/>
          <w:szCs w:val="21"/>
          <w:lang w:val="zh-CN"/>
        </w:rPr>
        <w:t>网站能够提供学生自身作业提交功能</w:t>
      </w:r>
      <w:r>
        <w:rPr>
          <w:rFonts w:hAnsi="Arial"/>
          <w:szCs w:val="21"/>
          <w:lang w:val="zh-CN"/>
        </w:rPr>
        <w:t>,</w:t>
      </w:r>
      <w:r>
        <w:rPr>
          <w:rFonts w:hint="eastAsia" w:hAnsi="Arial"/>
          <w:szCs w:val="21"/>
          <w:lang w:val="zh-CN"/>
        </w:rPr>
        <w:t>并可以跟踪作业的批复情况</w:t>
      </w:r>
    </w:p>
    <w:p>
      <w:pPr>
        <w:keepNext w:val="0"/>
        <w:keepLines w:val="0"/>
        <w:pageBreakBefore w:val="0"/>
        <w:widowControl w:val="0"/>
        <w:tabs>
          <w:tab w:val="left" w:pos="780"/>
        </w:tabs>
        <w:kinsoku/>
        <w:wordWrap/>
        <w:overflowPunct/>
        <w:topLinePunct w:val="0"/>
        <w:autoSpaceDE w:val="0"/>
        <w:autoSpaceDN w:val="0"/>
        <w:bidi w:val="0"/>
        <w:adjustRightInd w:val="0"/>
        <w:snapToGrid/>
        <w:spacing w:beforeAutospacing="0" w:afterAutospacing="0" w:line="240" w:lineRule="auto"/>
        <w:ind w:left="420"/>
        <w:jc w:val="both"/>
        <w:textAlignment w:val="auto"/>
        <w:rPr>
          <w:rFonts w:hAnsi="Arial"/>
          <w:szCs w:val="21"/>
          <w:lang w:val="zh-CN"/>
        </w:rPr>
      </w:pPr>
    </w:p>
    <w:p>
      <w:pPr>
        <w:keepNext w:val="0"/>
        <w:keepLines w:val="0"/>
        <w:pageBreakBefore w:val="0"/>
        <w:kinsoku/>
        <w:wordWrap/>
        <w:overflowPunct/>
        <w:topLinePunct w:val="0"/>
        <w:autoSpaceDE w:val="0"/>
        <w:autoSpaceDN w:val="0"/>
        <w:bidi w:val="0"/>
        <w:adjustRightInd w:val="0"/>
        <w:snapToGrid/>
        <w:spacing w:beforeAutospacing="0" w:afterAutospacing="0" w:line="240" w:lineRule="auto"/>
        <w:textAlignment w:val="auto"/>
        <w:rPr>
          <w:rFonts w:hAnsi="Arial"/>
          <w:szCs w:val="21"/>
          <w:lang w:val="zh-CN"/>
        </w:rPr>
      </w:pPr>
      <w:r>
        <w:rPr>
          <w:rFonts w:hint="eastAsia" w:hAnsi="Arial"/>
          <w:szCs w:val="21"/>
          <w:lang w:val="zh-CN"/>
        </w:rPr>
        <w:t>网站游客需求：</w:t>
      </w:r>
    </w:p>
    <w:p>
      <w:pPr>
        <w:keepNext w:val="0"/>
        <w:keepLines w:val="0"/>
        <w:pageBreakBefore w:val="0"/>
        <w:widowControl w:val="0"/>
        <w:numPr>
          <w:ilvl w:val="0"/>
          <w:numId w:val="21"/>
        </w:numPr>
        <w:tabs>
          <w:tab w:val="left" w:pos="751"/>
        </w:tabs>
        <w:kinsoku/>
        <w:wordWrap/>
        <w:overflowPunct/>
        <w:topLinePunct w:val="0"/>
        <w:autoSpaceDE w:val="0"/>
        <w:autoSpaceDN w:val="0"/>
        <w:bidi w:val="0"/>
        <w:adjustRightInd w:val="0"/>
        <w:snapToGrid/>
        <w:spacing w:beforeAutospacing="0" w:afterAutospacing="0" w:line="240" w:lineRule="auto"/>
        <w:ind w:left="751" w:hanging="360"/>
        <w:jc w:val="both"/>
        <w:textAlignment w:val="auto"/>
        <w:rPr>
          <w:rFonts w:hAnsi="Arial"/>
          <w:szCs w:val="21"/>
          <w:lang w:val="zh-CN"/>
        </w:rPr>
      </w:pPr>
      <w:r>
        <w:rPr>
          <w:rFonts w:hint="eastAsia" w:hAnsi="Arial"/>
          <w:szCs w:val="21"/>
          <w:lang w:val="zh-CN"/>
        </w:rPr>
        <w:t>网站提供项目管理</w:t>
      </w:r>
      <w:r>
        <w:rPr>
          <w:rFonts w:hAnsi="Arial"/>
          <w:szCs w:val="21"/>
          <w:lang w:val="zh-CN"/>
        </w:rPr>
        <w:t>,</w:t>
      </w:r>
      <w:r>
        <w:rPr>
          <w:rFonts w:hint="eastAsia" w:hAnsi="Arial"/>
          <w:szCs w:val="21"/>
          <w:lang w:val="zh-CN"/>
        </w:rPr>
        <w:t>需求工程</w:t>
      </w:r>
      <w:r>
        <w:rPr>
          <w:rFonts w:hAnsi="Arial"/>
          <w:szCs w:val="21"/>
          <w:lang w:val="zh-CN"/>
        </w:rPr>
        <w:t>,</w:t>
      </w:r>
      <w:r>
        <w:rPr>
          <w:rFonts w:hint="eastAsia" w:hAnsi="Arial"/>
          <w:szCs w:val="21"/>
          <w:lang w:val="zh-CN"/>
        </w:rPr>
        <w:t>对象建模，以及软件工程相关课程、还有老师的详细介绍，并放在网站显著位置。</w:t>
      </w:r>
    </w:p>
    <w:p>
      <w:pPr>
        <w:keepNext w:val="0"/>
        <w:keepLines w:val="0"/>
        <w:pageBreakBefore w:val="0"/>
        <w:widowControl w:val="0"/>
        <w:numPr>
          <w:ilvl w:val="0"/>
          <w:numId w:val="22"/>
        </w:numPr>
        <w:tabs>
          <w:tab w:val="left" w:pos="751"/>
        </w:tabs>
        <w:kinsoku/>
        <w:wordWrap/>
        <w:overflowPunct/>
        <w:topLinePunct w:val="0"/>
        <w:autoSpaceDE w:val="0"/>
        <w:autoSpaceDN w:val="0"/>
        <w:bidi w:val="0"/>
        <w:adjustRightInd w:val="0"/>
        <w:snapToGrid/>
        <w:spacing w:beforeAutospacing="0" w:afterAutospacing="0" w:line="240" w:lineRule="auto"/>
        <w:ind w:left="751" w:hanging="360"/>
        <w:jc w:val="both"/>
        <w:textAlignment w:val="auto"/>
        <w:rPr>
          <w:rFonts w:hAnsi="Arial"/>
          <w:szCs w:val="21"/>
          <w:lang w:val="zh-CN"/>
        </w:rPr>
      </w:pPr>
      <w:r>
        <w:rPr>
          <w:rFonts w:hint="eastAsia" w:hAnsi="Arial"/>
          <w:szCs w:val="21"/>
          <w:lang w:val="zh-CN"/>
        </w:rPr>
        <w:t>相关链接</w:t>
      </w:r>
      <w:r>
        <w:rPr>
          <w:rFonts w:hAnsi="Arial"/>
          <w:szCs w:val="21"/>
          <w:lang w:val="zh-CN"/>
        </w:rPr>
        <w:t>(</w:t>
      </w:r>
      <w:r>
        <w:rPr>
          <w:rFonts w:hint="eastAsia" w:hAnsi="Arial"/>
          <w:szCs w:val="21"/>
          <w:lang w:val="zh-CN"/>
        </w:rPr>
        <w:t>含学校选课系统，以及需求相关主题网站</w:t>
      </w:r>
      <w:r>
        <w:rPr>
          <w:rFonts w:hAnsi="Arial"/>
          <w:szCs w:val="21"/>
          <w:lang w:val="zh-CN"/>
        </w:rPr>
        <w:t>)</w:t>
      </w:r>
      <w:r>
        <w:rPr>
          <w:rFonts w:hint="eastAsia" w:hAnsi="Arial"/>
          <w:szCs w:val="21"/>
          <w:lang w:val="zh-CN"/>
        </w:rPr>
        <w:t>。</w:t>
      </w:r>
    </w:p>
    <w:p>
      <w:pPr>
        <w:keepNext w:val="0"/>
        <w:keepLines w:val="0"/>
        <w:pageBreakBefore w:val="0"/>
        <w:widowControl w:val="0"/>
        <w:numPr>
          <w:ilvl w:val="0"/>
          <w:numId w:val="23"/>
        </w:numPr>
        <w:tabs>
          <w:tab w:val="left" w:pos="751"/>
        </w:tabs>
        <w:kinsoku/>
        <w:wordWrap/>
        <w:overflowPunct/>
        <w:topLinePunct w:val="0"/>
        <w:autoSpaceDE w:val="0"/>
        <w:autoSpaceDN w:val="0"/>
        <w:bidi w:val="0"/>
        <w:adjustRightInd w:val="0"/>
        <w:snapToGrid/>
        <w:spacing w:beforeAutospacing="0" w:afterAutospacing="0" w:line="240" w:lineRule="auto"/>
        <w:ind w:left="751" w:hanging="360"/>
        <w:jc w:val="both"/>
        <w:textAlignment w:val="auto"/>
        <w:rPr>
          <w:rFonts w:hAnsi="Arial"/>
          <w:szCs w:val="21"/>
          <w:lang w:val="zh-CN"/>
        </w:rPr>
      </w:pPr>
      <w:r>
        <w:rPr>
          <w:rFonts w:hint="eastAsia" w:hAnsi="Arial"/>
          <w:szCs w:val="21"/>
          <w:lang w:val="zh-CN"/>
        </w:rPr>
        <w:t>网站允许游客可以针对网站内容留言</w:t>
      </w:r>
      <w:r>
        <w:rPr>
          <w:rFonts w:hAnsi="Arial"/>
          <w:szCs w:val="21"/>
          <w:lang w:val="zh-CN"/>
        </w:rPr>
        <w:t>(</w:t>
      </w:r>
      <w:r>
        <w:rPr>
          <w:rFonts w:hint="eastAsia" w:hAnsi="Arial"/>
          <w:szCs w:val="21"/>
          <w:lang w:val="zh-CN"/>
        </w:rPr>
        <w:t>如提供留言板的功能，留言者有</w:t>
      </w:r>
      <w:r>
        <w:rPr>
          <w:rFonts w:hAnsi="Arial"/>
          <w:szCs w:val="21"/>
          <w:lang w:val="zh-CN"/>
        </w:rPr>
        <w:t>EMAIL</w:t>
      </w:r>
      <w:r>
        <w:rPr>
          <w:rFonts w:hint="eastAsia" w:hAnsi="Arial"/>
          <w:szCs w:val="21"/>
          <w:lang w:val="zh-CN"/>
        </w:rPr>
        <w:t>可选项，用于信息反馈</w:t>
      </w:r>
      <w:r>
        <w:rPr>
          <w:rFonts w:hAnsi="Arial"/>
          <w:szCs w:val="21"/>
          <w:lang w:val="zh-CN"/>
        </w:rPr>
        <w:t>)</w:t>
      </w:r>
      <w:r>
        <w:rPr>
          <w:rFonts w:hint="eastAsia" w:hAnsi="Arial"/>
          <w:szCs w:val="21"/>
          <w:lang w:val="zh-CN"/>
        </w:rPr>
        <w:t>。</w:t>
      </w:r>
    </w:p>
    <w:p>
      <w:pPr>
        <w:keepNext w:val="0"/>
        <w:keepLines w:val="0"/>
        <w:pageBreakBefore w:val="0"/>
        <w:widowControl w:val="0"/>
        <w:numPr>
          <w:ilvl w:val="0"/>
          <w:numId w:val="24"/>
        </w:numPr>
        <w:tabs>
          <w:tab w:val="left" w:pos="751"/>
        </w:tabs>
        <w:kinsoku/>
        <w:wordWrap/>
        <w:overflowPunct/>
        <w:topLinePunct w:val="0"/>
        <w:autoSpaceDE w:val="0"/>
        <w:autoSpaceDN w:val="0"/>
        <w:bidi w:val="0"/>
        <w:adjustRightInd w:val="0"/>
        <w:snapToGrid/>
        <w:spacing w:beforeAutospacing="0" w:afterAutospacing="0" w:line="240" w:lineRule="auto"/>
        <w:ind w:left="751" w:hanging="360"/>
        <w:jc w:val="both"/>
        <w:textAlignment w:val="auto"/>
        <w:rPr>
          <w:rFonts w:hAnsi="Arial"/>
          <w:szCs w:val="21"/>
          <w:lang w:val="zh-CN"/>
        </w:rPr>
      </w:pPr>
      <w:r>
        <w:rPr>
          <w:rFonts w:hint="eastAsia" w:hAnsi="Arial"/>
          <w:szCs w:val="21"/>
          <w:lang w:val="zh-CN"/>
        </w:rPr>
        <w:t>网站管理员不随便删除游客留言。</w:t>
      </w:r>
    </w:p>
    <w:p>
      <w:pPr>
        <w:keepNext w:val="0"/>
        <w:keepLines w:val="0"/>
        <w:pageBreakBefore w:val="0"/>
        <w:kinsoku/>
        <w:wordWrap/>
        <w:overflowPunct/>
        <w:topLinePunct w:val="0"/>
        <w:bidi w:val="0"/>
        <w:snapToGrid/>
        <w:spacing w:beforeAutospacing="0" w:afterAutospacing="0" w:line="240" w:lineRule="auto"/>
        <w:ind w:firstLine="420"/>
        <w:textAlignment w:val="auto"/>
      </w:pP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39" w:name="_Toc527200685"/>
      <w:bookmarkStart w:id="40" w:name="_Toc527204122"/>
      <w:bookmarkStart w:id="41" w:name="_Toc1597"/>
      <w:r>
        <w:rPr>
          <w:rFonts w:hint="eastAsia"/>
        </w:rPr>
        <w:t>项目目标</w:t>
      </w:r>
      <w:bookmarkEnd w:id="39"/>
      <w:bookmarkEnd w:id="40"/>
      <w:bookmarkEnd w:id="41"/>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1</w:t>
      </w:r>
      <w:r>
        <w:t xml:space="preserve">. </w:t>
      </w:r>
      <w:r>
        <w:rPr>
          <w:rFonts w:hint="eastAsia"/>
        </w:rPr>
        <w:t>建设数字校园，提高信息资源利用，提高教学效率，减少人力与设备</w:t>
      </w:r>
      <w:r>
        <w:t xml:space="preserve"> </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2</w:t>
      </w:r>
      <w:r>
        <w:t xml:space="preserve">. </w:t>
      </w:r>
      <w:r>
        <w:rPr>
          <w:rFonts w:hint="eastAsia"/>
        </w:rPr>
        <w:t>尽可能提高人机交互水准，提供给学生和教师良好的交互界面和流畅的操作体验</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3</w:t>
      </w:r>
      <w:r>
        <w:t xml:space="preserve">. </w:t>
      </w:r>
      <w:r>
        <w:rPr>
          <w:rFonts w:hint="eastAsia"/>
        </w:rPr>
        <w:t>项目功能在满足学生教师平常教学过程基本需求的前提下，不断扩充与完善</w:t>
      </w: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42" w:name="_Toc527204123"/>
      <w:bookmarkStart w:id="43" w:name="_Toc7403"/>
      <w:bookmarkStart w:id="44" w:name="_Toc527200686"/>
      <w:bookmarkStart w:id="45" w:name="_Toc495856403"/>
      <w:bookmarkStart w:id="46" w:name="_Toc235938404"/>
      <w:bookmarkStart w:id="47" w:name="_Toc235938039"/>
      <w:bookmarkStart w:id="48" w:name="_Toc235842279"/>
      <w:bookmarkStart w:id="49" w:name="_Toc235842527"/>
      <w:bookmarkStart w:id="50" w:name="_Toc496460850"/>
      <w:bookmarkStart w:id="51" w:name="_Toc497383816"/>
      <w:r>
        <w:rPr>
          <w:rFonts w:hint="eastAsia"/>
        </w:rPr>
        <w:t>项目的环境、条件、假定和限制</w:t>
      </w:r>
      <w:bookmarkEnd w:id="42"/>
      <w:bookmarkEnd w:id="43"/>
      <w:bookmarkEnd w:id="44"/>
      <w:bookmarkEnd w:id="45"/>
      <w:bookmarkEnd w:id="46"/>
      <w:bookmarkEnd w:id="47"/>
      <w:bookmarkEnd w:id="48"/>
      <w:bookmarkEnd w:id="49"/>
      <w:bookmarkEnd w:id="50"/>
      <w:bookmarkEnd w:id="51"/>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52" w:name="_Toc527200687"/>
      <w:bookmarkStart w:id="53" w:name="_Toc527204124"/>
      <w:bookmarkStart w:id="54" w:name="_Toc19999"/>
      <w:r>
        <w:rPr>
          <w:rFonts w:hint="eastAsia"/>
        </w:rPr>
        <w:t>项目软硬件及开发平台限制</w:t>
      </w:r>
      <w:bookmarkEnd w:id="52"/>
      <w:bookmarkEnd w:id="53"/>
      <w:bookmarkEnd w:id="54"/>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开发平台：windows</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硬件：</w:t>
      </w:r>
    </w:p>
    <w:p>
      <w:pPr>
        <w:keepNext w:val="0"/>
        <w:keepLines w:val="0"/>
        <w:pageBreakBefore w:val="0"/>
        <w:kinsoku/>
        <w:wordWrap/>
        <w:overflowPunct/>
        <w:topLinePunct w:val="0"/>
        <w:bidi w:val="0"/>
        <w:snapToGrid/>
        <w:spacing w:beforeAutospacing="0" w:afterAutospacing="0" w:line="240" w:lineRule="auto"/>
        <w:ind w:left="420"/>
        <w:textAlignment w:val="auto"/>
      </w:pPr>
      <w:r>
        <w:tab/>
      </w:r>
      <w:r>
        <w:rPr>
          <w:rFonts w:hint="eastAsia"/>
        </w:rPr>
        <w:t>服务器：阿里云服务器</w:t>
      </w:r>
    </w:p>
    <w:p>
      <w:pPr>
        <w:keepNext w:val="0"/>
        <w:keepLines w:val="0"/>
        <w:pageBreakBefore w:val="0"/>
        <w:kinsoku/>
        <w:wordWrap/>
        <w:overflowPunct/>
        <w:topLinePunct w:val="0"/>
        <w:bidi w:val="0"/>
        <w:snapToGrid/>
        <w:spacing w:beforeAutospacing="0" w:afterAutospacing="0" w:line="240" w:lineRule="auto"/>
        <w:ind w:left="420"/>
        <w:textAlignment w:val="auto"/>
      </w:pPr>
      <w:r>
        <w:tab/>
      </w:r>
      <w:r>
        <w:rPr>
          <w:rFonts w:hint="eastAsia"/>
        </w:rPr>
        <w:t>开发主机：小组成员个人主机</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软件：win</w:t>
      </w:r>
      <w:r>
        <w:t>10</w:t>
      </w:r>
      <w:r>
        <w:rPr>
          <w:rFonts w:hint="eastAsia"/>
        </w:rPr>
        <w:t>操作系统，Axur</w:t>
      </w:r>
      <w:r>
        <w:t>e</w:t>
      </w:r>
      <w:r>
        <w:rPr>
          <w:rFonts w:hint="eastAsia"/>
        </w:rPr>
        <w:t xml:space="preserve"> rp，Office，</w:t>
      </w:r>
      <w:r>
        <w:t>P</w:t>
      </w:r>
      <w:r>
        <w:rPr>
          <w:rFonts w:hint="eastAsia"/>
        </w:rPr>
        <w:t>rocessOn，Github，</w:t>
      </w:r>
      <w:r>
        <w:t>Bugzilla</w:t>
      </w:r>
      <w:r>
        <w:rPr>
          <w:rFonts w:hint="eastAsia"/>
        </w:rPr>
        <w:t>，</w:t>
      </w:r>
      <w:r>
        <w:t>QTP</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55" w:name="_Toc527200688"/>
      <w:bookmarkStart w:id="56" w:name="_Toc29181"/>
      <w:bookmarkStart w:id="57" w:name="_Toc527204125"/>
      <w:r>
        <w:rPr>
          <w:rFonts w:hint="eastAsia"/>
        </w:rPr>
        <w:t>项目资金限制</w:t>
      </w:r>
      <w:bookmarkEnd w:id="55"/>
      <w:bookmarkEnd w:id="56"/>
      <w:bookmarkEnd w:id="57"/>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购置云服务器的资金(半年计算</w:t>
      </w:r>
      <w:r>
        <w:t>)</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58" w:name="_Toc23135"/>
      <w:bookmarkStart w:id="59" w:name="_Toc527200689"/>
      <w:bookmarkStart w:id="60" w:name="_Toc527204126"/>
      <w:r>
        <w:rPr>
          <w:rFonts w:hint="eastAsia"/>
        </w:rPr>
        <w:t>建议开发软件运行的最短寿命</w:t>
      </w:r>
      <w:bookmarkEnd w:id="58"/>
      <w:bookmarkEnd w:id="59"/>
      <w:bookmarkEnd w:id="60"/>
    </w:p>
    <w:p>
      <w:pPr>
        <w:keepNext w:val="0"/>
        <w:keepLines w:val="0"/>
        <w:pageBreakBefore w:val="0"/>
        <w:kinsoku/>
        <w:wordWrap/>
        <w:overflowPunct/>
        <w:topLinePunct w:val="0"/>
        <w:bidi w:val="0"/>
        <w:snapToGrid/>
        <w:spacing w:beforeAutospacing="0" w:afterAutospacing="0" w:line="240" w:lineRule="auto"/>
        <w:ind w:firstLine="420"/>
        <w:textAlignment w:val="auto"/>
        <w:rPr>
          <w:szCs w:val="21"/>
        </w:rPr>
      </w:pPr>
      <w:r>
        <w:rPr>
          <w:rFonts w:hint="eastAsia"/>
          <w:szCs w:val="21"/>
        </w:rPr>
        <w:t>通过不断发布新版本尽可能延长其使用寿命</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61" w:name="_Toc527204127"/>
      <w:bookmarkStart w:id="62" w:name="_Toc527200690"/>
      <w:bookmarkStart w:id="63" w:name="_Toc30196"/>
      <w:r>
        <w:rPr>
          <w:rFonts w:hint="eastAsia"/>
        </w:rPr>
        <w:t>小组成员限制</w:t>
      </w:r>
      <w:bookmarkEnd w:id="61"/>
      <w:bookmarkEnd w:id="62"/>
      <w:bookmarkEnd w:id="63"/>
    </w:p>
    <w:p>
      <w:pPr>
        <w:keepNext w:val="0"/>
        <w:keepLines w:val="0"/>
        <w:pageBreakBefore w:val="0"/>
        <w:kinsoku/>
        <w:wordWrap/>
        <w:overflowPunct/>
        <w:topLinePunct w:val="0"/>
        <w:bidi w:val="0"/>
        <w:snapToGrid/>
        <w:spacing w:beforeAutospacing="0" w:afterAutospacing="0" w:line="240" w:lineRule="auto"/>
        <w:ind w:left="420"/>
        <w:textAlignment w:val="auto"/>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小组成员需学习前端、UI设计和后端等相关知识。</w:t>
      </w: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64" w:name="_Toc235842280"/>
      <w:bookmarkStart w:id="65" w:name="_Toc527200691"/>
      <w:bookmarkStart w:id="66" w:name="_Toc29430"/>
      <w:bookmarkStart w:id="67" w:name="_Toc527204128"/>
      <w:bookmarkStart w:id="68" w:name="_Toc495856407"/>
      <w:bookmarkStart w:id="69" w:name="_Toc497383820"/>
      <w:bookmarkStart w:id="70" w:name="_Toc235842528"/>
      <w:bookmarkStart w:id="71" w:name="_Toc496460854"/>
      <w:bookmarkStart w:id="72" w:name="_Toc235938040"/>
      <w:bookmarkStart w:id="73" w:name="_Toc235938405"/>
      <w:r>
        <w:rPr>
          <w:rFonts w:hint="eastAsia"/>
        </w:rPr>
        <w:t>进行可行性分析的方法</w:t>
      </w:r>
      <w:bookmarkEnd w:id="64"/>
      <w:bookmarkEnd w:id="65"/>
      <w:bookmarkEnd w:id="66"/>
      <w:bookmarkEnd w:id="67"/>
      <w:bookmarkEnd w:id="68"/>
      <w:bookmarkEnd w:id="69"/>
      <w:bookmarkEnd w:id="70"/>
      <w:bookmarkEnd w:id="71"/>
      <w:bookmarkEnd w:id="72"/>
      <w:bookmarkEnd w:id="73"/>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w:t>
      </w:r>
      <w:r>
        <w:rPr>
          <w:rFonts w:hint="eastAsia"/>
        </w:rPr>
        <w:t>调研目前市场上各类与本项目类似的产品，研究这些产品的优缺点，以及对学校教师，学生的走访调研总结出系统方案</w:t>
      </w: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74" w:name="_Toc527200692"/>
      <w:bookmarkStart w:id="75" w:name="_Toc527204129"/>
      <w:bookmarkStart w:id="76" w:name="_Toc25312"/>
      <w:r>
        <w:rPr>
          <w:rFonts w:hint="eastAsia"/>
        </w:rPr>
        <w:t>所建议的系统</w:t>
      </w:r>
      <w:bookmarkEnd w:id="74"/>
      <w:bookmarkEnd w:id="75"/>
      <w:bookmarkEnd w:id="76"/>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77" w:name="_Toc527200693"/>
      <w:bookmarkEnd w:id="77"/>
      <w:bookmarkStart w:id="78" w:name="_Toc527200694"/>
      <w:bookmarkStart w:id="79" w:name="_Toc7106"/>
      <w:bookmarkStart w:id="80" w:name="_Toc527204130"/>
      <w:r>
        <w:rPr>
          <w:rFonts w:hint="eastAsia"/>
        </w:rPr>
        <w:t>对系统的简要描述</w:t>
      </w:r>
      <w:bookmarkEnd w:id="78"/>
      <w:bookmarkEnd w:id="79"/>
      <w:bookmarkEnd w:id="80"/>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1</w:t>
      </w:r>
      <w:r>
        <w:t xml:space="preserve">. </w:t>
      </w:r>
      <w:r>
        <w:rPr>
          <w:rFonts w:hint="eastAsia"/>
        </w:rPr>
        <w:t>本项目将用户分为四个类别，分别是学生，教师，游客和管理员</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2</w:t>
      </w:r>
      <w:r>
        <w:t xml:space="preserve">. </w:t>
      </w:r>
      <w:r>
        <w:rPr>
          <w:rFonts w:hint="eastAsia"/>
        </w:rPr>
        <w:t>除了游客外的用户都必须使用账号和密码登录</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3</w:t>
      </w:r>
      <w:r>
        <w:t xml:space="preserve">. </w:t>
      </w:r>
      <w:r>
        <w:rPr>
          <w:rFonts w:hint="eastAsia" w:hAnsi="Arial"/>
          <w:szCs w:val="21"/>
          <w:lang w:val="zh-CN"/>
        </w:rPr>
        <w:t>网站允许游客可以针对网站内容留言</w:t>
      </w:r>
      <w:r>
        <w:rPr>
          <w:rFonts w:hAnsi="Arial"/>
          <w:szCs w:val="21"/>
          <w:lang w:val="zh-CN"/>
        </w:rPr>
        <w:t>(</w:t>
      </w:r>
      <w:r>
        <w:rPr>
          <w:rFonts w:hint="eastAsia" w:hAnsi="Arial"/>
          <w:szCs w:val="21"/>
          <w:lang w:val="zh-CN"/>
        </w:rPr>
        <w:t>如提供留言板的功能，留言者有</w:t>
      </w:r>
      <w:r>
        <w:rPr>
          <w:rFonts w:hAnsi="Arial"/>
          <w:szCs w:val="21"/>
          <w:lang w:val="zh-CN"/>
        </w:rPr>
        <w:t>EMAIL</w:t>
      </w:r>
      <w:r>
        <w:rPr>
          <w:rFonts w:hint="eastAsia" w:hAnsi="Arial"/>
          <w:szCs w:val="21"/>
          <w:lang w:val="zh-CN"/>
        </w:rPr>
        <w:t>可选项，用于信息反馈</w:t>
      </w:r>
      <w:r>
        <w:rPr>
          <w:rFonts w:hAnsi="Arial"/>
          <w:szCs w:val="21"/>
          <w:lang w:val="zh-CN"/>
        </w:rPr>
        <w:t>)</w:t>
      </w:r>
    </w:p>
    <w:p>
      <w:pPr>
        <w:keepNext w:val="0"/>
        <w:keepLines w:val="0"/>
        <w:pageBreakBefore w:val="0"/>
        <w:kinsoku/>
        <w:wordWrap/>
        <w:overflowPunct/>
        <w:topLinePunct w:val="0"/>
        <w:bidi w:val="0"/>
        <w:snapToGrid/>
        <w:spacing w:beforeAutospacing="0" w:afterAutospacing="0" w:line="240" w:lineRule="auto"/>
        <w:textAlignment w:val="auto"/>
        <w:rPr>
          <w:rFonts w:hAnsi="Arial"/>
          <w:szCs w:val="21"/>
          <w:lang w:val="zh-CN"/>
        </w:rPr>
      </w:pPr>
      <w:r>
        <w:tab/>
      </w:r>
      <w:r>
        <w:t xml:space="preserve">4. </w:t>
      </w:r>
      <w:r>
        <w:rPr>
          <w:rFonts w:hint="eastAsia" w:hAnsi="Arial"/>
          <w:szCs w:val="21"/>
          <w:lang w:val="zh-CN"/>
        </w:rPr>
        <w:t>网站管理员不随便删除游客留言。</w:t>
      </w: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lang w:val="zh-CN"/>
        </w:rPr>
      </w:pPr>
      <w:bookmarkStart w:id="81" w:name="_Toc527200695"/>
      <w:bookmarkStart w:id="82" w:name="_Toc527204131"/>
      <w:bookmarkStart w:id="83" w:name="_Toc24305"/>
      <w:r>
        <w:rPr>
          <w:rFonts w:hint="eastAsia"/>
          <w:lang w:val="zh-CN"/>
        </w:rPr>
        <w:t>系统功能层次图</w:t>
      </w:r>
      <w:bookmarkEnd w:id="81"/>
      <w:bookmarkEnd w:id="82"/>
      <w:bookmarkEnd w:id="83"/>
    </w:p>
    <w:p>
      <w:pPr>
        <w:keepNext w:val="0"/>
        <w:keepLines w:val="0"/>
        <w:pageBreakBefore w:val="0"/>
        <w:kinsoku/>
        <w:wordWrap/>
        <w:overflowPunct/>
        <w:topLinePunct w:val="0"/>
        <w:bidi w:val="0"/>
        <w:snapToGrid/>
        <w:spacing w:beforeAutospacing="0" w:afterAutospacing="0" w:line="240" w:lineRule="auto"/>
        <w:ind w:firstLine="141"/>
        <w:textAlignment w:val="auto"/>
        <w:rPr>
          <w:lang w:val="zh-CN"/>
        </w:rPr>
      </w:pPr>
      <w:r>
        <w:drawing>
          <wp:inline distT="0" distB="0" distL="0" distR="0">
            <wp:extent cx="5274310" cy="27933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4310" cy="2793365"/>
                    </a:xfrm>
                    <a:prstGeom prst="rect">
                      <a:avLst/>
                    </a:prstGeom>
                  </pic:spPr>
                </pic:pic>
              </a:graphicData>
            </a:graphic>
          </wp:inline>
        </w:drawing>
      </w: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84" w:name="_Toc235842289"/>
      <w:bookmarkStart w:id="85" w:name="_Toc497383845"/>
      <w:bookmarkStart w:id="86" w:name="_Toc496460857"/>
      <w:bookmarkStart w:id="87" w:name="_Toc495856416"/>
      <w:bookmarkStart w:id="88" w:name="_Toc235938049"/>
      <w:bookmarkStart w:id="89" w:name="_Toc235842537"/>
      <w:bookmarkStart w:id="90" w:name="_Toc235938414"/>
      <w:bookmarkStart w:id="91" w:name="_Toc527200696"/>
      <w:bookmarkStart w:id="92" w:name="_Toc527204132"/>
      <w:bookmarkStart w:id="93" w:name="_Toc29907"/>
      <w:r>
        <w:rPr>
          <w:rFonts w:hint="eastAsia"/>
        </w:rPr>
        <w:t>数据流程和处理流程</w:t>
      </w:r>
      <w:bookmarkEnd w:id="84"/>
      <w:bookmarkEnd w:id="85"/>
      <w:bookmarkEnd w:id="86"/>
      <w:bookmarkEnd w:id="87"/>
      <w:bookmarkEnd w:id="88"/>
      <w:bookmarkEnd w:id="89"/>
      <w:bookmarkEnd w:id="90"/>
      <w:r>
        <w:rPr>
          <w:rFonts w:hint="eastAsia"/>
        </w:rPr>
        <w:t>图</w:t>
      </w:r>
      <w:bookmarkEnd w:id="91"/>
      <w:bookmarkEnd w:id="92"/>
      <w:bookmarkEnd w:id="93"/>
    </w:p>
    <w:p>
      <w:pPr>
        <w:keepNext w:val="0"/>
        <w:keepLines w:val="0"/>
        <w:pageBreakBefore w:val="0"/>
        <w:kinsoku/>
        <w:wordWrap/>
        <w:overflowPunct/>
        <w:topLinePunct w:val="0"/>
        <w:bidi w:val="0"/>
        <w:snapToGrid/>
        <w:spacing w:beforeAutospacing="0" w:afterAutospacing="0" w:line="240" w:lineRule="auto"/>
        <w:ind w:left="141"/>
        <w:textAlignment w:val="auto"/>
        <w:rPr>
          <w:color w:val="FF0000"/>
        </w:rPr>
      </w:pPr>
      <w:r>
        <w:drawing>
          <wp:inline distT="0" distB="0" distL="0" distR="0">
            <wp:extent cx="5189220" cy="5036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189670" cy="5037257"/>
                    </a:xfrm>
                    <a:prstGeom prst="rect">
                      <a:avLst/>
                    </a:prstGeom>
                  </pic:spPr>
                </pic:pic>
              </a:graphicData>
            </a:graphic>
          </wp:inline>
        </w:drawing>
      </w:r>
    </w:p>
    <w:p>
      <w:pPr>
        <w:keepNext w:val="0"/>
        <w:keepLines w:val="0"/>
        <w:pageBreakBefore w:val="0"/>
        <w:kinsoku/>
        <w:wordWrap/>
        <w:overflowPunct/>
        <w:topLinePunct w:val="0"/>
        <w:bidi w:val="0"/>
        <w:snapToGrid/>
        <w:spacing w:beforeAutospacing="0" w:afterAutospacing="0" w:line="240" w:lineRule="auto"/>
        <w:ind w:left="141"/>
        <w:textAlignment w:val="auto"/>
        <w:rPr>
          <w:rFonts w:hint="eastAsia"/>
          <w:color w:val="FF0000"/>
        </w:rPr>
      </w:pP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94" w:name="_Toc527200697"/>
      <w:bookmarkStart w:id="95" w:name="_Toc527204133"/>
      <w:bookmarkStart w:id="96" w:name="_Toc23054"/>
      <w:r>
        <w:rPr>
          <w:rFonts w:hint="eastAsia"/>
        </w:rPr>
        <w:t>采用建议系统可能带来的影响</w:t>
      </w:r>
      <w:bookmarkEnd w:id="94"/>
      <w:bookmarkEnd w:id="95"/>
      <w:bookmarkEnd w:id="96"/>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97" w:name="_Toc527204134"/>
      <w:bookmarkStart w:id="98" w:name="_Toc527200698"/>
      <w:bookmarkStart w:id="99" w:name="_Toc9769"/>
      <w:r>
        <w:rPr>
          <w:rFonts w:hint="eastAsia"/>
        </w:rPr>
        <w:t>对设备的影响</w:t>
      </w:r>
      <w:bookmarkEnd w:id="97"/>
      <w:bookmarkEnd w:id="98"/>
      <w:bookmarkEnd w:id="99"/>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网页端项目需要用户设备具有浏览网页且能连接网络的功能</w:t>
      </w:r>
    </w:p>
    <w:p>
      <w:pPr>
        <w:keepNext w:val="0"/>
        <w:keepLines w:val="0"/>
        <w:pageBreakBefore w:val="0"/>
        <w:kinsoku/>
        <w:wordWrap/>
        <w:overflowPunct/>
        <w:topLinePunct w:val="0"/>
        <w:bidi w:val="0"/>
        <w:snapToGrid/>
        <w:spacing w:beforeAutospacing="0" w:afterAutospacing="0" w:line="240" w:lineRule="auto"/>
        <w:ind w:left="420"/>
        <w:textAlignment w:val="auto"/>
      </w:pPr>
      <w:r>
        <w:rPr>
          <w:rFonts w:hint="eastAsia"/>
        </w:rPr>
        <w:t>移动端项目需要用户具有一台智能手机且需要连接网络</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100" w:name="_Toc527204135"/>
      <w:bookmarkStart w:id="101" w:name="_Toc527200699"/>
      <w:bookmarkStart w:id="102" w:name="_Toc15651"/>
      <w:r>
        <w:rPr>
          <w:rFonts w:hint="eastAsia"/>
        </w:rPr>
        <w:t>对用户的影响</w:t>
      </w:r>
      <w:bookmarkEnd w:id="100"/>
      <w:bookmarkEnd w:id="101"/>
      <w:bookmarkEnd w:id="102"/>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需要教师学生进行个注册</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103" w:name="_Toc527204136"/>
      <w:bookmarkStart w:id="104" w:name="_Toc527200700"/>
      <w:bookmarkStart w:id="105" w:name="_Toc31298"/>
      <w:r>
        <w:rPr>
          <w:rFonts w:hint="eastAsia"/>
        </w:rPr>
        <w:t>对软件开发的影响</w:t>
      </w:r>
      <w:bookmarkEnd w:id="103"/>
      <w:bookmarkEnd w:id="104"/>
      <w:bookmarkEnd w:id="105"/>
    </w:p>
    <w:p>
      <w:pPr>
        <w:keepNext w:val="0"/>
        <w:keepLines w:val="0"/>
        <w:pageBreakBefore w:val="0"/>
        <w:kinsoku/>
        <w:wordWrap/>
        <w:overflowPunct/>
        <w:topLinePunct w:val="0"/>
        <w:bidi w:val="0"/>
        <w:snapToGrid/>
        <w:spacing w:beforeAutospacing="0" w:afterAutospacing="0" w:line="240" w:lineRule="auto"/>
        <w:ind w:firstLine="141"/>
        <w:textAlignment w:val="auto"/>
        <w:rPr>
          <w:rFonts w:hAnsi="Arial"/>
          <w:szCs w:val="21"/>
          <w:lang w:val="zh-CN"/>
        </w:rPr>
      </w:pPr>
      <w:r>
        <w:rPr>
          <w:rFonts w:hint="eastAsia"/>
        </w:rPr>
        <w:t>因为需要</w:t>
      </w:r>
      <w:r>
        <w:rPr>
          <w:rFonts w:hint="eastAsia" w:hAnsi="Times New Roman"/>
          <w:szCs w:val="21"/>
          <w:lang w:val="zh-CN"/>
        </w:rPr>
        <w:t>保证至少</w:t>
      </w:r>
      <w:r>
        <w:rPr>
          <w:rFonts w:ascii="Times New Roman" w:hAnsi="Times New Roman"/>
          <w:szCs w:val="21"/>
        </w:rPr>
        <w:t>300</w:t>
      </w:r>
      <w:r>
        <w:rPr>
          <w:rFonts w:hint="eastAsia" w:hAnsi="Times New Roman"/>
          <w:szCs w:val="21"/>
          <w:lang w:val="zh-CN"/>
        </w:rPr>
        <w:t>名同学上课辅助服务的要求且</w:t>
      </w:r>
      <w:r>
        <w:rPr>
          <w:rFonts w:hint="eastAsia" w:hAnsi="Arial"/>
          <w:szCs w:val="21"/>
          <w:lang w:val="zh-CN"/>
        </w:rPr>
        <w:t>要求同时可容纳</w:t>
      </w:r>
      <w:r>
        <w:rPr>
          <w:rFonts w:hAnsi="Arial"/>
          <w:szCs w:val="21"/>
          <w:lang w:val="zh-CN"/>
        </w:rPr>
        <w:t>10</w:t>
      </w:r>
      <w:r>
        <w:rPr>
          <w:rFonts w:hint="eastAsia" w:hAnsi="Arial"/>
          <w:szCs w:val="21"/>
          <w:lang w:val="zh-CN"/>
        </w:rPr>
        <w:t>人下载，并且人均速度能达到</w:t>
      </w:r>
      <w:r>
        <w:rPr>
          <w:rFonts w:hAnsi="Arial"/>
          <w:szCs w:val="21"/>
          <w:lang w:val="zh-CN"/>
        </w:rPr>
        <w:t>50kb/s</w:t>
      </w:r>
      <w:r>
        <w:rPr>
          <w:rFonts w:hint="eastAsia" w:hAnsi="Arial"/>
          <w:szCs w:val="21"/>
          <w:lang w:val="zh-CN"/>
        </w:rPr>
        <w:t>。教学辅助平台需要有一定的私密性，所以要求开发者要保证项目的高并发和高安全性。</w:t>
      </w:r>
    </w:p>
    <w:p>
      <w:pPr>
        <w:keepNext w:val="0"/>
        <w:keepLines w:val="0"/>
        <w:pageBreakBefore w:val="0"/>
        <w:kinsoku/>
        <w:wordWrap/>
        <w:overflowPunct/>
        <w:topLinePunct w:val="0"/>
        <w:bidi w:val="0"/>
        <w:snapToGrid/>
        <w:spacing w:beforeAutospacing="0" w:afterAutospacing="0" w:line="240" w:lineRule="auto"/>
        <w:ind w:firstLine="141"/>
        <w:textAlignment w:val="auto"/>
        <w:rPr>
          <w:rFonts w:hint="eastAsia" w:hAnsi="Arial"/>
          <w:szCs w:val="21"/>
          <w:lang w:val="zh-CN"/>
        </w:rPr>
      </w:pP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rPr>
      </w:pPr>
      <w:bookmarkStart w:id="106" w:name="_Toc235842308"/>
      <w:bookmarkStart w:id="107" w:name="_Toc527204137"/>
      <w:bookmarkStart w:id="108" w:name="_Toc495764561"/>
      <w:bookmarkStart w:id="109" w:name="_Toc498085277"/>
      <w:bookmarkStart w:id="110" w:name="_Toc496462462"/>
      <w:bookmarkStart w:id="111" w:name="_Toc8436"/>
      <w:bookmarkStart w:id="112" w:name="_Toc496447228"/>
      <w:bookmarkStart w:id="113" w:name="_Toc235938433"/>
      <w:bookmarkStart w:id="114" w:name="_Toc496471223"/>
      <w:bookmarkStart w:id="115" w:name="_Toc235938068"/>
      <w:bookmarkStart w:id="116" w:name="_Toc527200701"/>
      <w:bookmarkStart w:id="117" w:name="_Toc235842556"/>
      <w:bookmarkStart w:id="118" w:name="_Toc496448043"/>
      <w:r>
        <w:rPr>
          <w:rFonts w:hint="eastAsia"/>
        </w:rPr>
        <w:t>技术可行性</w:t>
      </w:r>
      <w:bookmarkEnd w:id="106"/>
      <w:bookmarkEnd w:id="107"/>
      <w:bookmarkEnd w:id="108"/>
      <w:bookmarkEnd w:id="109"/>
      <w:bookmarkEnd w:id="110"/>
      <w:bookmarkEnd w:id="111"/>
      <w:bookmarkEnd w:id="112"/>
      <w:bookmarkEnd w:id="113"/>
      <w:bookmarkEnd w:id="114"/>
      <w:bookmarkEnd w:id="115"/>
      <w:bookmarkEnd w:id="116"/>
      <w:bookmarkEnd w:id="117"/>
      <w:bookmarkEnd w:id="118"/>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19" w:name="_Toc9762"/>
      <w:r>
        <w:rPr>
          <w:rFonts w:hint="eastAsia"/>
          <w:lang w:val="en-US" w:eastAsia="zh-CN"/>
        </w:rPr>
        <w:t>资源</w:t>
      </w:r>
      <w:bookmarkEnd w:id="119"/>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0" w:name="_Toc12406"/>
      <w:r>
        <w:rPr>
          <w:rFonts w:hint="eastAsia"/>
          <w:lang w:val="en-US" w:eastAsia="zh-CN"/>
        </w:rPr>
        <w:t>人员</w:t>
      </w:r>
      <w:bookmarkEnd w:id="120"/>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6EE" w:themeFill="accent1" w:themeFillTint="66"/>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b/>
                <w:bCs/>
                <w:szCs w:val="21"/>
              </w:rPr>
              <w:t>姓名</w:t>
            </w:r>
          </w:p>
        </w:tc>
        <w:tc>
          <w:tcPr>
            <w:tcW w:w="2130" w:type="dxa"/>
            <w:shd w:val="clear" w:color="auto" w:fill="BDD6EE" w:themeFill="accent1" w:themeFillTint="66"/>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b/>
                <w:bCs/>
                <w:szCs w:val="21"/>
              </w:rPr>
              <w:t>角色</w:t>
            </w:r>
          </w:p>
        </w:tc>
        <w:tc>
          <w:tcPr>
            <w:tcW w:w="2131" w:type="dxa"/>
            <w:shd w:val="clear" w:color="auto" w:fill="BDD6EE" w:themeFill="accent1" w:themeFillTint="66"/>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b/>
                <w:bCs/>
                <w:szCs w:val="21"/>
              </w:rPr>
              <w:t>联系电话</w:t>
            </w:r>
          </w:p>
        </w:tc>
        <w:tc>
          <w:tcPr>
            <w:tcW w:w="2131" w:type="dxa"/>
            <w:shd w:val="clear" w:color="auto" w:fill="BDD6EE" w:themeFill="accent1" w:themeFillTint="66"/>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b/>
                <w:bCs/>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黄为波</w:t>
            </w:r>
          </w:p>
        </w:tc>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组长</w:t>
            </w:r>
          </w:p>
        </w:tc>
        <w:tc>
          <w:tcPr>
            <w:tcW w:w="2131"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color w:val="000000"/>
                <w:szCs w:val="21"/>
              </w:rPr>
              <w:t>15336551730</w:t>
            </w:r>
          </w:p>
        </w:tc>
        <w:tc>
          <w:tcPr>
            <w:tcW w:w="2131" w:type="dxa"/>
            <w:vAlign w:val="top"/>
          </w:tcPr>
          <w:p>
            <w:pPr>
              <w:pStyle w:val="33"/>
              <w:keepNext w:val="0"/>
              <w:keepLines w:val="0"/>
              <w:pageBreakBefore w:val="0"/>
              <w:widowControl/>
              <w:kinsoku/>
              <w:wordWrap/>
              <w:overflowPunct/>
              <w:topLinePunct w:val="0"/>
              <w:bidi w:val="0"/>
              <w:snapToGrid/>
              <w:spacing w:beforeAutospacing="0" w:afterAutospacing="0" w:line="240" w:lineRule="auto"/>
              <w:ind w:firstLine="0" w:firstLineChars="0"/>
              <w:textAlignment w:val="auto"/>
              <w:rPr>
                <w:rFonts w:hint="eastAsia"/>
                <w:vertAlign w:val="baseline"/>
                <w:lang w:val="en-US" w:eastAsia="zh-CN"/>
              </w:rPr>
            </w:pPr>
            <w:r>
              <w:rPr>
                <w:rFonts w:hint="eastAsia" w:ascii="宋体" w:hAnsi="宋体" w:cs="宋体"/>
                <w:color w:val="000000"/>
                <w:sz w:val="21"/>
                <w:szCs w:val="21"/>
              </w:rPr>
              <w:t>31601351@stu.zucc.edu.cn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蔡峰</w:t>
            </w:r>
          </w:p>
        </w:tc>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组员</w:t>
            </w:r>
          </w:p>
        </w:tc>
        <w:tc>
          <w:tcPr>
            <w:tcW w:w="2131"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color w:val="000000"/>
                <w:szCs w:val="21"/>
              </w:rPr>
              <w:t>17367073325</w:t>
            </w:r>
          </w:p>
        </w:tc>
        <w:tc>
          <w:tcPr>
            <w:tcW w:w="2131" w:type="dxa"/>
            <w:vAlign w:val="top"/>
          </w:tcPr>
          <w:p>
            <w:pPr>
              <w:pStyle w:val="33"/>
              <w:keepNext w:val="0"/>
              <w:keepLines w:val="0"/>
              <w:pageBreakBefore w:val="0"/>
              <w:widowControl/>
              <w:kinsoku/>
              <w:wordWrap/>
              <w:overflowPunct/>
              <w:topLinePunct w:val="0"/>
              <w:bidi w:val="0"/>
              <w:snapToGrid/>
              <w:spacing w:beforeAutospacing="0" w:afterAutospacing="0" w:line="240" w:lineRule="auto"/>
              <w:ind w:firstLine="0" w:firstLineChars="0"/>
              <w:textAlignment w:val="auto"/>
              <w:rPr>
                <w:rFonts w:hint="eastAsia"/>
                <w:vertAlign w:val="baseline"/>
                <w:lang w:val="en-US" w:eastAsia="zh-CN"/>
              </w:rPr>
            </w:pPr>
            <w:r>
              <w:rPr>
                <w:rFonts w:hint="eastAsia" w:ascii="宋体" w:hAnsi="宋体" w:cs="宋体"/>
                <w:color w:val="000000"/>
                <w:sz w:val="21"/>
                <w:szCs w:val="21"/>
              </w:rPr>
              <w:t>31601344@stu.zucc.edu.cn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陈子卿</w:t>
            </w:r>
          </w:p>
        </w:tc>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组员</w:t>
            </w:r>
          </w:p>
        </w:tc>
        <w:tc>
          <w:tcPr>
            <w:tcW w:w="2131"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color w:val="000000"/>
                <w:szCs w:val="21"/>
              </w:rPr>
              <w:t>15968119438</w:t>
            </w:r>
          </w:p>
        </w:tc>
        <w:tc>
          <w:tcPr>
            <w:tcW w:w="2131" w:type="dxa"/>
            <w:vAlign w:val="top"/>
          </w:tcPr>
          <w:p>
            <w:pPr>
              <w:pStyle w:val="33"/>
              <w:keepNext w:val="0"/>
              <w:keepLines w:val="0"/>
              <w:pageBreakBefore w:val="0"/>
              <w:widowControl/>
              <w:kinsoku/>
              <w:wordWrap/>
              <w:overflowPunct/>
              <w:topLinePunct w:val="0"/>
              <w:bidi w:val="0"/>
              <w:snapToGrid/>
              <w:spacing w:beforeAutospacing="0" w:afterAutospacing="0" w:line="240" w:lineRule="auto"/>
              <w:ind w:firstLine="0" w:firstLineChars="0"/>
              <w:textAlignment w:val="auto"/>
              <w:rPr>
                <w:rFonts w:hint="eastAsia"/>
                <w:vertAlign w:val="baseline"/>
                <w:lang w:val="en-US" w:eastAsia="zh-CN"/>
              </w:rPr>
            </w:pPr>
            <w:r>
              <w:rPr>
                <w:rFonts w:hint="eastAsia" w:ascii="宋体" w:hAnsi="宋体" w:cs="宋体"/>
                <w:color w:val="000000"/>
                <w:sz w:val="21"/>
                <w:szCs w:val="21"/>
              </w:rPr>
              <w:t>31601347@stu.zucc.edu.cn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lang w:val="en-US" w:eastAsia="zh-CN"/>
              </w:rPr>
              <w:t>苏雨豪</w:t>
            </w:r>
          </w:p>
        </w:tc>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组员</w:t>
            </w:r>
          </w:p>
        </w:tc>
        <w:tc>
          <w:tcPr>
            <w:tcW w:w="2131"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color w:val="000000"/>
                <w:szCs w:val="21"/>
                <w:lang w:val="en-US" w:eastAsia="zh-CN"/>
              </w:rPr>
              <w:t>15858276362</w:t>
            </w:r>
          </w:p>
        </w:tc>
        <w:tc>
          <w:tcPr>
            <w:tcW w:w="2131" w:type="dxa"/>
            <w:vAlign w:val="top"/>
          </w:tcPr>
          <w:p>
            <w:pPr>
              <w:pStyle w:val="33"/>
              <w:keepNext w:val="0"/>
              <w:keepLines w:val="0"/>
              <w:pageBreakBefore w:val="0"/>
              <w:widowControl/>
              <w:kinsoku/>
              <w:wordWrap/>
              <w:overflowPunct/>
              <w:topLinePunct w:val="0"/>
              <w:bidi w:val="0"/>
              <w:snapToGrid/>
              <w:spacing w:beforeAutospacing="0" w:afterAutospacing="0" w:line="240" w:lineRule="auto"/>
              <w:ind w:firstLine="0" w:firstLineChars="0"/>
              <w:textAlignment w:val="auto"/>
              <w:rPr>
                <w:rFonts w:hint="eastAsia"/>
                <w:vertAlign w:val="baseline"/>
                <w:lang w:val="en-US" w:eastAsia="zh-CN"/>
              </w:rPr>
            </w:pPr>
            <w:r>
              <w:rPr>
                <w:rFonts w:hint="eastAsia" w:ascii="宋体" w:hAnsi="宋体" w:cs="宋体"/>
                <w:color w:val="000000"/>
                <w:sz w:val="21"/>
                <w:szCs w:val="21"/>
              </w:rPr>
              <w:t>31</w:t>
            </w:r>
            <w:r>
              <w:rPr>
                <w:rFonts w:hint="eastAsia" w:ascii="宋体" w:hAnsi="宋体" w:cs="宋体"/>
                <w:color w:val="000000"/>
                <w:sz w:val="21"/>
                <w:szCs w:val="21"/>
                <w:lang w:val="en-US" w:eastAsia="zh-CN"/>
              </w:rPr>
              <w:t>5</w:t>
            </w:r>
            <w:r>
              <w:rPr>
                <w:rFonts w:hint="eastAsia" w:ascii="宋体" w:hAnsi="宋体" w:cs="宋体"/>
                <w:color w:val="000000"/>
                <w:sz w:val="21"/>
                <w:szCs w:val="21"/>
              </w:rPr>
              <w:t>01</w:t>
            </w:r>
            <w:r>
              <w:rPr>
                <w:rFonts w:hint="eastAsia" w:ascii="宋体" w:hAnsi="宋体" w:cs="宋体"/>
                <w:color w:val="000000"/>
                <w:sz w:val="21"/>
                <w:szCs w:val="21"/>
                <w:lang w:val="en-US" w:eastAsia="zh-CN"/>
              </w:rPr>
              <w:t>166</w:t>
            </w:r>
            <w:r>
              <w:rPr>
                <w:rFonts w:hint="eastAsia" w:ascii="宋体" w:hAnsi="宋体" w:cs="宋体"/>
                <w:color w:val="000000"/>
                <w:sz w:val="21"/>
                <w:szCs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lang w:val="en-US" w:eastAsia="zh-CN"/>
              </w:rPr>
              <w:t>江亮儒</w:t>
            </w:r>
          </w:p>
        </w:tc>
        <w:tc>
          <w:tcPr>
            <w:tcW w:w="21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szCs w:val="21"/>
              </w:rPr>
              <w:t>组员</w:t>
            </w:r>
          </w:p>
        </w:tc>
        <w:tc>
          <w:tcPr>
            <w:tcW w:w="2131"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vertAlign w:val="baseline"/>
                <w:lang w:val="en-US" w:eastAsia="zh-CN"/>
              </w:rPr>
            </w:pPr>
            <w:r>
              <w:rPr>
                <w:rFonts w:hint="eastAsia" w:ascii="宋体" w:hAnsi="宋体" w:cs="宋体"/>
                <w:color w:val="000000"/>
                <w:szCs w:val="21"/>
                <w:lang w:val="en-US" w:eastAsia="zh-CN"/>
              </w:rPr>
              <w:t>13588899791</w:t>
            </w:r>
          </w:p>
        </w:tc>
        <w:tc>
          <w:tcPr>
            <w:tcW w:w="2131" w:type="dxa"/>
            <w:vAlign w:val="top"/>
          </w:tcPr>
          <w:p>
            <w:pPr>
              <w:pStyle w:val="33"/>
              <w:keepNext w:val="0"/>
              <w:keepLines w:val="0"/>
              <w:pageBreakBefore w:val="0"/>
              <w:widowControl/>
              <w:kinsoku/>
              <w:wordWrap/>
              <w:overflowPunct/>
              <w:topLinePunct w:val="0"/>
              <w:bidi w:val="0"/>
              <w:snapToGrid/>
              <w:spacing w:beforeAutospacing="0" w:afterAutospacing="0" w:line="240" w:lineRule="auto"/>
              <w:ind w:firstLine="0" w:firstLineChars="0"/>
              <w:textAlignment w:val="auto"/>
              <w:rPr>
                <w:rFonts w:hint="eastAsia"/>
                <w:vertAlign w:val="baseline"/>
                <w:lang w:val="en-US" w:eastAsia="zh-CN"/>
              </w:rPr>
            </w:pPr>
            <w:r>
              <w:rPr>
                <w:rFonts w:hint="eastAsia" w:ascii="宋体" w:hAnsi="宋体" w:cs="宋体"/>
                <w:color w:val="000000"/>
                <w:sz w:val="21"/>
                <w:szCs w:val="21"/>
                <w:lang w:val="en-US" w:eastAsia="zh-CN"/>
              </w:rPr>
              <w:t>31601352</w:t>
            </w:r>
            <w:r>
              <w:rPr>
                <w:rFonts w:hint="eastAsia" w:ascii="宋体" w:hAnsi="宋体" w:cs="宋体"/>
                <w:color w:val="000000"/>
                <w:sz w:val="21"/>
                <w:szCs w:val="21"/>
              </w:rPr>
              <w:t>@stu.zucc.edu.cn</w:t>
            </w:r>
          </w:p>
        </w:tc>
      </w:tr>
    </w:tbl>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1" w:name="_Toc29391"/>
      <w:r>
        <w:rPr>
          <w:rFonts w:hint="eastAsia"/>
          <w:lang w:val="en-US" w:eastAsia="zh-CN"/>
        </w:rPr>
        <w:t>技术情况</w:t>
      </w:r>
      <w:bookmarkEnd w:id="121"/>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DD6EE" w:themeFill="accent1" w:themeFillTint="66"/>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rPr>
              <w:t>成员姓名</w:t>
            </w:r>
          </w:p>
        </w:tc>
        <w:tc>
          <w:tcPr>
            <w:tcW w:w="4261" w:type="dxa"/>
            <w:shd w:val="clear" w:color="auto" w:fill="BDD6EE" w:themeFill="accent1" w:themeFillTint="66"/>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rPr>
              <w:t>技术情况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黄为波</w:t>
            </w:r>
          </w:p>
        </w:tc>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Java，android，git，axure rp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蔡峰</w:t>
            </w:r>
          </w:p>
        </w:tc>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Java，android，git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江亮儒</w:t>
            </w:r>
          </w:p>
        </w:tc>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Javascript，前端开发，java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陈子卿</w:t>
            </w:r>
          </w:p>
        </w:tc>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Java，git，axure rp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苏雨豪</w:t>
            </w:r>
          </w:p>
        </w:tc>
        <w:tc>
          <w:tcPr>
            <w:tcW w:w="4261" w:type="dxa"/>
            <w:vAlign w:val="center"/>
          </w:tcPr>
          <w:p>
            <w:pPr>
              <w:keepNext w:val="0"/>
              <w:keepLines w:val="0"/>
              <w:pageBreakBefore w:val="0"/>
              <w:kinsoku/>
              <w:wordWrap/>
              <w:overflowPunct/>
              <w:topLinePunct w:val="0"/>
              <w:bidi w:val="0"/>
              <w:snapToGrid/>
              <w:spacing w:beforeAutospacing="0" w:afterAutospacing="0" w:line="240" w:lineRule="auto"/>
              <w:jc w:val="center"/>
              <w:textAlignment w:val="auto"/>
              <w:rPr>
                <w:rFonts w:hint="eastAsia"/>
                <w:vertAlign w:val="baseline"/>
                <w:lang w:val="en-US" w:eastAsia="zh-CN"/>
              </w:rPr>
            </w:pPr>
            <w:r>
              <w:rPr>
                <w:rFonts w:hint="eastAsia"/>
                <w:lang w:val="en-US" w:eastAsia="zh-CN"/>
              </w:rPr>
              <w:t>Java，git，android</w:t>
            </w:r>
          </w:p>
        </w:tc>
      </w:tr>
    </w:tbl>
    <w:p>
      <w:pPr>
        <w:keepNext w:val="0"/>
        <w:keepLines w:val="0"/>
        <w:pageBreakBefore w:val="0"/>
        <w:kinsoku/>
        <w:wordWrap/>
        <w:overflowPunct/>
        <w:topLinePunct w:val="0"/>
        <w:bidi w:val="0"/>
        <w:snapToGrid/>
        <w:spacing w:beforeAutospacing="0" w:afterAutospacing="0" w:line="240" w:lineRule="auto"/>
        <w:textAlignment w:val="auto"/>
        <w:rPr>
          <w:rFonts w:hint="eastAsia"/>
          <w:lang w:val="en-US" w:eastAsia="zh-CN"/>
        </w:rPr>
      </w:pP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2" w:name="_Toc15098"/>
      <w:r>
        <w:rPr>
          <w:rFonts w:hint="eastAsia"/>
          <w:lang w:val="en-US" w:eastAsia="zh-CN"/>
        </w:rPr>
        <w:t>资源日历</w:t>
      </w:r>
      <w:bookmarkEnd w:id="122"/>
    </w:p>
    <w:tbl>
      <w:tblPr>
        <w:tblStyle w:val="41"/>
        <w:tblW w:w="8522"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12"/>
        <w:gridCol w:w="1078"/>
        <w:gridCol w:w="1078"/>
        <w:gridCol w:w="1078"/>
        <w:gridCol w:w="1079"/>
        <w:gridCol w:w="1079"/>
        <w:gridCol w:w="1009"/>
        <w:gridCol w:w="10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keepNext w:val="0"/>
              <w:keepLines w:val="0"/>
              <w:pageBreakBefore w:val="0"/>
              <w:kinsoku/>
              <w:wordWrap/>
              <w:overflowPunct/>
              <w:topLinePunct w:val="0"/>
              <w:bidi w:val="0"/>
              <w:snapToGrid/>
              <w:spacing w:beforeAutospacing="0" w:afterAutospacing="0" w:line="240" w:lineRule="auto"/>
              <w:textAlignment w:val="auto"/>
            </w:pP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周一</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周二</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周三</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周四</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周五</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周六</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上午-1</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苏、黄、陈</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苏</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上午-2</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黄、苏、</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黄、苏</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苏</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下午-1</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江、苏</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苏、黄</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江、苏</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下午-2</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江、苏、蔡</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苏、黄</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苏、江、</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晚修</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蔡、苏、黄、陈</w:t>
            </w:r>
          </w:p>
        </w:tc>
        <w:tc>
          <w:tcPr>
            <w:tcW w:w="107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苏、蔡、江</w:t>
            </w:r>
          </w:p>
        </w:tc>
        <w:tc>
          <w:tcPr>
            <w:tcW w:w="107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蔡、苏、江、黄、陈</w:t>
            </w:r>
          </w:p>
        </w:tc>
        <w:tc>
          <w:tcPr>
            <w:tcW w:w="1009"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蔡、苏、江、黄、陈</w:t>
            </w:r>
          </w:p>
        </w:tc>
      </w:tr>
    </w:tbl>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3" w:name="_Toc23364"/>
      <w:r>
        <w:rPr>
          <w:rFonts w:hint="eastAsia"/>
          <w:lang w:val="en-US" w:eastAsia="zh-CN"/>
        </w:rPr>
        <w:t>关键技术</w:t>
      </w:r>
      <w:bookmarkEnd w:id="123"/>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4" w:name="_Toc23731"/>
      <w:r>
        <w:rPr>
          <w:rFonts w:hint="eastAsia"/>
          <w:lang w:val="en-US" w:eastAsia="zh-CN"/>
        </w:rPr>
        <w:t>Web前端</w:t>
      </w:r>
      <w:bookmarkEnd w:id="124"/>
    </w:p>
    <w:p>
      <w:pPr>
        <w:keepNext w:val="0"/>
        <w:keepLines w:val="0"/>
        <w:pageBreakBefore w:val="0"/>
        <w:kinsoku/>
        <w:wordWrap/>
        <w:overflowPunct/>
        <w:topLinePunct w:val="0"/>
        <w:bidi w:val="0"/>
        <w:snapToGrid/>
        <w:spacing w:beforeAutospacing="0" w:afterAutospacing="0" w:line="240" w:lineRule="auto"/>
        <w:ind w:firstLine="420" w:firstLineChars="0"/>
        <w:textAlignment w:val="auto"/>
        <w:rPr>
          <w:rFonts w:hint="eastAsia"/>
          <w:lang w:val="en-US" w:eastAsia="zh-CN"/>
        </w:rPr>
      </w:pPr>
      <w:r>
        <w:rPr>
          <w:rFonts w:hint="eastAsia"/>
          <w:lang w:val="en-US" w:eastAsia="zh-CN"/>
        </w:rPr>
        <w:t>考虑到小组组员的学习情况，以及时间管理，在前端上采用HTML+CSS+JAVASCRIPT的开发方式</w:t>
      </w: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5" w:name="_Toc2926"/>
      <w:r>
        <w:rPr>
          <w:rFonts w:hint="eastAsia"/>
          <w:lang w:val="en-US" w:eastAsia="zh-CN"/>
        </w:rPr>
        <w:t>后台</w:t>
      </w:r>
      <w:bookmarkEnd w:id="125"/>
    </w:p>
    <w:tbl>
      <w:tblPr>
        <w:tblStyle w:val="41"/>
        <w:tblW w:w="84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930"/>
        <w:gridCol w:w="3600"/>
        <w:gridCol w:w="3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序号</w:t>
            </w:r>
          </w:p>
        </w:tc>
        <w:tc>
          <w:tcPr>
            <w:tcW w:w="930"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语言</w:t>
            </w:r>
          </w:p>
        </w:tc>
        <w:tc>
          <w:tcPr>
            <w:tcW w:w="3600"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特性</w:t>
            </w:r>
          </w:p>
        </w:tc>
        <w:tc>
          <w:tcPr>
            <w:tcW w:w="3108"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1</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Java</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重开发效率。不及python，重运行效率，不及C++。开发难度低。库多。用的人多。适合开发APP，是开发APP的主流语言</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各组员都学习过java，后续的学习也可以更好的理解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2</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C++</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重运行效率。但是跨平台性较弱。开发难度较高。库多，用的人多。</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各组员都没学习过此语言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2" w:hRule="atLeast"/>
        </w:trPr>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3</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Python</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重开发效率。跨平台性高。开发难度低，库多，用的人多。开发的APP效率无法达到其普遍的手机要求</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各组员都没学习过此语言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4</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GO</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还不成熟。库也不多。开发者少。</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各组员都没学习过此语言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5</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C</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代码量大，没有处理异常和纠错机制</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各组员都学习过此语言，但此语言不适合此项目开发</w:t>
            </w:r>
          </w:p>
        </w:tc>
      </w:tr>
    </w:tbl>
    <w:p>
      <w:pPr>
        <w:keepNext w:val="0"/>
        <w:keepLines w:val="0"/>
        <w:pageBreakBefore w:val="0"/>
        <w:kinsoku/>
        <w:wordWrap/>
        <w:overflowPunct/>
        <w:topLinePunct w:val="0"/>
        <w:bidi w:val="0"/>
        <w:snapToGrid/>
        <w:spacing w:beforeAutospacing="0" w:afterAutospacing="0" w:line="240" w:lineRule="auto"/>
        <w:textAlignment w:val="auto"/>
        <w:rPr>
          <w:rFonts w:hint="eastAsia"/>
          <w:lang w:val="en-US" w:eastAsia="zh-CN"/>
        </w:rPr>
      </w:pP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6" w:name="_Toc6233"/>
      <w:r>
        <w:rPr>
          <w:rFonts w:hint="eastAsia"/>
          <w:lang w:val="en-US" w:eastAsia="zh-CN"/>
        </w:rPr>
        <w:t>数据库</w:t>
      </w:r>
      <w:bookmarkEnd w:id="126"/>
    </w:p>
    <w:tbl>
      <w:tblPr>
        <w:tblStyle w:val="41"/>
        <w:tblW w:w="84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930"/>
        <w:gridCol w:w="3600"/>
        <w:gridCol w:w="3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序号</w:t>
            </w:r>
          </w:p>
        </w:tc>
        <w:tc>
          <w:tcPr>
            <w:tcW w:w="930"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语言</w:t>
            </w:r>
          </w:p>
        </w:tc>
        <w:tc>
          <w:tcPr>
            <w:tcW w:w="3600"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特性</w:t>
            </w:r>
          </w:p>
        </w:tc>
        <w:tc>
          <w:tcPr>
            <w:tcW w:w="3108" w:type="dxa"/>
            <w:shd w:val="clear" w:color="auto" w:fill="B4C6E7"/>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1</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MySQL</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免费，体积小，速度快，成本低，开源，适用于中小型网站</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免费的数据库很适合我们，功能也满足我们的需要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2</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SQL Server</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是Web上最流行的用于存储的数据库，强大，灵活，界面友好，收费</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是很好的一个数据库，若资金允许可以考虑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2" w:hRule="atLeast"/>
        </w:trPr>
        <w:tc>
          <w:tcPr>
            <w:tcW w:w="817"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rPr>
            </w:pPr>
            <w:r>
              <w:rPr>
                <w:rFonts w:hint="eastAsia"/>
              </w:rPr>
              <w:t>3</w:t>
            </w:r>
          </w:p>
        </w:tc>
        <w:tc>
          <w:tcPr>
            <w:tcW w:w="93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Oracle</w:t>
            </w:r>
          </w:p>
        </w:tc>
        <w:tc>
          <w:tcPr>
            <w:tcW w:w="3600"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功能应有尽有，企业级，大型，专业</w:t>
            </w:r>
          </w:p>
        </w:tc>
        <w:tc>
          <w:tcPr>
            <w:tcW w:w="3108" w:type="dxa"/>
            <w:vAlign w:val="top"/>
          </w:tcPr>
          <w:p>
            <w:pPr>
              <w:keepNext w:val="0"/>
              <w:keepLines w:val="0"/>
              <w:pageBreakBefore w:val="0"/>
              <w:kinsoku/>
              <w:wordWrap/>
              <w:overflowPunct/>
              <w:topLinePunct w:val="0"/>
              <w:bidi w:val="0"/>
              <w:snapToGrid/>
              <w:spacing w:beforeAutospacing="0" w:afterAutospacing="0" w:line="240" w:lineRule="auto"/>
              <w:textAlignment w:val="auto"/>
              <w:rPr>
                <w:rFonts w:hint="eastAsia" w:eastAsia="宋体"/>
                <w:lang w:val="en-US" w:eastAsia="zh-CN"/>
              </w:rPr>
            </w:pPr>
            <w:r>
              <w:rPr>
                <w:rFonts w:hint="eastAsia"/>
                <w:lang w:val="en-US" w:eastAsia="zh-CN"/>
              </w:rPr>
              <w:t>对于此项目不太适用，此项目规模较小，资金不足</w:t>
            </w:r>
          </w:p>
        </w:tc>
      </w:tr>
    </w:tbl>
    <w:p>
      <w:pPr>
        <w:keepNext w:val="0"/>
        <w:keepLines w:val="0"/>
        <w:pageBreakBefore w:val="0"/>
        <w:kinsoku/>
        <w:wordWrap/>
        <w:overflowPunct/>
        <w:topLinePunct w:val="0"/>
        <w:bidi w:val="0"/>
        <w:snapToGrid/>
        <w:spacing w:beforeAutospacing="0" w:afterAutospacing="0" w:line="240" w:lineRule="auto"/>
        <w:textAlignment w:val="auto"/>
        <w:rPr>
          <w:rFonts w:hint="eastAsia"/>
          <w:lang w:val="en-US" w:eastAsia="zh-CN"/>
        </w:rPr>
      </w:pPr>
    </w:p>
    <w:p>
      <w:pPr>
        <w:pStyle w:val="61"/>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7" w:name="_Toc20406"/>
      <w:r>
        <w:rPr>
          <w:rFonts w:hint="eastAsia"/>
          <w:lang w:val="en-US" w:eastAsia="zh-CN"/>
        </w:rPr>
        <w:t>APP（待定）</w:t>
      </w:r>
      <w:bookmarkEnd w:id="127"/>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28" w:name="_Toc21239"/>
      <w:r>
        <w:rPr>
          <w:rFonts w:hint="eastAsia"/>
          <w:lang w:val="en-US" w:eastAsia="zh-CN"/>
        </w:rPr>
        <w:t>分析总结</w:t>
      </w:r>
      <w:bookmarkEnd w:id="128"/>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本项目主要专注于移动端的服务，对于移动端，除了安卓和I</w:t>
      </w:r>
      <w:r>
        <w:t>OS</w:t>
      </w:r>
      <w:r>
        <w:rPr>
          <w:rFonts w:hint="eastAsia"/>
        </w:rPr>
        <w:t>平台，还有最近流行的微信小程序。对于安卓或I</w:t>
      </w:r>
      <w:r>
        <w:t>OS</w:t>
      </w:r>
      <w:r>
        <w:rPr>
          <w:rFonts w:hint="eastAsia"/>
        </w:rPr>
        <w:t>平台的开发，开发者需要懂的安卓和I</w:t>
      </w:r>
      <w:r>
        <w:t>OS</w:t>
      </w:r>
      <w:r>
        <w:rPr>
          <w:rFonts w:hint="eastAsia"/>
        </w:rPr>
        <w:t>平台上的开发，对于微信小程序，开发者需要了解H</w:t>
      </w:r>
      <w:r>
        <w:t>TML5+CSS+</w:t>
      </w:r>
      <w:r>
        <w:rPr>
          <w:rFonts w:hint="eastAsia"/>
        </w:rPr>
        <w:t>Java</w:t>
      </w:r>
      <w:r>
        <w:t>S</w:t>
      </w:r>
      <w:r>
        <w:rPr>
          <w:rFonts w:hint="eastAsia"/>
        </w:rPr>
        <w:t>crap</w:t>
      </w:r>
      <w:r>
        <w:t>t</w:t>
      </w:r>
      <w:r>
        <w:rPr>
          <w:rFonts w:hint="eastAsia"/>
        </w:rPr>
        <w:t>的开发技术栈，最常用的后端框架如</w:t>
      </w:r>
      <w:r>
        <w:t>N</w:t>
      </w:r>
      <w:r>
        <w:rPr>
          <w:rFonts w:hint="eastAsia"/>
        </w:rPr>
        <w:t>odeJS，前端框架如VueJS，React</w:t>
      </w:r>
      <w:r>
        <w:t>S…</w:t>
      </w:r>
      <w:r>
        <w:rPr>
          <w:rFonts w:hint="eastAsia"/>
        </w:rPr>
        <w:t>，同时需要了解网络编程如,精通H</w:t>
      </w:r>
      <w:r>
        <w:t>TTP,TCP/IP</w:t>
      </w:r>
      <w:r>
        <w:rPr>
          <w:rFonts w:hint="eastAsia"/>
        </w:rPr>
        <w:t>协议。同时需要了解服务器的运维，数据库的维护</w:t>
      </w:r>
      <w:r>
        <w:t>…</w:t>
      </w:r>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网页端是我们同时需要拓展的，至于网页端网站可以用Boot</w:t>
      </w:r>
      <w:r>
        <w:t>S</w:t>
      </w:r>
      <w:r>
        <w:rPr>
          <w:rFonts w:hint="eastAsia"/>
        </w:rPr>
        <w:t>trap设计前端页面，用Java或者Python任意框架设计后端。</w:t>
      </w:r>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数据库采用Mysql，服务器需要搭建在阿里云上。</w:t>
      </w:r>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上述这些小组成员基本都学过，所以技术上是可行的。</w:t>
      </w:r>
    </w:p>
    <w:p>
      <w:pPr>
        <w:keepNext w:val="0"/>
        <w:keepLines w:val="0"/>
        <w:pageBreakBefore w:val="0"/>
        <w:kinsoku/>
        <w:wordWrap/>
        <w:overflowPunct/>
        <w:topLinePunct w:val="0"/>
        <w:bidi w:val="0"/>
        <w:snapToGrid/>
        <w:spacing w:beforeAutospacing="0" w:afterAutospacing="0" w:line="240" w:lineRule="auto"/>
        <w:ind w:firstLine="420"/>
        <w:textAlignment w:val="auto"/>
        <w:rPr>
          <w:rFonts w:hint="eastAsia"/>
        </w:rPr>
      </w:pP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rPr>
      </w:pPr>
      <w:bookmarkStart w:id="129" w:name="_Toc527200702"/>
      <w:bookmarkStart w:id="130" w:name="_Toc527204138"/>
      <w:bookmarkStart w:id="131" w:name="_Toc16922"/>
      <w:r>
        <w:rPr>
          <w:rFonts w:hint="eastAsia"/>
        </w:rPr>
        <w:t>用户操作可行性</w:t>
      </w:r>
      <w:bookmarkEnd w:id="129"/>
      <w:bookmarkEnd w:id="130"/>
      <w:bookmarkEnd w:id="131"/>
    </w:p>
    <w:p>
      <w:pPr>
        <w:keepNext w:val="0"/>
        <w:keepLines w:val="0"/>
        <w:pageBreakBefore w:val="0"/>
        <w:kinsoku/>
        <w:wordWrap/>
        <w:overflowPunct/>
        <w:topLinePunct w:val="0"/>
        <w:bidi w:val="0"/>
        <w:snapToGrid/>
        <w:spacing w:beforeAutospacing="0" w:afterAutospacing="0" w:line="240" w:lineRule="auto"/>
        <w:ind w:firstLine="420"/>
        <w:textAlignment w:val="auto"/>
      </w:pPr>
      <w:r>
        <w:rPr>
          <w:rFonts w:hint="eastAsia"/>
        </w:rPr>
        <w:t>本项目受众用户是在校的教师学生，比较熟悉网站和手机的操作，本项目的功能基本上都是贴近教师和学生的日常行为，所以操作起来基本没什么难度</w:t>
      </w:r>
    </w:p>
    <w:p>
      <w:pPr>
        <w:keepNext w:val="0"/>
        <w:keepLines w:val="0"/>
        <w:pageBreakBefore w:val="0"/>
        <w:kinsoku/>
        <w:wordWrap/>
        <w:overflowPunct/>
        <w:topLinePunct w:val="0"/>
        <w:bidi w:val="0"/>
        <w:snapToGrid/>
        <w:spacing w:beforeAutospacing="0" w:afterAutospacing="0" w:line="240" w:lineRule="auto"/>
        <w:ind w:firstLine="420"/>
        <w:textAlignment w:val="auto"/>
        <w:rPr>
          <w:rFonts w:hint="eastAsia"/>
        </w:rPr>
      </w:pP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132" w:name="_Toc27436"/>
      <w:bookmarkStart w:id="133" w:name="_Toc527200703"/>
      <w:bookmarkStart w:id="134" w:name="_Toc527204139"/>
      <w:r>
        <w:rPr>
          <w:rFonts w:hint="eastAsia"/>
        </w:rPr>
        <w:t>法律可行性</w:t>
      </w:r>
      <w:bookmarkEnd w:id="132"/>
      <w:bookmarkEnd w:id="133"/>
      <w:bookmarkEnd w:id="134"/>
    </w:p>
    <w:p>
      <w:pPr>
        <w:keepNext w:val="0"/>
        <w:keepLines w:val="0"/>
        <w:pageBreakBefore w:val="0"/>
        <w:kinsoku/>
        <w:wordWrap/>
        <w:overflowPunct/>
        <w:topLinePunct w:val="0"/>
        <w:bidi w:val="0"/>
        <w:snapToGrid/>
        <w:spacing w:beforeAutospacing="0" w:afterAutospacing="0" w:line="240" w:lineRule="auto"/>
        <w:ind w:firstLine="480"/>
        <w:textAlignment w:val="auto"/>
        <w:rPr>
          <w:rFonts w:hint="eastAsia"/>
        </w:rPr>
      </w:pPr>
      <w:r>
        <w:tab/>
      </w:r>
      <w:r>
        <w:rPr>
          <w:rFonts w:hint="eastAsia"/>
        </w:rPr>
        <w:t>软件由组员自主开发，不存在侵犯版权问题，且不会泄露用户的个人信息。这是一个教学辅助网站，不存在侵犯国家、集体和他人的利益。</w:t>
      </w: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35" w:name="_Toc10481"/>
      <w:r>
        <w:rPr>
          <w:rFonts w:hint="eastAsia"/>
          <w:lang w:val="en-US" w:eastAsia="zh-CN"/>
        </w:rPr>
        <w:t>干系人</w:t>
      </w:r>
      <w:bookmarkEnd w:id="135"/>
    </w:p>
    <w:tbl>
      <w:tblPr>
        <w:tblStyle w:val="41"/>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68"/>
        <w:gridCol w:w="1557"/>
        <w:gridCol w:w="2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keepNext w:val="0"/>
              <w:keepLines w:val="0"/>
              <w:pageBreakBefore w:val="0"/>
              <w:kinsoku/>
              <w:wordWrap/>
              <w:overflowPunct/>
              <w:topLinePunct w:val="0"/>
              <w:bidi w:val="0"/>
              <w:snapToGrid/>
              <w:spacing w:beforeAutospacing="0" w:afterAutospacing="0" w:line="240" w:lineRule="auto"/>
              <w:textAlignment w:val="auto"/>
              <w:rPr>
                <w:b/>
              </w:rPr>
            </w:pPr>
            <w:r>
              <w:rPr>
                <w:rFonts w:hint="eastAsia"/>
                <w:b/>
              </w:rPr>
              <w:t>积极干系人</w:t>
            </w:r>
          </w:p>
        </w:tc>
        <w:tc>
          <w:tcPr>
            <w:tcW w:w="1134" w:type="dxa"/>
            <w:shd w:val="clear" w:color="000000" w:fill="BDD7EE"/>
            <w:vAlign w:val="center"/>
          </w:tcPr>
          <w:p>
            <w:pPr>
              <w:keepNext w:val="0"/>
              <w:keepLines w:val="0"/>
              <w:pageBreakBefore w:val="0"/>
              <w:kinsoku/>
              <w:wordWrap/>
              <w:overflowPunct/>
              <w:topLinePunct w:val="0"/>
              <w:bidi w:val="0"/>
              <w:snapToGrid/>
              <w:spacing w:beforeAutospacing="0" w:afterAutospacing="0" w:line="240" w:lineRule="auto"/>
              <w:textAlignment w:val="auto"/>
              <w:rPr>
                <w:b/>
              </w:rPr>
            </w:pPr>
            <w:r>
              <w:rPr>
                <w:rFonts w:hint="eastAsia"/>
                <w:b/>
              </w:rPr>
              <w:t>提出者</w:t>
            </w:r>
          </w:p>
        </w:tc>
        <w:tc>
          <w:tcPr>
            <w:tcW w:w="2568" w:type="dxa"/>
            <w:shd w:val="clear" w:color="000000" w:fill="BDD7EE"/>
            <w:vAlign w:val="center"/>
          </w:tcPr>
          <w:p>
            <w:pPr>
              <w:keepNext w:val="0"/>
              <w:keepLines w:val="0"/>
              <w:pageBreakBefore w:val="0"/>
              <w:kinsoku/>
              <w:wordWrap/>
              <w:overflowPunct/>
              <w:topLinePunct w:val="0"/>
              <w:bidi w:val="0"/>
              <w:snapToGrid/>
              <w:spacing w:beforeAutospacing="0" w:afterAutospacing="0" w:line="240" w:lineRule="auto"/>
              <w:textAlignment w:val="auto"/>
              <w:rPr>
                <w:b/>
              </w:rPr>
            </w:pPr>
            <w:r>
              <w:rPr>
                <w:rFonts w:hint="eastAsia"/>
                <w:b/>
              </w:rPr>
              <w:t>联系方式</w:t>
            </w:r>
          </w:p>
        </w:tc>
        <w:tc>
          <w:tcPr>
            <w:tcW w:w="1557" w:type="dxa"/>
            <w:shd w:val="clear" w:color="000000" w:fill="BDD7EE"/>
            <w:vAlign w:val="top"/>
          </w:tcPr>
          <w:p>
            <w:pPr>
              <w:keepNext w:val="0"/>
              <w:keepLines w:val="0"/>
              <w:pageBreakBefore w:val="0"/>
              <w:kinsoku/>
              <w:wordWrap/>
              <w:overflowPunct/>
              <w:topLinePunct w:val="0"/>
              <w:bidi w:val="0"/>
              <w:snapToGrid/>
              <w:spacing w:beforeAutospacing="0" w:afterAutospacing="0" w:line="240" w:lineRule="auto"/>
              <w:textAlignment w:val="auto"/>
              <w:rPr>
                <w:b/>
              </w:rPr>
            </w:pPr>
            <w:r>
              <w:rPr>
                <w:rFonts w:hint="eastAsia"/>
                <w:b/>
              </w:rPr>
              <w:t>所在地</w:t>
            </w:r>
          </w:p>
        </w:tc>
        <w:tc>
          <w:tcPr>
            <w:tcW w:w="2678" w:type="dxa"/>
            <w:shd w:val="clear" w:color="000000" w:fill="BDD7EE"/>
            <w:vAlign w:val="center"/>
          </w:tcPr>
          <w:p>
            <w:pPr>
              <w:keepNext w:val="0"/>
              <w:keepLines w:val="0"/>
              <w:pageBreakBefore w:val="0"/>
              <w:kinsoku/>
              <w:wordWrap/>
              <w:overflowPunct/>
              <w:topLinePunct w:val="0"/>
              <w:bidi w:val="0"/>
              <w:snapToGrid/>
              <w:spacing w:beforeAutospacing="0" w:afterAutospacing="0" w:line="240" w:lineRule="auto"/>
              <w:textAlignment w:val="auto"/>
              <w:rPr>
                <w:b/>
              </w:rPr>
            </w:pPr>
            <w:r>
              <w:rPr>
                <w:rFonts w:hint="eastAsia"/>
                <w:b/>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黄为波</w:t>
            </w:r>
          </w:p>
        </w:tc>
        <w:tc>
          <w:tcPr>
            <w:tcW w:w="1134"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蔡峰</w:t>
            </w:r>
          </w:p>
        </w:tc>
        <w:tc>
          <w:tcPr>
            <w:tcW w:w="256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t>15858260563</w:t>
            </w:r>
          </w:p>
        </w:tc>
        <w:tc>
          <w:tcPr>
            <w:tcW w:w="1557"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弘毅1-602</w:t>
            </w:r>
          </w:p>
        </w:tc>
        <w:tc>
          <w:tcPr>
            <w:tcW w:w="267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陈子卿</w:t>
            </w:r>
          </w:p>
        </w:tc>
        <w:tc>
          <w:tcPr>
            <w:tcW w:w="1134"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蔡峰</w:t>
            </w:r>
          </w:p>
        </w:tc>
        <w:tc>
          <w:tcPr>
            <w:tcW w:w="256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15858272997</w:t>
            </w:r>
          </w:p>
        </w:tc>
        <w:tc>
          <w:tcPr>
            <w:tcW w:w="1557"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弘毅1-601</w:t>
            </w:r>
          </w:p>
        </w:tc>
        <w:tc>
          <w:tcPr>
            <w:tcW w:w="267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1、</w:t>
            </w:r>
            <w:r>
              <w:t>希望界面能让我看得懂 2、</w:t>
            </w:r>
            <w:r>
              <w:rPr>
                <w:rFonts w:hint="eastAsia"/>
              </w:rPr>
              <w:t>希望了解</w:t>
            </w:r>
            <w:r>
              <w:t>文件的上传下载</w:t>
            </w:r>
            <w:r>
              <w:rPr>
                <w:rFonts w:hint="eastAsia"/>
              </w:rPr>
              <w:t>的方式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江亮儒</w:t>
            </w:r>
          </w:p>
        </w:tc>
        <w:tc>
          <w:tcPr>
            <w:tcW w:w="1134"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蔡峰</w:t>
            </w:r>
          </w:p>
        </w:tc>
        <w:tc>
          <w:tcPr>
            <w:tcW w:w="256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t>15858266212</w:t>
            </w:r>
          </w:p>
        </w:tc>
        <w:tc>
          <w:tcPr>
            <w:tcW w:w="1557"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弘毅1-602</w:t>
            </w:r>
          </w:p>
        </w:tc>
        <w:tc>
          <w:tcPr>
            <w:tcW w:w="267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希望学生之间可以通过留言板互相答疑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苏雨豪</w:t>
            </w:r>
          </w:p>
        </w:tc>
        <w:tc>
          <w:tcPr>
            <w:tcW w:w="1134"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蔡峰</w:t>
            </w:r>
          </w:p>
        </w:tc>
        <w:tc>
          <w:tcPr>
            <w:tcW w:w="256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t>18814851854</w:t>
            </w:r>
          </w:p>
        </w:tc>
        <w:tc>
          <w:tcPr>
            <w:tcW w:w="1557"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弘毅1-601</w:t>
            </w:r>
          </w:p>
        </w:tc>
        <w:tc>
          <w:tcPr>
            <w:tcW w:w="267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杨枨</w:t>
            </w:r>
          </w:p>
        </w:tc>
        <w:tc>
          <w:tcPr>
            <w:tcW w:w="1134"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蔡峰</w:t>
            </w:r>
          </w:p>
        </w:tc>
        <w:tc>
          <w:tcPr>
            <w:tcW w:w="256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t>yangc@zucc.edu.cn</w:t>
            </w:r>
          </w:p>
        </w:tc>
        <w:tc>
          <w:tcPr>
            <w:tcW w:w="1557"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理4系主任</w:t>
            </w:r>
            <w:r>
              <w:t>办公室</w:t>
            </w:r>
          </w:p>
        </w:tc>
        <w:tc>
          <w:tcPr>
            <w:tcW w:w="267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侯宏仑</w:t>
            </w:r>
          </w:p>
        </w:tc>
        <w:tc>
          <w:tcPr>
            <w:tcW w:w="1134"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蔡峰</w:t>
            </w:r>
          </w:p>
        </w:tc>
        <w:tc>
          <w:tcPr>
            <w:tcW w:w="2568" w:type="dxa"/>
            <w:vAlign w:val="top"/>
          </w:tcPr>
          <w:p>
            <w:pPr>
              <w:keepNext w:val="0"/>
              <w:keepLines w:val="0"/>
              <w:pageBreakBefore w:val="0"/>
              <w:kinsoku/>
              <w:wordWrap/>
              <w:overflowPunct/>
              <w:topLinePunct w:val="0"/>
              <w:bidi w:val="0"/>
              <w:snapToGrid/>
              <w:spacing w:beforeAutospacing="0" w:afterAutospacing="0" w:line="240" w:lineRule="auto"/>
              <w:textAlignment w:val="auto"/>
            </w:pPr>
            <w:r>
              <w:t>ubilabs@zucc.edu.cn</w:t>
            </w:r>
          </w:p>
        </w:tc>
        <w:tc>
          <w:tcPr>
            <w:tcW w:w="1557"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理4</w:t>
            </w:r>
            <w:r>
              <w:t>-</w:t>
            </w:r>
            <w:r>
              <w:rPr>
                <w:rFonts w:hint="eastAsia"/>
              </w:rPr>
              <w:t>501</w:t>
            </w:r>
          </w:p>
        </w:tc>
        <w:tc>
          <w:tcPr>
            <w:tcW w:w="267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希望网站可以提供项目进度监控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助教陈栩</w:t>
            </w:r>
          </w:p>
        </w:tc>
        <w:tc>
          <w:tcPr>
            <w:tcW w:w="1134"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蔡峰</w:t>
            </w:r>
          </w:p>
        </w:tc>
        <w:tc>
          <w:tcPr>
            <w:tcW w:w="256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t>31601341</w:t>
            </w:r>
            <w:r>
              <w:rPr>
                <w:rFonts w:hint="eastAsia"/>
              </w:rPr>
              <w:t>@stu</w:t>
            </w:r>
            <w:r>
              <w:t>.zucc.edu.cn</w:t>
            </w:r>
          </w:p>
        </w:tc>
        <w:tc>
          <w:tcPr>
            <w:tcW w:w="1557"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问源1-</w:t>
            </w:r>
            <w:r>
              <w:t>636</w:t>
            </w:r>
          </w:p>
        </w:tc>
        <w:tc>
          <w:tcPr>
            <w:tcW w:w="267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希望重视讨论版的内容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助教冯一鸣</w:t>
            </w:r>
          </w:p>
        </w:tc>
        <w:tc>
          <w:tcPr>
            <w:tcW w:w="1134"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蔡峰</w:t>
            </w:r>
          </w:p>
        </w:tc>
        <w:tc>
          <w:tcPr>
            <w:tcW w:w="256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fldChar w:fldCharType="begin"/>
            </w:r>
            <w:r>
              <w:instrText xml:space="preserve"> HYPERLINK "mailto:31601390@stu.zucc.edu.cn" </w:instrText>
            </w:r>
            <w:r>
              <w:fldChar w:fldCharType="separate"/>
            </w:r>
            <w:r>
              <w:rPr>
                <w:rFonts w:hint="eastAsia"/>
              </w:rPr>
              <w:t>3</w:t>
            </w:r>
            <w:r>
              <w:t>1601390@stu.zucc.edu.cn</w:t>
            </w:r>
            <w:r>
              <w:fldChar w:fldCharType="end"/>
            </w:r>
          </w:p>
        </w:tc>
        <w:tc>
          <w:tcPr>
            <w:tcW w:w="1557"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弘毅1-610</w:t>
            </w:r>
          </w:p>
        </w:tc>
        <w:tc>
          <w:tcPr>
            <w:tcW w:w="267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t>希望可以有答疑模块，或可以问题留言，当然界面还是要简介，各种功能键可以很明确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助教陈妍蓝</w:t>
            </w:r>
          </w:p>
        </w:tc>
        <w:tc>
          <w:tcPr>
            <w:tcW w:w="1134" w:type="dxa"/>
            <w:shd w:val="clear" w:color="auto" w:fill="FFFFFF"/>
            <w:vAlign w:val="center"/>
          </w:tcPr>
          <w:p>
            <w:pPr>
              <w:keepNext w:val="0"/>
              <w:keepLines w:val="0"/>
              <w:pageBreakBefore w:val="0"/>
              <w:kinsoku/>
              <w:wordWrap/>
              <w:overflowPunct/>
              <w:topLinePunct w:val="0"/>
              <w:bidi w:val="0"/>
              <w:snapToGrid/>
              <w:spacing w:beforeAutospacing="0" w:afterAutospacing="0" w:line="240" w:lineRule="auto"/>
              <w:textAlignment w:val="auto"/>
            </w:pPr>
            <w:r>
              <w:t>蔡峰</w:t>
            </w:r>
          </w:p>
        </w:tc>
        <w:tc>
          <w:tcPr>
            <w:tcW w:w="256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31501391@stu</w:t>
            </w:r>
            <w:r>
              <w:t>.zucc.edu.cn</w:t>
            </w:r>
          </w:p>
        </w:tc>
        <w:tc>
          <w:tcPr>
            <w:tcW w:w="1557" w:type="dxa"/>
            <w:vAlign w:val="top"/>
          </w:tcPr>
          <w:p>
            <w:pPr>
              <w:keepNext w:val="0"/>
              <w:keepLines w:val="0"/>
              <w:pageBreakBefore w:val="0"/>
              <w:kinsoku/>
              <w:wordWrap/>
              <w:overflowPunct/>
              <w:topLinePunct w:val="0"/>
              <w:bidi w:val="0"/>
              <w:snapToGrid/>
              <w:spacing w:beforeAutospacing="0" w:afterAutospacing="0" w:line="240" w:lineRule="auto"/>
              <w:textAlignment w:val="auto"/>
            </w:pPr>
            <w:r>
              <w:rPr>
                <w:rFonts w:ascii="Helvetica Neue" w:hAnsi="Helvetica Neue" w:cs="Helvetica Neue"/>
                <w:color w:val="000000"/>
                <w:kern w:val="0"/>
                <w:szCs w:val="26"/>
              </w:rPr>
              <w:t>问源1-646</w:t>
            </w:r>
          </w:p>
        </w:tc>
        <w:tc>
          <w:tcPr>
            <w:tcW w:w="2678" w:type="dxa"/>
            <w:vAlign w:val="center"/>
          </w:tcPr>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想了解如何更高效的获取项目需求</w:t>
            </w:r>
          </w:p>
        </w:tc>
      </w:tr>
    </w:tbl>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36" w:name="_Toc12132"/>
      <w:r>
        <w:rPr>
          <w:rFonts w:hint="eastAsia"/>
          <w:lang w:val="en-US" w:eastAsia="zh-CN"/>
        </w:rPr>
        <w:t>风险管理</w:t>
      </w:r>
      <w:bookmarkEnd w:id="136"/>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37" w:name="_Toc23741"/>
      <w:r>
        <w:rPr>
          <w:rFonts w:hint="eastAsia"/>
          <w:lang w:val="en-US" w:eastAsia="zh-CN"/>
        </w:rPr>
        <w:t>风险评估</w:t>
      </w:r>
      <w:bookmarkEnd w:id="137"/>
    </w:p>
    <w:tbl>
      <w:tblPr>
        <w:tblStyle w:val="41"/>
        <w:tblW w:w="9920" w:type="dxa"/>
        <w:tblCellSpacing w:w="0" w:type="dxa"/>
        <w:tblInd w:w="-965" w:type="dxa"/>
        <w:tblLayout w:type="fixed"/>
        <w:tblCellMar>
          <w:top w:w="0" w:type="dxa"/>
          <w:left w:w="0" w:type="dxa"/>
          <w:bottom w:w="0" w:type="dxa"/>
          <w:right w:w="0" w:type="dxa"/>
        </w:tblCellMar>
      </w:tblPr>
      <w:tblGrid>
        <w:gridCol w:w="1215"/>
        <w:gridCol w:w="2329"/>
        <w:gridCol w:w="2333"/>
        <w:gridCol w:w="1017"/>
        <w:gridCol w:w="999"/>
        <w:gridCol w:w="1031"/>
        <w:gridCol w:w="996"/>
      </w:tblGrid>
      <w:tr>
        <w:tblPrEx>
          <w:tblLayout w:type="fixed"/>
          <w:tblCellMar>
            <w:top w:w="0" w:type="dxa"/>
            <w:left w:w="0" w:type="dxa"/>
            <w:bottom w:w="0" w:type="dxa"/>
            <w:right w:w="0" w:type="dxa"/>
          </w:tblCellMar>
        </w:tblPrEx>
        <w:trPr>
          <w:trHeight w:val="193" w:hRule="atLeast"/>
          <w:tblCellSpacing w:w="0" w:type="dxa"/>
        </w:trPr>
        <w:tc>
          <w:tcPr>
            <w:tcW w:w="1215"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项目管理过程</w:t>
            </w:r>
          </w:p>
        </w:tc>
        <w:tc>
          <w:tcPr>
            <w:tcW w:w="4662" w:type="dxa"/>
            <w:gridSpan w:val="2"/>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风险识别</w:t>
            </w:r>
          </w:p>
        </w:tc>
        <w:tc>
          <w:tcPr>
            <w:tcW w:w="4043" w:type="dxa"/>
            <w:gridSpan w:val="4"/>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风险评估</w:t>
            </w:r>
          </w:p>
        </w:tc>
      </w:tr>
      <w:tr>
        <w:tblPrEx>
          <w:tblLayout w:type="fixed"/>
          <w:tblCellMar>
            <w:top w:w="0" w:type="dxa"/>
            <w:left w:w="0" w:type="dxa"/>
            <w:bottom w:w="0" w:type="dxa"/>
            <w:right w:w="0" w:type="dxa"/>
          </w:tblCellMar>
        </w:tblPrEx>
        <w:trPr>
          <w:trHeight w:val="506"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29"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潜在的风险事件</w:t>
            </w:r>
          </w:p>
        </w:tc>
        <w:tc>
          <w:tcPr>
            <w:tcW w:w="2333"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风险发生的后果</w:t>
            </w:r>
          </w:p>
        </w:tc>
        <w:tc>
          <w:tcPr>
            <w:tcW w:w="1017"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可能性</w:t>
            </w:r>
          </w:p>
        </w:tc>
        <w:tc>
          <w:tcPr>
            <w:tcW w:w="999"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严重性</w:t>
            </w:r>
          </w:p>
        </w:tc>
        <w:tc>
          <w:tcPr>
            <w:tcW w:w="1031"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不可控性</w:t>
            </w:r>
          </w:p>
        </w:tc>
        <w:tc>
          <w:tcPr>
            <w:tcW w:w="996"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风险等级</w:t>
            </w:r>
          </w:p>
        </w:tc>
      </w:tr>
      <w:tr>
        <w:tblPrEx>
          <w:tblLayout w:type="fixed"/>
          <w:tblCellMar>
            <w:top w:w="0" w:type="dxa"/>
            <w:left w:w="0" w:type="dxa"/>
            <w:bottom w:w="0" w:type="dxa"/>
            <w:right w:w="0" w:type="dxa"/>
          </w:tblCellMar>
        </w:tblPrEx>
        <w:trPr>
          <w:trHeight w:val="349" w:hRule="atLeast"/>
          <w:tblCellSpacing w:w="0" w:type="dxa"/>
        </w:trPr>
        <w:tc>
          <w:tcPr>
            <w:tcW w:w="1215"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组员</w:t>
            </w: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组员有事情</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任务不能按时按质完成</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color w:val="000000"/>
                <w:sz w:val="21"/>
                <w:szCs w:val="21"/>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低</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r>
      <w:tr>
        <w:tblPrEx>
          <w:tblLayout w:type="fixed"/>
          <w:tblCellMar>
            <w:top w:w="0" w:type="dxa"/>
            <w:left w:w="0" w:type="dxa"/>
            <w:bottom w:w="0" w:type="dxa"/>
            <w:right w:w="0" w:type="dxa"/>
          </w:tblCellMar>
        </w:tblPrEx>
        <w:trPr>
          <w:trHeight w:val="506"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组员不能按时完成任务</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任务不能按时按质完成</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低</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color w:val="000000"/>
                <w:sz w:val="21"/>
                <w:szCs w:val="21"/>
              </w:rPr>
              <w:t>低</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color w:val="000000"/>
                <w:sz w:val="21"/>
                <w:szCs w:val="21"/>
              </w:rPr>
              <w:t>中</w:t>
            </w:r>
          </w:p>
        </w:tc>
      </w:tr>
      <w:tr>
        <w:tblPrEx>
          <w:tblLayout w:type="fixed"/>
          <w:tblCellMar>
            <w:top w:w="0" w:type="dxa"/>
            <w:left w:w="0" w:type="dxa"/>
            <w:bottom w:w="0" w:type="dxa"/>
            <w:right w:w="0" w:type="dxa"/>
          </w:tblCellMar>
        </w:tblPrEx>
        <w:trPr>
          <w:trHeight w:val="662"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组员能力不平均</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有的组员能力不行完不成相关任务</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低</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低</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低</w:t>
            </w:r>
          </w:p>
        </w:tc>
      </w:tr>
      <w:tr>
        <w:tblPrEx>
          <w:tblLayout w:type="fixed"/>
          <w:tblCellMar>
            <w:top w:w="0" w:type="dxa"/>
            <w:left w:w="0" w:type="dxa"/>
            <w:bottom w:w="0" w:type="dxa"/>
            <w:right w:w="0" w:type="dxa"/>
          </w:tblCellMar>
        </w:tblPrEx>
        <w:trPr>
          <w:trHeight w:val="417"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组员对接下的计划和任务定义不够明确</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组员不能及时完成任务</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r>
      <w:tr>
        <w:tblPrEx>
          <w:tblLayout w:type="fixed"/>
          <w:tblCellMar>
            <w:top w:w="0" w:type="dxa"/>
            <w:left w:w="0" w:type="dxa"/>
            <w:bottom w:w="0" w:type="dxa"/>
            <w:right w:w="0" w:type="dxa"/>
          </w:tblCellMar>
        </w:tblPrEx>
        <w:trPr>
          <w:trHeight w:val="662" w:hRule="atLeast"/>
          <w:tblCellSpacing w:w="0" w:type="dxa"/>
        </w:trPr>
        <w:tc>
          <w:tcPr>
            <w:tcW w:w="1215"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项目</w:t>
            </w: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界面不被用户认可</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用户减少</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低</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r>
      <w:tr>
        <w:tblPrEx>
          <w:tblLayout w:type="fixed"/>
          <w:tblCellMar>
            <w:top w:w="0" w:type="dxa"/>
            <w:left w:w="0" w:type="dxa"/>
            <w:bottom w:w="0" w:type="dxa"/>
            <w:right w:w="0" w:type="dxa"/>
          </w:tblCellMar>
        </w:tblPrEx>
        <w:trPr>
          <w:trHeight w:val="662"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搜索功能在使用过程出现问题</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用户减少，不满意程度升高</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r>
      <w:tr>
        <w:tblPrEx>
          <w:tblLayout w:type="fixed"/>
          <w:tblCellMar>
            <w:top w:w="0" w:type="dxa"/>
            <w:left w:w="0" w:type="dxa"/>
            <w:bottom w:w="0" w:type="dxa"/>
            <w:right w:w="0" w:type="dxa"/>
          </w:tblCellMar>
        </w:tblPrEx>
        <w:trPr>
          <w:trHeight w:val="506"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管理，开发，测试工具是否符合项目要求</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无法开发</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低</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r>
      <w:tr>
        <w:tblPrEx>
          <w:tblLayout w:type="fixed"/>
          <w:tblCellMar>
            <w:top w:w="0" w:type="dxa"/>
            <w:left w:w="0" w:type="dxa"/>
            <w:bottom w:w="0" w:type="dxa"/>
            <w:right w:w="0" w:type="dxa"/>
          </w:tblCellMar>
        </w:tblPrEx>
        <w:trPr>
          <w:trHeight w:val="349"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电脑出错，导致文件丢失</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开发重新开始</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低</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ind w:firstLine="210" w:firstLineChars="100"/>
              <w:jc w:val="center"/>
              <w:textAlignment w:val="auto"/>
              <w:rPr>
                <w:rFonts w:hint="eastAsia" w:ascii="宋体" w:hAnsi="宋体" w:cs="宋体"/>
                <w:sz w:val="21"/>
                <w:szCs w:val="21"/>
              </w:rPr>
            </w:pPr>
            <w:r>
              <w:rPr>
                <w:rFonts w:hint="eastAsia" w:ascii="宋体" w:hAnsi="宋体" w:cs="宋体"/>
                <w:sz w:val="21"/>
                <w:szCs w:val="21"/>
              </w:rPr>
              <w:t>高</w:t>
            </w:r>
          </w:p>
        </w:tc>
      </w:tr>
      <w:tr>
        <w:tblPrEx>
          <w:tblLayout w:type="fixed"/>
          <w:tblCellMar>
            <w:top w:w="0" w:type="dxa"/>
            <w:left w:w="0" w:type="dxa"/>
            <w:bottom w:w="0" w:type="dxa"/>
            <w:right w:w="0" w:type="dxa"/>
          </w:tblCellMar>
        </w:tblPrEx>
        <w:trPr>
          <w:trHeight w:val="662" w:hRule="atLeast"/>
          <w:tblCellSpacing w:w="0" w:type="dxa"/>
        </w:trPr>
        <w:tc>
          <w:tcPr>
            <w:tcW w:w="1215"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考评</w:t>
            </w: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组员对自己的评分不满意</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组员会产生低落情绪，工作积极性降低</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低</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低</w:t>
            </w:r>
          </w:p>
        </w:tc>
      </w:tr>
      <w:tr>
        <w:tblPrEx>
          <w:tblLayout w:type="fixed"/>
          <w:tblCellMar>
            <w:top w:w="0" w:type="dxa"/>
            <w:left w:w="0" w:type="dxa"/>
            <w:bottom w:w="0" w:type="dxa"/>
            <w:right w:w="0" w:type="dxa"/>
          </w:tblCellMar>
        </w:tblPrEx>
        <w:trPr>
          <w:trHeight w:val="668" w:hRule="atLeast"/>
          <w:tblCellSpacing w:w="0" w:type="dxa"/>
        </w:trPr>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2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考评项目不是很好</w:t>
            </w:r>
          </w:p>
        </w:tc>
        <w:tc>
          <w:tcPr>
            <w:tcW w:w="2333"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影响最终评分</w:t>
            </w:r>
          </w:p>
        </w:tc>
        <w:tc>
          <w:tcPr>
            <w:tcW w:w="101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color w:val="000000"/>
                <w:sz w:val="21"/>
                <w:szCs w:val="21"/>
              </w:rPr>
              <w:t>中</w:t>
            </w:r>
          </w:p>
        </w:tc>
        <w:tc>
          <w:tcPr>
            <w:tcW w:w="99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c>
          <w:tcPr>
            <w:tcW w:w="1031"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中</w:t>
            </w:r>
          </w:p>
        </w:tc>
        <w:tc>
          <w:tcPr>
            <w:tcW w:w="9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sz w:val="21"/>
                <w:szCs w:val="21"/>
              </w:rPr>
            </w:pPr>
            <w:r>
              <w:rPr>
                <w:rFonts w:hint="eastAsia" w:ascii="宋体" w:hAnsi="宋体" w:cs="宋体"/>
                <w:sz w:val="21"/>
                <w:szCs w:val="21"/>
              </w:rPr>
              <w:t>高</w:t>
            </w:r>
          </w:p>
        </w:tc>
      </w:tr>
    </w:tbl>
    <w:p>
      <w:pPr>
        <w:keepNext w:val="0"/>
        <w:keepLines w:val="0"/>
        <w:pageBreakBefore w:val="0"/>
        <w:kinsoku/>
        <w:wordWrap/>
        <w:overflowPunct/>
        <w:topLinePunct w:val="0"/>
        <w:bidi w:val="0"/>
        <w:snapToGrid/>
        <w:spacing w:beforeAutospacing="0" w:afterAutospacing="0" w:line="240" w:lineRule="auto"/>
        <w:textAlignment w:val="auto"/>
        <w:rPr>
          <w:rFonts w:hint="eastAsia"/>
          <w:lang w:val="en-US" w:eastAsia="zh-CN"/>
        </w:rPr>
      </w:pPr>
    </w:p>
    <w:p>
      <w:pPr>
        <w:pStyle w:val="52"/>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rPr>
          <w:rFonts w:hint="eastAsia"/>
          <w:lang w:val="en-US" w:eastAsia="zh-CN"/>
        </w:rPr>
      </w:pPr>
      <w:bookmarkStart w:id="138" w:name="_Toc21195"/>
      <w:r>
        <w:rPr>
          <w:rFonts w:hint="eastAsia"/>
          <w:lang w:val="en-US" w:eastAsia="zh-CN"/>
        </w:rPr>
        <w:t>风险控制</w:t>
      </w:r>
      <w:bookmarkEnd w:id="138"/>
    </w:p>
    <w:tbl>
      <w:tblPr>
        <w:tblStyle w:val="41"/>
        <w:tblW w:w="10080" w:type="dxa"/>
        <w:tblCellSpacing w:w="0" w:type="dxa"/>
        <w:tblInd w:w="-965" w:type="dxa"/>
        <w:tblLayout w:type="fixed"/>
        <w:tblCellMar>
          <w:top w:w="0" w:type="dxa"/>
          <w:left w:w="0" w:type="dxa"/>
          <w:bottom w:w="0" w:type="dxa"/>
          <w:right w:w="0" w:type="dxa"/>
        </w:tblCellMar>
      </w:tblPr>
      <w:tblGrid>
        <w:gridCol w:w="1238"/>
        <w:gridCol w:w="2375"/>
        <w:gridCol w:w="2896"/>
        <w:gridCol w:w="1195"/>
        <w:gridCol w:w="1137"/>
        <w:gridCol w:w="1239"/>
      </w:tblGrid>
      <w:tr>
        <w:tblPrEx>
          <w:tblLayout w:type="fixed"/>
          <w:tblCellMar>
            <w:top w:w="0" w:type="dxa"/>
            <w:left w:w="0" w:type="dxa"/>
            <w:bottom w:w="0" w:type="dxa"/>
            <w:right w:w="0" w:type="dxa"/>
          </w:tblCellMar>
        </w:tblPrEx>
        <w:trPr>
          <w:trHeight w:val="848" w:hRule="atLeast"/>
          <w:tblCellSpacing w:w="0" w:type="dxa"/>
        </w:trPr>
        <w:tc>
          <w:tcPr>
            <w:tcW w:w="1238" w:type="dxa"/>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r>
              <w:rPr>
                <w:rFonts w:hint="eastAsia" w:ascii="宋体" w:hAnsi="宋体" w:cs="宋体"/>
                <w:b/>
                <w:color w:val="000000"/>
                <w:szCs w:val="21"/>
              </w:rPr>
              <w:t>项目管理过程</w:t>
            </w:r>
          </w:p>
        </w:tc>
        <w:tc>
          <w:tcPr>
            <w:tcW w:w="2375"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潜在的风险事件</w:t>
            </w:r>
          </w:p>
        </w:tc>
        <w:tc>
          <w:tcPr>
            <w:tcW w:w="2896"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应对措施</w:t>
            </w:r>
          </w:p>
        </w:tc>
        <w:tc>
          <w:tcPr>
            <w:tcW w:w="1195"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事故发生的对策</w:t>
            </w:r>
          </w:p>
        </w:tc>
        <w:tc>
          <w:tcPr>
            <w:tcW w:w="1137"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发生次数</w:t>
            </w:r>
          </w:p>
        </w:tc>
        <w:tc>
          <w:tcPr>
            <w:tcW w:w="1239" w:type="dxa"/>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风险高低</w:t>
            </w:r>
          </w:p>
        </w:tc>
      </w:tr>
      <w:tr>
        <w:tblPrEx>
          <w:tblLayout w:type="fixed"/>
          <w:tblCellMar>
            <w:top w:w="0" w:type="dxa"/>
            <w:left w:w="0" w:type="dxa"/>
            <w:bottom w:w="0" w:type="dxa"/>
            <w:right w:w="0" w:type="dxa"/>
          </w:tblCellMar>
        </w:tblPrEx>
        <w:trPr>
          <w:trHeight w:val="603" w:hRule="atLeast"/>
          <w:tblCellSpacing w:w="0" w:type="dxa"/>
        </w:trPr>
        <w:tc>
          <w:tcPr>
            <w:tcW w:w="1238"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组员</w:t>
            </w: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组员有事情</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提前改变任务的分配，他人顶上</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低</w:t>
            </w:r>
          </w:p>
        </w:tc>
      </w:tr>
      <w:tr>
        <w:tblPrEx>
          <w:tblLayout w:type="fixed"/>
          <w:tblCellMar>
            <w:top w:w="0" w:type="dxa"/>
            <w:left w:w="0" w:type="dxa"/>
            <w:bottom w:w="0" w:type="dxa"/>
            <w:right w:w="0" w:type="dxa"/>
          </w:tblCellMar>
        </w:tblPrEx>
        <w:trPr>
          <w:trHeight w:val="848"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组员不能按时完成任务</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其他成员给该成员制定一些培养的计划</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低</w:t>
            </w:r>
          </w:p>
        </w:tc>
      </w:tr>
      <w:tr>
        <w:tblPrEx>
          <w:tblLayout w:type="fixed"/>
          <w:tblCellMar>
            <w:top w:w="0" w:type="dxa"/>
            <w:left w:w="0" w:type="dxa"/>
            <w:bottom w:w="0" w:type="dxa"/>
            <w:right w:w="0" w:type="dxa"/>
          </w:tblCellMar>
        </w:tblPrEx>
        <w:trPr>
          <w:trHeight w:val="1098"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组员能力不平均</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由其他能力较强的组员辅导能力较差的组员。对该组员进行提升</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低</w:t>
            </w:r>
          </w:p>
        </w:tc>
      </w:tr>
      <w:tr>
        <w:tblPrEx>
          <w:tblLayout w:type="fixed"/>
          <w:tblCellMar>
            <w:top w:w="0" w:type="dxa"/>
            <w:left w:w="0" w:type="dxa"/>
            <w:bottom w:w="0" w:type="dxa"/>
            <w:right w:w="0" w:type="dxa"/>
          </w:tblCellMar>
        </w:tblPrEx>
        <w:trPr>
          <w:trHeight w:val="885"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组员对接下的计划和任务定义不够明确</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由组长沟通班助和老师，真正了解到所要做的事情后再进行任务的分配</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低</w:t>
            </w:r>
          </w:p>
        </w:tc>
      </w:tr>
      <w:tr>
        <w:tblPrEx>
          <w:tblLayout w:type="fixed"/>
          <w:tblCellMar>
            <w:top w:w="0" w:type="dxa"/>
            <w:left w:w="0" w:type="dxa"/>
            <w:bottom w:w="0" w:type="dxa"/>
            <w:right w:w="0" w:type="dxa"/>
          </w:tblCellMar>
        </w:tblPrEx>
        <w:trPr>
          <w:trHeight w:val="1098" w:hRule="atLeast"/>
          <w:tblCellSpacing w:w="0" w:type="dxa"/>
        </w:trPr>
        <w:tc>
          <w:tcPr>
            <w:tcW w:w="1238"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项目</w:t>
            </w: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界面不被用户认可</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与多位不满意的用户进行沟通交流，然后进行总结修改</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低</w:t>
            </w:r>
          </w:p>
        </w:tc>
      </w:tr>
      <w:tr>
        <w:tblPrEx>
          <w:tblLayout w:type="fixed"/>
          <w:tblCellMar>
            <w:top w:w="0" w:type="dxa"/>
            <w:left w:w="0" w:type="dxa"/>
            <w:bottom w:w="0" w:type="dxa"/>
            <w:right w:w="0" w:type="dxa"/>
          </w:tblCellMar>
        </w:tblPrEx>
        <w:trPr>
          <w:trHeight w:val="1098"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搜索功能在使用过程出现问题</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提前做好多次程序的测试与检测，如果突然出现问题，及时修改</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低</w:t>
            </w:r>
          </w:p>
        </w:tc>
      </w:tr>
      <w:tr>
        <w:tblPrEx>
          <w:tblLayout w:type="fixed"/>
          <w:tblCellMar>
            <w:top w:w="0" w:type="dxa"/>
            <w:left w:w="0" w:type="dxa"/>
            <w:bottom w:w="0" w:type="dxa"/>
            <w:right w:w="0" w:type="dxa"/>
          </w:tblCellMar>
        </w:tblPrEx>
        <w:trPr>
          <w:trHeight w:val="848"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管理，开发，测试工具是否符合项目要求</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项目启动阶段就要落实好工具的问题</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中</w:t>
            </w:r>
          </w:p>
        </w:tc>
      </w:tr>
      <w:tr>
        <w:tblPrEx>
          <w:tblLayout w:type="fixed"/>
          <w:tblCellMar>
            <w:top w:w="0" w:type="dxa"/>
            <w:left w:w="0" w:type="dxa"/>
            <w:bottom w:w="0" w:type="dxa"/>
            <w:right w:w="0" w:type="dxa"/>
          </w:tblCellMar>
        </w:tblPrEx>
        <w:trPr>
          <w:trHeight w:val="597"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电脑出错，导致文件丢失</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学会使用云端，github等工具</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低</w:t>
            </w:r>
          </w:p>
        </w:tc>
      </w:tr>
      <w:tr>
        <w:tblPrEx>
          <w:tblLayout w:type="fixed"/>
          <w:tblCellMar>
            <w:top w:w="0" w:type="dxa"/>
            <w:left w:w="0" w:type="dxa"/>
            <w:bottom w:w="0" w:type="dxa"/>
            <w:right w:w="0" w:type="dxa"/>
          </w:tblCellMar>
        </w:tblPrEx>
        <w:trPr>
          <w:trHeight w:val="1098" w:hRule="atLeast"/>
          <w:tblCellSpacing w:w="0" w:type="dxa"/>
        </w:trPr>
        <w:tc>
          <w:tcPr>
            <w:tcW w:w="1238" w:type="dxa"/>
            <w:vMerge w:val="restart"/>
            <w:tcBorders>
              <w:top w:val="single" w:color="000000" w:sz="4" w:space="0"/>
              <w:left w:val="single" w:color="000000" w:sz="4" w:space="0"/>
              <w:bottom w:val="single" w:color="000000" w:sz="4" w:space="0"/>
              <w:right w:val="single" w:color="000000" w:sz="4" w:space="0"/>
            </w:tcBorders>
            <w:shd w:val="clear" w:color="auto" w:fill="B8CCE4"/>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b/>
                <w:color w:val="000000"/>
                <w:sz w:val="21"/>
                <w:szCs w:val="21"/>
              </w:rPr>
              <w:t>考评</w:t>
            </w: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组员对自己的评分不满意</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提前列出扣分与加分项目，让各个组员明白自己的扣分点和加分点</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低</w:t>
            </w:r>
          </w:p>
        </w:tc>
      </w:tr>
      <w:tr>
        <w:tblPrEx>
          <w:tblLayout w:type="fixed"/>
          <w:tblCellMar>
            <w:top w:w="0" w:type="dxa"/>
            <w:left w:w="0" w:type="dxa"/>
            <w:bottom w:w="0" w:type="dxa"/>
            <w:right w:w="0" w:type="dxa"/>
          </w:tblCellMar>
        </w:tblPrEx>
        <w:trPr>
          <w:trHeight w:val="1109" w:hRule="atLeast"/>
          <w:tblCellSpacing w:w="0" w:type="dxa"/>
        </w:trPr>
        <w:tc>
          <w:tcPr>
            <w:tcW w:w="1238" w:type="dxa"/>
            <w:vMerge w:val="continue"/>
            <w:tcBorders>
              <w:top w:val="single" w:color="000000" w:sz="4" w:space="0"/>
              <w:left w:val="single" w:color="000000" w:sz="4" w:space="0"/>
              <w:bottom w:val="single" w:color="000000" w:sz="4" w:space="0"/>
              <w:right w:val="single" w:color="000000" w:sz="4" w:space="0"/>
            </w:tcBorders>
            <w:shd w:val="clear" w:color="auto" w:fill="B8CCE4"/>
            <w:vAlign w:val="center"/>
          </w:tcPr>
          <w:p>
            <w:pPr>
              <w:keepNext w:val="0"/>
              <w:keepLines w:val="0"/>
              <w:pageBreakBefore w:val="0"/>
              <w:kinsoku/>
              <w:wordWrap/>
              <w:overflowPunct/>
              <w:topLinePunct w:val="0"/>
              <w:bidi w:val="0"/>
              <w:snapToGrid/>
              <w:spacing w:beforeAutospacing="0" w:afterAutospacing="0" w:line="240" w:lineRule="auto"/>
              <w:textAlignment w:val="auto"/>
              <w:rPr>
                <w:rFonts w:hint="eastAsia" w:ascii="宋体" w:hAnsi="宋体" w:cs="宋体"/>
                <w:szCs w:val="21"/>
              </w:rPr>
            </w:pPr>
          </w:p>
        </w:tc>
        <w:tc>
          <w:tcPr>
            <w:tcW w:w="237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考评项目不是很好</w:t>
            </w:r>
          </w:p>
        </w:tc>
        <w:tc>
          <w:tcPr>
            <w:tcW w:w="2896"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textAlignment w:val="auto"/>
              <w:rPr>
                <w:rFonts w:hint="eastAsia" w:ascii="宋体" w:hAnsi="宋体" w:cs="宋体"/>
                <w:sz w:val="21"/>
                <w:szCs w:val="21"/>
              </w:rPr>
            </w:pPr>
            <w:r>
              <w:rPr>
                <w:rFonts w:hint="eastAsia" w:ascii="宋体" w:hAnsi="宋体" w:cs="宋体"/>
                <w:color w:val="000000"/>
                <w:sz w:val="21"/>
                <w:szCs w:val="21"/>
              </w:rPr>
              <w:t>小组间进行讨论，项目启动阶段制定出大家都满意的打分标准</w:t>
            </w:r>
          </w:p>
        </w:tc>
        <w:tc>
          <w:tcPr>
            <w:tcW w:w="1195"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有</w:t>
            </w:r>
          </w:p>
        </w:tc>
        <w:tc>
          <w:tcPr>
            <w:tcW w:w="1137"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无</w:t>
            </w:r>
          </w:p>
        </w:tc>
        <w:tc>
          <w:tcPr>
            <w:tcW w:w="1239" w:type="dxa"/>
            <w:tcBorders>
              <w:top w:val="single" w:color="000000" w:sz="4" w:space="0"/>
              <w:left w:val="single" w:color="000000" w:sz="4" w:space="0"/>
              <w:bottom w:val="single" w:color="000000" w:sz="4" w:space="0"/>
              <w:right w:val="single" w:color="000000" w:sz="4" w:space="0"/>
            </w:tcBorders>
            <w:vAlign w:val="center"/>
          </w:tcPr>
          <w:p>
            <w:pPr>
              <w:pStyle w:val="33"/>
              <w:keepNext w:val="0"/>
              <w:keepLines w:val="0"/>
              <w:pageBreakBefore w:val="0"/>
              <w:widowControl/>
              <w:kinsoku/>
              <w:wordWrap/>
              <w:overflowPunct/>
              <w:topLinePunct w:val="0"/>
              <w:bidi w:val="0"/>
              <w:snapToGrid/>
              <w:spacing w:beforeAutospacing="0" w:afterAutospacing="0" w:line="240" w:lineRule="auto"/>
              <w:jc w:val="center"/>
              <w:textAlignment w:val="auto"/>
              <w:rPr>
                <w:rFonts w:hint="eastAsia" w:ascii="宋体" w:hAnsi="宋体" w:cs="宋体"/>
                <w:bCs/>
                <w:sz w:val="21"/>
                <w:szCs w:val="21"/>
              </w:rPr>
            </w:pPr>
            <w:r>
              <w:rPr>
                <w:rFonts w:hint="eastAsia" w:ascii="宋体" w:hAnsi="宋体" w:cs="宋体"/>
                <w:bCs/>
                <w:color w:val="000000"/>
                <w:sz w:val="21"/>
                <w:szCs w:val="21"/>
              </w:rPr>
              <w:t>低</w:t>
            </w:r>
          </w:p>
        </w:tc>
      </w:tr>
    </w:tbl>
    <w:p>
      <w:pPr>
        <w:keepNext w:val="0"/>
        <w:keepLines w:val="0"/>
        <w:pageBreakBefore w:val="0"/>
        <w:kinsoku/>
        <w:wordWrap/>
        <w:overflowPunct/>
        <w:topLinePunct w:val="0"/>
        <w:bidi w:val="0"/>
        <w:snapToGrid/>
        <w:spacing w:beforeAutospacing="0" w:afterAutospacing="0" w:line="240" w:lineRule="auto"/>
        <w:textAlignment w:val="auto"/>
        <w:rPr>
          <w:rFonts w:hint="eastAsia"/>
          <w:lang w:val="en-US" w:eastAsia="zh-CN"/>
        </w:rPr>
      </w:pPr>
    </w:p>
    <w:p>
      <w:pPr>
        <w:pStyle w:val="43"/>
        <w:keepNext w:val="0"/>
        <w:keepLines w:val="0"/>
        <w:pageBreakBefore w:val="0"/>
        <w:widowControl/>
        <w:kinsoku/>
        <w:wordWrap/>
        <w:overflowPunct/>
        <w:topLinePunct w:val="0"/>
        <w:autoSpaceDE/>
        <w:autoSpaceDN/>
        <w:bidi w:val="0"/>
        <w:adjustRightInd/>
        <w:snapToGrid/>
        <w:spacing w:beforeAutospacing="0" w:afterAutospacing="0" w:line="480" w:lineRule="auto"/>
        <w:textAlignment w:val="auto"/>
      </w:pPr>
      <w:bookmarkStart w:id="139" w:name="_Toc30150"/>
      <w:bookmarkStart w:id="140" w:name="_Toc527204140"/>
      <w:bookmarkStart w:id="141" w:name="_Toc527200704"/>
      <w:r>
        <w:rPr>
          <w:rFonts w:hint="eastAsia"/>
        </w:rPr>
        <w:t>可行性分析报告总结</w:t>
      </w:r>
      <w:bookmarkEnd w:id="139"/>
      <w:bookmarkEnd w:id="140"/>
      <w:bookmarkEnd w:id="141"/>
    </w:p>
    <w:p>
      <w:pPr>
        <w:keepNext w:val="0"/>
        <w:keepLines w:val="0"/>
        <w:pageBreakBefore w:val="0"/>
        <w:kinsoku/>
        <w:wordWrap/>
        <w:overflowPunct/>
        <w:topLinePunct w:val="0"/>
        <w:bidi w:val="0"/>
        <w:snapToGrid/>
        <w:spacing w:beforeAutospacing="0" w:afterAutospacing="0" w:line="240" w:lineRule="auto"/>
        <w:textAlignment w:val="auto"/>
      </w:pPr>
      <w:r>
        <w:t xml:space="preserve">1. </w:t>
      </w:r>
      <w:r>
        <w:rPr>
          <w:rFonts w:hint="eastAsia"/>
        </w:rPr>
        <w:t>在用户操作可行性上，我们针对不同的用户：教师，学生，游客设计了不同的功能，但软件定位是教学辅助软件，所以软件操作便捷且能满足师生日常的交流活动</w:t>
      </w:r>
    </w:p>
    <w:p>
      <w:pPr>
        <w:keepNext w:val="0"/>
        <w:keepLines w:val="0"/>
        <w:pageBreakBefore w:val="0"/>
        <w:kinsoku/>
        <w:wordWrap/>
        <w:overflowPunct/>
        <w:topLinePunct w:val="0"/>
        <w:bidi w:val="0"/>
        <w:snapToGrid/>
        <w:spacing w:beforeAutospacing="0" w:afterAutospacing="0" w:line="240" w:lineRule="auto"/>
        <w:textAlignment w:val="auto"/>
      </w:pPr>
      <w:r>
        <w:rPr>
          <w:rFonts w:hint="eastAsia"/>
        </w:rPr>
        <w:t>2</w:t>
      </w:r>
      <w:r>
        <w:t xml:space="preserve">. </w:t>
      </w:r>
      <w:r>
        <w:rPr>
          <w:rFonts w:hint="eastAsia"/>
        </w:rPr>
        <w:t>在技术可行性上，因为小组成员均有一定的编程项目经验且都具有熟练操作某一编程框架的能力。项目开发分工：原型设计师2名，前端开发人员2名，后端开发人员2名，远程仓库管理员1名</w:t>
      </w:r>
    </w:p>
    <w:p>
      <w:pPr>
        <w:keepNext w:val="0"/>
        <w:keepLines w:val="0"/>
        <w:pageBreakBefore w:val="0"/>
        <w:kinsoku/>
        <w:wordWrap/>
        <w:overflowPunct/>
        <w:topLinePunct w:val="0"/>
        <w:bidi w:val="0"/>
        <w:snapToGrid/>
        <w:spacing w:beforeAutospacing="0" w:afterAutospacing="0" w:line="240" w:lineRule="auto"/>
        <w:textAlignment w:val="auto"/>
        <w:rPr>
          <w:rFonts w:hint="eastAsia"/>
        </w:rPr>
      </w:pPr>
      <w:r>
        <w:t xml:space="preserve">3. </w:t>
      </w:r>
      <w:r>
        <w:rPr>
          <w:rFonts w:hint="eastAsia"/>
        </w:rPr>
        <w:t>软件由组员自主开发，不存在侵犯版权问题，且不会泄露用户的个人信息。这是一个教学辅助网站，不存在侵犯国家、集体和他人的利益。</w:t>
      </w:r>
    </w:p>
    <w:sectPr>
      <w:footerReference r:id="rId9" w:type="first"/>
      <w:footerReference r:id="rId7" w:type="default"/>
      <w:footerReference r:id="rId8"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Helvetica Neue">
    <w:altName w:val="Corbel"/>
    <w:panose1 w:val="02000503000000020004"/>
    <w:charset w:val="00"/>
    <w:family w:val="auto"/>
    <w:pitch w:val="default"/>
    <w:sig w:usb0="00000000" w:usb1="00000000" w:usb2="00000010" w:usb3="00000000" w:csb0="00000001" w:csb1="00000000"/>
  </w:font>
  <w:font w:name="Corbel">
    <w:panose1 w:val="020B0503020204020204"/>
    <w:charset w:val="00"/>
    <w:family w:val="auto"/>
    <w:pitch w:val="default"/>
    <w:sig w:usb0="A00002EF" w:usb1="4000A44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jc w:val="right"/>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105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9</w:t>
                          </w:r>
                          <w:r>
                            <w:rPr>
                              <w:b/>
                              <w:bCs/>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6MNYPAgAABwQAAA4AAABkcnMvZTJvRG9jLnhtbK1TzY7TMBC+I/EO&#10;lu80aVFX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vJ7m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Nn6MNYPAgAABwQAAA4AAAAAAAAAAQAgAAAA&#10;HwEAAGRycy9lMm9Eb2MueG1sUEsFBgAAAAAGAAYAWQEAAKAFAAAAAA==&#10;">
              <v:fill on="f" focussize="0,0"/>
              <v:stroke on="f" weight="0.5pt"/>
              <v:imagedata o:title=""/>
              <o:lock v:ext="edit" aspectratio="f"/>
              <v:textbox inset="0mm,0mm,0mm,0mm" style="mso-fit-shape-to-text:t;">
                <w:txbxContent>
                  <w:p>
                    <w:pPr>
                      <w:ind w:left="105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9</w:t>
                    </w:r>
                    <w:r>
                      <w:rPr>
                        <w:b/>
                        <w:bCs/>
                        <w:sz w:val="24"/>
                        <w:szCs w:val="24"/>
                      </w:rPr>
                      <w:fldChar w:fldCharType="end"/>
                    </w:r>
                  </w:p>
                </w:txbxContent>
              </v:textbox>
            </v:shape>
          </w:pict>
        </mc:Fallback>
      </mc:AlternateContent>
    </w:r>
  </w:p>
  <w:p>
    <w:pPr>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1050"/>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&#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UEyylQ4CAAAHBAAADgAAAAAAAAABACAAAAAf&#10;AQAAZHJzL2Uyb0RvYy54bWxQSwUGAAAAAAYABgBZAQAAnwUAAAAA&#10;">
              <v:fill on="f" focussize="0,0"/>
              <v:stroke on="f" weight="0.5pt"/>
              <v:imagedata o:title=""/>
              <o:lock v:ext="edit" aspectratio="f"/>
              <v:textbox inset="0mm,0mm,0mm,0mm" style="mso-fit-shape-to-text:t;">
                <w:txbxContent>
                  <w:p>
                    <w:pPr>
                      <w:ind w:left="1050"/>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74310"/>
          <wp:effectExtent l="0" t="0" r="13970" b="13970"/>
          <wp:wrapNone/>
          <wp:docPr id="8"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40228" descr="u=1013914303,2147374987&amp;fm=58"/>
                  <pic:cNvPicPr>
                    <a:picLocks noChangeAspect="1"/>
                  </pic:cNvPicPr>
                </pic:nvPicPr>
                <pic:blipFill>
                  <a:blip r:embed="rId1">
                    <a:lum bright="69998" contrast="-70001"/>
                  </a:blip>
                  <a:stretch>
                    <a:fillRect/>
                  </a:stretch>
                </pic:blipFill>
                <pic:spPr>
                  <a:xfrm>
                    <a:off x="0" y="0"/>
                    <a:ext cx="5274310" cy="5274310"/>
                  </a:xfrm>
                  <a:prstGeom prst="rect">
                    <a:avLst/>
                  </a:prstGeom>
                  <a:noFill/>
                  <a:ln w="9525">
                    <a:noFill/>
                  </a:ln>
                </pic:spPr>
              </pic:pic>
            </a:graphicData>
          </a:graphic>
        </wp:anchor>
      </w:drawing>
    </w:r>
    <w:r>
      <w:rPr>
        <w:rFonts w:hint="eastAsia"/>
      </w:rPr>
      <w:t>PRD</w:t>
    </w:r>
    <w:r>
      <w:rPr>
        <w:rFonts w:hint="eastAsia"/>
        <w:szCs w:val="21"/>
      </w:rPr>
      <w:t>2018-G11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B27AC"/>
    <w:multiLevelType w:val="singleLevel"/>
    <w:tmpl w:val="204B27AC"/>
    <w:lvl w:ilvl="0" w:tentative="0">
      <w:start w:val="1"/>
      <w:numFmt w:val="decimal"/>
      <w:lvlText w:val="%1"/>
      <w:lvlJc w:val="left"/>
      <w:rPr>
        <w:rFonts w:hint="eastAsia" w:ascii="宋体" w:hAnsi="宋体" w:eastAsia="宋体" w:cs="Times New Roman"/>
      </w:rPr>
    </w:lvl>
  </w:abstractNum>
  <w:abstractNum w:abstractNumId="1">
    <w:nsid w:val="45AD4878"/>
    <w:multiLevelType w:val="singleLevel"/>
    <w:tmpl w:val="45AD4878"/>
    <w:lvl w:ilvl="0" w:tentative="0">
      <w:start w:val="1"/>
      <w:numFmt w:val="decimal"/>
      <w:lvlText w:val="%1"/>
      <w:lvlJc w:val="left"/>
      <w:rPr>
        <w:rFonts w:hint="eastAsia" w:ascii="宋体" w:hAnsi="宋体" w:eastAsia="宋体" w:cs="Times New Roman"/>
      </w:rPr>
    </w:lvl>
  </w:abstractNum>
  <w:abstractNum w:abstractNumId="2">
    <w:nsid w:val="54E64099"/>
    <w:multiLevelType w:val="multilevel"/>
    <w:tmpl w:val="54E64099"/>
    <w:lvl w:ilvl="0" w:tentative="0">
      <w:start w:val="1"/>
      <w:numFmt w:val="decimal"/>
      <w:pStyle w:val="43"/>
      <w:lvlText w:val="%1"/>
      <w:lvlJc w:val="left"/>
      <w:pPr>
        <w:ind w:left="425" w:hanging="425"/>
      </w:pPr>
      <w:rPr>
        <w:rFonts w:hint="eastAsia"/>
      </w:rPr>
    </w:lvl>
    <w:lvl w:ilvl="1" w:tentative="0">
      <w:start w:val="1"/>
      <w:numFmt w:val="decimal"/>
      <w:pStyle w:val="52"/>
      <w:lvlText w:val="%1.%2"/>
      <w:lvlJc w:val="left"/>
      <w:pPr>
        <w:ind w:left="709" w:hanging="709"/>
      </w:pPr>
      <w:rPr>
        <w:rFonts w:hint="eastAsia"/>
      </w:rPr>
    </w:lvl>
    <w:lvl w:ilvl="2" w:tentative="0">
      <w:start w:val="1"/>
      <w:numFmt w:val="decimal"/>
      <w:pStyle w:val="61"/>
      <w:lvlText w:val="%1.%2.%3"/>
      <w:lvlJc w:val="left"/>
      <w:pPr>
        <w:ind w:left="992" w:hanging="992"/>
      </w:pPr>
      <w:rPr>
        <w:rFonts w:hint="eastAsia"/>
      </w:rPr>
    </w:lvl>
    <w:lvl w:ilvl="3" w:tentative="0">
      <w:start w:val="1"/>
      <w:numFmt w:val="decimal"/>
      <w:pStyle w:val="65"/>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3">
    <w:nsid w:val="58230E0F"/>
    <w:multiLevelType w:val="singleLevel"/>
    <w:tmpl w:val="58230E0F"/>
    <w:lvl w:ilvl="0" w:tentative="0">
      <w:start w:val="1"/>
      <w:numFmt w:val="decimal"/>
      <w:lvlText w:val="%1"/>
      <w:lvlJc w:val="left"/>
      <w:rPr>
        <w:rFonts w:hint="eastAsia" w:ascii="宋体" w:hAnsi="宋体" w:eastAsia="宋体" w:cs="Times New Roman"/>
      </w:rPr>
    </w:lvl>
  </w:abstractNum>
  <w:num w:numId="1">
    <w:abstractNumId w:val="2"/>
  </w:num>
  <w:num w:numId="2">
    <w:abstractNumId w:val="0"/>
  </w:num>
  <w:num w:numId="3">
    <w:abstractNumId w:val="0"/>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4">
    <w:abstractNumId w:val="0"/>
    <w:lvlOverride w:ilvl="0">
      <w:lvl w:ilvl="0" w:tentative="1">
        <w:start w:val="11"/>
        <w:numFmt w:val="decimal"/>
        <w:lvlText w:val="%1"/>
        <w:legacy w:legacy="1" w:legacySpace="0" w:legacyIndent="360"/>
        <w:lvlJc w:val="left"/>
        <w:rPr>
          <w:rFonts w:hint="eastAsia" w:ascii="宋体" w:hAnsi="宋体" w:eastAsia="宋体" w:cs="Times New Roman"/>
        </w:rPr>
      </w:lvl>
    </w:lvlOverride>
  </w:num>
  <w:num w:numId="5">
    <w:abstractNumId w:val="0"/>
    <w:lvlOverride w:ilvl="0">
      <w:lvl w:ilvl="0" w:tentative="1">
        <w:start w:val="12"/>
        <w:numFmt w:val="decimal"/>
        <w:lvlText w:val="%1"/>
        <w:legacy w:legacy="1" w:legacySpace="0" w:legacyIndent="360"/>
        <w:lvlJc w:val="left"/>
        <w:rPr>
          <w:rFonts w:hint="eastAsia" w:ascii="宋体" w:hAnsi="宋体" w:eastAsia="宋体" w:cs="Times New Roman"/>
        </w:rPr>
      </w:lvl>
    </w:lvlOverride>
  </w:num>
  <w:num w:numId="6">
    <w:abstractNumId w:val="0"/>
    <w:lvlOverride w:ilvl="0">
      <w:lvl w:ilvl="0" w:tentative="1">
        <w:start w:val="14"/>
        <w:numFmt w:val="decimal"/>
        <w:lvlText w:val="%1"/>
        <w:legacy w:legacy="1" w:legacySpace="0" w:legacyIndent="360"/>
        <w:lvlJc w:val="left"/>
        <w:rPr>
          <w:rFonts w:hint="eastAsia" w:ascii="宋体" w:hAnsi="宋体" w:eastAsia="宋体" w:cs="Times New Roman"/>
        </w:rPr>
      </w:lvl>
    </w:lvlOverride>
  </w:num>
  <w:num w:numId="7">
    <w:abstractNumId w:val="0"/>
    <w:lvlOverride w:ilvl="0">
      <w:lvl w:ilvl="0" w:tentative="1">
        <w:start w:val="16"/>
        <w:numFmt w:val="decimal"/>
        <w:lvlText w:val="%1"/>
        <w:legacy w:legacy="1" w:legacySpace="0" w:legacyIndent="360"/>
        <w:lvlJc w:val="left"/>
        <w:rPr>
          <w:rFonts w:hint="eastAsia" w:ascii="宋体" w:hAnsi="宋体" w:eastAsia="宋体" w:cs="Times New Roman"/>
        </w:rPr>
      </w:lvl>
    </w:lvlOverride>
  </w:num>
  <w:num w:numId="8">
    <w:abstractNumId w:val="0"/>
    <w:lvlOverride w:ilvl="0">
      <w:lvl w:ilvl="0" w:tentative="1">
        <w:start w:val="17"/>
        <w:numFmt w:val="decimal"/>
        <w:lvlText w:val="%1"/>
        <w:legacy w:legacy="1" w:legacySpace="0" w:legacyIndent="360"/>
        <w:lvlJc w:val="left"/>
        <w:rPr>
          <w:rFonts w:hint="eastAsia" w:ascii="宋体" w:hAnsi="宋体" w:eastAsia="宋体" w:cs="Times New Roman"/>
        </w:rPr>
      </w:lvl>
    </w:lvlOverride>
  </w:num>
  <w:num w:numId="9">
    <w:abstractNumId w:val="0"/>
    <w:lvlOverride w:ilvl="0">
      <w:lvl w:ilvl="0" w:tentative="1">
        <w:start w:val="18"/>
        <w:numFmt w:val="decimal"/>
        <w:lvlText w:val="%1"/>
        <w:legacy w:legacy="1" w:legacySpace="0" w:legacyIndent="360"/>
        <w:lvlJc w:val="left"/>
        <w:rPr>
          <w:rFonts w:hint="eastAsia" w:ascii="宋体" w:hAnsi="宋体" w:eastAsia="宋体" w:cs="Times New Roman"/>
        </w:rPr>
      </w:lvl>
    </w:lvlOverride>
  </w:num>
  <w:num w:numId="10">
    <w:abstractNumId w:val="1"/>
  </w:num>
  <w:num w:numId="11">
    <w:abstractNumId w:val="1"/>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2">
    <w:abstractNumId w:val="1"/>
    <w:lvlOverride w:ilvl="0">
      <w:lvl w:ilvl="0" w:tentative="1">
        <w:start w:val="8"/>
        <w:numFmt w:val="decimal"/>
        <w:lvlText w:val="%1"/>
        <w:legacy w:legacy="1" w:legacySpace="0" w:legacyIndent="360"/>
        <w:lvlJc w:val="left"/>
        <w:rPr>
          <w:rFonts w:hint="eastAsia" w:ascii="宋体" w:hAnsi="宋体" w:eastAsia="宋体" w:cs="Times New Roman"/>
        </w:rPr>
      </w:lvl>
    </w:lvlOverride>
  </w:num>
  <w:num w:numId="13">
    <w:abstractNumId w:val="1"/>
    <w:lvlOverride w:ilvl="0">
      <w:lvl w:ilvl="0" w:tentative="1">
        <w:start w:val="10"/>
        <w:numFmt w:val="decimal"/>
        <w:lvlText w:val="%1"/>
        <w:legacy w:legacy="1" w:legacySpace="0" w:legacyIndent="360"/>
        <w:lvlJc w:val="left"/>
        <w:rPr>
          <w:rFonts w:hint="eastAsia" w:ascii="宋体" w:hAnsi="宋体" w:eastAsia="宋体" w:cs="Times New Roman"/>
        </w:rPr>
      </w:lvl>
    </w:lvlOverride>
  </w:num>
  <w:num w:numId="14">
    <w:abstractNumId w:val="1"/>
    <w:lvlOverride w:ilvl="0">
      <w:lvl w:ilvl="0" w:tentative="1">
        <w:start w:val="12"/>
        <w:numFmt w:val="decimal"/>
        <w:lvlText w:val="%1"/>
        <w:legacy w:legacy="1" w:legacySpace="0" w:legacyIndent="360"/>
        <w:lvlJc w:val="left"/>
        <w:rPr>
          <w:rFonts w:hint="eastAsia" w:ascii="宋体" w:hAnsi="宋体" w:eastAsia="宋体" w:cs="Times New Roman"/>
        </w:rPr>
      </w:lvl>
    </w:lvlOverride>
  </w:num>
  <w:num w:numId="15">
    <w:abstractNumId w:val="1"/>
    <w:lvlOverride w:ilvl="0">
      <w:lvl w:ilvl="0" w:tentative="1">
        <w:start w:val="13"/>
        <w:numFmt w:val="decimal"/>
        <w:lvlText w:val="%1"/>
        <w:legacy w:legacy="1" w:legacySpace="0" w:legacyIndent="360"/>
        <w:lvlJc w:val="left"/>
        <w:rPr>
          <w:rFonts w:hint="eastAsia" w:ascii="宋体" w:hAnsi="宋体" w:eastAsia="宋体" w:cs="Times New Roman"/>
        </w:rPr>
      </w:lvl>
    </w:lvlOverride>
  </w:num>
  <w:num w:numId="16">
    <w:abstractNumId w:val="1"/>
    <w:lvlOverride w:ilvl="0">
      <w:lvl w:ilvl="0" w:tentative="1">
        <w:start w:val="22"/>
        <w:numFmt w:val="decimal"/>
        <w:lvlText w:val="%1"/>
        <w:legacy w:legacy="1" w:legacySpace="0" w:legacyIndent="360"/>
        <w:lvlJc w:val="left"/>
        <w:rPr>
          <w:rFonts w:hint="eastAsia" w:ascii="宋体" w:hAnsi="宋体" w:eastAsia="宋体" w:cs="Times New Roman"/>
        </w:rPr>
      </w:lvl>
    </w:lvlOverride>
  </w:num>
  <w:num w:numId="17">
    <w:abstractNumId w:val="1"/>
    <w:lvlOverride w:ilvl="0">
      <w:lvl w:ilvl="0" w:tentative="1">
        <w:start w:val="25"/>
        <w:numFmt w:val="decimal"/>
        <w:lvlText w:val="%1"/>
        <w:legacy w:legacy="1" w:legacySpace="0" w:legacyIndent="360"/>
        <w:lvlJc w:val="left"/>
        <w:rPr>
          <w:rFonts w:hint="eastAsia" w:ascii="宋体" w:hAnsi="宋体" w:eastAsia="宋体" w:cs="Times New Roman"/>
        </w:rPr>
      </w:lvl>
    </w:lvlOverride>
  </w:num>
  <w:num w:numId="18">
    <w:abstractNumId w:val="1"/>
    <w:lvlOverride w:ilvl="0">
      <w:lvl w:ilvl="0" w:tentative="1">
        <w:start w:val="26"/>
        <w:numFmt w:val="decimal"/>
        <w:lvlText w:val="%1"/>
        <w:legacy w:legacy="1" w:legacySpace="0" w:legacyIndent="360"/>
        <w:lvlJc w:val="left"/>
        <w:rPr>
          <w:rFonts w:hint="eastAsia" w:ascii="宋体" w:hAnsi="宋体" w:eastAsia="宋体" w:cs="Times New Roman"/>
        </w:rPr>
      </w:lvl>
    </w:lvlOverride>
  </w:num>
  <w:num w:numId="19">
    <w:abstractNumId w:val="1"/>
    <w:lvlOverride w:ilvl="0">
      <w:lvl w:ilvl="0" w:tentative="1">
        <w:start w:val="28"/>
        <w:numFmt w:val="decimal"/>
        <w:lvlText w:val="%1"/>
        <w:legacy w:legacy="1" w:legacySpace="0" w:legacyIndent="360"/>
        <w:lvlJc w:val="left"/>
        <w:rPr>
          <w:rFonts w:hint="eastAsia" w:ascii="宋体" w:hAnsi="宋体" w:eastAsia="宋体" w:cs="Times New Roman"/>
        </w:rPr>
      </w:lvl>
    </w:lvlOverride>
  </w:num>
  <w:num w:numId="20">
    <w:abstractNumId w:val="1"/>
    <w:lvlOverride w:ilvl="0">
      <w:lvl w:ilvl="0" w:tentative="1">
        <w:start w:val="30"/>
        <w:numFmt w:val="decimal"/>
        <w:lvlText w:val="%1"/>
        <w:legacy w:legacy="1" w:legacySpace="0" w:legacyIndent="360"/>
        <w:lvlJc w:val="left"/>
        <w:rPr>
          <w:rFonts w:hint="eastAsia" w:ascii="宋体" w:hAnsi="宋体" w:eastAsia="宋体" w:cs="Times New Roman"/>
        </w:rPr>
      </w:lvl>
    </w:lvlOverride>
  </w:num>
  <w:num w:numId="21">
    <w:abstractNumId w:val="3"/>
  </w:num>
  <w:num w:numId="22">
    <w:abstractNumId w:val="3"/>
    <w:lvlOverride w:ilvl="0">
      <w:lvl w:ilvl="0" w:tentative="1">
        <w:start w:val="5"/>
        <w:numFmt w:val="decimal"/>
        <w:lvlText w:val="%1"/>
        <w:legacy w:legacy="1" w:legacySpace="0" w:legacyIndent="360"/>
        <w:lvlJc w:val="left"/>
        <w:rPr>
          <w:rFonts w:hint="eastAsia" w:ascii="宋体" w:hAnsi="宋体" w:eastAsia="宋体" w:cs="Times New Roman"/>
        </w:rPr>
      </w:lvl>
    </w:lvlOverride>
  </w:num>
  <w:num w:numId="23">
    <w:abstractNumId w:val="3"/>
    <w:lvlOverride w:ilvl="0">
      <w:lvl w:ilvl="0" w:tentative="1">
        <w:start w:val="8"/>
        <w:numFmt w:val="decimal"/>
        <w:lvlText w:val="%1"/>
        <w:legacy w:legacy="1" w:legacySpace="0" w:legacyIndent="360"/>
        <w:lvlJc w:val="left"/>
        <w:rPr>
          <w:rFonts w:hint="eastAsia" w:ascii="宋体" w:hAnsi="宋体" w:eastAsia="宋体" w:cs="Times New Roman"/>
        </w:rPr>
      </w:lvl>
    </w:lvlOverride>
  </w:num>
  <w:num w:numId="24">
    <w:abstractNumId w:val="3"/>
    <w:lvlOverride w:ilvl="0">
      <w:lvl w:ilvl="0" w:tentative="1">
        <w:start w:val="10"/>
        <w:numFmt w:val="decimal"/>
        <w:lvlText w:val="%1"/>
        <w:legacy w:legacy="1" w:legacySpace="0" w:legacyIndent="360"/>
        <w:lvlJc w:val="left"/>
        <w:rPr>
          <w:rFonts w:hint="eastAsia" w:ascii="宋体" w:hAnsi="宋体" w:eastAsia="宋体" w:cs="Times New Roman"/>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B09"/>
    <w:rsid w:val="00032DBD"/>
    <w:rsid w:val="00045548"/>
    <w:rsid w:val="0006228C"/>
    <w:rsid w:val="000704D5"/>
    <w:rsid w:val="00071128"/>
    <w:rsid w:val="000D70C5"/>
    <w:rsid w:val="000F6B9C"/>
    <w:rsid w:val="00122121"/>
    <w:rsid w:val="00131C01"/>
    <w:rsid w:val="001A7CAE"/>
    <w:rsid w:val="001D7732"/>
    <w:rsid w:val="001E0BCD"/>
    <w:rsid w:val="001E219C"/>
    <w:rsid w:val="001F0D35"/>
    <w:rsid w:val="002036CE"/>
    <w:rsid w:val="00234770"/>
    <w:rsid w:val="00291F41"/>
    <w:rsid w:val="002F2274"/>
    <w:rsid w:val="00303863"/>
    <w:rsid w:val="00312DA2"/>
    <w:rsid w:val="00325126"/>
    <w:rsid w:val="0036064C"/>
    <w:rsid w:val="003668E0"/>
    <w:rsid w:val="00382B8B"/>
    <w:rsid w:val="00390A07"/>
    <w:rsid w:val="00391734"/>
    <w:rsid w:val="003B478D"/>
    <w:rsid w:val="003B7D3C"/>
    <w:rsid w:val="00413BFD"/>
    <w:rsid w:val="0044522D"/>
    <w:rsid w:val="00486A22"/>
    <w:rsid w:val="004A45E9"/>
    <w:rsid w:val="004E4A4A"/>
    <w:rsid w:val="00502D82"/>
    <w:rsid w:val="00505355"/>
    <w:rsid w:val="0051077B"/>
    <w:rsid w:val="00522B7E"/>
    <w:rsid w:val="0052607C"/>
    <w:rsid w:val="00567967"/>
    <w:rsid w:val="00591571"/>
    <w:rsid w:val="005B0477"/>
    <w:rsid w:val="005C494A"/>
    <w:rsid w:val="005E08E2"/>
    <w:rsid w:val="006009A6"/>
    <w:rsid w:val="0061531F"/>
    <w:rsid w:val="006364EF"/>
    <w:rsid w:val="00646543"/>
    <w:rsid w:val="006B7A7E"/>
    <w:rsid w:val="006D32C0"/>
    <w:rsid w:val="006E4BC8"/>
    <w:rsid w:val="006F0B1C"/>
    <w:rsid w:val="00701341"/>
    <w:rsid w:val="0073156F"/>
    <w:rsid w:val="00731B09"/>
    <w:rsid w:val="00757CC6"/>
    <w:rsid w:val="00764FDD"/>
    <w:rsid w:val="00793450"/>
    <w:rsid w:val="007C591B"/>
    <w:rsid w:val="007E352D"/>
    <w:rsid w:val="007F55BD"/>
    <w:rsid w:val="00824D28"/>
    <w:rsid w:val="008406F1"/>
    <w:rsid w:val="00885398"/>
    <w:rsid w:val="00887F88"/>
    <w:rsid w:val="008B7105"/>
    <w:rsid w:val="008C7F5D"/>
    <w:rsid w:val="0099046D"/>
    <w:rsid w:val="009915F3"/>
    <w:rsid w:val="00991FD7"/>
    <w:rsid w:val="009B7798"/>
    <w:rsid w:val="009E64B4"/>
    <w:rsid w:val="00A046E9"/>
    <w:rsid w:val="00A1475F"/>
    <w:rsid w:val="00A262DC"/>
    <w:rsid w:val="00B66A27"/>
    <w:rsid w:val="00B75AC8"/>
    <w:rsid w:val="00B8555D"/>
    <w:rsid w:val="00BA76B2"/>
    <w:rsid w:val="00BC0D49"/>
    <w:rsid w:val="00BC3341"/>
    <w:rsid w:val="00BC6F4B"/>
    <w:rsid w:val="00BE7503"/>
    <w:rsid w:val="00C10525"/>
    <w:rsid w:val="00C13DCB"/>
    <w:rsid w:val="00C320BB"/>
    <w:rsid w:val="00C43FFC"/>
    <w:rsid w:val="00C46927"/>
    <w:rsid w:val="00C57710"/>
    <w:rsid w:val="00C97456"/>
    <w:rsid w:val="00CB433E"/>
    <w:rsid w:val="00CD4913"/>
    <w:rsid w:val="00CE2E41"/>
    <w:rsid w:val="00CE4C33"/>
    <w:rsid w:val="00CF0354"/>
    <w:rsid w:val="00D27D7D"/>
    <w:rsid w:val="00D33E97"/>
    <w:rsid w:val="00DA4739"/>
    <w:rsid w:val="00DC14A5"/>
    <w:rsid w:val="00DC1BD9"/>
    <w:rsid w:val="00E0196D"/>
    <w:rsid w:val="00E16036"/>
    <w:rsid w:val="00E4186D"/>
    <w:rsid w:val="00E76A40"/>
    <w:rsid w:val="00E92BBA"/>
    <w:rsid w:val="00EA3FA2"/>
    <w:rsid w:val="00EB3429"/>
    <w:rsid w:val="00EC405C"/>
    <w:rsid w:val="00ED6A2C"/>
    <w:rsid w:val="00EF3765"/>
    <w:rsid w:val="00F04486"/>
    <w:rsid w:val="00F32508"/>
    <w:rsid w:val="00F5125D"/>
    <w:rsid w:val="00F52706"/>
    <w:rsid w:val="00FB405B"/>
    <w:rsid w:val="00FD7AE7"/>
    <w:rsid w:val="00FE44EF"/>
    <w:rsid w:val="2F4A7AAC"/>
    <w:rsid w:val="5BDF145B"/>
    <w:rsid w:val="713A3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nhideWhenUsed="0" w:uiPriority="39" w:semiHidden="0" w:name="toc 2"/>
    <w:lsdException w:qFormat="1" w:unhideWhenUsed="0" w:uiPriority="39" w:semiHidden="0" w:name="toc 3"/>
    <w:lsdException w:uiPriority="39" w:semiHidden="0" w:name="toc 4"/>
    <w:lsdException w:uiPriority="39" w:semiHidden="0" w:name="toc 5"/>
    <w:lsdException w:uiPriority="39" w:semiHidden="0" w:name="toc 6"/>
    <w:lsdException w:uiPriority="39" w:semiHidden="0" w:name="toc 7"/>
    <w:lsdException w:qFormat="1" w:uiPriority="39" w:semiHidden="0" w:name="toc 8"/>
    <w:lsdException w:qFormat="1" w:uiPriority="39" w:semiHidden="0" w:name="toc 9"/>
    <w:lsdException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9"/>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62"/>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64"/>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66"/>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67"/>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68"/>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69"/>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70"/>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71"/>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uiPriority w:val="39"/>
    <w:pPr>
      <w:ind w:left="2520" w:leftChars="1200"/>
    </w:pPr>
  </w:style>
  <w:style w:type="paragraph" w:styleId="12">
    <w:name w:val="Normal Indent"/>
    <w:basedOn w:val="1"/>
    <w:unhideWhenUsed/>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5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81"/>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0"/>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57"/>
    <w:unhideWhenUsed/>
    <w:qFormat/>
    <w:uiPriority w:val="99"/>
    <w:rPr>
      <w:sz w:val="18"/>
      <w:szCs w:val="18"/>
    </w:rPr>
  </w:style>
  <w:style w:type="paragraph" w:styleId="22">
    <w:name w:val="footer"/>
    <w:basedOn w:val="1"/>
    <w:link w:val="78"/>
    <w:unhideWhenUsed/>
    <w:qFormat/>
    <w:uiPriority w:val="99"/>
    <w:pPr>
      <w:tabs>
        <w:tab w:val="center" w:pos="4153"/>
        <w:tab w:val="right" w:pos="8306"/>
      </w:tabs>
      <w:snapToGrid w:val="0"/>
      <w:ind w:left="500" w:leftChars="500"/>
    </w:pPr>
    <w:rPr>
      <w:sz w:val="16"/>
      <w:szCs w:val="18"/>
    </w:rPr>
  </w:style>
  <w:style w:type="paragraph" w:styleId="23">
    <w:name w:val="header"/>
    <w:basedOn w:val="1"/>
    <w:link w:val="79"/>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uiPriority w:val="39"/>
  </w:style>
  <w:style w:type="paragraph" w:styleId="25">
    <w:name w:val="toc 4"/>
    <w:basedOn w:val="1"/>
    <w:next w:val="1"/>
    <w:unhideWhenUsed/>
    <w:uiPriority w:val="39"/>
    <w:pPr>
      <w:ind w:left="1260" w:leftChars="600"/>
    </w:pPr>
  </w:style>
  <w:style w:type="paragraph" w:styleId="26">
    <w:name w:val="Subtitle"/>
    <w:basedOn w:val="27"/>
    <w:next w:val="1"/>
    <w:link w:val="54"/>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uiPriority w:val="99"/>
    <w:rPr>
      <w:color w:val="0000FF"/>
      <w:u w:val="single"/>
    </w:rPr>
  </w:style>
  <w:style w:type="character" w:styleId="40">
    <w:name w:val="annotation reference"/>
    <w:unhideWhenUsed/>
    <w:uiPriority w:val="99"/>
    <w:rPr>
      <w:sz w:val="21"/>
      <w:szCs w:val="21"/>
    </w:rPr>
  </w:style>
  <w:style w:type="table" w:styleId="42">
    <w:name w:val="Table Grid"/>
    <w:basedOn w:val="41"/>
    <w:qFormat/>
    <w:uiPriority w:val="0"/>
    <w:rPr>
      <w:rFonts w:ascii="Times New Roman" w:hAnsi="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3">
    <w:name w:val="一级标题"/>
    <w:next w:val="1"/>
    <w:link w:val="44"/>
    <w:qFormat/>
    <w:uiPriority w:val="0"/>
    <w:pPr>
      <w:numPr>
        <w:ilvl w:val="0"/>
        <w:numId w:val="1"/>
      </w:numPr>
      <w:spacing w:before="240" w:after="240"/>
      <w:outlineLvl w:val="0"/>
    </w:pPr>
    <w:rPr>
      <w:rFonts w:eastAsia="宋体" w:asciiTheme="minorAscii" w:hAnsiTheme="minorAscii" w:cstheme="minorBidi"/>
      <w:b/>
      <w:color w:val="000000" w:themeColor="text1"/>
      <w:kern w:val="2"/>
      <w:sz w:val="32"/>
      <w:szCs w:val="22"/>
      <w:lang w:val="en-US" w:eastAsia="zh-CN" w:bidi="ar-SA"/>
      <w14:textFill>
        <w14:solidFill>
          <w14:schemeClr w14:val="tx1"/>
        </w14:solidFill>
      </w14:textFill>
    </w:rPr>
  </w:style>
  <w:style w:type="character" w:customStyle="1" w:styleId="44">
    <w:name w:val="一级标题 字符"/>
    <w:basedOn w:val="34"/>
    <w:link w:val="43"/>
    <w:uiPriority w:val="0"/>
    <w:rPr>
      <w:rFonts w:eastAsia="宋体" w:asciiTheme="minorAscii" w:hAnsiTheme="minorAscii" w:cstheme="minorBidi"/>
      <w:b/>
      <w:color w:val="000000" w:themeColor="text1"/>
      <w:kern w:val="2"/>
      <w:sz w:val="32"/>
      <w:szCs w:val="22"/>
      <w14:textFill>
        <w14:solidFill>
          <w14:schemeClr w14:val="tx1"/>
        </w14:solidFill>
      </w14:textFill>
    </w:rPr>
  </w:style>
  <w:style w:type="paragraph" w:customStyle="1" w:styleId="45">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6">
    <w:name w:val="_Style 5"/>
    <w:basedOn w:val="1"/>
    <w:qFormat/>
    <w:uiPriority w:val="34"/>
    <w:pPr>
      <w:ind w:firstLine="420" w:firstLineChars="200"/>
    </w:pPr>
    <w:rPr>
      <w:rFonts w:ascii="等线" w:hAnsi="等线" w:eastAsia="等线" w:cs="Times New Roman"/>
      <w:kern w:val="2"/>
      <w:sz w:val="18"/>
      <w:szCs w:val="18"/>
    </w:rPr>
  </w:style>
  <w:style w:type="paragraph" w:customStyle="1" w:styleId="47">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8">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9">
    <w:name w:val="标题 字符"/>
    <w:link w:val="27"/>
    <w:qFormat/>
    <w:uiPriority w:val="10"/>
    <w:rPr>
      <w:rFonts w:ascii="Calibri Light" w:hAnsi="Calibri Light"/>
      <w:b/>
      <w:spacing w:val="-10"/>
      <w:sz w:val="44"/>
      <w:szCs w:val="56"/>
    </w:rPr>
  </w:style>
  <w:style w:type="paragraph" w:customStyle="1" w:styleId="50">
    <w:name w:val="表格"/>
    <w:uiPriority w:val="0"/>
    <w:rPr>
      <w:rFonts w:ascii="Times New Roman" w:hAnsi="Times New Roman" w:eastAsia="宋体" w:cs="Times New Roman"/>
      <w:b/>
      <w:sz w:val="21"/>
      <w:lang w:val="en-US" w:eastAsia="zh-CN" w:bidi="ar-SA"/>
    </w:rPr>
  </w:style>
  <w:style w:type="character" w:customStyle="1" w:styleId="51">
    <w:name w:val="纯文本 字符"/>
    <w:basedOn w:val="34"/>
    <w:link w:val="18"/>
    <w:qFormat/>
    <w:uiPriority w:val="99"/>
    <w:rPr>
      <w:rFonts w:hAnsi="Courier New" w:cs="Courier New" w:asciiTheme="minorEastAsia" w:eastAsiaTheme="minorEastAsia"/>
      <w:color w:val="000000" w:themeColor="text1"/>
      <w:kern w:val="2"/>
      <w:sz w:val="21"/>
      <w:szCs w:val="22"/>
      <w14:textFill>
        <w14:solidFill>
          <w14:schemeClr w14:val="tx1"/>
        </w14:solidFill>
      </w14:textFill>
    </w:rPr>
  </w:style>
  <w:style w:type="paragraph" w:customStyle="1" w:styleId="52">
    <w:name w:val="二级标题"/>
    <w:basedOn w:val="43"/>
    <w:next w:val="1"/>
    <w:link w:val="53"/>
    <w:qFormat/>
    <w:uiPriority w:val="0"/>
    <w:pPr>
      <w:numPr>
        <w:ilvl w:val="1"/>
        <w:numId w:val="1"/>
      </w:numPr>
      <w:outlineLvl w:val="1"/>
    </w:pPr>
    <w:rPr>
      <w:sz w:val="30"/>
    </w:rPr>
  </w:style>
  <w:style w:type="character" w:customStyle="1" w:styleId="53">
    <w:name w:val="二级标题 字符"/>
    <w:basedOn w:val="34"/>
    <w:link w:val="52"/>
    <w:qFormat/>
    <w:uiPriority w:val="0"/>
    <w:rPr>
      <w:rFonts w:asciiTheme="minorHAnsi" w:hAnsiTheme="minorHAnsi" w:cstheme="minorBidi"/>
      <w:b/>
      <w:color w:val="000000" w:themeColor="text1"/>
      <w:kern w:val="2"/>
      <w:sz w:val="30"/>
      <w:szCs w:val="22"/>
      <w14:textFill>
        <w14:solidFill>
          <w14:schemeClr w14:val="tx1"/>
        </w14:solidFill>
      </w14:textFill>
    </w:rPr>
  </w:style>
  <w:style w:type="character" w:customStyle="1" w:styleId="54">
    <w:name w:val="副标题 字符"/>
    <w:link w:val="26"/>
    <w:uiPriority w:val="11"/>
    <w:rPr>
      <w:rFonts w:ascii="Calibri Light" w:hAnsi="Calibri Light"/>
      <w:b/>
      <w:spacing w:val="15"/>
      <w:sz w:val="32"/>
      <w:szCs w:val="56"/>
    </w:rPr>
  </w:style>
  <w:style w:type="paragraph" w:styleId="5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56">
    <w:name w:val="列出段落1"/>
    <w:basedOn w:val="1"/>
    <w:uiPriority w:val="34"/>
    <w:pPr>
      <w:ind w:firstLine="420" w:firstLineChars="200"/>
    </w:pPr>
  </w:style>
  <w:style w:type="character" w:customStyle="1" w:styleId="57">
    <w:name w:val="批注框文本 字符"/>
    <w:link w:val="21"/>
    <w:qFormat/>
    <w:uiPriority w:val="99"/>
    <w:rPr>
      <w:rFonts w:ascii="宋体" w:hAnsi="宋体" w:cs="宋体"/>
      <w:sz w:val="18"/>
      <w:szCs w:val="18"/>
    </w:rPr>
  </w:style>
  <w:style w:type="character" w:customStyle="1" w:styleId="58">
    <w:name w:val="批注文字 字符"/>
    <w:link w:val="14"/>
    <w:qFormat/>
    <w:uiPriority w:val="99"/>
    <w:rPr>
      <w:rFonts w:ascii="Times New Roman" w:hAnsi="Times New Roman" w:eastAsia="仿宋_GB2312" w:cs="宋体"/>
      <w:sz w:val="24"/>
      <w:szCs w:val="24"/>
    </w:rPr>
  </w:style>
  <w:style w:type="character" w:customStyle="1" w:styleId="59">
    <w:name w:val="标题 1 字符"/>
    <w:link w:val="2"/>
    <w:uiPriority w:val="9"/>
    <w:rPr>
      <w:rFonts w:ascii="Calibri Light" w:hAnsi="Calibri Light"/>
      <w:b/>
      <w:sz w:val="44"/>
      <w:szCs w:val="32"/>
    </w:rPr>
  </w:style>
  <w:style w:type="character" w:customStyle="1" w:styleId="60">
    <w:name w:val="日期 字符"/>
    <w:basedOn w:val="34"/>
    <w:link w:val="20"/>
    <w:qFormat/>
    <w:uiPriority w:val="99"/>
    <w:rPr>
      <w:rFonts w:asciiTheme="minorHAnsi" w:hAnsiTheme="minorHAnsi" w:cstheme="minorBidi"/>
      <w:color w:val="000000" w:themeColor="text1"/>
      <w:kern w:val="2"/>
      <w:sz w:val="21"/>
      <w:szCs w:val="22"/>
      <w14:textFill>
        <w14:solidFill>
          <w14:schemeClr w14:val="tx1"/>
        </w14:solidFill>
      </w14:textFill>
    </w:rPr>
  </w:style>
  <w:style w:type="paragraph" w:customStyle="1" w:styleId="61">
    <w:name w:val="三级标题"/>
    <w:basedOn w:val="52"/>
    <w:next w:val="1"/>
    <w:link w:val="63"/>
    <w:qFormat/>
    <w:uiPriority w:val="0"/>
    <w:pPr>
      <w:numPr>
        <w:ilvl w:val="2"/>
        <w:numId w:val="1"/>
      </w:numPr>
      <w:outlineLvl w:val="2"/>
    </w:pPr>
    <w:rPr>
      <w:rFonts w:ascii="宋体" w:hAnsi="宋体"/>
      <w:sz w:val="28"/>
    </w:rPr>
  </w:style>
  <w:style w:type="character" w:customStyle="1" w:styleId="62">
    <w:name w:val="标题 2 字符"/>
    <w:link w:val="3"/>
    <w:qFormat/>
    <w:uiPriority w:val="9"/>
    <w:rPr>
      <w:rFonts w:ascii="Calibri Light" w:hAnsi="Calibri Light"/>
      <w:b/>
      <w:sz w:val="32"/>
      <w:szCs w:val="28"/>
    </w:rPr>
  </w:style>
  <w:style w:type="character" w:customStyle="1" w:styleId="63">
    <w:name w:val="三级标题 字符"/>
    <w:basedOn w:val="34"/>
    <w:link w:val="61"/>
    <w:qFormat/>
    <w:uiPriority w:val="0"/>
    <w:rPr>
      <w:rFonts w:ascii="宋体" w:hAnsi="宋体" w:cstheme="minorBidi"/>
      <w:b/>
      <w:color w:val="000000" w:themeColor="text1"/>
      <w:kern w:val="2"/>
      <w:sz w:val="28"/>
      <w:szCs w:val="22"/>
      <w14:textFill>
        <w14:solidFill>
          <w14:schemeClr w14:val="tx1"/>
        </w14:solidFill>
      </w14:textFill>
    </w:rPr>
  </w:style>
  <w:style w:type="character" w:customStyle="1" w:styleId="64">
    <w:name w:val="标题 3 字符"/>
    <w:link w:val="4"/>
    <w:qFormat/>
    <w:uiPriority w:val="9"/>
    <w:rPr>
      <w:rFonts w:ascii="Calibri Light" w:hAnsi="Calibri Light"/>
      <w:b/>
      <w:sz w:val="28"/>
      <w:szCs w:val="24"/>
    </w:rPr>
  </w:style>
  <w:style w:type="paragraph" w:customStyle="1" w:styleId="65">
    <w:name w:val="四级标题"/>
    <w:basedOn w:val="61"/>
    <w:next w:val="1"/>
    <w:link w:val="72"/>
    <w:qFormat/>
    <w:uiPriority w:val="0"/>
    <w:pPr>
      <w:numPr>
        <w:ilvl w:val="3"/>
      </w:numPr>
      <w:outlineLvl w:val="3"/>
    </w:pPr>
    <w:rPr>
      <w:sz w:val="24"/>
    </w:rPr>
  </w:style>
  <w:style w:type="character" w:customStyle="1" w:styleId="66">
    <w:name w:val="标题 4 字符"/>
    <w:link w:val="5"/>
    <w:qFormat/>
    <w:uiPriority w:val="9"/>
    <w:rPr>
      <w:rFonts w:ascii="Calibri Light" w:hAnsi="Calibri Light"/>
      <w:b/>
      <w:iCs/>
      <w:sz w:val="21"/>
      <w:szCs w:val="22"/>
    </w:rPr>
  </w:style>
  <w:style w:type="character" w:customStyle="1" w:styleId="67">
    <w:name w:val="标题 5 字符"/>
    <w:link w:val="6"/>
    <w:qFormat/>
    <w:uiPriority w:val="9"/>
    <w:rPr>
      <w:rFonts w:ascii="Calibri Light" w:hAnsi="Calibri Light"/>
      <w:color w:val="2E74B5"/>
      <w:sz w:val="21"/>
      <w:szCs w:val="22"/>
    </w:rPr>
  </w:style>
  <w:style w:type="character" w:customStyle="1" w:styleId="68">
    <w:name w:val="标题 6 字符"/>
    <w:link w:val="7"/>
    <w:uiPriority w:val="9"/>
    <w:rPr>
      <w:rFonts w:ascii="Calibri Light" w:hAnsi="Calibri Light"/>
      <w:color w:val="1F4E79"/>
      <w:sz w:val="21"/>
      <w:szCs w:val="22"/>
    </w:rPr>
  </w:style>
  <w:style w:type="character" w:customStyle="1" w:styleId="69">
    <w:name w:val="标题 7 字符"/>
    <w:link w:val="8"/>
    <w:uiPriority w:val="9"/>
    <w:rPr>
      <w:rFonts w:ascii="Calibri Light" w:hAnsi="Calibri Light"/>
      <w:i/>
      <w:iCs/>
      <w:color w:val="1F4E79"/>
      <w:sz w:val="21"/>
      <w:szCs w:val="22"/>
    </w:rPr>
  </w:style>
  <w:style w:type="character" w:customStyle="1" w:styleId="70">
    <w:name w:val="标题 8 字符"/>
    <w:link w:val="9"/>
    <w:uiPriority w:val="9"/>
    <w:rPr>
      <w:rFonts w:ascii="Calibri Light" w:hAnsi="Calibri Light"/>
      <w:color w:val="262626"/>
      <w:sz w:val="21"/>
      <w:szCs w:val="21"/>
    </w:rPr>
  </w:style>
  <w:style w:type="character" w:customStyle="1" w:styleId="71">
    <w:name w:val="标题 9 字符"/>
    <w:link w:val="10"/>
    <w:qFormat/>
    <w:uiPriority w:val="9"/>
    <w:rPr>
      <w:rFonts w:ascii="Calibri Light" w:hAnsi="Calibri Light"/>
      <w:i/>
      <w:iCs/>
      <w:color w:val="262626"/>
      <w:sz w:val="21"/>
      <w:szCs w:val="21"/>
    </w:rPr>
  </w:style>
  <w:style w:type="character" w:customStyle="1" w:styleId="72">
    <w:name w:val="四级标题 字符"/>
    <w:basedOn w:val="63"/>
    <w:link w:val="65"/>
    <w:uiPriority w:val="0"/>
    <w:rPr>
      <w:rFonts w:ascii="宋体" w:hAnsi="宋体" w:cstheme="minorBidi"/>
      <w:color w:val="000000" w:themeColor="text1"/>
      <w:kern w:val="2"/>
      <w:sz w:val="24"/>
      <w:szCs w:val="22"/>
      <w14:textFill>
        <w14:solidFill>
          <w14:schemeClr w14:val="tx1"/>
        </w14:solidFill>
      </w14:textFill>
    </w:rPr>
  </w:style>
  <w:style w:type="table" w:customStyle="1" w:styleId="73">
    <w:name w:val="网格型1"/>
    <w:basedOn w:val="41"/>
    <w:qFormat/>
    <w:uiPriority w:val="0"/>
    <w:rPr>
      <w:rFonts w:ascii="Times New Roman" w:hAnsi="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74">
    <w:name w:val="未处理的提及1"/>
    <w:basedOn w:val="34"/>
    <w:semiHidden/>
    <w:unhideWhenUsed/>
    <w:qFormat/>
    <w:uiPriority w:val="99"/>
    <w:rPr>
      <w:color w:val="808080"/>
      <w:shd w:val="clear" w:color="auto" w:fill="E6E6E6"/>
    </w:rPr>
  </w:style>
  <w:style w:type="paragraph" w:styleId="75">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7">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8">
    <w:name w:val="页脚 字符"/>
    <w:link w:val="22"/>
    <w:qFormat/>
    <w:uiPriority w:val="99"/>
    <w:rPr>
      <w:rFonts w:ascii="宋体" w:hAnsi="宋体" w:cs="宋体"/>
      <w:sz w:val="16"/>
      <w:szCs w:val="18"/>
    </w:rPr>
  </w:style>
  <w:style w:type="character" w:customStyle="1" w:styleId="79">
    <w:name w:val="页眉 字符"/>
    <w:link w:val="23"/>
    <w:uiPriority w:val="0"/>
    <w:rPr>
      <w:rFonts w:ascii="宋体" w:hAnsi="宋体" w:cs="宋体"/>
      <w:sz w:val="16"/>
      <w:szCs w:val="18"/>
    </w:rPr>
  </w:style>
  <w:style w:type="paragraph" w:customStyle="1" w:styleId="80">
    <w:name w:val="引用标志"/>
    <w:basedOn w:val="1"/>
    <w:next w:val="1"/>
    <w:uiPriority w:val="0"/>
  </w:style>
  <w:style w:type="character" w:customStyle="1" w:styleId="81">
    <w:name w:val="正文文本 字符"/>
    <w:basedOn w:val="34"/>
    <w:link w:val="15"/>
    <w:uiPriority w:val="0"/>
    <w:rPr>
      <w:rFonts w:ascii="Times New Roman" w:hAnsi="Times New Roman"/>
      <w:kern w:val="2"/>
      <w:sz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3C98D5-2677-438A-98DF-C5C2C72218E8}">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9</Pages>
  <Words>979</Words>
  <Characters>5585</Characters>
  <Lines>46</Lines>
  <Paragraphs>13</Paragraphs>
  <TotalTime>5</TotalTime>
  <ScaleCrop>false</ScaleCrop>
  <LinksUpToDate>false</LinksUpToDate>
  <CharactersWithSpaces>6551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2018-09-28T11:17:00Z</dcterms:created>
  <dc:creator>jiang liangru</dc:creator>
  <cp:lastModifiedBy>渡</cp:lastModifiedBy>
  <dcterms:modified xsi:type="dcterms:W3CDTF">2018-10-14T11:36:45Z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