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文档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编写说明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Documentation specification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/>
    <w:p/>
    <w:p/>
    <w:p/>
    <w:p/>
    <w:p>
      <w:pPr>
        <w:jc w:val="center"/>
      </w:pPr>
    </w:p>
    <w:p>
      <w:pPr>
        <w:pStyle w:val="24"/>
        <w:tabs>
          <w:tab w:val="right" w:leader="dot" w:pos="8306"/>
        </w:tabs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_Toc21097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_Toc21097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_Toc5766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_Toc5766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_Toc28833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_Toc28833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_Toc8044 </w:instrText>
      </w:r>
      <w:r>
        <w:fldChar w:fldCharType="separate"/>
      </w:r>
      <w:r>
        <w:rPr>
          <w:rFonts w:hint="eastAsia"/>
        </w:rPr>
        <w:t>2 文档编写规范</w:t>
      </w:r>
      <w:r>
        <w:tab/>
      </w:r>
      <w:r>
        <w:fldChar w:fldCharType="begin"/>
      </w:r>
      <w:r>
        <w:instrText xml:space="preserve"> PAGEREF _Toc8044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_Toc2662 </w:instrText>
      </w:r>
      <w:r>
        <w:fldChar w:fldCharType="separate"/>
      </w:r>
      <w:r>
        <w:rPr>
          <w:rFonts w:hint="eastAsia"/>
        </w:rPr>
        <w:t>2.1 字体规范</w:t>
      </w:r>
      <w:r>
        <w:tab/>
      </w:r>
      <w:r>
        <w:fldChar w:fldCharType="begin"/>
      </w:r>
      <w:r>
        <w:instrText xml:space="preserve"> PAGEREF _Toc2662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_Toc5971 </w:instrText>
      </w:r>
      <w:r>
        <w:fldChar w:fldCharType="separate"/>
      </w:r>
      <w:r>
        <w:rPr>
          <w:rFonts w:hint="eastAsia"/>
        </w:rPr>
        <w:t>2.1.1 汉字规范</w:t>
      </w:r>
      <w:r>
        <w:tab/>
      </w:r>
      <w:r>
        <w:fldChar w:fldCharType="begin"/>
      </w:r>
      <w:r>
        <w:instrText xml:space="preserve"> PAGEREF _Toc5971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_Toc11052 </w:instrText>
      </w:r>
      <w:r>
        <w:fldChar w:fldCharType="separate"/>
      </w:r>
      <w:r>
        <w:rPr>
          <w:rFonts w:hint="eastAsia" w:ascii="Times New Roman"/>
        </w:rPr>
        <w:t xml:space="preserve">2.1.2 </w:t>
      </w:r>
      <w:r>
        <w:rPr>
          <w:rFonts w:hint="eastAsia"/>
        </w:rPr>
        <w:t>数字规范</w:t>
      </w:r>
      <w:r>
        <w:tab/>
      </w:r>
      <w:r>
        <w:fldChar w:fldCharType="begin"/>
      </w:r>
      <w:r>
        <w:instrText xml:space="preserve"> PAGEREF _Toc11052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_Toc4919 </w:instrText>
      </w:r>
      <w:r>
        <w:fldChar w:fldCharType="separate"/>
      </w:r>
      <w:r>
        <w:rPr>
          <w:rFonts w:hint="eastAsia"/>
        </w:rPr>
        <w:t>2.2 编号规范</w:t>
      </w:r>
      <w:r>
        <w:tab/>
      </w:r>
      <w:r>
        <w:fldChar w:fldCharType="begin"/>
      </w:r>
      <w:r>
        <w:instrText xml:space="preserve"> PAGEREF _Toc4919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_Toc13827 </w:instrText>
      </w:r>
      <w:r>
        <w:fldChar w:fldCharType="separate"/>
      </w:r>
      <w:r>
        <w:rPr>
          <w:rFonts w:hint="eastAsia"/>
        </w:rPr>
        <w:t>2.2.1 标题编号</w:t>
      </w:r>
      <w:r>
        <w:tab/>
      </w:r>
      <w:r>
        <w:fldChar w:fldCharType="begin"/>
      </w:r>
      <w:r>
        <w:instrText xml:space="preserve"> PAGEREF _Toc13827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_Toc11202 </w:instrText>
      </w:r>
      <w:r>
        <w:fldChar w:fldCharType="separate"/>
      </w:r>
      <w:r>
        <w:rPr>
          <w:rFonts w:hint="eastAsia" w:ascii="Times New Roman"/>
        </w:rPr>
        <w:t xml:space="preserve">2.2.2 </w:t>
      </w:r>
      <w:r>
        <w:rPr>
          <w:rFonts w:hint="eastAsia"/>
        </w:rPr>
        <w:t>正文编号</w:t>
      </w:r>
      <w:r>
        <w:tab/>
      </w:r>
      <w:r>
        <w:fldChar w:fldCharType="begin"/>
      </w:r>
      <w:r>
        <w:instrText xml:space="preserve"> PAGEREF _Toc11202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_Toc9037 </w:instrText>
      </w:r>
      <w:r>
        <w:fldChar w:fldCharType="separate"/>
      </w:r>
      <w:r>
        <w:rPr>
          <w:rFonts w:hint="eastAsia"/>
        </w:rPr>
        <w:t>2.3 正文规范</w:t>
      </w:r>
      <w:r>
        <w:tab/>
      </w:r>
      <w:r>
        <w:fldChar w:fldCharType="begin"/>
      </w:r>
      <w:r>
        <w:instrText xml:space="preserve"> PAGEREF _Toc9037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_Toc6342 </w:instrText>
      </w:r>
      <w:r>
        <w:fldChar w:fldCharType="separate"/>
      </w:r>
      <w:r>
        <w:rPr>
          <w:rFonts w:hint="eastAsia"/>
        </w:rPr>
        <w:t>2.3.1 正文文字</w:t>
      </w:r>
      <w:r>
        <w:tab/>
      </w:r>
      <w:r>
        <w:fldChar w:fldCharType="begin"/>
      </w:r>
      <w:r>
        <w:instrText xml:space="preserve"> PAGEREF _Toc6342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_Toc12474 </w:instrText>
      </w:r>
      <w:r>
        <w:fldChar w:fldCharType="separate"/>
      </w:r>
      <w:r>
        <w:rPr>
          <w:rFonts w:hint="eastAsia"/>
        </w:rPr>
        <w:t>2.3.2 图片格式</w:t>
      </w:r>
      <w:r>
        <w:tab/>
      </w:r>
      <w:r>
        <w:fldChar w:fldCharType="begin"/>
      </w:r>
      <w:r>
        <w:instrText xml:space="preserve"> PAGEREF _Toc12474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_Toc6581 </w:instrText>
      </w:r>
      <w:r>
        <w:fldChar w:fldCharType="separate"/>
      </w:r>
      <w:r>
        <w:rPr>
          <w:rFonts w:hint="eastAsia"/>
        </w:rPr>
        <w:t>2.3.3 列表格式</w:t>
      </w:r>
      <w:r>
        <w:tab/>
      </w:r>
      <w:r>
        <w:fldChar w:fldCharType="begin"/>
      </w:r>
      <w:r>
        <w:instrText xml:space="preserve"> PAGEREF _Toc6581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_Toc15983 </w:instrText>
      </w:r>
      <w:r>
        <w:fldChar w:fldCharType="separate"/>
      </w:r>
      <w:r>
        <w:rPr>
          <w:rFonts w:hint="eastAsia"/>
        </w:rPr>
        <w:t>2.4 封面</w:t>
      </w:r>
      <w:r>
        <w:tab/>
      </w:r>
      <w:r>
        <w:fldChar w:fldCharType="begin"/>
      </w:r>
      <w:r>
        <w:instrText xml:space="preserve"> PAGEREF _Toc15983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_Toc6831 </w:instrText>
      </w:r>
      <w:r>
        <w:fldChar w:fldCharType="separate"/>
      </w:r>
      <w:r>
        <w:rPr>
          <w:rFonts w:hint="eastAsia"/>
        </w:rPr>
        <w:t>2.5 页眉与页脚</w:t>
      </w:r>
      <w:r>
        <w:tab/>
      </w:r>
      <w:r>
        <w:fldChar w:fldCharType="begin"/>
      </w:r>
      <w:r>
        <w:instrText xml:space="preserve"> PAGEREF _Toc6831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_Toc10838 </w:instrText>
      </w:r>
      <w:r>
        <w:fldChar w:fldCharType="separate"/>
      </w:r>
      <w:r>
        <w:rPr>
          <w:rFonts w:hint="eastAsia"/>
        </w:rPr>
        <w:t>2.5.1 页眉</w:t>
      </w:r>
      <w:r>
        <w:tab/>
      </w:r>
      <w:r>
        <w:fldChar w:fldCharType="begin"/>
      </w:r>
      <w:r>
        <w:instrText xml:space="preserve"> PAGEREF _Toc10838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_Toc17177 </w:instrText>
      </w:r>
      <w:r>
        <w:fldChar w:fldCharType="separate"/>
      </w:r>
      <w:r>
        <w:rPr>
          <w:rFonts w:hint="eastAsia"/>
        </w:rPr>
        <w:t>2.5.2 页脚</w:t>
      </w:r>
      <w:r>
        <w:tab/>
      </w:r>
      <w:r>
        <w:fldChar w:fldCharType="begin"/>
      </w:r>
      <w:r>
        <w:instrText xml:space="preserve"> PAGEREF _Toc17177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6"/>
        </w:tabs>
      </w:pPr>
      <w:r>
        <w:fldChar w:fldCharType="begin"/>
      </w:r>
      <w:r>
        <w:instrText xml:space="preserve"> HYPERLINK \l _Toc17116 </w:instrText>
      </w:r>
      <w:r>
        <w:fldChar w:fldCharType="separate"/>
      </w:r>
      <w:r>
        <w:rPr>
          <w:rFonts w:hint="eastAsia"/>
        </w:rPr>
        <w:t>2.6 文档修订历史</w:t>
      </w:r>
      <w:r>
        <w:tab/>
      </w:r>
      <w:r>
        <w:fldChar w:fldCharType="begin"/>
      </w:r>
      <w:r>
        <w:instrText xml:space="preserve"> PAGEREF _Toc17116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  <w:bookmarkStart w:id="124" w:name="_GoBack"/>
      <w:bookmarkEnd w:id="124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fldChar w:fldCharType="end"/>
      </w:r>
    </w:p>
    <w:p>
      <w:pPr>
        <w:pStyle w:val="59"/>
      </w:pPr>
      <w:bookmarkStart w:id="0" w:name="_Toc16898"/>
      <w:bookmarkStart w:id="1" w:name="_Toc4086"/>
      <w:bookmarkStart w:id="2" w:name="_Toc3747"/>
      <w:bookmarkStart w:id="3" w:name="_Toc495739755"/>
      <w:bookmarkStart w:id="4" w:name="_Toc7221"/>
      <w:bookmarkStart w:id="5" w:name="_Toc28821"/>
      <w:bookmarkStart w:id="6" w:name="_Toc7834"/>
      <w:bookmarkStart w:id="7" w:name="_Toc6541"/>
      <w:bookmarkStart w:id="8" w:name="_Toc276741005"/>
      <w:bookmarkStart w:id="9" w:name="_Toc12010"/>
      <w:bookmarkStart w:id="10" w:name="_Toc496719356"/>
      <w:bookmarkStart w:id="11" w:name="_Toc19101"/>
      <w:bookmarkStart w:id="12" w:name="_Toc21097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61"/>
      </w:pPr>
      <w:bookmarkStart w:id="13" w:name="_Toc3872"/>
      <w:bookmarkStart w:id="14" w:name="_Toc276741006"/>
      <w:bookmarkStart w:id="15" w:name="_Toc18050"/>
      <w:bookmarkStart w:id="16" w:name="_Toc496719357"/>
      <w:bookmarkStart w:id="17" w:name="_Toc19618"/>
      <w:bookmarkStart w:id="18" w:name="_Toc11953"/>
      <w:bookmarkStart w:id="19" w:name="_Toc495739756"/>
      <w:bookmarkStart w:id="20" w:name="_Toc6486"/>
      <w:bookmarkStart w:id="21" w:name="_Toc29279"/>
      <w:bookmarkStart w:id="22" w:name="_Toc1342"/>
      <w:bookmarkStart w:id="23" w:name="_Toc6340"/>
      <w:bookmarkStart w:id="24" w:name="_Toc25494"/>
      <w:bookmarkStart w:id="25" w:name="_Toc5766"/>
      <w:r>
        <w:rPr>
          <w:rFonts w:hint="eastAsia"/>
        </w:rPr>
        <w:t>文档目的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为了小组所编写的各种文档通用格式保持一致性，特编写此文档制定文档格式及书写方式。</w:t>
      </w:r>
    </w:p>
    <w:p>
      <w:pPr>
        <w:pStyle w:val="61"/>
      </w:pPr>
      <w:bookmarkStart w:id="26" w:name="_Toc276741007"/>
      <w:bookmarkStart w:id="27" w:name="_Toc495739757"/>
      <w:bookmarkStart w:id="28" w:name="_Toc2580"/>
      <w:bookmarkStart w:id="29" w:name="_Toc10031"/>
      <w:bookmarkStart w:id="30" w:name="_Toc29530"/>
      <w:bookmarkStart w:id="31" w:name="_Toc496719358"/>
      <w:bookmarkStart w:id="32" w:name="_Toc15136"/>
      <w:bookmarkStart w:id="33" w:name="_Toc13603"/>
      <w:bookmarkStart w:id="34" w:name="_Toc5234"/>
      <w:bookmarkStart w:id="35" w:name="_Toc7891"/>
      <w:bookmarkStart w:id="36" w:name="_Toc28813"/>
      <w:bookmarkStart w:id="37" w:name="_Toc2172"/>
      <w:bookmarkStart w:id="38" w:name="_Toc28833"/>
      <w:r>
        <w:rPr>
          <w:rFonts w:hint="eastAsia"/>
        </w:rPr>
        <w:t>适用范围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本文档适用于本小组所有成员。</w:t>
      </w:r>
    </w:p>
    <w:p>
      <w:pPr>
        <w:pStyle w:val="59"/>
      </w:pPr>
      <w:bookmarkStart w:id="39" w:name="_Toc495739758"/>
      <w:bookmarkStart w:id="40" w:name="_Toc276741008"/>
      <w:bookmarkStart w:id="41" w:name="_Toc28313"/>
      <w:bookmarkStart w:id="42" w:name="_Toc6257"/>
      <w:bookmarkStart w:id="43" w:name="_Toc10902"/>
      <w:bookmarkStart w:id="44" w:name="_Toc30690"/>
      <w:bookmarkStart w:id="45" w:name="_Toc3397"/>
      <w:bookmarkStart w:id="46" w:name="_Toc28332"/>
      <w:bookmarkStart w:id="47" w:name="_Toc27284"/>
      <w:bookmarkStart w:id="48" w:name="_Toc496719359"/>
      <w:bookmarkStart w:id="49" w:name="_Toc28815"/>
      <w:bookmarkStart w:id="50" w:name="_Toc19063"/>
      <w:bookmarkStart w:id="51" w:name="_Toc8044"/>
      <w:r>
        <w:rPr>
          <w:rFonts w:hint="eastAsia"/>
        </w:rPr>
        <w:t>文档编写规范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61"/>
      </w:pPr>
      <w:bookmarkStart w:id="52" w:name="_Toc276741009"/>
      <w:bookmarkStart w:id="53" w:name="_Toc19192"/>
      <w:bookmarkStart w:id="54" w:name="_Toc31972"/>
      <w:bookmarkStart w:id="55" w:name="_Toc14855"/>
      <w:bookmarkStart w:id="56" w:name="_Toc495739759"/>
      <w:bookmarkStart w:id="57" w:name="_Toc27751"/>
      <w:bookmarkStart w:id="58" w:name="_Toc13719"/>
      <w:bookmarkStart w:id="59" w:name="_Toc18630"/>
      <w:bookmarkStart w:id="60" w:name="_Toc28610"/>
      <w:bookmarkStart w:id="61" w:name="_Toc496719360"/>
      <w:bookmarkStart w:id="62" w:name="_Toc29231"/>
      <w:bookmarkStart w:id="63" w:name="_Toc5594"/>
      <w:bookmarkStart w:id="64" w:name="_Toc2662"/>
      <w:r>
        <w:rPr>
          <w:rFonts w:hint="eastAsia"/>
        </w:rPr>
        <w:t>字体规范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pStyle w:val="69"/>
      </w:pPr>
      <w:bookmarkStart w:id="65" w:name="_Toc496719361"/>
      <w:bookmarkStart w:id="66" w:name="_Toc495739760"/>
      <w:bookmarkStart w:id="67" w:name="_Toc16906"/>
      <w:bookmarkStart w:id="68" w:name="_Toc19207"/>
      <w:bookmarkStart w:id="69" w:name="_Toc24060"/>
      <w:bookmarkStart w:id="70" w:name="_Toc31252"/>
      <w:bookmarkStart w:id="71" w:name="_Toc5971"/>
      <w:r>
        <w:rPr>
          <w:rFonts w:hint="eastAsia"/>
        </w:rPr>
        <w:t>汉字规范</w:t>
      </w:r>
      <w:bookmarkEnd w:id="65"/>
      <w:bookmarkEnd w:id="66"/>
      <w:bookmarkEnd w:id="67"/>
      <w:bookmarkEnd w:id="68"/>
      <w:bookmarkEnd w:id="69"/>
      <w:bookmarkEnd w:id="70"/>
      <w:bookmarkEnd w:id="7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bookmarkStart w:id="72" w:name="_Toc18762"/>
      <w:bookmarkStart w:id="73" w:name="_Toc2109"/>
      <w:bookmarkStart w:id="74" w:name="_Toc15082"/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  <w:bookmarkEnd w:id="72"/>
      <w:bookmarkEnd w:id="73"/>
      <w:bookmarkEnd w:id="74"/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szCs w:val="21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pStyle w:val="69"/>
        <w:rPr>
          <w:rFonts w:ascii="Times New Roman"/>
        </w:rPr>
      </w:pPr>
      <w:bookmarkStart w:id="75" w:name="_Toc31732"/>
      <w:bookmarkStart w:id="76" w:name="_Toc496719362"/>
      <w:bookmarkStart w:id="77" w:name="_Toc11052"/>
      <w:r>
        <w:rPr>
          <w:rFonts w:hint="eastAsia"/>
        </w:rPr>
        <w:t>数字规范</w:t>
      </w:r>
      <w:bookmarkEnd w:id="75"/>
      <w:bookmarkEnd w:id="76"/>
      <w:bookmarkEnd w:id="7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61"/>
      </w:pPr>
      <w:bookmarkStart w:id="78" w:name="_Toc17014"/>
      <w:bookmarkStart w:id="79" w:name="_Toc495739761"/>
      <w:bookmarkStart w:id="80" w:name="_Toc496719363"/>
      <w:bookmarkStart w:id="81" w:name="_Toc276741010"/>
      <w:bookmarkStart w:id="82" w:name="_Toc4919"/>
      <w:r>
        <w:rPr>
          <w:rFonts w:hint="eastAsia"/>
        </w:rPr>
        <w:t>编号规范</w:t>
      </w:r>
      <w:bookmarkEnd w:id="78"/>
      <w:bookmarkEnd w:id="79"/>
      <w:bookmarkEnd w:id="80"/>
      <w:bookmarkEnd w:id="81"/>
      <w:bookmarkEnd w:id="82"/>
    </w:p>
    <w:p>
      <w:pPr>
        <w:pStyle w:val="69"/>
      </w:pPr>
      <w:bookmarkStart w:id="83" w:name="_Toc496719364"/>
      <w:bookmarkStart w:id="84" w:name="_Toc5085"/>
      <w:bookmarkStart w:id="85" w:name="_Toc13827"/>
      <w:r>
        <w:rPr>
          <w:rFonts w:hint="eastAsia"/>
        </w:rPr>
        <w:t>标题编号</w:t>
      </w:r>
      <w:bookmarkEnd w:id="83"/>
      <w:bookmarkEnd w:id="84"/>
      <w:bookmarkEnd w:id="8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69"/>
        <w:rPr>
          <w:rFonts w:ascii="Times New Roman"/>
        </w:rPr>
      </w:pPr>
      <w:bookmarkStart w:id="86" w:name="_Toc496719365"/>
      <w:bookmarkStart w:id="87" w:name="_Toc24145"/>
      <w:bookmarkStart w:id="88" w:name="_Toc11202"/>
      <w:r>
        <w:rPr>
          <w:rFonts w:hint="eastAsia"/>
        </w:rPr>
        <w:t>正文编号</w:t>
      </w:r>
      <w:bookmarkEnd w:id="86"/>
      <w:bookmarkEnd w:id="87"/>
      <w:bookmarkEnd w:id="88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61"/>
      </w:pPr>
      <w:bookmarkStart w:id="89" w:name="_Toc276741011"/>
      <w:bookmarkStart w:id="90" w:name="_Toc496719366"/>
      <w:bookmarkStart w:id="91" w:name="_Toc495739762"/>
      <w:bookmarkStart w:id="92" w:name="_Toc31399"/>
      <w:bookmarkStart w:id="93" w:name="_Toc9037"/>
      <w:r>
        <w:rPr>
          <w:rFonts w:hint="eastAsia"/>
        </w:rPr>
        <w:t>正文规范</w:t>
      </w:r>
      <w:bookmarkEnd w:id="89"/>
      <w:bookmarkEnd w:id="90"/>
      <w:bookmarkEnd w:id="91"/>
      <w:bookmarkEnd w:id="92"/>
      <w:bookmarkEnd w:id="93"/>
    </w:p>
    <w:p>
      <w:pPr>
        <w:pStyle w:val="69"/>
      </w:pPr>
      <w:bookmarkStart w:id="94" w:name="_Toc496719367"/>
      <w:bookmarkStart w:id="95" w:name="_Toc19329"/>
      <w:bookmarkStart w:id="96" w:name="_Toc6342"/>
      <w:r>
        <w:rPr>
          <w:rFonts w:hint="eastAsia"/>
        </w:rPr>
        <w:t>正文文字</w:t>
      </w:r>
      <w:bookmarkEnd w:id="94"/>
      <w:bookmarkEnd w:id="95"/>
      <w:bookmarkEnd w:id="96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69"/>
      </w:pPr>
      <w:bookmarkStart w:id="97" w:name="_Toc496719368"/>
      <w:bookmarkStart w:id="98" w:name="_Toc23696"/>
      <w:bookmarkStart w:id="99" w:name="_Toc12474"/>
      <w:r>
        <w:rPr>
          <w:rFonts w:hint="eastAsia"/>
        </w:rPr>
        <w:t>图片格式</w:t>
      </w:r>
      <w:bookmarkEnd w:id="97"/>
      <w:bookmarkEnd w:id="98"/>
      <w:bookmarkEnd w:id="9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69"/>
      </w:pPr>
      <w:bookmarkStart w:id="100" w:name="_Toc32508"/>
      <w:bookmarkStart w:id="101" w:name="_Toc496719369"/>
      <w:bookmarkStart w:id="102" w:name="_Toc6581"/>
      <w:r>
        <w:rPr>
          <w:rFonts w:hint="eastAsia"/>
        </w:rPr>
        <w:t>列表格式</w:t>
      </w:r>
      <w:bookmarkEnd w:id="100"/>
      <w:bookmarkEnd w:id="101"/>
      <w:bookmarkEnd w:id="102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4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61"/>
      </w:pPr>
      <w:bookmarkStart w:id="103" w:name="_Toc495739763"/>
      <w:bookmarkStart w:id="104" w:name="_Toc276741012"/>
      <w:bookmarkStart w:id="105" w:name="_Toc496719370"/>
      <w:bookmarkStart w:id="106" w:name="_Toc13729"/>
      <w:bookmarkStart w:id="107" w:name="_Toc15983"/>
      <w:r>
        <w:rPr>
          <w:rFonts w:hint="eastAsia"/>
        </w:rPr>
        <w:t>封面</w:t>
      </w:r>
      <w:bookmarkEnd w:id="103"/>
      <w:bookmarkEnd w:id="104"/>
      <w:bookmarkEnd w:id="105"/>
      <w:bookmarkEnd w:id="106"/>
      <w:bookmarkEnd w:id="107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61"/>
      </w:pPr>
      <w:bookmarkStart w:id="108" w:name="_Toc7144"/>
      <w:bookmarkStart w:id="109" w:name="_Toc495739764"/>
      <w:bookmarkStart w:id="110" w:name="_Toc496719371"/>
      <w:bookmarkStart w:id="111" w:name="_Toc276741013"/>
      <w:bookmarkStart w:id="112" w:name="_Toc6831"/>
      <w:r>
        <w:rPr>
          <w:rFonts w:hint="eastAsia"/>
        </w:rPr>
        <w:t>页眉与页脚</w:t>
      </w:r>
      <w:bookmarkEnd w:id="108"/>
      <w:bookmarkEnd w:id="109"/>
      <w:bookmarkEnd w:id="110"/>
      <w:bookmarkEnd w:id="111"/>
      <w:bookmarkEnd w:id="112"/>
    </w:p>
    <w:p>
      <w:pPr>
        <w:pStyle w:val="69"/>
      </w:pPr>
      <w:bookmarkStart w:id="113" w:name="_Toc496719372"/>
      <w:bookmarkStart w:id="114" w:name="_Toc24223"/>
      <w:bookmarkStart w:id="115" w:name="_Toc10838"/>
      <w:r>
        <w:rPr>
          <w:rFonts w:hint="eastAsia"/>
        </w:rPr>
        <w:t>页眉</w:t>
      </w:r>
      <w:bookmarkEnd w:id="113"/>
      <w:bookmarkEnd w:id="114"/>
      <w:bookmarkEnd w:id="115"/>
    </w:p>
    <w:p>
      <w:pPr>
        <w:numPr>
          <w:ilvl w:val="0"/>
          <w:numId w:val="4"/>
        </w:numPr>
        <w:rPr>
          <w:szCs w:val="21"/>
        </w:rPr>
      </w:pPr>
      <w:r>
        <w:rPr>
          <w:szCs w:val="21"/>
          <w:lang w:val="en-US"/>
        </w:rPr>
        <w:t>SE2018</w:t>
      </w:r>
      <w:r>
        <w:rPr>
          <w:rFonts w:hint="eastAsia"/>
          <w:szCs w:val="21"/>
          <w:lang w:val="en-US" w:eastAsia="zh-CN"/>
        </w:rPr>
        <w:t>春-G17</w:t>
      </w:r>
    </w:p>
    <w:p>
      <w:pPr>
        <w:pStyle w:val="69"/>
      </w:pPr>
      <w:bookmarkStart w:id="116" w:name="_Toc14667"/>
      <w:bookmarkStart w:id="117" w:name="_Toc496719373"/>
      <w:bookmarkStart w:id="118" w:name="_Toc17177"/>
      <w:r>
        <w:rPr>
          <w:rFonts w:hint="eastAsia"/>
        </w:rPr>
        <w:t>页脚</w:t>
      </w:r>
      <w:bookmarkEnd w:id="116"/>
      <w:bookmarkEnd w:id="117"/>
      <w:bookmarkEnd w:id="118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61"/>
      </w:pPr>
      <w:bookmarkStart w:id="119" w:name="_Toc496719374"/>
      <w:bookmarkStart w:id="120" w:name="_Toc276741014"/>
      <w:bookmarkStart w:id="121" w:name="_Toc495739765"/>
      <w:bookmarkStart w:id="122" w:name="_Toc30338"/>
      <w:bookmarkStart w:id="123" w:name="_Toc17116"/>
      <w:r>
        <w:rPr>
          <w:rFonts w:hint="eastAsia"/>
        </w:rPr>
        <w:t>文档修订历史</w:t>
      </w:r>
      <w:bookmarkEnd w:id="119"/>
      <w:bookmarkEnd w:id="120"/>
      <w:bookmarkEnd w:id="121"/>
      <w:bookmarkEnd w:id="122"/>
      <w:bookmarkEnd w:id="12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82"/>
        <w:tabs>
          <w:tab w:val="right" w:leader="dot" w:pos="8306"/>
        </w:tabs>
        <w:ind w:left="0" w:leftChars="0" w:firstLine="0" w:firstLineChars="0"/>
      </w:pPr>
    </w:p>
    <w:p>
      <w:pPr>
        <w:ind w:firstLine="630" w:firstLineChars="300"/>
        <w:rPr>
          <w:rFonts w:hint="eastAsia"/>
          <w:szCs w:val="21"/>
        </w:rPr>
      </w:pP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680231345"/>
                            <w:docPartObj>
                              <w:docPartGallery w:val="autotext"/>
                            </w:docPartObj>
                          </w:sdtPr>
                          <w:sdtContent>
                            <w:sdt>
                              <w:sdtPr>
                                <w:id w:val="-1705238520"/>
                                <w:docPartObj>
                                  <w:docPartGallery w:val="autotext"/>
                                </w:docPartObj>
                              </w:sdtPr>
                              <w:sdt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680231345"/>
                      <w:docPartObj>
                        <w:docPartGallery w:val="autotext"/>
                      </w:docPartObj>
                    </w:sdtPr>
                    <w:sdtContent>
                      <w:sdt>
                        <w:sdtPr>
                          <w:id w:val="-1705238520"/>
                          <w:docPartObj>
                            <w:docPartGallery w:val="autotext"/>
                          </w:docPartObj>
                        </w:sdtPr>
                        <w:sdt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PAGE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NUMPAGES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lang w:val="en-US"/>
      </w:rPr>
    </w:pPr>
    <w:r>
      <w:rPr>
        <w:lang w:val="en-US"/>
      </w:rP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  <w:lang w:val="en-US" w:eastAsia="zh-CN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1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2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1577A4"/>
    <w:rsid w:val="00164536"/>
    <w:rsid w:val="001731A6"/>
    <w:rsid w:val="001A3E8F"/>
    <w:rsid w:val="001A7610"/>
    <w:rsid w:val="001F14BD"/>
    <w:rsid w:val="00255676"/>
    <w:rsid w:val="002956B7"/>
    <w:rsid w:val="002E5A13"/>
    <w:rsid w:val="002E7385"/>
    <w:rsid w:val="00326FD8"/>
    <w:rsid w:val="003B54DA"/>
    <w:rsid w:val="003B7700"/>
    <w:rsid w:val="003F3569"/>
    <w:rsid w:val="004206CE"/>
    <w:rsid w:val="0046483C"/>
    <w:rsid w:val="004F18EA"/>
    <w:rsid w:val="004F2316"/>
    <w:rsid w:val="004F2D4B"/>
    <w:rsid w:val="00513F78"/>
    <w:rsid w:val="00555B7B"/>
    <w:rsid w:val="00557325"/>
    <w:rsid w:val="005F01E4"/>
    <w:rsid w:val="005F0667"/>
    <w:rsid w:val="00614D4E"/>
    <w:rsid w:val="00630978"/>
    <w:rsid w:val="006460BA"/>
    <w:rsid w:val="00677F8B"/>
    <w:rsid w:val="00700EB7"/>
    <w:rsid w:val="007359D4"/>
    <w:rsid w:val="0076408F"/>
    <w:rsid w:val="00777E8E"/>
    <w:rsid w:val="007C3C28"/>
    <w:rsid w:val="00825B64"/>
    <w:rsid w:val="00830431"/>
    <w:rsid w:val="00835DF5"/>
    <w:rsid w:val="00884E04"/>
    <w:rsid w:val="008A3201"/>
    <w:rsid w:val="008F5560"/>
    <w:rsid w:val="00920C00"/>
    <w:rsid w:val="00975EE6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A2516"/>
    <w:rsid w:val="00CE3475"/>
    <w:rsid w:val="00D636BC"/>
    <w:rsid w:val="00D72E8D"/>
    <w:rsid w:val="00D76606"/>
    <w:rsid w:val="00E03FD4"/>
    <w:rsid w:val="00F038B2"/>
    <w:rsid w:val="00F2050D"/>
    <w:rsid w:val="00F20BBF"/>
    <w:rsid w:val="00F52AE7"/>
    <w:rsid w:val="28B80A30"/>
    <w:rsid w:val="5BB8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字符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字符"/>
    <w:link w:val="3"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字符"/>
    <w:link w:val="27"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字符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字符"/>
    <w:link w:val="5"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字符"/>
    <w:link w:val="6"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字符"/>
    <w:link w:val="7"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字符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字符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8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2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7B8E6-5349-854B-ACE5-6C3A0738A7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6</Pages>
  <Words>427</Words>
  <Characters>2437</Characters>
  <Lines>20</Lines>
  <Paragraphs>5</Paragraphs>
  <ScaleCrop>false</ScaleCrop>
  <LinksUpToDate>false</LinksUpToDate>
  <CharactersWithSpaces>2859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hasee</cp:lastModifiedBy>
  <dcterms:modified xsi:type="dcterms:W3CDTF">2018-03-26T09:16:59Z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