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6AD" w:rsidRPr="00CC56AD" w:rsidRDefault="00CC56AD" w:rsidP="00CC56AD">
      <w:pPr>
        <w:ind w:firstLineChars="200" w:firstLine="420"/>
      </w:pPr>
      <w:r w:rsidRPr="00CC56AD">
        <w:rPr>
          <w:rFonts w:hint="eastAsia"/>
        </w:rPr>
        <w:t>pg数据库对CB传输的2I数据进行累加存储，所有表都在</w:t>
      </w:r>
      <w:r w:rsidRPr="00CB6E61">
        <w:rPr>
          <w:b/>
        </w:rPr>
        <w:t>unicom_</w:t>
      </w:r>
      <w:r w:rsidR="00752FF8" w:rsidRPr="00CB6E61">
        <w:rPr>
          <w:rFonts w:hint="eastAsia"/>
          <w:b/>
        </w:rPr>
        <w:t>2i</w:t>
      </w:r>
      <w:r w:rsidR="00752FF8" w:rsidRPr="00CB6E61">
        <w:rPr>
          <w:b/>
        </w:rPr>
        <w:t>_</w:t>
      </w:r>
      <w:r w:rsidRPr="00CB6E61">
        <w:rPr>
          <w:b/>
        </w:rPr>
        <w:t>schema</w:t>
      </w:r>
      <w:r w:rsidRPr="00CC56AD">
        <w:rPr>
          <w:rFonts w:hint="eastAsia"/>
        </w:rPr>
        <w:t>中，主要涉及以下几个表：</w:t>
      </w:r>
    </w:p>
    <w:p w:rsidR="004A492C" w:rsidRDefault="00CC56AD" w:rsidP="00CC56AD">
      <w:pPr>
        <w:ind w:firstLine="420"/>
      </w:pPr>
      <w:r w:rsidRPr="00CC56AD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="005C25DB" w:rsidRPr="00CC56AD">
        <w:rPr>
          <w:rFonts w:hint="eastAsia"/>
          <w:b/>
        </w:rPr>
        <w:t>激活用户表</w:t>
      </w:r>
      <w:r w:rsidR="00733DAC" w:rsidRPr="00CC56AD">
        <w:rPr>
          <w:rFonts w:hint="eastAsia"/>
          <w:b/>
        </w:rPr>
        <w:t>（</w:t>
      </w:r>
      <w:r w:rsidR="005C25DB" w:rsidRPr="00CC56AD">
        <w:rPr>
          <w:rFonts w:hint="eastAsia"/>
          <w:b/>
        </w:rPr>
        <w:t>tb_open_account</w:t>
      </w:r>
      <w:r w:rsidR="00733DAC" w:rsidRPr="00CC56AD">
        <w:rPr>
          <w:rFonts w:hint="eastAsia"/>
          <w:b/>
        </w:rPr>
        <w:t>）</w:t>
      </w:r>
      <w:r w:rsidR="00105E6E" w:rsidRPr="00CC56AD">
        <w:rPr>
          <w:rFonts w:hint="eastAsia"/>
          <w:b/>
        </w:rPr>
        <w:t>：</w:t>
      </w:r>
      <w:r w:rsidR="00105E6E">
        <w:rPr>
          <w:rFonts w:hint="eastAsia"/>
        </w:rPr>
        <w:t>用户标识，手机号码，省份编码，省份名称，</w:t>
      </w:r>
      <w:r w:rsidR="00105E6E" w:rsidRPr="00105E6E">
        <w:rPr>
          <w:rFonts w:hint="eastAsia"/>
        </w:rPr>
        <w:t>地市编码</w:t>
      </w:r>
      <w:r w:rsidR="00105E6E">
        <w:rPr>
          <w:rFonts w:hint="eastAsia"/>
        </w:rPr>
        <w:t>（3位）</w:t>
      </w:r>
      <w:r w:rsidR="00105E6E" w:rsidRPr="00105E6E">
        <w:rPr>
          <w:rFonts w:hint="eastAsia"/>
        </w:rPr>
        <w:t>，</w:t>
      </w:r>
      <w:r w:rsidR="00105E6E">
        <w:rPr>
          <w:rFonts w:hint="eastAsia"/>
        </w:rPr>
        <w:t>地市名称，</w:t>
      </w:r>
      <w:r w:rsidR="00105E6E" w:rsidRPr="00105E6E">
        <w:rPr>
          <w:rFonts w:hint="eastAsia"/>
        </w:rPr>
        <w:t>产品</w:t>
      </w:r>
      <w:r w:rsidR="00105E6E" w:rsidRPr="00105E6E">
        <w:t>ID，</w:t>
      </w:r>
      <w:r w:rsidR="00105E6E">
        <w:rPr>
          <w:rFonts w:hint="eastAsia"/>
        </w:rPr>
        <w:t>产品编码，产品名称，</w:t>
      </w:r>
      <w:r w:rsidR="00105E6E" w:rsidRPr="00105E6E">
        <w:t>激活时间</w:t>
      </w:r>
      <w:r w:rsidR="00105E6E">
        <w:rPr>
          <w:rFonts w:hint="eastAsia"/>
        </w:rPr>
        <w:t>，地市编码（4位）</w:t>
      </w:r>
    </w:p>
    <w:p w:rsidR="00DB0554" w:rsidRDefault="00CC56AD" w:rsidP="00CC56AD">
      <w:pPr>
        <w:ind w:firstLineChars="200" w:firstLine="420"/>
      </w:pPr>
      <w:r>
        <w:rPr>
          <w:rFonts w:hint="eastAsia"/>
          <w:b/>
        </w:rPr>
        <w:t xml:space="preserve">2. </w:t>
      </w:r>
      <w:r w:rsidR="00DB0554" w:rsidRPr="00BB4840">
        <w:rPr>
          <w:rFonts w:hint="eastAsia"/>
          <w:b/>
        </w:rPr>
        <w:t>缴费</w:t>
      </w:r>
      <w:r w:rsidR="00BB4840" w:rsidRPr="00BB4840">
        <w:rPr>
          <w:rFonts w:hint="eastAsia"/>
          <w:b/>
        </w:rPr>
        <w:t>表</w:t>
      </w:r>
      <w:r w:rsidR="00DB0554" w:rsidRPr="00BB4840">
        <w:rPr>
          <w:rFonts w:hint="eastAsia"/>
          <w:b/>
        </w:rPr>
        <w:t>（</w:t>
      </w:r>
      <w:r w:rsidR="005C25DB" w:rsidRPr="00BB4840">
        <w:rPr>
          <w:b/>
        </w:rPr>
        <w:t>tb_pay</w:t>
      </w:r>
      <w:r w:rsidR="00DB0554" w:rsidRPr="00BB4840">
        <w:rPr>
          <w:rFonts w:hint="eastAsia"/>
          <w:b/>
        </w:rPr>
        <w:t>）：</w:t>
      </w:r>
      <w:r w:rsidR="00DB0554" w:rsidRPr="00DB0554">
        <w:rPr>
          <w:rFonts w:hint="eastAsia"/>
        </w:rPr>
        <w:t>用户标识，手机号码，省份编码，</w:t>
      </w:r>
      <w:r w:rsidR="00DB0554">
        <w:rPr>
          <w:rFonts w:hint="eastAsia"/>
        </w:rPr>
        <w:t>省分名称，</w:t>
      </w:r>
      <w:r w:rsidR="00DB0554" w:rsidRPr="00DB0554">
        <w:rPr>
          <w:rFonts w:hint="eastAsia"/>
        </w:rPr>
        <w:t>地市编码，</w:t>
      </w:r>
      <w:r w:rsidR="00DB0554">
        <w:rPr>
          <w:rFonts w:hint="eastAsia"/>
        </w:rPr>
        <w:t>地市名称，</w:t>
      </w:r>
      <w:r w:rsidR="00112DC6" w:rsidRPr="00DB0554">
        <w:t>收费金额</w:t>
      </w:r>
      <w:r w:rsidR="00112DC6">
        <w:rPr>
          <w:rFonts w:hint="eastAsia"/>
        </w:rPr>
        <w:t>，</w:t>
      </w:r>
      <w:r w:rsidR="00DB0554" w:rsidRPr="00DB0554">
        <w:t>付费类型，储值ID，</w:t>
      </w:r>
      <w:r w:rsidR="00112DC6" w:rsidRPr="00DB0554">
        <w:rPr>
          <w:rFonts w:hint="eastAsia"/>
        </w:rPr>
        <w:t>产品</w:t>
      </w:r>
      <w:r w:rsidR="00112DC6" w:rsidRPr="00DB0554">
        <w:t>ID</w:t>
      </w:r>
      <w:r w:rsidR="00DB0554" w:rsidRPr="00DB0554">
        <w:t>，操作时间</w:t>
      </w:r>
      <w:r w:rsidR="00112DC6" w:rsidRPr="00DB0554">
        <w:t>，缴费唯一标识</w:t>
      </w:r>
      <w:r w:rsidR="00DB0554" w:rsidRPr="00DB0554">
        <w:t>，渠道编码，</w:t>
      </w:r>
      <w:r w:rsidR="00112DC6">
        <w:rPr>
          <w:rFonts w:hint="eastAsia"/>
        </w:rPr>
        <w:t>地市编码（4位），</w:t>
      </w:r>
      <w:r w:rsidR="00DB0554" w:rsidRPr="00DB0554">
        <w:t>返销标识，返销流水，返销时间</w:t>
      </w:r>
    </w:p>
    <w:p w:rsidR="00E44B58" w:rsidRDefault="00CC56AD" w:rsidP="00CC56AD">
      <w:pPr>
        <w:ind w:firstLineChars="200" w:firstLine="420"/>
      </w:pPr>
      <w:r>
        <w:rPr>
          <w:rFonts w:hint="eastAsia"/>
          <w:b/>
        </w:rPr>
        <w:t xml:space="preserve">3. </w:t>
      </w:r>
      <w:r w:rsidR="00BB4840">
        <w:rPr>
          <w:rFonts w:hint="eastAsia"/>
          <w:b/>
        </w:rPr>
        <w:t>产品变更表</w:t>
      </w:r>
      <w:r w:rsidR="00733DAC" w:rsidRPr="00733DAC">
        <w:rPr>
          <w:rFonts w:hint="eastAsia"/>
          <w:b/>
        </w:rPr>
        <w:t>（</w:t>
      </w:r>
      <w:r w:rsidR="005C25DB">
        <w:rPr>
          <w:b/>
        </w:rPr>
        <w:t>tb_product_change</w:t>
      </w:r>
      <w:r w:rsidR="00733DAC" w:rsidRPr="00733DAC">
        <w:rPr>
          <w:rFonts w:hint="eastAsia"/>
          <w:b/>
        </w:rPr>
        <w:t>）：</w:t>
      </w:r>
      <w:r w:rsidR="00733DAC">
        <w:rPr>
          <w:rFonts w:hint="eastAsia"/>
        </w:rPr>
        <w:t>用户标识，手机号码，旧产品ID，新产品ID，旧产品开始时间，旧产品结束时间，操作时间，省份编码，地市编码（4位），地市编码（3位）</w:t>
      </w:r>
    </w:p>
    <w:p w:rsidR="00E56DBE" w:rsidRPr="00E56DBE" w:rsidRDefault="00CC56AD" w:rsidP="00CC56AD">
      <w:pPr>
        <w:ind w:firstLineChars="200" w:firstLine="420"/>
      </w:pPr>
      <w:r>
        <w:rPr>
          <w:rFonts w:hint="eastAsia"/>
          <w:b/>
        </w:rPr>
        <w:t xml:space="preserve">4. </w:t>
      </w:r>
      <w:r w:rsidR="00E44B58" w:rsidRPr="00BB4840">
        <w:rPr>
          <w:rFonts w:hint="eastAsia"/>
          <w:b/>
        </w:rPr>
        <w:t>服务</w:t>
      </w:r>
      <w:r w:rsidR="00BB4840" w:rsidRPr="00BB4840">
        <w:rPr>
          <w:rFonts w:hint="eastAsia"/>
          <w:b/>
        </w:rPr>
        <w:t>变更表</w:t>
      </w:r>
      <w:r w:rsidR="00E44B58" w:rsidRPr="00BB4840">
        <w:rPr>
          <w:rFonts w:hint="eastAsia"/>
          <w:b/>
        </w:rPr>
        <w:t>（</w:t>
      </w:r>
      <w:r w:rsidR="005C25DB" w:rsidRPr="00BB4840">
        <w:rPr>
          <w:b/>
        </w:rPr>
        <w:t>tb_service_change</w:t>
      </w:r>
      <w:r w:rsidR="00E44B58" w:rsidRPr="00BB4840">
        <w:rPr>
          <w:rFonts w:hint="eastAsia"/>
          <w:b/>
        </w:rPr>
        <w:t>）：</w:t>
      </w:r>
      <w:r w:rsidR="00E44B58" w:rsidRPr="00E44B58">
        <w:rPr>
          <w:rFonts w:hint="eastAsia"/>
        </w:rPr>
        <w:t>用户标识，手机号码，</w:t>
      </w:r>
      <w:r w:rsidR="00E44B58" w:rsidRPr="00E44B58">
        <w:t>主体服务标志，</w:t>
      </w:r>
      <w:r w:rsidR="00E44B58" w:rsidRPr="00E44B58">
        <w:rPr>
          <w:rFonts w:hint="eastAsia"/>
        </w:rPr>
        <w:t>产品</w:t>
      </w:r>
      <w:r w:rsidR="00E44B58" w:rsidRPr="00E44B58">
        <w:t>ID</w:t>
      </w:r>
      <w:r w:rsidR="00E44B58" w:rsidRPr="00E44B58">
        <w:rPr>
          <w:rFonts w:hint="eastAsia"/>
        </w:rPr>
        <w:t>，</w:t>
      </w:r>
      <w:r w:rsidR="00E44B58" w:rsidRPr="00E44B58">
        <w:t>主体服务，开始时间，结束时间，操作时间，</w:t>
      </w:r>
      <w:r w:rsidR="00E44B58" w:rsidRPr="00E44B58">
        <w:rPr>
          <w:rFonts w:hint="eastAsia"/>
        </w:rPr>
        <w:t>省份编码，地市编码</w:t>
      </w:r>
      <w:r w:rsidR="00E44B58">
        <w:rPr>
          <w:rFonts w:hint="eastAsia"/>
        </w:rPr>
        <w:t>（4位），地市编码（3位）</w:t>
      </w:r>
      <w:r w:rsidR="00E44B58" w:rsidRPr="00E44B58">
        <w:t>，服务状态编码</w:t>
      </w:r>
    </w:p>
    <w:p w:rsidR="00733DAC" w:rsidRDefault="00074C25" w:rsidP="00CC56AD">
      <w:pPr>
        <w:ind w:firstLineChars="200" w:firstLine="420"/>
      </w:pPr>
      <w:r>
        <w:rPr>
          <w:rFonts w:hint="eastAsia"/>
          <w:b/>
        </w:rPr>
        <w:t xml:space="preserve">5. </w:t>
      </w:r>
      <w:r w:rsidR="00BB4840">
        <w:rPr>
          <w:rFonts w:hint="eastAsia"/>
          <w:b/>
        </w:rPr>
        <w:t>销户表</w:t>
      </w:r>
      <w:r w:rsidR="00733DAC" w:rsidRPr="00733DAC">
        <w:rPr>
          <w:rFonts w:hint="eastAsia"/>
          <w:b/>
        </w:rPr>
        <w:t>（</w:t>
      </w:r>
      <w:r w:rsidR="005C25DB">
        <w:rPr>
          <w:b/>
        </w:rPr>
        <w:t>tb_close_account</w:t>
      </w:r>
      <w:r w:rsidR="00733DAC" w:rsidRPr="00733DAC">
        <w:rPr>
          <w:rFonts w:hint="eastAsia"/>
          <w:b/>
        </w:rPr>
        <w:t>）：</w:t>
      </w:r>
      <w:r w:rsidR="00733DAC">
        <w:rPr>
          <w:rFonts w:hint="eastAsia"/>
        </w:rPr>
        <w:t>用户标识，手机号码，产品ID，操作时间，省份编码，地市编码（4位），地市编码（3位）</w:t>
      </w:r>
    </w:p>
    <w:p w:rsidR="00105E6E" w:rsidRDefault="00074C25" w:rsidP="00CC56AD">
      <w:pPr>
        <w:ind w:firstLineChars="200" w:firstLine="420"/>
      </w:pPr>
      <w:r>
        <w:rPr>
          <w:rFonts w:hint="eastAsia"/>
          <w:b/>
        </w:rPr>
        <w:t xml:space="preserve">6. </w:t>
      </w:r>
      <w:r w:rsidR="00BB4840">
        <w:rPr>
          <w:rFonts w:hint="eastAsia"/>
          <w:b/>
        </w:rPr>
        <w:t>用户扩展信息表</w:t>
      </w:r>
      <w:r w:rsidR="00733DAC">
        <w:rPr>
          <w:rFonts w:hint="eastAsia"/>
          <w:b/>
        </w:rPr>
        <w:t>（</w:t>
      </w:r>
      <w:bookmarkStart w:id="0" w:name="_Hlk490578793"/>
      <w:r w:rsidR="005C25DB">
        <w:rPr>
          <w:rFonts w:hint="eastAsia"/>
          <w:b/>
        </w:rPr>
        <w:t>tb_extend_info</w:t>
      </w:r>
      <w:bookmarkEnd w:id="0"/>
      <w:r w:rsidR="00733DAC">
        <w:rPr>
          <w:rFonts w:hint="eastAsia"/>
          <w:b/>
        </w:rPr>
        <w:t>）</w:t>
      </w:r>
      <w:r w:rsidR="00105E6E" w:rsidRPr="00105E6E">
        <w:rPr>
          <w:rFonts w:hint="eastAsia"/>
          <w:b/>
        </w:rPr>
        <w:t>：</w:t>
      </w:r>
      <w:r w:rsidR="00105E6E" w:rsidRPr="000B5B5D">
        <w:rPr>
          <w:rFonts w:hint="eastAsia"/>
        </w:rPr>
        <w:t>用户标识，手机号码，产品ID，</w:t>
      </w:r>
      <w:r w:rsidR="00105E6E">
        <w:rPr>
          <w:rFonts w:hint="eastAsia"/>
        </w:rPr>
        <w:t>操作时间，</w:t>
      </w:r>
      <w:r w:rsidR="00105E6E" w:rsidRPr="000B5B5D">
        <w:rPr>
          <w:rFonts w:hint="eastAsia"/>
        </w:rPr>
        <w:t>省份编码，地市编码</w:t>
      </w:r>
      <w:r w:rsidR="00105E6E">
        <w:rPr>
          <w:rFonts w:hint="eastAsia"/>
        </w:rPr>
        <w:t>（4位）</w:t>
      </w:r>
      <w:r w:rsidR="00105E6E" w:rsidRPr="000B5B5D">
        <w:rPr>
          <w:rFonts w:hint="eastAsia"/>
        </w:rPr>
        <w:t>，</w:t>
      </w:r>
      <w:r w:rsidR="00105E6E">
        <w:rPr>
          <w:rFonts w:hint="eastAsia"/>
        </w:rPr>
        <w:t>地市编码（3位），</w:t>
      </w:r>
      <w:r w:rsidR="00105E6E" w:rsidRPr="000B5B5D">
        <w:rPr>
          <w:rFonts w:hint="eastAsia"/>
        </w:rPr>
        <w:t>客户标识，客户名称，证件类型，证件号码，建档时间，最后停机时间，联系电话，性别，生日，号码个数</w:t>
      </w:r>
    </w:p>
    <w:p w:rsidR="00E56DBE" w:rsidRDefault="00074C25" w:rsidP="00CC56AD">
      <w:pPr>
        <w:ind w:firstLineChars="200" w:firstLine="420"/>
      </w:pPr>
      <w:r>
        <w:rPr>
          <w:rFonts w:hint="eastAsia"/>
          <w:b/>
        </w:rPr>
        <w:t xml:space="preserve">7. </w:t>
      </w:r>
      <w:r w:rsidR="00BB4840" w:rsidRPr="00BB4840">
        <w:rPr>
          <w:b/>
        </w:rPr>
        <w:t>实时结余</w:t>
      </w:r>
      <w:r w:rsidR="00310337" w:rsidRPr="00BB4840">
        <w:rPr>
          <w:b/>
        </w:rPr>
        <w:t>表</w:t>
      </w:r>
      <w:r w:rsidR="00DE72ED" w:rsidRPr="00BB4840">
        <w:rPr>
          <w:rFonts w:hint="eastAsia"/>
          <w:b/>
        </w:rPr>
        <w:t>（</w:t>
      </w:r>
      <w:r w:rsidR="00BB4840" w:rsidRPr="00BB4840">
        <w:rPr>
          <w:b/>
        </w:rPr>
        <w:t>tb_realtime</w:t>
      </w:r>
      <w:r w:rsidR="00BB4840" w:rsidRPr="00BB4840">
        <w:rPr>
          <w:rFonts w:hint="eastAsia"/>
          <w:b/>
        </w:rPr>
        <w:t>_balance</w:t>
      </w:r>
      <w:r w:rsidR="00DE72ED" w:rsidRPr="00BB4840">
        <w:rPr>
          <w:rFonts w:hint="eastAsia"/>
          <w:b/>
        </w:rPr>
        <w:t>）：</w:t>
      </w:r>
      <w:r w:rsidR="00310337" w:rsidRPr="00310337">
        <w:t>用户标识，手机号码，</w:t>
      </w:r>
      <w:r w:rsidR="00DE72ED">
        <w:rPr>
          <w:rFonts w:hint="eastAsia"/>
        </w:rPr>
        <w:t>实时结余，</w:t>
      </w:r>
      <w:r w:rsidR="00DE72ED">
        <w:t>实时费用，</w:t>
      </w:r>
      <w:r w:rsidR="00DE72ED" w:rsidRPr="00310337">
        <w:t>产品ID</w:t>
      </w:r>
      <w:r w:rsidR="00DE72ED">
        <w:t>，</w:t>
      </w:r>
      <w:r w:rsidR="00310337" w:rsidRPr="00310337">
        <w:t>省份编码，地市编码</w:t>
      </w:r>
      <w:r w:rsidR="00DE72ED">
        <w:rPr>
          <w:rFonts w:hint="eastAsia"/>
        </w:rPr>
        <w:t>（4位），地市编码（3位）</w:t>
      </w:r>
      <w:r w:rsidR="00310337" w:rsidRPr="00310337">
        <w:t>，</w:t>
      </w:r>
      <w:r w:rsidR="001C1C87">
        <w:rPr>
          <w:rFonts w:hint="eastAsia"/>
        </w:rPr>
        <w:t>操作</w:t>
      </w:r>
      <w:r w:rsidR="00DE72ED">
        <w:t>时间</w:t>
      </w:r>
    </w:p>
    <w:p w:rsidR="00CD6C47" w:rsidRDefault="00074C25" w:rsidP="00CC56AD">
      <w:pPr>
        <w:ind w:firstLineChars="200" w:firstLine="420"/>
      </w:pPr>
      <w:r>
        <w:rPr>
          <w:rFonts w:hint="eastAsia"/>
          <w:b/>
        </w:rPr>
        <w:t xml:space="preserve">8. </w:t>
      </w:r>
      <w:r w:rsidR="00CD6C47" w:rsidRPr="00BB4840">
        <w:rPr>
          <w:b/>
        </w:rPr>
        <w:t>销账明细表（</w:t>
      </w:r>
      <w:r w:rsidR="00BB4840" w:rsidRPr="00BB4840">
        <w:rPr>
          <w:rFonts w:hint="eastAsia"/>
          <w:b/>
        </w:rPr>
        <w:t>tb_write_off</w:t>
      </w:r>
      <w:r w:rsidR="00CD6C47" w:rsidRPr="00BB4840">
        <w:rPr>
          <w:rFonts w:hint="eastAsia"/>
          <w:b/>
        </w:rPr>
        <w:t>）：</w:t>
      </w:r>
      <w:r w:rsidR="00CD6C47" w:rsidRPr="00CD6C47">
        <w:t>销账流水，收费流水，账户标识，用户标识，产品ID，手机号码，账期标识，账本标识，销账金额，原金额，现金额，省份编码，地市编码</w:t>
      </w:r>
      <w:r w:rsidR="00CD6C47">
        <w:rPr>
          <w:rFonts w:hint="eastAsia"/>
        </w:rPr>
        <w:t>（4位），地市编码（3位）</w:t>
      </w:r>
      <w:r w:rsidR="00CD6C47" w:rsidRPr="00CD6C47">
        <w:t>，</w:t>
      </w:r>
      <w:r w:rsidR="001C1C87">
        <w:rPr>
          <w:rFonts w:hint="eastAsia"/>
        </w:rPr>
        <w:t>操作</w:t>
      </w:r>
      <w:r w:rsidR="00CD6C47" w:rsidRPr="00CD6C47">
        <w:t>时间</w:t>
      </w:r>
    </w:p>
    <w:p w:rsidR="007B66DB" w:rsidRDefault="007B66DB" w:rsidP="00CC56AD">
      <w:pPr>
        <w:ind w:firstLineChars="200" w:firstLine="420"/>
      </w:pPr>
    </w:p>
    <w:p w:rsidR="007B66DB" w:rsidRDefault="007B66DB" w:rsidP="00CC56AD">
      <w:pPr>
        <w:ind w:firstLineChars="200" w:firstLine="420"/>
      </w:pPr>
    </w:p>
    <w:p w:rsidR="007B66DB" w:rsidRDefault="00433CD1" w:rsidP="00433CD1">
      <w:pPr>
        <w:pStyle w:val="a7"/>
        <w:numPr>
          <w:ilvl w:val="0"/>
          <w:numId w:val="2"/>
        </w:numPr>
        <w:ind w:firstLineChars="0"/>
      </w:pPr>
      <w:r w:rsidRPr="00433CD1">
        <w:rPr>
          <w:rFonts w:hint="eastAsia"/>
          <w:b/>
        </w:rPr>
        <w:t>出账表（tb</w:t>
      </w:r>
      <w:r w:rsidRPr="00433CD1">
        <w:rPr>
          <w:b/>
        </w:rPr>
        <w:t>_bill</w:t>
      </w:r>
      <w:r w:rsidRPr="00433CD1">
        <w:rPr>
          <w:rFonts w:hint="eastAsia"/>
          <w:b/>
        </w:rPr>
        <w:t>）:</w:t>
      </w:r>
      <w:r w:rsidRPr="00433CD1">
        <w:rPr>
          <w:rFonts w:hint="eastAsia"/>
        </w:rPr>
        <w:t>用户</w:t>
      </w:r>
      <w:r>
        <w:rPr>
          <w:rFonts w:hint="eastAsia"/>
        </w:rPr>
        <w:t>标识，用户号码，产品标识，消息类型，出账费用，赠款销账金额，账期标识</w:t>
      </w:r>
    </w:p>
    <w:p w:rsidR="00433CD1" w:rsidRDefault="00433CD1" w:rsidP="00A17BEF">
      <w:pPr>
        <w:ind w:left="420"/>
      </w:pPr>
      <w:r w:rsidRPr="00433CD1">
        <w:rPr>
          <w:noProof/>
        </w:rPr>
        <w:drawing>
          <wp:inline distT="0" distB="0" distL="0" distR="0">
            <wp:extent cx="5274310" cy="2204008"/>
            <wp:effectExtent l="0" t="0" r="2540" b="6350"/>
            <wp:docPr id="1" name="图片 1" descr="C:\Users\zyg\AppData\Local\Temp\WeChat Files\45811302707072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g\AppData\Local\Temp\WeChat Files\458113027070728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BEF" w:rsidRDefault="00A17BEF" w:rsidP="00A17BEF">
      <w:pPr>
        <w:ind w:left="420"/>
      </w:pPr>
    </w:p>
    <w:p w:rsidR="006F2778" w:rsidRPr="004C72F2" w:rsidRDefault="006F2778" w:rsidP="006F2778">
      <w:pPr>
        <w:ind w:left="420"/>
        <w:rPr>
          <w:rFonts w:hint="eastAsia"/>
        </w:rPr>
      </w:pPr>
      <w:r w:rsidRPr="004C72F2">
        <w:rPr>
          <w:rFonts w:hint="eastAsia"/>
          <w:b/>
        </w:rPr>
        <w:t>2.月报表数据（tb</w:t>
      </w:r>
      <w:r w:rsidRPr="004C72F2">
        <w:rPr>
          <w:b/>
        </w:rPr>
        <w:t>_monthly_report</w:t>
      </w:r>
      <w:r w:rsidRPr="004C72F2">
        <w:rPr>
          <w:rFonts w:hint="eastAsia"/>
          <w:b/>
        </w:rPr>
        <w:t>）:</w:t>
      </w:r>
      <w:r w:rsidRPr="005D7CC9">
        <w:rPr>
          <w:rFonts w:hint="eastAsia"/>
        </w:rPr>
        <w:t xml:space="preserve"> </w:t>
      </w:r>
      <w:r w:rsidRPr="00433CD1">
        <w:rPr>
          <w:rFonts w:hint="eastAsia"/>
        </w:rPr>
        <w:t>用户</w:t>
      </w:r>
      <w:r>
        <w:rPr>
          <w:rFonts w:hint="eastAsia"/>
        </w:rPr>
        <w:t>标识，用户号码，入网开户时间，省份编码，服务状态，产品id，首充金额，首充时间，流量使用，语音使用</w:t>
      </w:r>
    </w:p>
    <w:p w:rsidR="00105E6E" w:rsidRPr="006F2778" w:rsidRDefault="00105E6E" w:rsidP="00CC56AD">
      <w:pPr>
        <w:ind w:firstLineChars="200" w:firstLine="420"/>
      </w:pPr>
      <w:bookmarkStart w:id="1" w:name="_GoBack"/>
      <w:bookmarkEnd w:id="1"/>
    </w:p>
    <w:sectPr w:rsidR="00105E6E" w:rsidRPr="006F2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08D" w:rsidRDefault="0071508D" w:rsidP="00105E6E">
      <w:r>
        <w:separator/>
      </w:r>
    </w:p>
  </w:endnote>
  <w:endnote w:type="continuationSeparator" w:id="0">
    <w:p w:rsidR="0071508D" w:rsidRDefault="0071508D" w:rsidP="0010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08D" w:rsidRDefault="0071508D" w:rsidP="00105E6E">
      <w:r>
        <w:separator/>
      </w:r>
    </w:p>
  </w:footnote>
  <w:footnote w:type="continuationSeparator" w:id="0">
    <w:p w:rsidR="0071508D" w:rsidRDefault="0071508D" w:rsidP="0010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7370"/>
    <w:multiLevelType w:val="hybridMultilevel"/>
    <w:tmpl w:val="C95C860A"/>
    <w:lvl w:ilvl="0" w:tplc="79D2D95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C24A29"/>
    <w:multiLevelType w:val="hybridMultilevel"/>
    <w:tmpl w:val="93105F40"/>
    <w:lvl w:ilvl="0" w:tplc="9AF2A76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F4"/>
    <w:rsid w:val="00010E75"/>
    <w:rsid w:val="00074C25"/>
    <w:rsid w:val="00105E6E"/>
    <w:rsid w:val="00112DC6"/>
    <w:rsid w:val="00171F08"/>
    <w:rsid w:val="001C1C87"/>
    <w:rsid w:val="002538C4"/>
    <w:rsid w:val="00275A3C"/>
    <w:rsid w:val="00287438"/>
    <w:rsid w:val="002B1A7C"/>
    <w:rsid w:val="002D7959"/>
    <w:rsid w:val="00310337"/>
    <w:rsid w:val="00340CBC"/>
    <w:rsid w:val="00351777"/>
    <w:rsid w:val="00362447"/>
    <w:rsid w:val="003F6AB6"/>
    <w:rsid w:val="00433CD1"/>
    <w:rsid w:val="004A492C"/>
    <w:rsid w:val="004C72F2"/>
    <w:rsid w:val="004F1C40"/>
    <w:rsid w:val="005617BE"/>
    <w:rsid w:val="00581DF3"/>
    <w:rsid w:val="005A116D"/>
    <w:rsid w:val="005C25DB"/>
    <w:rsid w:val="005D7CC9"/>
    <w:rsid w:val="005E1CC8"/>
    <w:rsid w:val="00622D77"/>
    <w:rsid w:val="006378CE"/>
    <w:rsid w:val="00651CB9"/>
    <w:rsid w:val="0065675F"/>
    <w:rsid w:val="00677D1F"/>
    <w:rsid w:val="00681666"/>
    <w:rsid w:val="00697D76"/>
    <w:rsid w:val="006E3FFB"/>
    <w:rsid w:val="006F2778"/>
    <w:rsid w:val="0071508D"/>
    <w:rsid w:val="00722FD6"/>
    <w:rsid w:val="00733DAC"/>
    <w:rsid w:val="00752FF8"/>
    <w:rsid w:val="007B66DB"/>
    <w:rsid w:val="008108C2"/>
    <w:rsid w:val="00813123"/>
    <w:rsid w:val="00863E54"/>
    <w:rsid w:val="0087456E"/>
    <w:rsid w:val="008E5C8F"/>
    <w:rsid w:val="0093511F"/>
    <w:rsid w:val="009D3B5B"/>
    <w:rsid w:val="009F211E"/>
    <w:rsid w:val="00A17BEF"/>
    <w:rsid w:val="00A9586E"/>
    <w:rsid w:val="00AE3ACB"/>
    <w:rsid w:val="00B36B61"/>
    <w:rsid w:val="00B446F4"/>
    <w:rsid w:val="00B53D20"/>
    <w:rsid w:val="00BB4840"/>
    <w:rsid w:val="00C447E0"/>
    <w:rsid w:val="00C845DE"/>
    <w:rsid w:val="00C93790"/>
    <w:rsid w:val="00CB6E61"/>
    <w:rsid w:val="00CC56AD"/>
    <w:rsid w:val="00CD6C47"/>
    <w:rsid w:val="00CE7E3B"/>
    <w:rsid w:val="00D375DF"/>
    <w:rsid w:val="00DB0554"/>
    <w:rsid w:val="00DE72ED"/>
    <w:rsid w:val="00E44B58"/>
    <w:rsid w:val="00E56DBE"/>
    <w:rsid w:val="00EB7BA0"/>
    <w:rsid w:val="00EF49BD"/>
    <w:rsid w:val="00F6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3B5C3"/>
  <w15:chartTrackingRefBased/>
  <w15:docId w15:val="{32AD2440-619E-4B4C-802F-B5351EF7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E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E6E"/>
    <w:rPr>
      <w:sz w:val="18"/>
      <w:szCs w:val="18"/>
    </w:rPr>
  </w:style>
  <w:style w:type="paragraph" w:styleId="a7">
    <w:name w:val="List Paragraph"/>
    <w:basedOn w:val="a"/>
    <w:uiPriority w:val="34"/>
    <w:qFormat/>
    <w:rsid w:val="00CC5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Z-Tracy Wu</dc:creator>
  <cp:keywords/>
  <dc:description/>
  <cp:lastModifiedBy>Charnan Zheng</cp:lastModifiedBy>
  <cp:revision>21</cp:revision>
  <dcterms:created xsi:type="dcterms:W3CDTF">2017-07-12T03:45:00Z</dcterms:created>
  <dcterms:modified xsi:type="dcterms:W3CDTF">2017-10-16T10:13:00Z</dcterms:modified>
</cp:coreProperties>
</file>