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rPr>
          <w:b/>
          <w:bCs/>
          <w:color w:val="000000"/>
          <w:sz w:val="28pt"/>
          <w:szCs w:val="28pt"/>
        </w:rPr>
        <w:t xml:space="preserve">Roberto Hernandez</w:t>
      </w:r>
    </w:p>
    <w:p>
      <w:pPr>
        <w:spacing w:after="400"/>
        <w:jc w:val="center"/>
      </w:pPr>
      <w:r>
        <w:rPr>
          <w:sz w:val="20pt"/>
          <w:szCs w:val="20pt"/>
        </w:rPr>
        <w:t xml:space="preserve">bobos_hernandez@yahoo.com</w:t>
      </w:r>
      <w:r>
        <w:rPr>
          <w:sz w:val="20pt"/>
          <w:szCs w:val="20pt"/>
        </w:rPr>
        <w:t xml:space="preserve"> | </w:t>
      </w:r>
      <w:r>
        <w:rPr>
          <w:sz w:val="20pt"/>
          <w:szCs w:val="20pt"/>
        </w:rPr>
        <w:t xml:space="preserve">(914) 589-9103</w:t>
      </w:r>
      <w:r>
        <w:rPr>
          <w:sz w:val="20pt"/>
          <w:szCs w:val="20pt"/>
        </w:rPr>
        <w:t xml:space="preserve"> | </w:t>
      </w:r>
      <w:r>
        <w:rPr>
          <w:sz w:val="20pt"/>
          <w:szCs w:val="20pt"/>
        </w:rPr>
        <w:t xml:space="preserve">Mohegan Lake, NY</w:t>
      </w:r>
      <w:r>
        <w:rPr>
          <w:sz w:val="20pt"/>
          <w:szCs w:val="20pt"/>
        </w:rPr>
        <w:t xml:space="preserve"> | </w:t>
      </w:r>
      <w:hyperlink w:history="1" r:id="rIdei0b1ujx90lgaqsvop8ai">
        <w:r>
          <w:rPr>
            <w:color w:val="0000FF"/>
            <w:sz w:val="20pt"/>
            <w:szCs w:val="20pt"/>
            <w:u w:val="single"/>
          </w:rPr>
          <w:t xml:space="preserve">LinkedIn</w:t>
        </w:r>
      </w:hyperlink>
      <w:r>
        <w:rPr>
          <w:sz w:val="20pt"/>
          <w:szCs w:val="20pt"/>
        </w:rPr>
        <w:t xml:space="preserve"> | </w:t>
      </w:r>
      <w:r>
        <w:t xml:space="preserve"/>
      </w:r>
      <w:r>
        <w:t xml:space="preserve"/>
      </w:r>
      <w:r>
        <w:t xml:space="preserve"/>
      </w:r>
    </w:p>
    <w:p>
      <w:pPr>
        <w:pBdr>
          <w:bottom w:val="single" w:color="auto" w:sz="6" w:space="1"/>
        </w:pBdr>
        <w:spacing w:before="200" w:after="100"/>
      </w:pPr>
      <w:r>
        <w:rPr>
          <w:b/>
          <w:bCs/>
          <w:color w:val="000000"/>
          <w:sz w:val="23pt"/>
          <w:szCs w:val="23pt"/>
        </w:rPr>
        <w:t xml:space="preserve">PROFESSIONAL SUMMARY</w:t>
      </w:r>
    </w:p>
    <w:p>
      <w:pPr>
        <w:spacing w:after="200"/>
        <w:jc w:val="left"/>
      </w:pPr>
      <w:r>
        <w:rPr>
          <w:sz w:val="20pt"/>
          <w:szCs w:val="20pt"/>
        </w:rPr>
        <w:t xml:space="preserve">Self-motivated software testing and Python enthusiast with hands-on experience creating test cases, analyzing software requirements, performing manual testing, documenting defects, and validating application behavior. Strong analytical and problem-solving skills with experience writing detailed QA documentation and learning automation testing concepts. Seeking an opportunity as a Junior QA Tester, QA Automation Engineer, or Entry-Level Software Developer.</w:t>
      </w:r>
    </w:p>
    <w:p>
      <w:pPr>
        <w:pBdr>
          <w:bottom w:val="single" w:color="auto" w:sz="6" w:space="1"/>
        </w:pBdr>
        <w:spacing w:before="200" w:after="200"/>
        <w:ind w:left="-288"/>
      </w:pPr>
      <w:r>
        <w:rPr>
          <w:b/>
          <w:bCs/>
          <w:color w:val="000000"/>
          <w:sz w:val="23pt"/>
          <w:szCs w:val="23pt"/>
        </w:rPr>
        <w:t xml:space="preserve">WORK EXPERIENCE</w:t>
      </w:r>
    </w:p>
    <w:p>
      <w:pPr>
        <w:tabs>
          <w:tab w:val="right" w:pos="8712"/>
        </w:tabs>
        <w:spacing w:after="80"/>
        <w:ind w:left="288"/>
      </w:pPr>
      <w:r>
        <w:rPr>
          <w:b/>
          <w:bCs/>
          <w:sz w:val="21pt"/>
          <w:szCs w:val="21pt"/>
        </w:rPr>
        <w:t xml:space="preserve">Registered Behavior Technician (RBT)</w:t>
      </w:r>
      <w:r>
        <w:t xml:space="preserve"> 	</w:t>
      </w:r>
      <w:r>
        <w:rPr>
          <w:b w:val="false"/>
          <w:bCs w:val="false"/>
          <w:sz w:val="20pt"/>
          <w:szCs w:val="20pt"/>
        </w:rPr>
        <w:t xml:space="preserve">Feb 2026 – Present</w:t>
      </w:r>
    </w:p>
    <w:p>
      <w:pPr>
        <w:tabs>
          <w:tab w:val="right" w:pos="9026"/>
        </w:tabs>
        <w:spacing w:after="120"/>
        <w:ind w:left="288"/>
      </w:pPr>
      <w:r>
        <w:rPr>
          <w:i/>
          <w:iCs/>
          <w:sz w:val="21pt"/>
          <w:szCs w:val="21pt"/>
        </w:rPr>
        <w:t xml:space="preserve">The Arc Westchester</w:t>
      </w:r>
      <w:r>
        <w:t xml:space="preserve"> 	</w:t>
      </w:r>
      <w:r>
        <w:rPr>
          <w:i w:val="false"/>
          <w:iCs w:val="false"/>
          <w:sz w:val="20pt"/>
          <w:szCs w:val="20pt"/>
        </w:rPr>
        <w:t xml:space="preserve">Remote</w:t>
      </w:r>
    </w:p>
    <w:p>
      <w:pPr>
        <w:pStyle w:val="ListParagraph"/>
        <w:numPr>
          <w:ilvl w:val="0"/>
          <w:numId w:val="1"/>
        </w:numPr>
        <w:spacing w:before="40" w:after="40"/>
        <w:ind w:left="360" w:hanging="180"/>
      </w:pPr>
      <w:r>
        <w:rPr>
          <w:sz w:val="20pt"/>
          <w:szCs w:val="20pt"/>
        </w:rPr>
        <w:t xml:space="preserve">Analyzed and meticulously documented behavioral data, maintaining high accuracy for detailed documentation, directly applicable to performing yield analysis and debugging test programs in semiconductor testing.</w:t>
      </w:r>
    </w:p>
    <w:p>
      <w:pPr>
        <w:pStyle w:val="ListParagraph"/>
        <w:numPr>
          <w:ilvl w:val="0"/>
          <w:numId w:val="1"/>
        </w:numPr>
        <w:spacing w:before="40" w:after="40"/>
        <w:ind w:left="360" w:hanging="180"/>
      </w:pPr>
      <w:r>
        <w:rPr>
          <w:sz w:val="20pt"/>
          <w:szCs w:val="20pt"/>
        </w:rPr>
        <w:t xml:space="preserve">Adhered strictly to structured procedures with exceptional attention to detail, a critical skill for executing preventative maintenance and debugging test programs in a high-volume manufacturing environment.</w:t>
      </w:r>
    </w:p>
    <w:p>
      <w:pPr>
        <w:pStyle w:val="ListParagraph"/>
        <w:numPr>
          <w:ilvl w:val="0"/>
          <w:numId w:val="1"/>
        </w:numPr>
        <w:spacing w:before="40" w:after="40"/>
        <w:ind w:left="360" w:hanging="180"/>
      </w:pPr>
      <w:r>
        <w:rPr>
          <w:sz w:val="20pt"/>
          <w:szCs w:val="20pt"/>
        </w:rPr>
        <w:t xml:space="preserve">Collaborated effectively with multidisciplinary teams to support individualized treatment plans, demonstrating strong teamwork and communication skills essential for a Probe Test Engineer Intern role in a lab environment.</w:t>
      </w:r>
    </w:p>
    <w:p>
      <w:pPr>
        <w:tabs>
          <w:tab w:val="right" w:pos="8712"/>
        </w:tabs>
        <w:spacing w:after="80"/>
        <w:ind w:left="288"/>
      </w:pPr>
      <w:r>
        <w:rPr>
          <w:b/>
          <w:bCs/>
          <w:sz w:val="21pt"/>
          <w:szCs w:val="21pt"/>
        </w:rPr>
        <w:t xml:space="preserve">Direct Support Professional</w:t>
      </w:r>
      <w:r>
        <w:t xml:space="preserve"> 	</w:t>
      </w:r>
      <w:r>
        <w:rPr>
          <w:b w:val="false"/>
          <w:bCs w:val="false"/>
          <w:sz w:val="20pt"/>
          <w:szCs w:val="20pt"/>
        </w:rPr>
        <w:t xml:space="preserve">Aug 2024 – Present</w:t>
      </w:r>
    </w:p>
    <w:p>
      <w:pPr>
        <w:tabs>
          <w:tab w:val="right" w:pos="9026"/>
        </w:tabs>
        <w:spacing w:after="120"/>
        <w:ind w:left="288"/>
      </w:pPr>
      <w:r>
        <w:rPr>
          <w:i/>
          <w:iCs/>
          <w:sz w:val="21pt"/>
          <w:szCs w:val="21pt"/>
        </w:rPr>
        <w:t xml:space="preserve">Shrub Oak International School</w:t>
      </w:r>
      <w:r>
        <w:t xml:space="preserve"> 	</w:t>
      </w:r>
      <w:r>
        <w:rPr>
          <w:i w:val="false"/>
          <w:iCs w:val="false"/>
          <w:sz w:val="20pt"/>
          <w:szCs w:val="20pt"/>
        </w:rPr>
        <w:t xml:space="preserve">Remote</w:t>
      </w:r>
    </w:p>
    <w:p>
      <w:pPr>
        <w:pStyle w:val="ListParagraph"/>
        <w:numPr>
          <w:ilvl w:val="0"/>
          <w:numId w:val="1"/>
        </w:numPr>
        <w:spacing w:before="40" w:after="40"/>
        <w:ind w:left="360" w:hanging="180"/>
      </w:pPr>
      <w:r>
        <w:rPr>
          <w:sz w:val="20pt"/>
          <w:szCs w:val="20pt"/>
        </w:rPr>
        <w:t xml:space="preserve">Assisted students while maintaining accurate documentation and diligently following established procedures, emphasizing attention to detail and adherence to protocols crucial for semiconductor testing and hands-on lab work.</w:t>
      </w:r>
    </w:p>
    <w:p>
      <w:pPr>
        <w:tabs>
          <w:tab w:val="right" w:pos="8712"/>
        </w:tabs>
        <w:spacing w:after="80"/>
        <w:ind w:left="288"/>
      </w:pPr>
      <w:r>
        <w:rPr>
          <w:b/>
          <w:bCs/>
          <w:sz w:val="21pt"/>
          <w:szCs w:val="21pt"/>
        </w:rPr>
        <w:t xml:space="preserve">Material Handler</w:t>
      </w:r>
      <w:r>
        <w:t xml:space="preserve"> 	</w:t>
      </w:r>
      <w:r>
        <w:rPr>
          <w:b w:val="false"/>
          <w:bCs w:val="false"/>
          <w:sz w:val="20pt"/>
          <w:szCs w:val="20pt"/>
        </w:rPr>
        <w:t xml:space="preserve">Sep 2023 – Present</w:t>
      </w:r>
    </w:p>
    <w:p>
      <w:pPr>
        <w:tabs>
          <w:tab w:val="right" w:pos="9026"/>
        </w:tabs>
        <w:spacing w:after="120"/>
        <w:ind w:left="288"/>
      </w:pPr>
      <w:r>
        <w:rPr>
          <w:i/>
          <w:iCs/>
          <w:sz w:val="21pt"/>
          <w:szCs w:val="21pt"/>
        </w:rPr>
        <w:t xml:space="preserve">Tesla</w:t>
      </w:r>
      <w:r>
        <w:t xml:space="preserve"> 	</w:t>
      </w:r>
      <w:r>
        <w:rPr>
          <w:i w:val="false"/>
          <w:iCs w:val="false"/>
          <w:sz w:val="20pt"/>
          <w:szCs w:val="20pt"/>
        </w:rPr>
        <w:t xml:space="preserve">Remote</w:t>
      </w:r>
    </w:p>
    <w:p>
      <w:pPr>
        <w:pStyle w:val="ListParagraph"/>
        <w:numPr>
          <w:ilvl w:val="0"/>
          <w:numId w:val="1"/>
        </w:numPr>
        <w:spacing w:before="40" w:after="40"/>
        <w:ind w:left="360" w:hanging="180"/>
      </w:pPr>
      <w:r>
        <w:rPr>
          <w:sz w:val="20pt"/>
          <w:szCs w:val="20pt"/>
        </w:rPr>
        <w:t xml:space="preserve">Managed inventory using computerized systems, demonstrating experience with structured data management and accuracy, applicable to managing test data, equipment, and performing yield analysis in semiconductor testing.</w:t>
      </w:r>
    </w:p>
    <w:p>
      <w:pPr>
        <w:pStyle w:val="ListParagraph"/>
        <w:numPr>
          <w:ilvl w:val="0"/>
          <w:numId w:val="1"/>
        </w:numPr>
        <w:spacing w:before="40" w:after="40"/>
        <w:ind w:left="360" w:hanging="180"/>
      </w:pPr>
      <w:r>
        <w:rPr>
          <w:sz w:val="20pt"/>
          <w:szCs w:val="20pt"/>
        </w:rPr>
        <w:t xml:space="preserve">Maintained efficient production workflow while ensuring accuracy and quality, showcasing transferable skills for supporting wafer-level electrical testing in a high-volume manufacturing environment.</w:t>
      </w:r>
    </w:p>
    <w:p>
      <w:pPr>
        <w:pBdr>
          <w:bottom w:val="single" w:color="auto" w:sz="6" w:space="1"/>
        </w:pBdr>
        <w:spacing w:before="400" w:after="200"/>
        <w:ind w:left="-288"/>
      </w:pPr>
      <w:r>
        <w:rPr>
          <w:b/>
          <w:bCs/>
          <w:color w:val="000000"/>
          <w:sz w:val="23pt"/>
          <w:szCs w:val="23pt"/>
        </w:rPr>
        <w:t xml:space="preserve">EDUCATION</w:t>
      </w:r>
    </w:p>
    <w:p>
      <w:pPr>
        <w:tabs>
          <w:tab w:val="right" w:pos="8712"/>
        </w:tabs>
        <w:spacing w:after="80"/>
        <w:ind w:left="288"/>
      </w:pPr>
      <w:r>
        <w:rPr>
          <w:b/>
          <w:bCs/>
          <w:sz w:val="21pt"/>
          <w:szCs w:val="21pt"/>
        </w:rPr>
        <w:t xml:space="preserve">High School Diploma</w:t>
      </w:r>
      <w:r>
        <w:t xml:space="preserve"> 	</w:t>
      </w:r>
      <w:r>
        <w:rPr>
          <w:b w:val="false"/>
          <w:bCs w:val="false"/>
          <w:sz w:val="20pt"/>
          <w:szCs w:val="20pt"/>
        </w:rPr>
        <w:t xml:space="preserve">Jun 2012</w:t>
      </w:r>
    </w:p>
    <w:p>
      <w:pPr>
        <w:tabs>
          <w:tab w:val="right" w:pos="8712"/>
        </w:tabs>
        <w:spacing w:after="80"/>
        <w:ind w:left="288"/>
      </w:pPr>
      <w:r>
        <w:rPr>
          <w:i/>
          <w:iCs/>
          <w:sz w:val="21pt"/>
          <w:szCs w:val="21pt"/>
        </w:rPr>
        <w:t xml:space="preserve">Lakeland High School</w:t>
      </w:r>
      <w:r>
        <w:t xml:space="preserve"> 	</w:t>
      </w:r>
      <w:r>
        <w:rPr>
          <w:i w:val="false"/>
          <w:iCs w:val="false"/>
          <w:sz w:val="20pt"/>
          <w:szCs w:val="20pt"/>
        </w:rPr>
        <w:t xml:space="preserve"/>
      </w:r>
    </w:p>
    <w:p>
      <w:pPr>
        <w:tabs>
          <w:tab w:val="right" w:pos="8712"/>
        </w:tabs>
        <w:spacing w:after="80"/>
        <w:ind w:left="288"/>
      </w:pPr>
      <w:r>
        <w:rPr>
          <w:b/>
          <w:bCs/>
          <w:sz w:val="21pt"/>
          <w:szCs w:val="21pt"/>
        </w:rPr>
        <w:t xml:space="preserve">Bachelor’s degree (Quality Assurance)</w:t>
      </w:r>
      <w:r>
        <w:t xml:space="preserve"> 	</w:t>
      </w:r>
      <w:r>
        <w:rPr>
          <w:b w:val="false"/>
          <w:bCs w:val="false"/>
          <w:sz w:val="20pt"/>
          <w:szCs w:val="20pt"/>
        </w:rPr>
        <w:t xml:space="preserve">Aug 2001</w:t>
      </w:r>
    </w:p>
    <w:p>
      <w:pPr>
        <w:tabs>
          <w:tab w:val="right" w:pos="8712"/>
        </w:tabs>
        <w:spacing w:after="80"/>
        <w:ind w:left="288"/>
      </w:pPr>
      <w:r>
        <w:rPr>
          <w:i/>
          <w:iCs/>
          <w:sz w:val="21pt"/>
          <w:szCs w:val="21pt"/>
        </w:rPr>
        <w:t xml:space="preserve">tripleten</w:t>
      </w:r>
      <w:r>
        <w:t xml:space="preserve"> 	</w:t>
      </w:r>
      <w:r>
        <w:rPr>
          <w:i w:val="false"/>
          <w:iCs w:val="false"/>
          <w:sz w:val="20pt"/>
          <w:szCs w:val="20pt"/>
        </w:rPr>
        <w:t xml:space="preserve">Mohegan lake</w:t>
      </w:r>
    </w:p>
    <w:p>
      <w:pPr>
        <w:pBdr>
          <w:bottom w:val="single" w:color="auto" w:sz="6" w:space="1"/>
        </w:pBdr>
        <w:spacing w:before="400" w:after="200"/>
        <w:ind w:left="-288"/>
      </w:pPr>
      <w:r>
        <w:rPr>
          <w:b/>
          <w:bCs/>
          <w:color w:val="000000"/>
          <w:sz w:val="23pt"/>
          <w:szCs w:val="23pt"/>
        </w:rPr>
        <w:t xml:space="preserve">PROJECTS</w:t>
      </w:r>
    </w:p>
    <w:p>
      <w:pPr>
        <w:spacing w:after="80"/>
        <w:ind w:left="288"/>
      </w:pPr>
      <w:r>
        <w:rPr>
          <w:b/>
          <w:bCs/>
          <w:sz w:val="21pt"/>
          <w:szCs w:val="21pt"/>
        </w:rPr>
        <w:t xml:space="preserve">QA Test Case Design &amp; Manual Testing Project</w:t>
      </w:r>
    </w:p>
    <w:p>
      <w:pPr>
        <w:spacing w:after="80"/>
      </w:pPr>
      <w:r>
        <w:rPr>
          <w:i/>
          <w:iCs/>
          <w:sz w:val="20pt"/>
          <w:szCs w:val="20pt"/>
        </w:rPr>
        <w:t xml:space="preserve">Technologies: Manual Testing • Test Case Design • Functional Testing</w:t>
      </w:r>
    </w:p>
    <w:p>
      <w:pPr>
        <w:pStyle w:val="ListParagraph"/>
        <w:numPr>
          <w:ilvl w:val="0"/>
          <w:numId w:val="1"/>
        </w:numPr>
        <w:spacing w:before="40" w:after="40"/>
        <w:ind w:left="360" w:hanging="180"/>
      </w:pPr>
      <w:r>
        <w:rPr>
          <w:sz w:val="20pt"/>
          <w:szCs w:val="20pt"/>
        </w:rPr>
        <w:t xml:space="preserve">Designed and documented over 30 functional test cases for application address validation, creating positive and negative test scenarios covering valid, invalid, and boundary-value inputs. This experience in test case design and functional testing is directly relevant to developing and debugging test programs for MOSFET and IGBT devices, requiring a systematic approach to electrical testing.</w:t>
      </w:r>
    </w:p>
    <w:p>
      <w:pPr>
        <w:spacing w:after="80"/>
        <w:ind w:left="288"/>
      </w:pPr>
      <w:r>
        <w:rPr>
          <w:b/>
          <w:bCs/>
          <w:sz w:val="21pt"/>
          <w:szCs w:val="21pt"/>
        </w:rPr>
        <w:t xml:space="preserve">Software Requirements Analysis Project</w:t>
      </w:r>
    </w:p>
    <w:p>
      <w:pPr>
        <w:spacing w:after="80"/>
      </w:pPr>
      <w:r>
        <w:rPr>
          <w:i/>
          <w:iCs/>
          <w:sz w:val="20pt"/>
          <w:szCs w:val="20pt"/>
        </w:rPr>
        <w:t xml:space="preserve">Technologies: SDLC • QA Planning • Requirements Analysis</w:t>
      </w:r>
    </w:p>
    <w:p>
      <w:pPr>
        <w:pStyle w:val="ListParagraph"/>
        <w:numPr>
          <w:ilvl w:val="0"/>
          <w:numId w:val="1"/>
        </w:numPr>
        <w:spacing w:before="40" w:after="40"/>
        <w:ind w:left="360" w:hanging="180"/>
      </w:pPr>
      <w:r>
        <w:rPr>
          <w:sz w:val="20pt"/>
          <w:szCs w:val="20pt"/>
        </w:rPr>
        <w:t xml:space="preserve">Analyzed functional software requirements and decomposed them into atomic requirements, identifying user interface components, validation rules, and converting requirements into testable functional specifications. This analytical approach to software requirements is highly beneficial for understanding and debugging complex electrical test specifications and developing robust test programs.</w:t>
      </w:r>
    </w:p>
    <w:p>
      <w:pPr>
        <w:pBdr>
          <w:bottom w:val="single" w:color="auto" w:sz="6" w:space="1"/>
        </w:pBdr>
        <w:spacing w:before="200" w:after="100"/>
      </w:pPr>
      <w:r>
        <w:rPr>
          <w:b/>
          <w:bCs/>
          <w:color w:val="000000"/>
          <w:sz w:val="23pt"/>
          <w:szCs w:val="23pt"/>
        </w:rPr>
        <w:t xml:space="preserve">SKILLS</w:t>
      </w:r>
    </w:p>
    <w:p>
      <w:pPr>
        <w:spacing w:after="60"/>
        <w:ind w:left="180"/>
      </w:pPr>
      <w:r>
        <w:rPr>
          <w:b/>
          <w:bCs/>
          <w:sz w:val="20pt"/>
          <w:szCs w:val="20pt"/>
        </w:rPr>
        <w:t xml:space="preserve">Languages: </w:t>
      </w:r>
      <w:r>
        <w:rPr>
          <w:sz w:val="20pt"/>
          <w:szCs w:val="20pt"/>
        </w:rPr>
        <w:t xml:space="preserve">Python</w:t>
      </w:r>
    </w:p>
    <w:p>
      <w:pPr>
        <w:spacing w:after="60"/>
        <w:ind w:left="180"/>
      </w:pPr>
      <w:r>
        <w:rPr>
          <w:b/>
          <w:bCs/>
          <w:sz w:val="20pt"/>
          <w:szCs w:val="20pt"/>
        </w:rPr>
        <w:t xml:space="preserve">Soft Skills: </w:t>
      </w:r>
      <w:r>
        <w:rPr>
          <w:sz w:val="20pt"/>
          <w:szCs w:val="20pt"/>
        </w:rPr>
        <w:t xml:space="preserve">Attention to Detail, Problem Solving, Analytical Thinking, Team Collaboration, Communication, Fast Learner</w:t>
      </w:r>
    </w:p>
    <w:p>
      <w:pPr>
        <w:spacing w:after="200"/>
        <w:ind w:left="180"/>
      </w:pPr>
      <w:r>
        <w:rPr>
          <w:b/>
          <w:bCs/>
          <w:sz w:val="20pt"/>
          <w:szCs w:val="20pt"/>
        </w:rPr>
        <w:t xml:space="preserve">Other: </w:t>
      </w:r>
      <w:r>
        <w:rPr>
          <w:sz w:val="20pt"/>
          <w:szCs w:val="20pt"/>
        </w:rPr>
        <w:t xml:space="preserve">Manual Testing, Test Case Design, Functional Testing, Requirements Analysis</w:t>
      </w:r>
    </w:p>
    <w:p>
      <w:pPr>
        <w:pBdr>
          <w:bottom w:val="single" w:color="auto" w:sz="6" w:space="1"/>
        </w:pBdr>
        <w:spacing w:before="200" w:after="100"/>
      </w:pPr>
      <w:r>
        <w:rPr>
          <w:b/>
          <w:bCs/>
          <w:color w:val="000000"/>
          <w:sz w:val="23pt"/>
          <w:szCs w:val="23pt"/>
        </w:rPr>
        <w:t xml:space="preserve">CERTIFICATIONS</w:t>
      </w:r>
    </w:p>
    <w:p>
      <w:pPr>
        <w:tabs>
          <w:tab w:val="right" w:pos="8712"/>
        </w:tabs>
        <w:spacing w:after="40"/>
        <w:ind w:left="288"/>
      </w:pPr>
      <w:r>
        <w:rPr>
          <w:b/>
          <w:bCs/>
          <w:sz w:val="21pt"/>
          <w:szCs w:val="21pt"/>
        </w:rPr>
        <w:t xml:space="preserve">CPR Certification</w:t>
      </w:r>
      <w:r>
        <w:t xml:space="preserve"/>
      </w:r>
      <w:r>
        <w:t xml:space="preserve"/>
      </w:r>
    </w:p>
    <w:p>
      <w:pPr>
        <w:tabs>
          <w:tab w:val="right" w:pos="8712"/>
        </w:tabs>
        <w:spacing w:after="40"/>
        <w:ind w:left="288"/>
      </w:pPr>
      <w:r>
        <w:rPr>
          <w:b/>
          <w:bCs/>
          <w:sz w:val="21pt"/>
          <w:szCs w:val="21pt"/>
        </w:rPr>
        <w:t xml:space="preserve">First Aid Certification</w:t>
      </w:r>
      <w:r>
        <w:t xml:space="preserve"/>
      </w:r>
      <w:r>
        <w:t xml:space="preserve"/>
      </w:r>
    </w:p>
    <w:p>
      <w:pPr>
        <w:tabs>
          <w:tab w:val="right" w:pos="8712"/>
        </w:tabs>
        <w:spacing w:after="40"/>
        <w:ind w:left="288"/>
      </w:pPr>
      <w:r>
        <w:rPr>
          <w:b/>
          <w:bCs/>
          <w:sz w:val="21pt"/>
          <w:szCs w:val="21pt"/>
        </w:rPr>
        <w:t xml:space="preserve">Driver's License</w:t>
      </w:r>
      <w:r>
        <w:t xml:space="preserve"/>
      </w:r>
      <w:r>
        <w:t xml:space="preserve"/>
      </w:r>
    </w:p>
    <w:p>
      <w:pPr>
        <w:tabs>
          <w:tab w:val="right" w:pos="8712"/>
        </w:tabs>
        <w:spacing w:after="40"/>
        <w:ind w:left="288"/>
      </w:pPr>
      <w:r>
        <w:rPr>
          <w:b/>
          <w:bCs/>
          <w:sz w:val="21pt"/>
          <w:szCs w:val="21pt"/>
        </w:rPr>
        <w:t xml:space="preserve">TWIC Card</w:t>
      </w:r>
      <w:r>
        <w:t xml:space="preserve"/>
      </w:r>
      <w:r>
        <w:t xml:space="preserve"/>
      </w:r>
    </w:p>
    <w:p>
      <w:pPr>
        <w:tabs>
          <w:tab w:val="right" w:pos="8712"/>
        </w:tabs>
        <w:spacing w:after="40"/>
        <w:ind w:left="288"/>
      </w:pPr>
      <w:r>
        <w:rPr>
          <w:b/>
          <w:bCs/>
          <w:sz w:val="21pt"/>
          <w:szCs w:val="21pt"/>
        </w:rPr>
        <w:t xml:space="preserve">BLS Certification</w:t>
      </w:r>
      <w:r>
        <w:t xml:space="preserve"/>
      </w:r>
      <w:r>
        <w:t xml:space="preserve"/>
      </w:r>
    </w:p>
    <w:p>
      <w:pPr>
        <w:pBdr>
          <w:bottom w:val="single" w:color="auto" w:sz="6" w:space="1"/>
        </w:pBdr>
        <w:spacing w:before="200" w:after="100"/>
      </w:pPr>
      <w:r>
        <w:rPr>
          <w:b/>
          <w:bCs/>
          <w:color w:val="000000"/>
          <w:sz w:val="23pt"/>
          <w:szCs w:val="23pt"/>
        </w:rPr>
        <w:t xml:space="preserve">STRENGTHS</w:t>
      </w:r>
    </w:p>
    <w:p>
      <w:pPr>
        <w:spacing w:after="200"/>
        <w:jc w:val="left"/>
      </w:pPr>
      <w:r>
        <w:rPr>
          <w:sz w:val="20pt"/>
          <w:szCs w:val="20pt"/>
        </w:rPr>
        <w:t xml:space="preserve">Attention to Detail, Problem Solving, Analytical Thinking, Software Documentation, Team Collaboration, Communication, Fast Learner, Quality Assurance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i0b1ujx90lgaqsvop8ai" Type="http://schemas.openxmlformats.org/officeDocument/2006/relationships/hyperlink" Target="https://www.linkedin.com/in/robertohernandezz"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2026-10-05T20:28:13.707Z</dcterms:created>
  <dcterms:modified xsi:type="dcterms:W3CDTF">2026-10-05T20:28:13.707Z</dcterms:modified>
</cp:coreProperties>
</file>

<file path=docProps/custom.xml><?xml version="1.0" encoding="utf-8"?>
<Properties xmlns="http://schemas.openxmlformats.org/officeDocument/2006/custom-properties" xmlns:vt="http://schemas.openxmlformats.org/officeDocument/2006/docPropsVTypes"/>
</file>