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627"/>
        <w:gridCol w:w="502"/>
        <w:gridCol w:w="1310"/>
        <w:gridCol w:w="888"/>
        <w:gridCol w:w="180"/>
        <w:gridCol w:w="916"/>
        <w:gridCol w:w="704"/>
        <w:gridCol w:w="785"/>
        <w:gridCol w:w="354"/>
        <w:gridCol w:w="2281"/>
      </w:tblGrid>
      <w:tr w:rsidR="000000EA" w14:paraId="3DAC7C6A" w14:textId="77777777">
        <w:trPr>
          <w:trHeight w:val="465"/>
        </w:trPr>
        <w:tc>
          <w:tcPr>
            <w:tcW w:w="45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232C" w14:textId="6F61038C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文件名称：</w:t>
            </w:r>
            <w:r>
              <w:rPr>
                <w:b/>
                <w:sz w:val="24"/>
              </w:rPr>
              <w:t>解决方案客户交付保障</w:t>
            </w:r>
            <w:r w:rsidR="002855B8">
              <w:rPr>
                <w:rFonts w:hint="eastAsia"/>
                <w:b/>
                <w:sz w:val="24"/>
              </w:rPr>
              <w:t>流程</w:t>
            </w:r>
          </w:p>
        </w:tc>
        <w:tc>
          <w:tcPr>
            <w:tcW w:w="2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A0755" w14:textId="62DB7278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版本：</w:t>
            </w:r>
            <w:r>
              <w:rPr>
                <w:b/>
              </w:rPr>
              <w:t>V</w:t>
            </w:r>
            <w:r w:rsidR="00B73FC4">
              <w:rPr>
                <w:rFonts w:hint="eastAsia"/>
                <w:b/>
              </w:rPr>
              <w:t>0.01</w:t>
            </w:r>
          </w:p>
        </w:tc>
        <w:tc>
          <w:tcPr>
            <w:tcW w:w="2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1222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密级：</w:t>
            </w:r>
            <w:r>
              <w:rPr>
                <w:rFonts w:hint="eastAsia"/>
                <w:b/>
                <w:sz w:val="24"/>
              </w:rPr>
              <w:t>C</w:t>
            </w:r>
          </w:p>
        </w:tc>
      </w:tr>
      <w:tr w:rsidR="000000EA" w14:paraId="2A9FEFD0" w14:textId="77777777" w:rsidTr="003E38DF">
        <w:trPr>
          <w:trHeight w:val="456"/>
        </w:trPr>
        <w:tc>
          <w:tcPr>
            <w:tcW w:w="3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D516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文件编号：</w:t>
            </w:r>
            <w:r>
              <w:rPr>
                <w:b/>
                <w:sz w:val="24"/>
              </w:rPr>
              <w:t>IPD-1.4.5A-PD-P02</w:t>
            </w:r>
          </w:p>
        </w:tc>
        <w:tc>
          <w:tcPr>
            <w:tcW w:w="2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7A06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生效日期：</w:t>
            </w:r>
            <w:r>
              <w:rPr>
                <w:rFonts w:hint="eastAsia"/>
                <w:b/>
                <w:sz w:val="24"/>
              </w:rPr>
              <w:t>2</w:t>
            </w:r>
            <w:r>
              <w:rPr>
                <w:b/>
                <w:sz w:val="24"/>
              </w:rPr>
              <w:t>024-11-</w:t>
            </w:r>
            <w:r>
              <w:rPr>
                <w:rFonts w:hint="eastAsia"/>
                <w:b/>
                <w:sz w:val="24"/>
              </w:rPr>
              <w:t>29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E129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文件页数：</w:t>
            </w:r>
            <w:r>
              <w:rPr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0</w:t>
            </w:r>
          </w:p>
        </w:tc>
      </w:tr>
      <w:tr w:rsidR="000000EA" w14:paraId="1D3E6717" w14:textId="77777777" w:rsidTr="003E38DF">
        <w:trPr>
          <w:trHeight w:val="433"/>
        </w:trPr>
        <w:tc>
          <w:tcPr>
            <w:tcW w:w="3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CA2A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拟制：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陈辉</w:t>
            </w:r>
            <w:r>
              <w:rPr>
                <w:rFonts w:hint="eastAsia"/>
                <w:b/>
                <w:sz w:val="24"/>
              </w:rPr>
              <w:t>、于梦</w:t>
            </w:r>
          </w:p>
        </w:tc>
        <w:tc>
          <w:tcPr>
            <w:tcW w:w="2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91A9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审核：</w:t>
            </w:r>
            <w:r w:rsidR="003E38DF" w:rsidRPr="003E38DF">
              <w:rPr>
                <w:rFonts w:ascii="宋体" w:hint="eastAsia"/>
                <w:b/>
                <w:sz w:val="24"/>
              </w:rPr>
              <w:t>吴栋栋、张起强、陈辉、杨帆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E985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审批：</w:t>
            </w:r>
            <w:r>
              <w:rPr>
                <w:rFonts w:hint="eastAsia"/>
                <w:b/>
                <w:sz w:val="24"/>
              </w:rPr>
              <w:t>I</w:t>
            </w:r>
            <w:r>
              <w:rPr>
                <w:b/>
                <w:sz w:val="24"/>
              </w:rPr>
              <w:t>PD</w:t>
            </w:r>
            <w:r>
              <w:rPr>
                <w:b/>
                <w:sz w:val="24"/>
              </w:rPr>
              <w:t>执委会</w:t>
            </w:r>
          </w:p>
        </w:tc>
      </w:tr>
      <w:tr w:rsidR="000000EA" w14:paraId="7A7F3CF4" w14:textId="77777777">
        <w:trPr>
          <w:trHeight w:val="585"/>
        </w:trPr>
        <w:tc>
          <w:tcPr>
            <w:tcW w:w="45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93AD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主送：</w:t>
            </w:r>
            <w:r>
              <w:rPr>
                <w:b/>
                <w:sz w:val="24"/>
              </w:rPr>
              <w:t>IPD</w:t>
            </w:r>
            <w:r>
              <w:rPr>
                <w:b/>
                <w:sz w:val="24"/>
              </w:rPr>
              <w:t>执委会</w:t>
            </w:r>
          </w:p>
        </w:tc>
        <w:tc>
          <w:tcPr>
            <w:tcW w:w="5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4823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抄送：研究院、各事业部</w:t>
            </w:r>
          </w:p>
        </w:tc>
      </w:tr>
      <w:tr w:rsidR="000000EA" w14:paraId="63D92475" w14:textId="77777777">
        <w:trPr>
          <w:trHeight w:val="585"/>
        </w:trPr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5F76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是否会签：</w:t>
            </w:r>
          </w:p>
        </w:tc>
        <w:tc>
          <w:tcPr>
            <w:tcW w:w="79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37C4" w14:textId="77777777" w:rsidR="000000EA" w:rsidRDefault="00EF6FDE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E28F42" wp14:editId="029E8F2D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59690</wp:posOffset>
                      </wp:positionV>
                      <wp:extent cx="352425" cy="156210"/>
                      <wp:effectExtent l="5715" t="11430" r="13335" b="13335"/>
                      <wp:wrapNone/>
                      <wp:docPr id="3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156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9" o:spid="_x0000_s1026" o:spt="1" style="position:absolute;left:0pt;margin-left:75.6pt;margin-top:4.7pt;height:12.3pt;width:27.75pt;z-index:251660288;mso-width-relative:page;mso-height-relative:page;" fillcolor="#FFFFFF" filled="t" stroked="t" coordsize="21600,21600" o:gfxdata="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Ie&#10;dtDWAAAACAEAAA8AAAAAAAAAAQAgAAAAIgAAAGRycy9kb3ducmV2LnhtbFBLAQIUABQAAAAIAIdO&#10;4kD4NOh5JQIAAHEEAAAOAAAAAAAAAAEAIAAAACUBAABkcnMvZTJvRG9jLnhtbFBLBQYAAAAABgAG&#10;AFkBAAC8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E76DAB" wp14:editId="2466F511">
                      <wp:simplePos x="0" y="0"/>
                      <wp:positionH relativeFrom="column">
                        <wp:posOffset>2893695</wp:posOffset>
                      </wp:positionH>
                      <wp:positionV relativeFrom="paragraph">
                        <wp:posOffset>59690</wp:posOffset>
                      </wp:positionV>
                      <wp:extent cx="352425" cy="156210"/>
                      <wp:effectExtent l="5715" t="11430" r="13335" b="13335"/>
                      <wp:wrapNone/>
                      <wp:docPr id="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156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8" o:spid="_x0000_s1026" o:spt="1" style="position:absolute;left:0pt;margin-left:227.85pt;margin-top:4.7pt;height:12.3pt;width:27.75pt;z-index:251659264;mso-width-relative:page;mso-height-relative:page;" fillcolor="#000000" filled="t" stroked="t" coordsize="21600,21600" o:gfxdata="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tTrJNgA&#10;AAAIAQAADwAAAAAAAAABACAAAAAiAAAAZHJzL2Rvd25yZXYueG1sUEsBAhQAFAAAAAgAh07iQMze&#10;jjUfAgAAcQQAAA4AAAAAAAAAAQAgAAAAJwEAAGRycy9lMm9Eb2MueG1sUEsFBgAAAAAGAAYAWQEA&#10;ALg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需会签</w:t>
            </w:r>
            <w:r>
              <w:rPr>
                <w:rFonts w:hint="eastAsia"/>
                <w:b/>
                <w:sz w:val="24"/>
              </w:rPr>
              <w:t xml:space="preserve">                </w:t>
            </w:r>
            <w:r>
              <w:rPr>
                <w:rFonts w:hint="eastAsia"/>
                <w:sz w:val="24"/>
              </w:rPr>
              <w:t>不需会签</w:t>
            </w:r>
          </w:p>
        </w:tc>
      </w:tr>
      <w:tr w:rsidR="000000EA" w14:paraId="08C97F42" w14:textId="77777777">
        <w:trPr>
          <w:trHeight w:val="601"/>
        </w:trPr>
        <w:tc>
          <w:tcPr>
            <w:tcW w:w="95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7692" w14:textId="77777777" w:rsidR="000000EA" w:rsidRDefault="00EF6FDE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8"/>
              </w:rPr>
              <w:t>会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int="eastAsia"/>
                <w:b/>
                <w:sz w:val="28"/>
              </w:rPr>
              <w:t>签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int="eastAsia"/>
                <w:b/>
                <w:sz w:val="28"/>
              </w:rPr>
              <w:t>记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int="eastAsia"/>
                <w:b/>
                <w:sz w:val="28"/>
              </w:rPr>
              <w:t>录</w:t>
            </w:r>
          </w:p>
        </w:tc>
      </w:tr>
      <w:tr w:rsidR="000000EA" w14:paraId="5D94574D" w14:textId="77777777">
        <w:trPr>
          <w:trHeight w:val="439"/>
        </w:trPr>
        <w:tc>
          <w:tcPr>
            <w:tcW w:w="2122" w:type="dxa"/>
            <w:gridSpan w:val="3"/>
          </w:tcPr>
          <w:p w14:paraId="3523ADA4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会签部门</w:t>
            </w:r>
          </w:p>
        </w:tc>
        <w:tc>
          <w:tcPr>
            <w:tcW w:w="2198" w:type="dxa"/>
            <w:gridSpan w:val="2"/>
          </w:tcPr>
          <w:p w14:paraId="34C93BEE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会签人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2939" w:type="dxa"/>
            <w:gridSpan w:val="5"/>
          </w:tcPr>
          <w:p w14:paraId="270CDAA7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会签部门</w:t>
            </w:r>
          </w:p>
        </w:tc>
        <w:tc>
          <w:tcPr>
            <w:tcW w:w="2281" w:type="dxa"/>
          </w:tcPr>
          <w:p w14:paraId="332CED32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会签人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日期</w:t>
            </w:r>
          </w:p>
        </w:tc>
      </w:tr>
      <w:tr w:rsidR="000000EA" w14:paraId="117289E5" w14:textId="77777777">
        <w:trPr>
          <w:trHeight w:val="577"/>
        </w:trPr>
        <w:tc>
          <w:tcPr>
            <w:tcW w:w="2122" w:type="dxa"/>
            <w:gridSpan w:val="3"/>
          </w:tcPr>
          <w:p w14:paraId="1EE61165" w14:textId="77777777" w:rsidR="000000EA" w:rsidRDefault="000000EA">
            <w:pPr>
              <w:jc w:val="center"/>
              <w:rPr>
                <w:sz w:val="24"/>
              </w:rPr>
            </w:pPr>
          </w:p>
        </w:tc>
        <w:tc>
          <w:tcPr>
            <w:tcW w:w="2198" w:type="dxa"/>
            <w:gridSpan w:val="2"/>
          </w:tcPr>
          <w:p w14:paraId="7B362329" w14:textId="77777777" w:rsidR="000000EA" w:rsidRDefault="000000EA">
            <w:pPr>
              <w:rPr>
                <w:sz w:val="28"/>
              </w:rPr>
            </w:pPr>
          </w:p>
        </w:tc>
        <w:tc>
          <w:tcPr>
            <w:tcW w:w="2939" w:type="dxa"/>
            <w:gridSpan w:val="5"/>
          </w:tcPr>
          <w:p w14:paraId="66EFC312" w14:textId="77777777" w:rsidR="000000EA" w:rsidRDefault="000000EA">
            <w:pPr>
              <w:jc w:val="center"/>
              <w:rPr>
                <w:sz w:val="24"/>
              </w:rPr>
            </w:pPr>
          </w:p>
        </w:tc>
        <w:tc>
          <w:tcPr>
            <w:tcW w:w="2281" w:type="dxa"/>
          </w:tcPr>
          <w:p w14:paraId="171B6807" w14:textId="77777777" w:rsidR="000000EA" w:rsidRDefault="000000EA">
            <w:pPr>
              <w:rPr>
                <w:sz w:val="28"/>
                <w:highlight w:val="red"/>
                <w:shd w:val="pct10" w:color="auto" w:fill="FFFFFF"/>
              </w:rPr>
            </w:pPr>
          </w:p>
        </w:tc>
      </w:tr>
      <w:tr w:rsidR="000000EA" w14:paraId="4739C9F2" w14:textId="77777777">
        <w:trPr>
          <w:trHeight w:val="577"/>
        </w:trPr>
        <w:tc>
          <w:tcPr>
            <w:tcW w:w="2122" w:type="dxa"/>
            <w:gridSpan w:val="3"/>
          </w:tcPr>
          <w:p w14:paraId="7220D641" w14:textId="77777777" w:rsidR="000000EA" w:rsidRDefault="000000EA">
            <w:pPr>
              <w:jc w:val="center"/>
              <w:rPr>
                <w:sz w:val="24"/>
              </w:rPr>
            </w:pPr>
          </w:p>
        </w:tc>
        <w:tc>
          <w:tcPr>
            <w:tcW w:w="2198" w:type="dxa"/>
            <w:gridSpan w:val="2"/>
          </w:tcPr>
          <w:p w14:paraId="70C86110" w14:textId="77777777" w:rsidR="000000EA" w:rsidRDefault="000000EA">
            <w:pPr>
              <w:rPr>
                <w:sz w:val="28"/>
              </w:rPr>
            </w:pPr>
          </w:p>
        </w:tc>
        <w:tc>
          <w:tcPr>
            <w:tcW w:w="2939" w:type="dxa"/>
            <w:gridSpan w:val="5"/>
          </w:tcPr>
          <w:p w14:paraId="5240A0EB" w14:textId="77777777" w:rsidR="000000EA" w:rsidRDefault="000000EA">
            <w:pPr>
              <w:jc w:val="center"/>
              <w:rPr>
                <w:sz w:val="24"/>
              </w:rPr>
            </w:pPr>
          </w:p>
        </w:tc>
        <w:tc>
          <w:tcPr>
            <w:tcW w:w="2281" w:type="dxa"/>
          </w:tcPr>
          <w:p w14:paraId="146A25D3" w14:textId="77777777" w:rsidR="000000EA" w:rsidRDefault="000000EA">
            <w:pPr>
              <w:rPr>
                <w:sz w:val="28"/>
                <w:highlight w:val="red"/>
                <w:shd w:val="pct10" w:color="auto" w:fill="FFFFFF"/>
              </w:rPr>
            </w:pPr>
          </w:p>
        </w:tc>
      </w:tr>
      <w:tr w:rsidR="000000EA" w14:paraId="76E99F0A" w14:textId="77777777">
        <w:trPr>
          <w:trHeight w:val="300"/>
        </w:trPr>
        <w:tc>
          <w:tcPr>
            <w:tcW w:w="2122" w:type="dxa"/>
            <w:gridSpan w:val="3"/>
          </w:tcPr>
          <w:p w14:paraId="0F052EE5" w14:textId="77777777" w:rsidR="000000EA" w:rsidRDefault="000000EA">
            <w:pPr>
              <w:jc w:val="center"/>
              <w:rPr>
                <w:sz w:val="24"/>
              </w:rPr>
            </w:pPr>
          </w:p>
        </w:tc>
        <w:tc>
          <w:tcPr>
            <w:tcW w:w="2198" w:type="dxa"/>
            <w:gridSpan w:val="2"/>
          </w:tcPr>
          <w:p w14:paraId="54E4C2D5" w14:textId="77777777" w:rsidR="000000EA" w:rsidRDefault="000000EA">
            <w:pPr>
              <w:rPr>
                <w:sz w:val="28"/>
              </w:rPr>
            </w:pPr>
          </w:p>
        </w:tc>
        <w:tc>
          <w:tcPr>
            <w:tcW w:w="2939" w:type="dxa"/>
            <w:gridSpan w:val="5"/>
          </w:tcPr>
          <w:p w14:paraId="671355B2" w14:textId="77777777" w:rsidR="000000EA" w:rsidRDefault="000000EA">
            <w:pPr>
              <w:jc w:val="center"/>
              <w:rPr>
                <w:sz w:val="24"/>
              </w:rPr>
            </w:pPr>
          </w:p>
        </w:tc>
        <w:tc>
          <w:tcPr>
            <w:tcW w:w="2281" w:type="dxa"/>
          </w:tcPr>
          <w:p w14:paraId="6BCB7237" w14:textId="77777777" w:rsidR="000000EA" w:rsidRDefault="000000EA">
            <w:pPr>
              <w:rPr>
                <w:sz w:val="28"/>
                <w:highlight w:val="red"/>
                <w:shd w:val="pct10" w:color="auto" w:fill="FFFFFF"/>
              </w:rPr>
            </w:pPr>
          </w:p>
        </w:tc>
      </w:tr>
      <w:tr w:rsidR="000000EA" w14:paraId="0CF9B610" w14:textId="77777777">
        <w:trPr>
          <w:trHeight w:val="315"/>
        </w:trPr>
        <w:tc>
          <w:tcPr>
            <w:tcW w:w="9540" w:type="dxa"/>
            <w:gridSpan w:val="11"/>
          </w:tcPr>
          <w:p w14:paraId="7B873498" w14:textId="77777777" w:rsidR="000000EA" w:rsidRDefault="00EF6FDE">
            <w:pPr>
              <w:jc w:val="center"/>
              <w:rPr>
                <w:sz w:val="28"/>
                <w:highlight w:val="red"/>
                <w:shd w:val="pct10" w:color="auto" w:fill="FFFFFF"/>
              </w:rPr>
            </w:pPr>
            <w:r>
              <w:rPr>
                <w:rFonts w:hint="eastAsia"/>
                <w:b/>
                <w:sz w:val="28"/>
              </w:rPr>
              <w:t>更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int="eastAsia"/>
                <w:b/>
                <w:sz w:val="28"/>
              </w:rPr>
              <w:t>改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int="eastAsia"/>
                <w:b/>
                <w:sz w:val="28"/>
              </w:rPr>
              <w:t>记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int="eastAsia"/>
                <w:b/>
                <w:sz w:val="28"/>
              </w:rPr>
              <w:t>录</w:t>
            </w:r>
          </w:p>
        </w:tc>
      </w:tr>
      <w:tr w:rsidR="000000EA" w14:paraId="38BE5996" w14:textId="77777777" w:rsidTr="003E38DF">
        <w:tc>
          <w:tcPr>
            <w:tcW w:w="993" w:type="dxa"/>
          </w:tcPr>
          <w:p w14:paraId="62CA4D9D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1129" w:type="dxa"/>
            <w:gridSpan w:val="2"/>
          </w:tcPr>
          <w:p w14:paraId="06107D05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更改</w:t>
            </w:r>
          </w:p>
          <w:p w14:paraId="4198DB65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部门</w:t>
            </w:r>
          </w:p>
        </w:tc>
        <w:tc>
          <w:tcPr>
            <w:tcW w:w="1310" w:type="dxa"/>
          </w:tcPr>
          <w:p w14:paraId="20257C79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更改人</w:t>
            </w:r>
          </w:p>
        </w:tc>
        <w:tc>
          <w:tcPr>
            <w:tcW w:w="888" w:type="dxa"/>
          </w:tcPr>
          <w:p w14:paraId="5924EC12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审核人</w:t>
            </w:r>
          </w:p>
        </w:tc>
        <w:tc>
          <w:tcPr>
            <w:tcW w:w="1096" w:type="dxa"/>
            <w:gridSpan w:val="2"/>
          </w:tcPr>
          <w:p w14:paraId="78815EA1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批准人</w:t>
            </w:r>
          </w:p>
        </w:tc>
        <w:tc>
          <w:tcPr>
            <w:tcW w:w="1843" w:type="dxa"/>
            <w:gridSpan w:val="3"/>
          </w:tcPr>
          <w:p w14:paraId="16183C81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生效日期</w:t>
            </w:r>
          </w:p>
        </w:tc>
        <w:tc>
          <w:tcPr>
            <w:tcW w:w="2281" w:type="dxa"/>
          </w:tcPr>
          <w:p w14:paraId="3AD5D7A3" w14:textId="77777777" w:rsidR="000000EA" w:rsidRDefault="00EF6F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更改内容</w:t>
            </w:r>
          </w:p>
        </w:tc>
      </w:tr>
      <w:tr w:rsidR="000000EA" w14:paraId="485ED013" w14:textId="77777777" w:rsidTr="003E38DF">
        <w:trPr>
          <w:trHeight w:val="638"/>
        </w:trPr>
        <w:tc>
          <w:tcPr>
            <w:tcW w:w="993" w:type="dxa"/>
            <w:tcBorders>
              <w:bottom w:val="single" w:sz="4" w:space="0" w:color="auto"/>
            </w:tcBorders>
          </w:tcPr>
          <w:p w14:paraId="797FB35E" w14:textId="62E349E6" w:rsidR="000000EA" w:rsidRDefault="00EF6FDE">
            <w:pPr>
              <w:widowControl/>
              <w:jc w:val="left"/>
              <w:rPr>
                <w:rFonts w:ascii="宋体"/>
                <w:sz w:val="24"/>
              </w:rPr>
            </w:pPr>
            <w:r>
              <w:t>V</w:t>
            </w:r>
            <w:r w:rsidR="00B73FC4">
              <w:rPr>
                <w:rFonts w:hint="eastAsia"/>
              </w:rPr>
              <w:t>0.01</w:t>
            </w: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</w:tcPr>
          <w:p w14:paraId="33112239" w14:textId="77777777" w:rsidR="000000EA" w:rsidRDefault="00EF6FDE">
            <w:pPr>
              <w:rPr>
                <w:rFonts w:ascii="宋体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szCs w:val="21"/>
                <w:lang w:bidi="ar"/>
              </w:rPr>
              <w:t>EBG解决方案BU、产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szCs w:val="21"/>
                <w:lang w:bidi="ar"/>
              </w:rPr>
              <w:t>研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szCs w:val="21"/>
                <w:lang w:bidi="ar"/>
              </w:rPr>
              <w:t>运营管理部</w:t>
            </w:r>
          </w:p>
        </w:tc>
        <w:tc>
          <w:tcPr>
            <w:tcW w:w="1310" w:type="dxa"/>
            <w:tcBorders>
              <w:bottom w:val="single" w:sz="4" w:space="0" w:color="auto"/>
            </w:tcBorders>
          </w:tcPr>
          <w:p w14:paraId="335AAEF6" w14:textId="77777777" w:rsidR="000000EA" w:rsidRPr="003E38DF" w:rsidRDefault="00EF6FDE">
            <w:pPr>
              <w:rPr>
                <w:rFonts w:ascii="宋体"/>
                <w:sz w:val="24"/>
              </w:rPr>
            </w:pPr>
            <w:r w:rsidRPr="003E38DF">
              <w:rPr>
                <w:rFonts w:ascii="宋体" w:hint="eastAsia"/>
                <w:sz w:val="24"/>
              </w:rPr>
              <w:t>陈辉、于梦</w:t>
            </w:r>
          </w:p>
        </w:tc>
        <w:tc>
          <w:tcPr>
            <w:tcW w:w="888" w:type="dxa"/>
            <w:tcBorders>
              <w:bottom w:val="single" w:sz="4" w:space="0" w:color="auto"/>
            </w:tcBorders>
          </w:tcPr>
          <w:p w14:paraId="38F6ED6F" w14:textId="77777777" w:rsidR="000000EA" w:rsidRDefault="00EF6FDE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吴栋栋、张起强、陈辉、杨帆</w:t>
            </w:r>
          </w:p>
        </w:tc>
        <w:tc>
          <w:tcPr>
            <w:tcW w:w="1096" w:type="dxa"/>
            <w:gridSpan w:val="2"/>
            <w:tcBorders>
              <w:bottom w:val="single" w:sz="4" w:space="0" w:color="auto"/>
            </w:tcBorders>
          </w:tcPr>
          <w:p w14:paraId="73FF7B89" w14:textId="77777777" w:rsidR="000000EA" w:rsidRDefault="00EF6FDE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杨帆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</w:tcPr>
          <w:p w14:paraId="2B332A29" w14:textId="77777777" w:rsidR="000000EA" w:rsidRDefault="00EF6FDE">
            <w:r>
              <w:rPr>
                <w:rFonts w:hint="eastAsia"/>
              </w:rPr>
              <w:t>2024-11-29</w:t>
            </w:r>
          </w:p>
        </w:tc>
        <w:tc>
          <w:tcPr>
            <w:tcW w:w="2281" w:type="dxa"/>
            <w:tcBorders>
              <w:bottom w:val="single" w:sz="4" w:space="0" w:color="auto"/>
            </w:tcBorders>
          </w:tcPr>
          <w:p w14:paraId="64E5363E" w14:textId="77777777" w:rsidR="000000EA" w:rsidRDefault="00EF6FDE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首次发布</w:t>
            </w:r>
          </w:p>
        </w:tc>
      </w:tr>
      <w:tr w:rsidR="000000EA" w14:paraId="255EBDEB" w14:textId="77777777" w:rsidTr="003E38DF">
        <w:trPr>
          <w:trHeight w:val="709"/>
        </w:trPr>
        <w:tc>
          <w:tcPr>
            <w:tcW w:w="993" w:type="dxa"/>
          </w:tcPr>
          <w:p w14:paraId="786143CA" w14:textId="77777777" w:rsidR="000000EA" w:rsidRDefault="000000EA">
            <w:pPr>
              <w:rPr>
                <w:rFonts w:ascii="宋体"/>
                <w:sz w:val="24"/>
              </w:rPr>
            </w:pPr>
          </w:p>
        </w:tc>
        <w:tc>
          <w:tcPr>
            <w:tcW w:w="1129" w:type="dxa"/>
            <w:gridSpan w:val="2"/>
          </w:tcPr>
          <w:p w14:paraId="467282E2" w14:textId="77777777" w:rsidR="000000EA" w:rsidRDefault="000000EA">
            <w:pPr>
              <w:rPr>
                <w:rFonts w:ascii="宋体"/>
                <w:sz w:val="24"/>
              </w:rPr>
            </w:pPr>
          </w:p>
        </w:tc>
        <w:tc>
          <w:tcPr>
            <w:tcW w:w="1310" w:type="dxa"/>
          </w:tcPr>
          <w:p w14:paraId="32140486" w14:textId="77777777" w:rsidR="000000EA" w:rsidRDefault="000000EA">
            <w:pPr>
              <w:rPr>
                <w:rFonts w:ascii="宋体"/>
                <w:sz w:val="24"/>
              </w:rPr>
            </w:pPr>
          </w:p>
        </w:tc>
        <w:tc>
          <w:tcPr>
            <w:tcW w:w="888" w:type="dxa"/>
          </w:tcPr>
          <w:p w14:paraId="44FE5C26" w14:textId="77777777" w:rsidR="000000EA" w:rsidRDefault="000000EA">
            <w:pPr>
              <w:rPr>
                <w:rFonts w:ascii="宋体"/>
                <w:sz w:val="24"/>
              </w:rPr>
            </w:pPr>
          </w:p>
        </w:tc>
        <w:tc>
          <w:tcPr>
            <w:tcW w:w="1096" w:type="dxa"/>
            <w:gridSpan w:val="2"/>
          </w:tcPr>
          <w:p w14:paraId="6D2204FA" w14:textId="77777777" w:rsidR="000000EA" w:rsidRDefault="000000EA">
            <w:pPr>
              <w:rPr>
                <w:rFonts w:ascii="宋体"/>
                <w:sz w:val="24"/>
              </w:rPr>
            </w:pPr>
          </w:p>
        </w:tc>
        <w:tc>
          <w:tcPr>
            <w:tcW w:w="1843" w:type="dxa"/>
            <w:gridSpan w:val="3"/>
          </w:tcPr>
          <w:p w14:paraId="4D25EF98" w14:textId="77777777" w:rsidR="000000EA" w:rsidRDefault="000000EA"/>
        </w:tc>
        <w:tc>
          <w:tcPr>
            <w:tcW w:w="2281" w:type="dxa"/>
          </w:tcPr>
          <w:p w14:paraId="43656EF6" w14:textId="77777777" w:rsidR="000000EA" w:rsidRDefault="000000EA">
            <w:pPr>
              <w:rPr>
                <w:rFonts w:ascii="宋体"/>
                <w:sz w:val="24"/>
              </w:rPr>
            </w:pPr>
          </w:p>
        </w:tc>
      </w:tr>
      <w:tr w:rsidR="000000EA" w14:paraId="2C1397AC" w14:textId="77777777" w:rsidTr="003E38DF">
        <w:trPr>
          <w:trHeight w:val="692"/>
        </w:trPr>
        <w:tc>
          <w:tcPr>
            <w:tcW w:w="993" w:type="dxa"/>
          </w:tcPr>
          <w:p w14:paraId="3EA89F16" w14:textId="77777777" w:rsidR="000000EA" w:rsidRDefault="000000EA">
            <w:pPr>
              <w:rPr>
                <w:rFonts w:ascii="宋体"/>
                <w:sz w:val="24"/>
              </w:rPr>
            </w:pPr>
          </w:p>
        </w:tc>
        <w:tc>
          <w:tcPr>
            <w:tcW w:w="1129" w:type="dxa"/>
            <w:gridSpan w:val="2"/>
          </w:tcPr>
          <w:p w14:paraId="65EBEA1A" w14:textId="77777777" w:rsidR="000000EA" w:rsidRDefault="000000EA">
            <w:pPr>
              <w:rPr>
                <w:rFonts w:ascii="宋体"/>
                <w:sz w:val="24"/>
              </w:rPr>
            </w:pPr>
          </w:p>
        </w:tc>
        <w:tc>
          <w:tcPr>
            <w:tcW w:w="1310" w:type="dxa"/>
          </w:tcPr>
          <w:p w14:paraId="2680E2DB" w14:textId="77777777" w:rsidR="000000EA" w:rsidRDefault="000000EA">
            <w:pPr>
              <w:rPr>
                <w:rFonts w:ascii="宋体"/>
                <w:sz w:val="24"/>
              </w:rPr>
            </w:pPr>
          </w:p>
        </w:tc>
        <w:tc>
          <w:tcPr>
            <w:tcW w:w="888" w:type="dxa"/>
          </w:tcPr>
          <w:p w14:paraId="398BA541" w14:textId="77777777" w:rsidR="000000EA" w:rsidRDefault="000000EA">
            <w:pPr>
              <w:rPr>
                <w:rFonts w:ascii="宋体"/>
                <w:sz w:val="24"/>
              </w:rPr>
            </w:pPr>
          </w:p>
        </w:tc>
        <w:tc>
          <w:tcPr>
            <w:tcW w:w="1096" w:type="dxa"/>
            <w:gridSpan w:val="2"/>
          </w:tcPr>
          <w:p w14:paraId="3D4F8335" w14:textId="77777777" w:rsidR="000000EA" w:rsidRDefault="000000EA">
            <w:pPr>
              <w:rPr>
                <w:rFonts w:ascii="宋体"/>
                <w:sz w:val="24"/>
              </w:rPr>
            </w:pPr>
          </w:p>
        </w:tc>
        <w:tc>
          <w:tcPr>
            <w:tcW w:w="1843" w:type="dxa"/>
            <w:gridSpan w:val="3"/>
          </w:tcPr>
          <w:p w14:paraId="2E6964DE" w14:textId="77777777" w:rsidR="000000EA" w:rsidRDefault="000000EA"/>
        </w:tc>
        <w:tc>
          <w:tcPr>
            <w:tcW w:w="2281" w:type="dxa"/>
          </w:tcPr>
          <w:p w14:paraId="1C4F5F9C" w14:textId="77777777" w:rsidR="000000EA" w:rsidRDefault="000000EA">
            <w:pPr>
              <w:rPr>
                <w:rFonts w:ascii="宋体"/>
                <w:sz w:val="24"/>
              </w:rPr>
            </w:pPr>
          </w:p>
        </w:tc>
      </w:tr>
    </w:tbl>
    <w:p w14:paraId="06AE7D93" w14:textId="77777777" w:rsidR="000000EA" w:rsidRDefault="000000EA"/>
    <w:p w14:paraId="6F142CF1" w14:textId="77777777" w:rsidR="000000EA" w:rsidRDefault="00EF6FDE">
      <w:pPr>
        <w:pStyle w:val="a9"/>
        <w:rPr>
          <w:sz w:val="28"/>
          <w:szCs w:val="28"/>
        </w:rPr>
      </w:pPr>
      <w:r>
        <w:br w:type="page"/>
      </w:r>
      <w:bookmarkStart w:id="0" w:name="_Toc183695617"/>
      <w:r>
        <w:lastRenderedPageBreak/>
        <w:t>目录</w:t>
      </w:r>
      <w:bookmarkEnd w:id="0"/>
    </w:p>
    <w:p w14:paraId="740D10C2" w14:textId="77777777" w:rsidR="00830738" w:rsidRDefault="00EF6FDE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r>
        <w:rPr>
          <w:b w:val="0"/>
          <w:sz w:val="28"/>
          <w:szCs w:val="28"/>
        </w:rPr>
        <w:fldChar w:fldCharType="begin"/>
      </w:r>
      <w:r>
        <w:rPr>
          <w:b w:val="0"/>
          <w:sz w:val="28"/>
          <w:szCs w:val="28"/>
        </w:rPr>
        <w:instrText xml:space="preserve"> TOC \o "1-3" \h \z \u </w:instrText>
      </w:r>
      <w:r>
        <w:rPr>
          <w:b w:val="0"/>
          <w:sz w:val="28"/>
          <w:szCs w:val="28"/>
        </w:rPr>
        <w:fldChar w:fldCharType="separate"/>
      </w:r>
      <w:hyperlink w:anchor="_Toc183695617" w:history="1">
        <w:r w:rsidR="00830738" w:rsidRPr="001545E8">
          <w:rPr>
            <w:rStyle w:val="ae"/>
            <w:rFonts w:hint="eastAsia"/>
            <w:noProof/>
          </w:rPr>
          <w:t>目录</w:t>
        </w:r>
        <w:r w:rsidR="00830738">
          <w:rPr>
            <w:noProof/>
            <w:webHidden/>
          </w:rPr>
          <w:tab/>
        </w:r>
        <w:r w:rsidR="00830738">
          <w:rPr>
            <w:noProof/>
            <w:webHidden/>
          </w:rPr>
          <w:fldChar w:fldCharType="begin"/>
        </w:r>
        <w:r w:rsidR="00830738">
          <w:rPr>
            <w:noProof/>
            <w:webHidden/>
          </w:rPr>
          <w:instrText xml:space="preserve"> PAGEREF _Toc183695617 \h </w:instrText>
        </w:r>
        <w:r w:rsidR="00830738">
          <w:rPr>
            <w:noProof/>
            <w:webHidden/>
          </w:rPr>
        </w:r>
        <w:r w:rsidR="00830738">
          <w:rPr>
            <w:noProof/>
            <w:webHidden/>
          </w:rPr>
          <w:fldChar w:fldCharType="separate"/>
        </w:r>
        <w:r w:rsidR="00830738">
          <w:rPr>
            <w:noProof/>
            <w:webHidden/>
          </w:rPr>
          <w:t>2</w:t>
        </w:r>
        <w:r w:rsidR="00830738">
          <w:rPr>
            <w:noProof/>
            <w:webHidden/>
          </w:rPr>
          <w:fldChar w:fldCharType="end"/>
        </w:r>
      </w:hyperlink>
    </w:p>
    <w:p w14:paraId="3448E261" w14:textId="77777777" w:rsidR="00830738" w:rsidRDefault="00830738">
      <w:pPr>
        <w:pStyle w:val="TOC1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18" w:history="1">
        <w:r w:rsidRPr="001545E8">
          <w:rPr>
            <w:rStyle w:val="ae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217F79" w14:textId="77777777" w:rsidR="00830738" w:rsidRDefault="00830738">
      <w:pPr>
        <w:pStyle w:val="TOC1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19" w:history="1">
        <w:r w:rsidRPr="001545E8">
          <w:rPr>
            <w:rStyle w:val="a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2435CC" w14:textId="77777777" w:rsidR="00830738" w:rsidRDefault="00830738">
      <w:pPr>
        <w:pStyle w:val="TOC1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20" w:history="1">
        <w:r w:rsidRPr="001545E8">
          <w:rPr>
            <w:rStyle w:val="a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名词解释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30C23B" w14:textId="77777777" w:rsidR="00830738" w:rsidRDefault="00830738">
      <w:pPr>
        <w:pStyle w:val="TOC1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21" w:history="1">
        <w:r w:rsidRPr="001545E8">
          <w:rPr>
            <w:rStyle w:val="ae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职责分工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98134D" w14:textId="77777777" w:rsidR="00830738" w:rsidRDefault="00830738">
      <w:pPr>
        <w:pStyle w:val="TOC1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22" w:history="1">
        <w:r w:rsidRPr="001545E8">
          <w:rPr>
            <w:rStyle w:val="a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流程卡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29177C" w14:textId="77777777" w:rsidR="00830738" w:rsidRDefault="00830738">
      <w:pPr>
        <w:pStyle w:val="TOC1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23" w:history="1">
        <w:r w:rsidRPr="001545E8">
          <w:rPr>
            <w:rStyle w:val="ae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76D7D3" w14:textId="77777777" w:rsidR="00830738" w:rsidRDefault="00830738">
      <w:pPr>
        <w:pStyle w:val="TOC1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24" w:history="1">
        <w:r w:rsidRPr="001545E8">
          <w:rPr>
            <w:rStyle w:val="ae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工作程序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428315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25" w:history="1">
        <w:r w:rsidRPr="001545E8">
          <w:rPr>
            <w:rStyle w:val="ae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流程总览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AB96C5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26" w:history="1">
        <w:r w:rsidRPr="001545E8">
          <w:rPr>
            <w:rStyle w:val="ae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准入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C3CAC0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27" w:history="1">
        <w:r w:rsidRPr="001545E8">
          <w:rPr>
            <w:rStyle w:val="ae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活动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45F0A9" w14:textId="77777777" w:rsidR="00830738" w:rsidRDefault="00830738">
      <w:pPr>
        <w:pStyle w:val="TOC3"/>
        <w:tabs>
          <w:tab w:val="left" w:pos="168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28" w:history="1">
        <w:r w:rsidRPr="001545E8">
          <w:rPr>
            <w:rStyle w:val="ae"/>
            <w:noProof/>
          </w:rPr>
          <w:t>7.3.1.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制定交付实施方案集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2E2CC2" w14:textId="77777777" w:rsidR="00830738" w:rsidRDefault="00830738">
      <w:pPr>
        <w:pStyle w:val="TOC3"/>
        <w:tabs>
          <w:tab w:val="left" w:pos="168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29" w:history="1">
        <w:r w:rsidRPr="001545E8">
          <w:rPr>
            <w:rStyle w:val="ae"/>
            <w:noProof/>
          </w:rPr>
          <w:t>7.3.2.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交付实施方案集评审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77CC24" w14:textId="77777777" w:rsidR="00830738" w:rsidRDefault="00830738">
      <w:pPr>
        <w:pStyle w:val="TOC3"/>
        <w:tabs>
          <w:tab w:val="left" w:pos="168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30" w:history="1">
        <w:r w:rsidRPr="001545E8">
          <w:rPr>
            <w:rStyle w:val="ae"/>
            <w:noProof/>
          </w:rPr>
          <w:t>7.3.3.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制定价值落地方案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DF6DB9" w14:textId="77777777" w:rsidR="00830738" w:rsidRDefault="00830738">
      <w:pPr>
        <w:pStyle w:val="TOC3"/>
        <w:tabs>
          <w:tab w:val="left" w:pos="168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31" w:history="1">
        <w:r w:rsidRPr="001545E8">
          <w:rPr>
            <w:rStyle w:val="ae"/>
            <w:noProof/>
          </w:rPr>
          <w:t>7.3.4.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价值落地方案评审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813A96" w14:textId="77777777" w:rsidR="00830738" w:rsidRDefault="00830738">
      <w:pPr>
        <w:pStyle w:val="TOC3"/>
        <w:tabs>
          <w:tab w:val="left" w:pos="168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32" w:history="1">
        <w:r w:rsidRPr="001545E8">
          <w:rPr>
            <w:rStyle w:val="ae"/>
            <w:noProof/>
          </w:rPr>
          <w:t>7.3.5.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交付实施方案集验收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B140F1" w14:textId="77777777" w:rsidR="00830738" w:rsidRDefault="00830738">
      <w:pPr>
        <w:pStyle w:val="TOC3"/>
        <w:tabs>
          <w:tab w:val="left" w:pos="168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33" w:history="1">
        <w:r w:rsidRPr="001545E8">
          <w:rPr>
            <w:rStyle w:val="ae"/>
            <w:noProof/>
          </w:rPr>
          <w:t>7.3.6.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项目供货进度监控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153D17" w14:textId="77777777" w:rsidR="00830738" w:rsidRDefault="00830738">
      <w:pPr>
        <w:pStyle w:val="TOC3"/>
        <w:tabs>
          <w:tab w:val="left" w:pos="168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34" w:history="1">
        <w:r w:rsidRPr="001545E8">
          <w:rPr>
            <w:rStyle w:val="ae"/>
            <w:noProof/>
          </w:rPr>
          <w:t>7.3.7.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制定现场交付计划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D53F3E" w14:textId="77777777" w:rsidR="00830738" w:rsidRDefault="00830738">
      <w:pPr>
        <w:pStyle w:val="TOC3"/>
        <w:tabs>
          <w:tab w:val="left" w:pos="168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35" w:history="1">
        <w:r w:rsidRPr="001545E8">
          <w:rPr>
            <w:rStyle w:val="ae"/>
            <w:noProof/>
          </w:rPr>
          <w:t>7.3.8.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人员入场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E82DF3" w14:textId="77777777" w:rsidR="00830738" w:rsidRDefault="00830738">
      <w:pPr>
        <w:pStyle w:val="TOC3"/>
        <w:tabs>
          <w:tab w:val="left" w:pos="168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36" w:history="1">
        <w:r w:rsidRPr="001545E8">
          <w:rPr>
            <w:rStyle w:val="ae"/>
            <w:noProof/>
          </w:rPr>
          <w:t>7.3.9.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设备入场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37AA01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37" w:history="1">
        <w:r w:rsidRPr="001545E8">
          <w:rPr>
            <w:rStyle w:val="ae"/>
            <w:noProof/>
          </w:rPr>
          <w:t>7.3.10.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设备清点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81C366" w14:textId="77777777" w:rsidR="00830738" w:rsidRDefault="00830738">
      <w:pPr>
        <w:pStyle w:val="TOC3"/>
        <w:tabs>
          <w:tab w:val="left" w:pos="1701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38" w:history="1">
        <w:r w:rsidRPr="001545E8">
          <w:rPr>
            <w:rStyle w:val="ae"/>
            <w:noProof/>
          </w:rPr>
          <w:t>7.3.11.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设备入库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32147F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39" w:history="1">
        <w:r w:rsidRPr="001545E8">
          <w:rPr>
            <w:rStyle w:val="ae"/>
            <w:noProof/>
          </w:rPr>
          <w:t>7.3.12.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现场环境勘察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4909F4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40" w:history="1">
        <w:r w:rsidRPr="001545E8">
          <w:rPr>
            <w:rStyle w:val="ae"/>
            <w:noProof/>
          </w:rPr>
          <w:t>7.3.13.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现场硬件部署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0FA9DC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41" w:history="1">
        <w:r w:rsidRPr="001545E8">
          <w:rPr>
            <w:rStyle w:val="ae"/>
            <w:noProof/>
          </w:rPr>
          <w:t>7.3.14.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编写现场变更申请材料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F43D0F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42" w:history="1">
        <w:r w:rsidRPr="001545E8">
          <w:rPr>
            <w:rStyle w:val="ae"/>
            <w:noProof/>
          </w:rPr>
          <w:t>7.3.15.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变更申请评审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D71DA6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43" w:history="1">
        <w:r w:rsidRPr="001545E8">
          <w:rPr>
            <w:rStyle w:val="ae"/>
            <w:noProof/>
          </w:rPr>
          <w:t>7.3.16.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现场变更准备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9941CB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44" w:history="1">
        <w:r w:rsidRPr="001545E8">
          <w:rPr>
            <w:rStyle w:val="ae"/>
            <w:noProof/>
          </w:rPr>
          <w:t>7.3.17.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成立项目交付后端支撑小组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7DF671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45" w:history="1">
        <w:r w:rsidRPr="001545E8">
          <w:rPr>
            <w:rStyle w:val="ae"/>
            <w:noProof/>
          </w:rPr>
          <w:t>7.3.18.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现网业务割接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6423E5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46" w:history="1">
        <w:r w:rsidRPr="001545E8">
          <w:rPr>
            <w:rStyle w:val="ae"/>
            <w:noProof/>
          </w:rPr>
          <w:t>7.3.19.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新方案交付</w:t>
        </w:r>
        <w:r w:rsidRPr="001545E8">
          <w:rPr>
            <w:rStyle w:val="ae"/>
            <w:noProof/>
          </w:rPr>
          <w:t>&amp;</w:t>
        </w:r>
        <w:r w:rsidRPr="001545E8">
          <w:rPr>
            <w:rStyle w:val="ae"/>
            <w:rFonts w:hint="eastAsia"/>
            <w:noProof/>
          </w:rPr>
          <w:t>价值落地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C1CFAD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47" w:history="1">
        <w:r w:rsidRPr="001545E8">
          <w:rPr>
            <w:rStyle w:val="ae"/>
            <w:noProof/>
          </w:rPr>
          <w:t>7.3.20.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交付验收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48DE43" w14:textId="77777777" w:rsidR="00830738" w:rsidRDefault="00830738">
      <w:pPr>
        <w:pStyle w:val="TOC3"/>
        <w:tabs>
          <w:tab w:val="left" w:pos="171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48" w:history="1">
        <w:r w:rsidRPr="001545E8">
          <w:rPr>
            <w:rStyle w:val="ae"/>
            <w:noProof/>
          </w:rPr>
          <w:t>7.3.21.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项目现场交付汇报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8395F1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49" w:history="1">
        <w:r w:rsidRPr="001545E8">
          <w:rPr>
            <w:rStyle w:val="ae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1C2414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50" w:history="1">
        <w:r w:rsidRPr="001545E8">
          <w:rPr>
            <w:rStyle w:val="ae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准出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A0F1D3" w14:textId="77777777" w:rsidR="00830738" w:rsidRDefault="00830738">
      <w:pPr>
        <w:pStyle w:val="TOC1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51" w:history="1">
        <w:r w:rsidRPr="001545E8">
          <w:rPr>
            <w:rStyle w:val="ae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流程绩效指标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6A0E55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52" w:history="1">
        <w:r w:rsidRPr="001545E8">
          <w:rPr>
            <w:rStyle w:val="ae"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B4B52F" w14:textId="77777777" w:rsidR="00830738" w:rsidRDefault="00830738">
      <w:pPr>
        <w:pStyle w:val="TOC1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53" w:history="1">
        <w:r w:rsidRPr="001545E8">
          <w:rPr>
            <w:rStyle w:val="ae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流程控制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97B1E8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54" w:history="1">
        <w:r w:rsidRPr="001545E8">
          <w:rPr>
            <w:rStyle w:val="ae"/>
            <w:noProof/>
          </w:rPr>
          <w:t>9.1.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输入控制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90BEFD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55" w:history="1">
        <w:r w:rsidRPr="001545E8">
          <w:rPr>
            <w:rStyle w:val="ae"/>
            <w:noProof/>
          </w:rPr>
          <w:t>9.2.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过程控制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FBC21B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56" w:history="1">
        <w:r w:rsidRPr="001545E8">
          <w:rPr>
            <w:rStyle w:val="ae"/>
            <w:noProof/>
          </w:rPr>
          <w:t>9.3.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输出控制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52699C" w14:textId="77777777" w:rsidR="00830738" w:rsidRDefault="00830738">
      <w:pPr>
        <w:pStyle w:val="TOC1"/>
        <w:tabs>
          <w:tab w:val="left" w:pos="84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57" w:history="1">
        <w:r w:rsidRPr="001545E8">
          <w:rPr>
            <w:rStyle w:val="ae"/>
            <w:noProof/>
          </w:rPr>
          <w:t>10.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AA83C7" w14:textId="77777777" w:rsidR="00830738" w:rsidRDefault="00830738">
      <w:pPr>
        <w:pStyle w:val="TOC1"/>
        <w:tabs>
          <w:tab w:val="left" w:pos="84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58" w:history="1">
        <w:r w:rsidRPr="001545E8">
          <w:rPr>
            <w:rStyle w:val="ae"/>
            <w:noProof/>
          </w:rPr>
          <w:t>11.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相关文件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8E37AC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59" w:history="1">
        <w:r w:rsidRPr="001545E8">
          <w:rPr>
            <w:rStyle w:val="ae"/>
            <w:noProof/>
          </w:rPr>
          <w:t>11.1.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前置流程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FA74CF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60" w:history="1">
        <w:r w:rsidRPr="001545E8">
          <w:rPr>
            <w:rStyle w:val="ae"/>
            <w:noProof/>
          </w:rPr>
          <w:t>11.2.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子流程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660134C" w14:textId="77777777" w:rsidR="00830738" w:rsidRDefault="00830738">
      <w:pPr>
        <w:pStyle w:val="TOC2"/>
        <w:tabs>
          <w:tab w:val="left" w:pos="1260"/>
          <w:tab w:val="right" w:leader="dot" w:pos="9060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83695661" w:history="1">
        <w:r w:rsidRPr="001545E8">
          <w:rPr>
            <w:rStyle w:val="ae"/>
            <w:noProof/>
          </w:rPr>
          <w:t>11.3.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后置流程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D12C3D" w14:textId="77777777" w:rsidR="00830738" w:rsidRDefault="00830738">
      <w:pPr>
        <w:pStyle w:val="TOC1"/>
        <w:tabs>
          <w:tab w:val="left" w:pos="84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83695662" w:history="1">
        <w:r w:rsidRPr="001545E8">
          <w:rPr>
            <w:rStyle w:val="ae"/>
            <w:noProof/>
          </w:rPr>
          <w:t>12.</w:t>
        </w:r>
        <w:r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Pr="001545E8">
          <w:rPr>
            <w:rStyle w:val="ae"/>
            <w:rFonts w:hint="eastAsia"/>
            <w:noProof/>
          </w:rPr>
          <w:t>解释权限及生效日期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_Toc183695662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9B13FF" w14:textId="77777777" w:rsidR="000000EA" w:rsidRDefault="00EF6FDE">
      <w:pPr>
        <w:pStyle w:val="TOC1"/>
        <w:tabs>
          <w:tab w:val="left" w:pos="420"/>
          <w:tab w:val="right" w:leader="dot" w:pos="9060"/>
        </w:tabs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fldChar w:fldCharType="end"/>
      </w:r>
    </w:p>
    <w:p w14:paraId="7D5B16F1" w14:textId="77777777" w:rsidR="000000EA" w:rsidRDefault="000000EA">
      <w:pPr>
        <w:sectPr w:rsidR="000000EA">
          <w:headerReference w:type="default" r:id="rId10"/>
          <w:footerReference w:type="default" r:id="rId11"/>
          <w:pgSz w:w="11906" w:h="16838"/>
          <w:pgMar w:top="1440" w:right="1418" w:bottom="1440" w:left="1418" w:header="851" w:footer="992" w:gutter="0"/>
          <w:cols w:space="425"/>
          <w:docGrid w:type="lines" w:linePitch="312"/>
        </w:sectPr>
      </w:pPr>
    </w:p>
    <w:p w14:paraId="2A8C1EAD" w14:textId="77777777" w:rsidR="000000EA" w:rsidRDefault="00EF6FDE">
      <w:pPr>
        <w:pStyle w:val="1"/>
        <w:rPr>
          <w:rFonts w:hint="eastAsia"/>
        </w:rPr>
      </w:pPr>
      <w:bookmarkStart w:id="1" w:name="_Toc111619085"/>
      <w:bookmarkStart w:id="2" w:name="_Toc111616653"/>
      <w:bookmarkStart w:id="3" w:name="_Toc183695618"/>
      <w:r>
        <w:lastRenderedPageBreak/>
        <w:t>目的</w:t>
      </w:r>
      <w:bookmarkEnd w:id="1"/>
      <w:bookmarkEnd w:id="2"/>
      <w:bookmarkEnd w:id="3"/>
    </w:p>
    <w:p w14:paraId="5C81A7E4" w14:textId="77777777" w:rsidR="000000EA" w:rsidRDefault="00EF6FDE">
      <w:pPr>
        <w:ind w:firstLineChars="200" w:firstLine="420"/>
        <w:rPr>
          <w:b/>
        </w:rPr>
      </w:pPr>
      <w:r>
        <w:rPr>
          <w:rFonts w:ascii="宋体" w:hAnsi="宋体" w:cs="宋体" w:hint="eastAsia"/>
          <w:color w:val="000000"/>
          <w:kern w:val="0"/>
          <w:szCs w:val="21"/>
          <w:lang w:bidi="ar"/>
        </w:rPr>
        <w:t>根据客户现场交付要求，制定现场交付计划，完成各项现场交付准备、现场交付实施和交付验收工作，确保现场交付工作高质量完成。</w:t>
      </w:r>
    </w:p>
    <w:p w14:paraId="7512B5E2" w14:textId="77777777" w:rsidR="000000EA" w:rsidRDefault="00EF6FDE">
      <w:pPr>
        <w:pStyle w:val="1"/>
        <w:rPr>
          <w:rFonts w:hint="eastAsia"/>
        </w:rPr>
      </w:pPr>
      <w:bookmarkStart w:id="4" w:name="_Toc111616654"/>
      <w:bookmarkStart w:id="5" w:name="_Toc111619086"/>
      <w:bookmarkStart w:id="6" w:name="_Toc183695619"/>
      <w:r>
        <w:t>适用范围</w:t>
      </w:r>
      <w:bookmarkStart w:id="7" w:name="_Toc111616655"/>
      <w:bookmarkStart w:id="8" w:name="_Toc111619087"/>
      <w:bookmarkEnd w:id="4"/>
      <w:bookmarkEnd w:id="5"/>
      <w:bookmarkEnd w:id="6"/>
    </w:p>
    <w:p w14:paraId="69D89A0F" w14:textId="77777777" w:rsidR="000000EA" w:rsidRDefault="00EF6FDE">
      <w:pPr>
        <w:ind w:left="425"/>
        <w:rPr>
          <w:b/>
        </w:rPr>
      </w:pPr>
      <w:r>
        <w:t>适用于指导由研发主导的解决方案项目客户</w:t>
      </w:r>
      <w:r>
        <w:rPr>
          <w:rFonts w:hint="eastAsia"/>
        </w:rPr>
        <w:t>交付保障</w:t>
      </w:r>
      <w:r>
        <w:t>。</w:t>
      </w:r>
    </w:p>
    <w:p w14:paraId="359B0E23" w14:textId="77777777" w:rsidR="000000EA" w:rsidRDefault="00EF6FDE">
      <w:pPr>
        <w:pStyle w:val="1"/>
        <w:rPr>
          <w:rFonts w:hint="eastAsia"/>
          <w:color w:val="0000CC"/>
        </w:rPr>
      </w:pPr>
      <w:bookmarkStart w:id="9" w:name="_Toc183695620"/>
      <w:bookmarkEnd w:id="7"/>
      <w:bookmarkEnd w:id="8"/>
      <w:r>
        <w:rPr>
          <w:rFonts w:hint="eastAsia"/>
        </w:rPr>
        <w:t>名词解释</w:t>
      </w:r>
      <w:bookmarkEnd w:id="9"/>
    </w:p>
    <w:p w14:paraId="187A22A5" w14:textId="77777777" w:rsidR="000000EA" w:rsidRDefault="00EF6FDE">
      <w:pPr>
        <w:ind w:left="425"/>
        <w:rPr>
          <w:b/>
          <w:color w:val="0000CC"/>
        </w:rPr>
      </w:pPr>
      <w:r>
        <w:rPr>
          <w:rFonts w:asciiTheme="minorEastAsia" w:eastAsiaTheme="minorEastAsia" w:hAnsiTheme="minorEastAsia"/>
          <w:b/>
        </w:rPr>
        <w:t>参见</w:t>
      </w:r>
      <w:r>
        <w:rPr>
          <w:rFonts w:asciiTheme="minorEastAsia" w:eastAsiaTheme="minorEastAsia" w:hAnsiTheme="minorEastAsia" w:hint="eastAsia"/>
          <w:b/>
        </w:rPr>
        <w:t>1C流程大纲相关名词解释。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4"/>
        <w:gridCol w:w="2486"/>
        <w:gridCol w:w="3925"/>
      </w:tblGrid>
      <w:tr w:rsidR="000000EA" w14:paraId="0FA9AEF6" w14:textId="77777777">
        <w:trPr>
          <w:trHeight w:val="567"/>
        </w:trPr>
        <w:tc>
          <w:tcPr>
            <w:tcW w:w="2094" w:type="dxa"/>
            <w:shd w:val="clear" w:color="auto" w:fill="E0E0E0"/>
            <w:vAlign w:val="center"/>
          </w:tcPr>
          <w:p w14:paraId="208FC3D3" w14:textId="77777777" w:rsidR="000000EA" w:rsidRDefault="00EF6FDE">
            <w:pPr>
              <w:pStyle w:val="7878205050"/>
              <w:snapToGrid w:val="0"/>
            </w:pPr>
            <w:r>
              <w:rPr>
                <w:rFonts w:hint="eastAsia"/>
              </w:rPr>
              <w:t>名词</w:t>
            </w:r>
          </w:p>
        </w:tc>
        <w:tc>
          <w:tcPr>
            <w:tcW w:w="2486" w:type="dxa"/>
            <w:shd w:val="clear" w:color="auto" w:fill="E0E0E0"/>
            <w:vAlign w:val="center"/>
          </w:tcPr>
          <w:p w14:paraId="46582BC0" w14:textId="77777777" w:rsidR="000000EA" w:rsidRDefault="00EF6FDE">
            <w:pPr>
              <w:pStyle w:val="7878205050"/>
              <w:snapToGrid w:val="0"/>
            </w:pPr>
            <w:r>
              <w:t>英文全称</w:t>
            </w:r>
          </w:p>
        </w:tc>
        <w:tc>
          <w:tcPr>
            <w:tcW w:w="3925" w:type="dxa"/>
            <w:shd w:val="clear" w:color="auto" w:fill="E0E0E0"/>
            <w:vAlign w:val="center"/>
          </w:tcPr>
          <w:p w14:paraId="3F934422" w14:textId="77777777" w:rsidR="000000EA" w:rsidRDefault="00EF6FDE">
            <w:pPr>
              <w:pStyle w:val="7878205050"/>
              <w:snapToGrid w:val="0"/>
            </w:pPr>
            <w:r>
              <w:rPr>
                <w:rFonts w:hint="eastAsia"/>
              </w:rPr>
              <w:t>解释</w:t>
            </w:r>
          </w:p>
        </w:tc>
      </w:tr>
      <w:tr w:rsidR="000000EA" w14:paraId="29DAE19E" w14:textId="77777777">
        <w:trPr>
          <w:trHeight w:val="567"/>
        </w:trPr>
        <w:tc>
          <w:tcPr>
            <w:tcW w:w="2094" w:type="dxa"/>
            <w:vAlign w:val="center"/>
          </w:tcPr>
          <w:p w14:paraId="7BA9C857" w14:textId="77777777" w:rsidR="000000EA" w:rsidRDefault="000000EA">
            <w:pPr>
              <w:pStyle w:val="af"/>
              <w:snapToGrid w:val="0"/>
            </w:pPr>
          </w:p>
        </w:tc>
        <w:tc>
          <w:tcPr>
            <w:tcW w:w="2486" w:type="dxa"/>
            <w:vAlign w:val="center"/>
          </w:tcPr>
          <w:p w14:paraId="3B779B8E" w14:textId="77777777" w:rsidR="000000EA" w:rsidRDefault="000000EA">
            <w:pPr>
              <w:pStyle w:val="af"/>
              <w:snapToGrid w:val="0"/>
            </w:pPr>
          </w:p>
        </w:tc>
        <w:tc>
          <w:tcPr>
            <w:tcW w:w="3925" w:type="dxa"/>
            <w:vAlign w:val="center"/>
          </w:tcPr>
          <w:p w14:paraId="76976A6D" w14:textId="77777777" w:rsidR="000000EA" w:rsidRDefault="000000EA">
            <w:pPr>
              <w:pStyle w:val="af"/>
              <w:snapToGrid w:val="0"/>
            </w:pPr>
          </w:p>
        </w:tc>
      </w:tr>
    </w:tbl>
    <w:p w14:paraId="4D0E345A" w14:textId="77777777" w:rsidR="000000EA" w:rsidRDefault="00EF6FDE">
      <w:pPr>
        <w:pStyle w:val="1"/>
        <w:rPr>
          <w:rFonts w:hint="eastAsia"/>
          <w:color w:val="0000CC"/>
        </w:rPr>
      </w:pPr>
      <w:bookmarkStart w:id="10" w:name="_Toc183695621"/>
      <w:r>
        <w:rPr>
          <w:rFonts w:hint="eastAsia"/>
        </w:rPr>
        <w:t>职责分工</w:t>
      </w:r>
      <w:bookmarkEnd w:id="10"/>
    </w:p>
    <w:p w14:paraId="34FB4540" w14:textId="77777777" w:rsidR="000000EA" w:rsidRDefault="00EF6FDE">
      <w:pPr>
        <w:ind w:left="425"/>
        <w:rPr>
          <w:b/>
          <w:color w:val="0000CC"/>
        </w:rPr>
      </w:pPr>
      <w:r>
        <w:rPr>
          <w:rFonts w:asciiTheme="minorEastAsia" w:eastAsiaTheme="minorEastAsia" w:hAnsiTheme="minorEastAsia"/>
          <w:b/>
        </w:rPr>
        <w:t>参见</w:t>
      </w:r>
      <w:r>
        <w:rPr>
          <w:rFonts w:asciiTheme="minorEastAsia" w:eastAsiaTheme="minorEastAsia" w:hAnsiTheme="minorEastAsia" w:hint="eastAsia"/>
          <w:b/>
        </w:rPr>
        <w:t>1C流程大纲相关角色职责描述。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4"/>
        <w:gridCol w:w="6411"/>
      </w:tblGrid>
      <w:tr w:rsidR="000000EA" w14:paraId="275C3546" w14:textId="77777777">
        <w:trPr>
          <w:trHeight w:val="567"/>
        </w:trPr>
        <w:tc>
          <w:tcPr>
            <w:tcW w:w="2094" w:type="dxa"/>
            <w:shd w:val="clear" w:color="auto" w:fill="E0E0E0"/>
            <w:vAlign w:val="center"/>
          </w:tcPr>
          <w:p w14:paraId="269C78F3" w14:textId="77777777" w:rsidR="000000EA" w:rsidRDefault="00EF6FDE">
            <w:pPr>
              <w:pStyle w:val="7878205050"/>
              <w:snapToGrid w:val="0"/>
            </w:pPr>
            <w:r>
              <w:rPr>
                <w:rFonts w:hint="eastAsia"/>
              </w:rPr>
              <w:t>角色</w:t>
            </w:r>
          </w:p>
        </w:tc>
        <w:tc>
          <w:tcPr>
            <w:tcW w:w="6411" w:type="dxa"/>
            <w:shd w:val="clear" w:color="auto" w:fill="E0E0E0"/>
            <w:vAlign w:val="center"/>
          </w:tcPr>
          <w:p w14:paraId="5BD8CDCE" w14:textId="77777777" w:rsidR="000000EA" w:rsidRDefault="00EF6FDE">
            <w:pPr>
              <w:pStyle w:val="7878205050"/>
              <w:snapToGrid w:val="0"/>
            </w:pPr>
            <w:r>
              <w:rPr>
                <w:rFonts w:hint="eastAsia"/>
              </w:rPr>
              <w:t>职责</w:t>
            </w:r>
          </w:p>
        </w:tc>
      </w:tr>
      <w:tr w:rsidR="000000EA" w14:paraId="4DAF65B6" w14:textId="77777777">
        <w:trPr>
          <w:trHeight w:val="567"/>
        </w:trPr>
        <w:tc>
          <w:tcPr>
            <w:tcW w:w="2094" w:type="dxa"/>
            <w:vAlign w:val="center"/>
          </w:tcPr>
          <w:p w14:paraId="17748551" w14:textId="77777777" w:rsidR="000000EA" w:rsidRDefault="000000EA">
            <w:pPr>
              <w:snapToGrid w:val="0"/>
              <w:ind w:left="420" w:hanging="420"/>
              <w:rPr>
                <w:szCs w:val="21"/>
              </w:rPr>
            </w:pPr>
          </w:p>
        </w:tc>
        <w:tc>
          <w:tcPr>
            <w:tcW w:w="6411" w:type="dxa"/>
            <w:vAlign w:val="center"/>
          </w:tcPr>
          <w:p w14:paraId="6C2B2175" w14:textId="77777777" w:rsidR="000000EA" w:rsidRDefault="000000EA">
            <w:pPr>
              <w:snapToGrid w:val="0"/>
              <w:rPr>
                <w:szCs w:val="21"/>
              </w:rPr>
            </w:pPr>
          </w:p>
        </w:tc>
      </w:tr>
    </w:tbl>
    <w:p w14:paraId="5CDDD9A5" w14:textId="77777777" w:rsidR="000000EA" w:rsidRDefault="000000EA">
      <w:pPr>
        <w:pStyle w:val="787820505"/>
        <w:spacing w:before="156" w:after="156"/>
        <w:ind w:firstLine="420"/>
        <w:sectPr w:rsidR="000000EA">
          <w:pgSz w:w="11906" w:h="16838"/>
          <w:pgMar w:top="1440" w:right="1418" w:bottom="1440" w:left="1418" w:header="851" w:footer="992" w:gutter="0"/>
          <w:cols w:space="425"/>
          <w:docGrid w:type="lines" w:linePitch="312"/>
        </w:sectPr>
      </w:pPr>
    </w:p>
    <w:p w14:paraId="45F389AD" w14:textId="77777777" w:rsidR="000000EA" w:rsidRDefault="00EF6FDE">
      <w:pPr>
        <w:pStyle w:val="1"/>
        <w:rPr>
          <w:rFonts w:hint="eastAsia"/>
          <w:color w:val="0000CC"/>
        </w:rPr>
      </w:pPr>
      <w:bookmarkStart w:id="11" w:name="_Toc183695622"/>
      <w:bookmarkStart w:id="12" w:name="_Toc231714521"/>
      <w:r>
        <w:rPr>
          <w:rFonts w:hint="eastAsia"/>
        </w:rPr>
        <w:lastRenderedPageBreak/>
        <w:t>流程</w:t>
      </w:r>
      <w:r>
        <w:t>卡</w:t>
      </w:r>
      <w:bookmarkEnd w:id="11"/>
    </w:p>
    <w:tbl>
      <w:tblPr>
        <w:tblW w:w="951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731"/>
        <w:gridCol w:w="1701"/>
        <w:gridCol w:w="1276"/>
        <w:gridCol w:w="1276"/>
        <w:gridCol w:w="1299"/>
      </w:tblGrid>
      <w:tr w:rsidR="000000EA" w14:paraId="581F070E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14:paraId="2AF5798E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0"/>
                <w:szCs w:val="20"/>
              </w:rPr>
              <w:t>流程名称</w:t>
            </w:r>
          </w:p>
        </w:tc>
        <w:tc>
          <w:tcPr>
            <w:tcW w:w="17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14:paraId="26450FE8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0"/>
                <w:szCs w:val="20"/>
              </w:rPr>
              <w:t>解决方案交付客户保障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14:paraId="42801085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0"/>
                <w:szCs w:val="20"/>
              </w:rPr>
              <w:t>流程层级</w:t>
            </w:r>
          </w:p>
        </w:tc>
        <w:tc>
          <w:tcPr>
            <w:tcW w:w="1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14:paraId="4606A4F8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L</w:t>
            </w:r>
            <w:r>
              <w:rPr>
                <w:rFonts w:ascii="宋体" w:hAnsi="宋体" w:cs="宋体"/>
                <w:b/>
                <w:bCs/>
                <w:color w:val="FFFFFF"/>
                <w:kern w:val="0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14:paraId="07F39218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0"/>
                <w:szCs w:val="20"/>
              </w:rPr>
              <w:t>流程架构编码</w:t>
            </w:r>
          </w:p>
        </w:tc>
        <w:tc>
          <w:tcPr>
            <w:tcW w:w="129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14:paraId="26384796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1</w:t>
            </w:r>
            <w:r>
              <w:rPr>
                <w:rFonts w:ascii="宋体" w:hAnsi="宋体" w:cs="宋体"/>
                <w:b/>
                <w:bCs/>
                <w:color w:val="FFFFFF"/>
                <w:kern w:val="0"/>
                <w:sz w:val="20"/>
                <w:szCs w:val="20"/>
              </w:rPr>
              <w:t>.4.5A.8</w:t>
            </w:r>
          </w:p>
        </w:tc>
      </w:tr>
      <w:tr w:rsidR="000000EA" w14:paraId="0C87B504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395E7B74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流程定义</w:t>
            </w:r>
          </w:p>
        </w:tc>
        <w:tc>
          <w:tcPr>
            <w:tcW w:w="17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78B2E309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定义解决方案交付客户保障相关活动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01BCBE91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流程目的</w:t>
            </w:r>
          </w:p>
        </w:tc>
        <w:tc>
          <w:tcPr>
            <w:tcW w:w="3851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40E7828A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根据客户现场交付要求，制定现场交付计划，完成各项现场交付准备、现场交付实施和交付验收工作，确保现场交付工作高质量完成。</w:t>
            </w:r>
          </w:p>
        </w:tc>
      </w:tr>
      <w:tr w:rsidR="000000EA" w14:paraId="3F8833BC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4D380C81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流程责任人</w:t>
            </w:r>
          </w:p>
        </w:tc>
        <w:tc>
          <w:tcPr>
            <w:tcW w:w="17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7A449796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交付代表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347856D2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上一层流程名称</w:t>
            </w:r>
          </w:p>
        </w:tc>
        <w:tc>
          <w:tcPr>
            <w:tcW w:w="3851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07A77D8D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.4.5A 解决方案开发</w:t>
            </w:r>
          </w:p>
        </w:tc>
      </w:tr>
      <w:tr w:rsidR="000000EA" w14:paraId="0BED9D22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67357EE6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包含的</w:t>
            </w:r>
            <w:proofErr w:type="gramStart"/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下层子</w:t>
            </w:r>
            <w:proofErr w:type="gramEnd"/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流程或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本级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活动</w:t>
            </w:r>
          </w:p>
        </w:tc>
        <w:tc>
          <w:tcPr>
            <w:tcW w:w="728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0A5221F6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制定交付实施方案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集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、交付实施方案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集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评审、制定价值落地方案、价值落地方案评审、交付实施方案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集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验收、项目供货进度监控、制定现场交付计划、人员入场、设备入场、设备清点、设备入库、现场环境勘察、现场硬件部署、编写现场变更申请材料、变更申请评审、现场变更准备、成立项目交付后端支撑小组、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现网业务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割接、新方案交付&amp;价值落地、交付验收、项目交付汇报</w:t>
            </w:r>
          </w:p>
        </w:tc>
      </w:tr>
      <w:tr w:rsidR="000000EA" w14:paraId="5279AA2F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35B1CEC2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流程输入</w:t>
            </w:r>
          </w:p>
        </w:tc>
        <w:tc>
          <w:tcPr>
            <w:tcW w:w="728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0155C52B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解决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方案价值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点说明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列表、客户项目交付设计方案、客户场景信息集、客户项目交付内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测报告</w:t>
            </w:r>
            <w:proofErr w:type="gramEnd"/>
          </w:p>
        </w:tc>
      </w:tr>
      <w:tr w:rsidR="000000EA" w14:paraId="40BE4E10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2082A352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输入标准</w:t>
            </w:r>
          </w:p>
        </w:tc>
        <w:tc>
          <w:tcPr>
            <w:tcW w:w="728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4EC0425A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交付件输出并经过评审</w:t>
            </w:r>
          </w:p>
        </w:tc>
      </w:tr>
      <w:tr w:rsidR="000000EA" w14:paraId="60FF6A5E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5FC58DB5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流程输出</w:t>
            </w:r>
          </w:p>
        </w:tc>
        <w:tc>
          <w:tcPr>
            <w:tcW w:w="728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38DA470D" w14:textId="77777777" w:rsidR="000000EA" w:rsidRDefault="00EF6FDE">
            <w:pPr>
              <w:widowControl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1.</w:t>
            </w:r>
            <w:r>
              <w:rPr>
                <w:sz w:val="20"/>
              </w:rPr>
              <w:t>解决方案客户项目价值落地报告</w:t>
            </w:r>
          </w:p>
          <w:p w14:paraId="28E47F96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hint="eastAsia"/>
                <w:sz w:val="20"/>
              </w:rPr>
              <w:t>2.</w:t>
            </w:r>
            <w:r>
              <w:rPr>
                <w:rFonts w:hint="eastAsia"/>
                <w:sz w:val="20"/>
              </w:rPr>
              <w:t>解决方案客户项目交付报告</w:t>
            </w:r>
          </w:p>
        </w:tc>
      </w:tr>
      <w:tr w:rsidR="000000EA" w14:paraId="6CE1C52E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41A07FED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输出标准</w:t>
            </w:r>
          </w:p>
        </w:tc>
        <w:tc>
          <w:tcPr>
            <w:tcW w:w="728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45587087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完成项目客户交付汇报</w:t>
            </w:r>
          </w:p>
        </w:tc>
      </w:tr>
      <w:tr w:rsidR="000000EA" w14:paraId="0F2D2A77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2C566342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流程起点</w:t>
            </w:r>
          </w:p>
        </w:tc>
        <w:tc>
          <w:tcPr>
            <w:tcW w:w="728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092AA409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交付内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测执行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&amp;演练完成</w:t>
            </w:r>
          </w:p>
          <w:p w14:paraId="43E3A491" w14:textId="77777777" w:rsidR="000000EA" w:rsidRDefault="000000E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0000EA" w14:paraId="54424B73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52C2DE43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流程终点</w:t>
            </w:r>
          </w:p>
        </w:tc>
        <w:tc>
          <w:tcPr>
            <w:tcW w:w="728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14:paraId="18D591AD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完成项目客户交付汇报</w:t>
            </w:r>
          </w:p>
        </w:tc>
      </w:tr>
      <w:tr w:rsidR="000000EA" w14:paraId="14D6C128" w14:textId="77777777">
        <w:trPr>
          <w:trHeight w:val="405"/>
        </w:trPr>
        <w:tc>
          <w:tcPr>
            <w:tcW w:w="2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0E555E10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流程绩效指标</w:t>
            </w:r>
          </w:p>
        </w:tc>
        <w:tc>
          <w:tcPr>
            <w:tcW w:w="728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14:paraId="7C0632C6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项目交付一次成功率、方案价值落地率、实际交付进度偏差率</w:t>
            </w:r>
          </w:p>
        </w:tc>
      </w:tr>
    </w:tbl>
    <w:p w14:paraId="0DBCCC50" w14:textId="77777777" w:rsidR="000000EA" w:rsidRDefault="00EF6FDE">
      <w:pPr>
        <w:pStyle w:val="1"/>
        <w:rPr>
          <w:rFonts w:hint="eastAsia"/>
          <w:color w:val="0000CC"/>
        </w:rPr>
      </w:pPr>
      <w:bookmarkStart w:id="13" w:name="_Toc183695623"/>
      <w:r>
        <w:rPr>
          <w:rFonts w:hint="eastAsia"/>
        </w:rPr>
        <w:t>流程图</w:t>
      </w:r>
      <w:bookmarkEnd w:id="13"/>
    </w:p>
    <w:p w14:paraId="1EF6D60E" w14:textId="77777777" w:rsidR="000000EA" w:rsidRDefault="00EF6FDE">
      <w:pPr>
        <w:rPr>
          <w:sz w:val="15"/>
        </w:rPr>
      </w:pPr>
      <w:r>
        <w:rPr>
          <w:noProof/>
          <w:sz w:val="15"/>
        </w:rPr>
        <w:drawing>
          <wp:inline distT="0" distB="0" distL="114300" distR="114300" wp14:anchorId="1CD463A5" wp14:editId="1AFF7BF2">
            <wp:extent cx="5759450" cy="2631440"/>
            <wp:effectExtent l="0" t="0" r="12700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AB60" w14:textId="77777777" w:rsidR="000000EA" w:rsidRDefault="00EF6FDE">
      <w:pPr>
        <w:pStyle w:val="1"/>
        <w:rPr>
          <w:rFonts w:hint="eastAsia"/>
        </w:rPr>
      </w:pPr>
      <w:bookmarkStart w:id="14" w:name="_Toc183695624"/>
      <w:r>
        <w:rPr>
          <w:rFonts w:hint="eastAsia"/>
        </w:rPr>
        <w:lastRenderedPageBreak/>
        <w:t>工作程序</w:t>
      </w:r>
      <w:bookmarkEnd w:id="12"/>
      <w:bookmarkEnd w:id="14"/>
    </w:p>
    <w:p w14:paraId="5C818F57" w14:textId="77777777" w:rsidR="000000EA" w:rsidRDefault="00EF6FDE">
      <w:pPr>
        <w:pStyle w:val="2"/>
        <w:rPr>
          <w:rFonts w:hint="eastAsia"/>
          <w:color w:val="0000CC"/>
        </w:rPr>
      </w:pPr>
      <w:bookmarkStart w:id="15" w:name="_Toc231714522"/>
      <w:bookmarkStart w:id="16" w:name="_Toc183695625"/>
      <w:r>
        <w:rPr>
          <w:rFonts w:hint="eastAsia"/>
        </w:rPr>
        <w:t>流程总</w:t>
      </w:r>
      <w:proofErr w:type="gramStart"/>
      <w:r>
        <w:rPr>
          <w:rFonts w:hint="eastAsia"/>
        </w:rPr>
        <w:t>览</w:t>
      </w:r>
      <w:bookmarkEnd w:id="15"/>
      <w:bookmarkEnd w:id="16"/>
      <w:proofErr w:type="gramEnd"/>
    </w:p>
    <w:tbl>
      <w:tblPr>
        <w:tblpPr w:leftFromText="180" w:rightFromText="180" w:vertAnchor="text" w:horzAnchor="margin" w:tblpXSpec="center" w:tblpY="120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2429"/>
        <w:gridCol w:w="1653"/>
        <w:gridCol w:w="4017"/>
      </w:tblGrid>
      <w:tr w:rsidR="000000EA" w14:paraId="05A127BF" w14:textId="77777777"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164D40B" w14:textId="77777777" w:rsidR="000000EA" w:rsidRDefault="000000EA">
            <w:pPr>
              <w:pStyle w:val="7878205050"/>
            </w:pPr>
          </w:p>
        </w:tc>
        <w:tc>
          <w:tcPr>
            <w:tcW w:w="242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14:paraId="4427A939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活动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工作产品描述</w:t>
            </w:r>
          </w:p>
        </w:tc>
        <w:tc>
          <w:tcPr>
            <w:tcW w:w="165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14:paraId="4093DA08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角色</w:t>
            </w:r>
          </w:p>
        </w:tc>
        <w:tc>
          <w:tcPr>
            <w:tcW w:w="401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14:paraId="03203515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模板</w:t>
            </w:r>
          </w:p>
        </w:tc>
      </w:tr>
      <w:tr w:rsidR="000000EA" w14:paraId="269DF68C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27E77F3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准入</w:t>
            </w:r>
          </w:p>
        </w:tc>
        <w:tc>
          <w:tcPr>
            <w:tcW w:w="242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C5A2C" w14:textId="77777777" w:rsidR="000000EA" w:rsidRDefault="000000EA">
            <w:pPr>
              <w:pStyle w:val="af"/>
            </w:pPr>
          </w:p>
        </w:tc>
        <w:tc>
          <w:tcPr>
            <w:tcW w:w="165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BF75A" w14:textId="77777777" w:rsidR="000000EA" w:rsidRDefault="000000EA">
            <w:pPr>
              <w:pStyle w:val="af"/>
            </w:pPr>
          </w:p>
        </w:tc>
        <w:tc>
          <w:tcPr>
            <w:tcW w:w="401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D2414" w14:textId="77777777" w:rsidR="000000EA" w:rsidRDefault="000000EA">
            <w:pPr>
              <w:pStyle w:val="af"/>
            </w:pPr>
          </w:p>
        </w:tc>
      </w:tr>
      <w:tr w:rsidR="000000EA" w14:paraId="65AF8720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15082630" w14:textId="77777777" w:rsidR="000000EA" w:rsidRDefault="00EF6FDE">
            <w:pPr>
              <w:pStyle w:val="7878205050"/>
            </w:pPr>
            <w: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4ADC44B" w14:textId="77777777" w:rsidR="000000EA" w:rsidRDefault="00EF6FD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客户项目交付内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测执行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&amp;演练完成</w:t>
            </w:r>
          </w:p>
          <w:p w14:paraId="49506EAD" w14:textId="77777777" w:rsidR="000000EA" w:rsidRDefault="000000EA">
            <w:pPr>
              <w:pStyle w:val="af"/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DB2BF63" w14:textId="77777777" w:rsidR="000000EA" w:rsidRDefault="000000EA">
            <w:pPr>
              <w:pStyle w:val="af"/>
            </w:pP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D64F8F4" w14:textId="77777777" w:rsidR="000000EA" w:rsidRDefault="000000EA">
            <w:pPr>
              <w:pStyle w:val="af"/>
            </w:pPr>
          </w:p>
        </w:tc>
      </w:tr>
      <w:tr w:rsidR="000000EA" w14:paraId="58084913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9DFB257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活动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5C973AC" w14:textId="77777777" w:rsidR="000000EA" w:rsidRDefault="000000EA">
            <w:pPr>
              <w:pStyle w:val="af"/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C674C94" w14:textId="77777777" w:rsidR="000000EA" w:rsidRDefault="000000EA">
            <w:pPr>
              <w:pStyle w:val="af"/>
            </w:pP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1F17AFE" w14:textId="77777777" w:rsidR="000000EA" w:rsidRDefault="000000EA">
            <w:pPr>
              <w:pStyle w:val="af"/>
            </w:pPr>
          </w:p>
        </w:tc>
      </w:tr>
      <w:tr w:rsidR="000000EA" w14:paraId="0D8E3AB0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50E83FD5" w14:textId="77777777" w:rsidR="000000EA" w:rsidRDefault="00EF6FDE">
            <w:pPr>
              <w:pStyle w:val="7878205050"/>
            </w:pPr>
            <w: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E5B7BA" w14:textId="77777777" w:rsidR="000000EA" w:rsidRDefault="00EF6FDE">
            <w:pPr>
              <w:pStyle w:val="af"/>
            </w:pPr>
            <w:r>
              <w:rPr>
                <w:rFonts w:hint="eastAsia"/>
              </w:rPr>
              <w:t>制定交付实施方案</w:t>
            </w:r>
            <w:r>
              <w:t>集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C6433F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交付代表</w:t>
            </w: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40E984A" w14:textId="77777777" w:rsidR="000000EA" w:rsidRDefault="00EF6FDE">
            <w:pPr>
              <w:pStyle w:val="af"/>
            </w:pPr>
            <w:r>
              <w:t>解决方案客户项目交付详细设计方案</w:t>
            </w:r>
            <w:r>
              <w:t>(</w:t>
            </w:r>
            <w:r>
              <w:t>模版</w:t>
            </w:r>
            <w:r>
              <w:t>)</w:t>
            </w:r>
          </w:p>
          <w:p w14:paraId="0EF4FE8A" w14:textId="77777777" w:rsidR="000000EA" w:rsidRDefault="00EF6FDE">
            <w:pPr>
              <w:pStyle w:val="af"/>
            </w:pPr>
            <w:r>
              <w:rPr>
                <w:rFonts w:hint="eastAsia"/>
              </w:rPr>
              <w:t>解决方案客户项目实施</w:t>
            </w:r>
            <w:r>
              <w:t>工艺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模板</w:t>
            </w:r>
            <w:r>
              <w:rPr>
                <w:rFonts w:hint="eastAsia"/>
              </w:rPr>
              <w:t>)</w:t>
            </w:r>
          </w:p>
          <w:p w14:paraId="67D5BBB0" w14:textId="77777777" w:rsidR="000000EA" w:rsidRDefault="00EF6FDE">
            <w:pPr>
              <w:pStyle w:val="af"/>
            </w:pPr>
            <w:r>
              <w:t>解决方案客户项目变更方案</w:t>
            </w:r>
            <w:r>
              <w:t>(</w:t>
            </w:r>
            <w:r>
              <w:t>模版</w:t>
            </w:r>
            <w:r>
              <w:t>)</w:t>
            </w:r>
          </w:p>
        </w:tc>
      </w:tr>
      <w:tr w:rsidR="000000EA" w14:paraId="25A44FE0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46E2D0F" w14:textId="77777777" w:rsidR="000000EA" w:rsidRDefault="00EF6FDE">
            <w:pPr>
              <w:pStyle w:val="7878205050"/>
            </w:pPr>
            <w:r>
              <w:t>2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C357FD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交付实施方案</w:t>
            </w:r>
            <w:r>
              <w:t>集</w:t>
            </w:r>
            <w:r>
              <w:rPr>
                <w:rFonts w:hint="eastAsia"/>
              </w:rPr>
              <w:t>评审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E135FF3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交付代表</w:t>
            </w: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854BB5A" w14:textId="77777777" w:rsidR="000000EA" w:rsidRDefault="00EF6FDE">
            <w:pPr>
              <w:pStyle w:val="af"/>
            </w:pPr>
            <w:r>
              <w:t>解决方案项目交付实施方案集评审指导书</w:t>
            </w:r>
          </w:p>
        </w:tc>
      </w:tr>
      <w:tr w:rsidR="000000EA" w14:paraId="6CBF01FF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B991899" w14:textId="77777777" w:rsidR="000000EA" w:rsidRDefault="00EF6FDE">
            <w:pPr>
              <w:pStyle w:val="7878205050"/>
            </w:pPr>
            <w:r>
              <w:t>3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515F5A" w14:textId="77777777" w:rsidR="000000EA" w:rsidRDefault="00EF6FDE">
            <w:pPr>
              <w:pStyle w:val="af"/>
            </w:pPr>
            <w:r>
              <w:rPr>
                <w:rFonts w:hint="eastAsia"/>
              </w:rPr>
              <w:t>制定价值落地方案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BC3DB41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交付代表</w:t>
            </w: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3BF4B77" w14:textId="77777777" w:rsidR="000000EA" w:rsidRDefault="00EF6FDE">
            <w:pPr>
              <w:pStyle w:val="af"/>
            </w:pPr>
            <w:r>
              <w:rPr>
                <w:rFonts w:hint="eastAsia"/>
              </w:rPr>
              <w:t>解决方案客户项目价值落地方案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模板</w:t>
            </w:r>
            <w:r>
              <w:rPr>
                <w:rFonts w:hint="eastAsia"/>
              </w:rPr>
              <w:t>)</w:t>
            </w:r>
          </w:p>
        </w:tc>
      </w:tr>
      <w:tr w:rsidR="000000EA" w14:paraId="4BB782AC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BC97CF" w14:textId="77777777" w:rsidR="000000EA" w:rsidRDefault="00EF6FDE">
            <w:pPr>
              <w:pStyle w:val="7878205050"/>
            </w:pPr>
            <w:r>
              <w:t>4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8C9EC" w14:textId="77777777" w:rsidR="000000EA" w:rsidRDefault="00EF6FDE">
            <w:pPr>
              <w:pStyle w:val="af"/>
            </w:pPr>
            <w:r>
              <w:rPr>
                <w:rFonts w:hint="eastAsia"/>
              </w:rPr>
              <w:t>价值落地方案评审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47F7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交付代表</w:t>
            </w: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0916B" w14:textId="77777777" w:rsidR="000000EA" w:rsidRDefault="000000EA">
            <w:pPr>
              <w:pStyle w:val="af"/>
            </w:pPr>
          </w:p>
        </w:tc>
      </w:tr>
      <w:tr w:rsidR="000000EA" w14:paraId="72082ED9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A1CE14A" w14:textId="77777777" w:rsidR="000000EA" w:rsidRDefault="00EF6FDE">
            <w:pPr>
              <w:pStyle w:val="7878205050"/>
            </w:pPr>
            <w:r>
              <w:t>5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0FBC7CD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交付实施方案</w:t>
            </w:r>
            <w:r>
              <w:t>集</w:t>
            </w:r>
            <w:r>
              <w:rPr>
                <w:rFonts w:hint="eastAsia"/>
              </w:rPr>
              <w:t>验收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762CB6DF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交付代表</w:t>
            </w: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C707A14" w14:textId="77777777" w:rsidR="000000EA" w:rsidRDefault="00EF6FDE">
            <w:pPr>
              <w:pStyle w:val="af"/>
            </w:pPr>
            <w:r>
              <w:rPr>
                <w:rFonts w:hint="eastAsia"/>
              </w:rPr>
              <w:t>解决方案客户项目交付实施方案</w:t>
            </w:r>
            <w:r>
              <w:t>集</w:t>
            </w:r>
            <w:r>
              <w:rPr>
                <w:rFonts w:hint="eastAsia"/>
              </w:rPr>
              <w:t>验收报告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模板</w:t>
            </w:r>
            <w:r>
              <w:rPr>
                <w:rFonts w:hint="eastAsia"/>
              </w:rPr>
              <w:t>)</w:t>
            </w:r>
          </w:p>
        </w:tc>
      </w:tr>
      <w:tr w:rsidR="000000EA" w14:paraId="39E6C253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EFA3604" w14:textId="77777777" w:rsidR="000000EA" w:rsidRDefault="00EF6FDE">
            <w:pPr>
              <w:pStyle w:val="7878205050"/>
            </w:pPr>
            <w:r>
              <w:t>6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7029C" w14:textId="77777777" w:rsidR="000000EA" w:rsidRDefault="00EF6FDE">
            <w:pPr>
              <w:pStyle w:val="af"/>
            </w:pPr>
            <w:r>
              <w:rPr>
                <w:rFonts w:hint="eastAsia"/>
              </w:rPr>
              <w:t>项目供货进度监控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BD544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16D31" w14:textId="77777777" w:rsidR="000000EA" w:rsidRDefault="000000EA">
            <w:pPr>
              <w:pStyle w:val="af"/>
            </w:pPr>
          </w:p>
        </w:tc>
      </w:tr>
      <w:tr w:rsidR="000000EA" w14:paraId="6FF6FC37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4B9B59A" w14:textId="77777777" w:rsidR="000000EA" w:rsidRDefault="00EF6FDE">
            <w:pPr>
              <w:pStyle w:val="7878205050"/>
            </w:pPr>
            <w:r>
              <w:t>7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4378D1C7" w14:textId="77777777" w:rsidR="000000EA" w:rsidRDefault="00EF6FDE">
            <w:pPr>
              <w:pStyle w:val="af"/>
            </w:pPr>
            <w:r>
              <w:rPr>
                <w:rFonts w:hint="eastAsia"/>
              </w:rPr>
              <w:t>制定现场交付计划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0D148A4D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80A58A1" w14:textId="77777777" w:rsidR="000000EA" w:rsidRDefault="00EF6FDE">
            <w:pPr>
              <w:pStyle w:val="af"/>
            </w:pPr>
            <w:r>
              <w:rPr>
                <w:rFonts w:hint="eastAsia"/>
              </w:rPr>
              <w:t>解决方案客户项目交付计划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模板</w:t>
            </w:r>
            <w:r>
              <w:rPr>
                <w:rFonts w:hint="eastAsia"/>
              </w:rPr>
              <w:t>)</w:t>
            </w:r>
          </w:p>
        </w:tc>
      </w:tr>
      <w:tr w:rsidR="000000EA" w14:paraId="31A186B8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136C11D" w14:textId="77777777" w:rsidR="000000EA" w:rsidRDefault="00EF6FDE">
            <w:pPr>
              <w:pStyle w:val="7878205050"/>
            </w:pPr>
            <w:r>
              <w:t>8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5C9B6E8B" w14:textId="77777777" w:rsidR="000000EA" w:rsidRDefault="00EF6FDE">
            <w:pPr>
              <w:pStyle w:val="af"/>
            </w:pPr>
            <w:r>
              <w:rPr>
                <w:rFonts w:hint="eastAsia"/>
              </w:rPr>
              <w:t>人员入场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51ECB1D2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006EB1A4" w14:textId="77777777" w:rsidR="000000EA" w:rsidRDefault="000000EA">
            <w:pPr>
              <w:pStyle w:val="af"/>
            </w:pPr>
          </w:p>
        </w:tc>
      </w:tr>
      <w:tr w:rsidR="000000EA" w14:paraId="0B57DFDC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CBA05C8" w14:textId="77777777" w:rsidR="000000EA" w:rsidRDefault="00EF6FDE">
            <w:pPr>
              <w:pStyle w:val="7878205050"/>
            </w:pPr>
            <w:r>
              <w:t>9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277C8CD5" w14:textId="77777777" w:rsidR="000000EA" w:rsidRDefault="00EF6FDE">
            <w:pPr>
              <w:pStyle w:val="af"/>
            </w:pPr>
            <w:r>
              <w:rPr>
                <w:rFonts w:hint="eastAsia"/>
              </w:rPr>
              <w:t>设备入场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703387ED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03F28EAB" w14:textId="77777777" w:rsidR="000000EA" w:rsidRDefault="000000EA">
            <w:pPr>
              <w:pStyle w:val="af"/>
            </w:pPr>
          </w:p>
        </w:tc>
      </w:tr>
      <w:tr w:rsidR="000000EA" w14:paraId="4861598E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533B511" w14:textId="77777777" w:rsidR="000000EA" w:rsidRDefault="00EF6FDE">
            <w:pPr>
              <w:pStyle w:val="7878205050"/>
            </w:pPr>
            <w:r>
              <w:t>10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6BB62537" w14:textId="77777777" w:rsidR="000000EA" w:rsidRDefault="00EF6FDE">
            <w:pPr>
              <w:pStyle w:val="af"/>
            </w:pPr>
            <w:r>
              <w:rPr>
                <w:rFonts w:hint="eastAsia"/>
              </w:rPr>
              <w:t>设备清点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45BE993B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3C0935CA" w14:textId="77777777" w:rsidR="000000EA" w:rsidRDefault="000000EA">
            <w:pPr>
              <w:pStyle w:val="af"/>
            </w:pPr>
          </w:p>
        </w:tc>
      </w:tr>
      <w:tr w:rsidR="000000EA" w14:paraId="165CA31B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9B567E3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1F5F5E5C" w14:textId="77777777" w:rsidR="000000EA" w:rsidRDefault="00EF6FDE">
            <w:pPr>
              <w:pStyle w:val="af"/>
            </w:pPr>
            <w:r>
              <w:rPr>
                <w:rFonts w:hint="eastAsia"/>
              </w:rPr>
              <w:t>设备入库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28B3C2AB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133FEC65" w14:textId="77777777" w:rsidR="000000EA" w:rsidRDefault="000000EA">
            <w:pPr>
              <w:pStyle w:val="af"/>
            </w:pPr>
          </w:p>
        </w:tc>
      </w:tr>
      <w:tr w:rsidR="000000EA" w14:paraId="29313582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AE9F010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7BAB8AEC" w14:textId="77777777" w:rsidR="000000EA" w:rsidRDefault="00EF6FDE">
            <w:pPr>
              <w:pStyle w:val="af"/>
            </w:pPr>
            <w:r>
              <w:rPr>
                <w:rFonts w:hint="eastAsia"/>
              </w:rPr>
              <w:t>现场环境勘察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7EFD7C56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5D97F224" w14:textId="77777777" w:rsidR="000000EA" w:rsidRDefault="00EF6FDE">
            <w:pPr>
              <w:pStyle w:val="af"/>
            </w:pPr>
            <w:r>
              <w:rPr>
                <w:rFonts w:hint="eastAsia"/>
              </w:rPr>
              <w:t>解决方案客户项目现场勘察报告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模板</w:t>
            </w:r>
            <w:r>
              <w:rPr>
                <w:rFonts w:hint="eastAsia"/>
              </w:rPr>
              <w:t>)</w:t>
            </w:r>
          </w:p>
        </w:tc>
      </w:tr>
      <w:tr w:rsidR="000000EA" w14:paraId="17C152EC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FDE7B51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752DAA04" w14:textId="77777777" w:rsidR="000000EA" w:rsidRDefault="00EF6FDE">
            <w:pPr>
              <w:pStyle w:val="af"/>
            </w:pPr>
            <w:r>
              <w:rPr>
                <w:rFonts w:hint="eastAsia"/>
              </w:rPr>
              <w:t>现场硬件部署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73E04240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7D5A998B" w14:textId="77777777" w:rsidR="000000EA" w:rsidRDefault="00EF6FDE">
            <w:pPr>
              <w:pStyle w:val="af"/>
            </w:pPr>
            <w:r>
              <w:rPr>
                <w:rFonts w:hint="eastAsia"/>
              </w:rPr>
              <w:t>解决方案客户项目现场进度表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模板</w:t>
            </w:r>
            <w:r>
              <w:rPr>
                <w:rFonts w:hint="eastAsia"/>
              </w:rPr>
              <w:t>)</w:t>
            </w:r>
          </w:p>
        </w:tc>
      </w:tr>
      <w:tr w:rsidR="000000EA" w14:paraId="19727B77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96F116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2FABD287" w14:textId="77777777" w:rsidR="000000EA" w:rsidRDefault="00EF6FDE">
            <w:pPr>
              <w:pStyle w:val="af"/>
            </w:pPr>
            <w:r>
              <w:rPr>
                <w:rFonts w:hint="eastAsia"/>
              </w:rPr>
              <w:t>编写现场变更申请材料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6DB8507E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52F4EE9A" w14:textId="77777777" w:rsidR="000000EA" w:rsidRDefault="000000EA">
            <w:pPr>
              <w:pStyle w:val="af"/>
            </w:pPr>
          </w:p>
        </w:tc>
      </w:tr>
      <w:tr w:rsidR="000000EA" w14:paraId="27628899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7F73ED3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43320024" w14:textId="77777777" w:rsidR="000000EA" w:rsidRDefault="00EF6FDE">
            <w:pPr>
              <w:pStyle w:val="af"/>
            </w:pPr>
            <w:r>
              <w:rPr>
                <w:rFonts w:hint="eastAsia"/>
              </w:rPr>
              <w:t>变更申请评审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703C3699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51077D66" w14:textId="77777777" w:rsidR="000000EA" w:rsidRDefault="000000EA">
            <w:pPr>
              <w:pStyle w:val="af"/>
            </w:pPr>
          </w:p>
        </w:tc>
      </w:tr>
      <w:tr w:rsidR="000000EA" w14:paraId="7B66241F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A1F278F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683D417C" w14:textId="77777777" w:rsidR="000000EA" w:rsidRDefault="00EF6FDE">
            <w:pPr>
              <w:pStyle w:val="af"/>
            </w:pPr>
            <w:r>
              <w:rPr>
                <w:rFonts w:hint="eastAsia"/>
              </w:rPr>
              <w:t>现场变更准备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11061627" w14:textId="77777777" w:rsidR="000000EA" w:rsidRDefault="00EF6FDE">
            <w:pPr>
              <w:pStyle w:val="af"/>
            </w:pPr>
            <w:r>
              <w:rPr>
                <w:rFonts w:hint="eastAsia"/>
              </w:rPr>
              <w:t>服务代表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318CA36C" w14:textId="77777777" w:rsidR="000000EA" w:rsidRDefault="000000EA">
            <w:pPr>
              <w:pStyle w:val="af"/>
            </w:pPr>
          </w:p>
        </w:tc>
      </w:tr>
      <w:tr w:rsidR="000000EA" w14:paraId="184A0EB3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884BAD1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36FF99A6" w14:textId="77777777" w:rsidR="000000EA" w:rsidRDefault="00EF6FDE">
            <w:pPr>
              <w:pStyle w:val="af"/>
            </w:pPr>
            <w:r>
              <w:rPr>
                <w:rFonts w:hint="eastAsia"/>
              </w:rPr>
              <w:t>成立项目交付后端支撑小组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06B65837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1C62E078" w14:textId="77777777" w:rsidR="000000EA" w:rsidRDefault="008F4717" w:rsidP="008F4717">
            <w:pPr>
              <w:pStyle w:val="af"/>
            </w:pPr>
            <w:hyperlink r:id="rId13" w:history="1">
              <w:r>
                <w:rPr>
                  <w:rStyle w:val="ae"/>
                </w:rPr>
                <w:t>IPD-1.4.5A-TES-T17-</w:t>
              </w:r>
              <w:r>
                <w:rPr>
                  <w:rStyle w:val="ae"/>
                </w:rPr>
                <w:t>解决方案客户项目后端支撑小组成员表模板</w:t>
              </w:r>
            </w:hyperlink>
          </w:p>
        </w:tc>
      </w:tr>
      <w:tr w:rsidR="000000EA" w14:paraId="2339D223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C2297DB" w14:textId="77777777" w:rsidR="000000EA" w:rsidRDefault="00EF6FDE">
            <w:pPr>
              <w:pStyle w:val="7878205050"/>
            </w:pPr>
            <w:r>
              <w:t>18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06289A8F" w14:textId="77777777" w:rsidR="000000EA" w:rsidRDefault="00EF6FDE">
            <w:pPr>
              <w:pStyle w:val="af"/>
            </w:pPr>
            <w:proofErr w:type="gramStart"/>
            <w:r>
              <w:rPr>
                <w:rFonts w:hint="eastAsia"/>
              </w:rPr>
              <w:t>现网业务</w:t>
            </w:r>
            <w:proofErr w:type="gramEnd"/>
            <w:r>
              <w:rPr>
                <w:rFonts w:hint="eastAsia"/>
              </w:rPr>
              <w:t>割接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5EBE05F0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3AF6A58C" w14:textId="77777777" w:rsidR="000000EA" w:rsidRDefault="008F4717" w:rsidP="008F4717">
            <w:pPr>
              <w:pStyle w:val="af"/>
            </w:pPr>
            <w:hyperlink r:id="rId14" w:history="1">
              <w:r>
                <w:rPr>
                  <w:rStyle w:val="ae"/>
                </w:rPr>
                <w:t>IPD-1.4.5A-TES-G02-</w:t>
              </w:r>
              <w:r>
                <w:rPr>
                  <w:rStyle w:val="ae"/>
                </w:rPr>
                <w:t>解决方案客户项目交付工作指导书</w:t>
              </w:r>
            </w:hyperlink>
          </w:p>
        </w:tc>
      </w:tr>
      <w:tr w:rsidR="000000EA" w14:paraId="1A473C15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3F603A" w14:textId="77777777" w:rsidR="000000EA" w:rsidRDefault="00EF6FDE">
            <w:pPr>
              <w:pStyle w:val="7878205050"/>
            </w:pPr>
            <w:r>
              <w:t>19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265B9745" w14:textId="77777777" w:rsidR="000000EA" w:rsidRDefault="00EF6FDE">
            <w:pPr>
              <w:pStyle w:val="af"/>
            </w:pPr>
            <w:r>
              <w:rPr>
                <w:rFonts w:hint="eastAsia"/>
              </w:rPr>
              <w:t>新方案交付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价值落地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22C6F1D5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453841F5" w14:textId="77777777" w:rsidR="000000EA" w:rsidRDefault="00EF6FDE">
            <w:pPr>
              <w:pStyle w:val="af"/>
            </w:pPr>
            <w:r>
              <w:t>解决方案客户项目交付工作指导书</w:t>
            </w:r>
          </w:p>
        </w:tc>
      </w:tr>
      <w:tr w:rsidR="000000EA" w14:paraId="33A1AE33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9D8B092" w14:textId="77777777" w:rsidR="000000EA" w:rsidRDefault="00EF6FDE">
            <w:pPr>
              <w:pStyle w:val="7878205050"/>
            </w:pPr>
            <w:r>
              <w:t>20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48FA9AB1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交付验收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510D6758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0A427C28" w14:textId="77777777" w:rsidR="000000EA" w:rsidRDefault="00EF6FDE">
            <w:pPr>
              <w:pStyle w:val="af"/>
            </w:pPr>
            <w:r>
              <w:rPr>
                <w:rFonts w:hint="eastAsia"/>
              </w:rPr>
              <w:t>解决方案客户项目价值落地报告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模板</w:t>
            </w:r>
            <w:r>
              <w:rPr>
                <w:rFonts w:hint="eastAsia"/>
              </w:rPr>
              <w:t>)</w:t>
            </w:r>
          </w:p>
        </w:tc>
      </w:tr>
      <w:tr w:rsidR="000000EA" w14:paraId="6CB52F98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CA49FAF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28EEF84" w14:textId="77777777" w:rsidR="000000EA" w:rsidRDefault="00EF6FDE">
            <w:pPr>
              <w:pStyle w:val="af"/>
            </w:pPr>
            <w:r>
              <w:rPr>
                <w:rFonts w:hint="eastAsia"/>
              </w:rPr>
              <w:t>项目交付汇报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08766DB" w14:textId="77777777" w:rsidR="000000EA" w:rsidRDefault="00EF6FDE">
            <w:pPr>
              <w:pStyle w:val="af"/>
            </w:pPr>
            <w:r>
              <w:rPr>
                <w:rFonts w:hint="eastAsia"/>
              </w:rPr>
              <w:t>交付代表</w:t>
            </w: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581B979" w14:textId="77777777" w:rsidR="000000EA" w:rsidRDefault="00EF6FDE">
            <w:pPr>
              <w:pStyle w:val="af"/>
            </w:pPr>
            <w:r>
              <w:rPr>
                <w:rFonts w:hint="eastAsia"/>
              </w:rPr>
              <w:t>解决方案客户项目交付报告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模板</w:t>
            </w:r>
            <w:r>
              <w:rPr>
                <w:rFonts w:hint="eastAsia"/>
              </w:rPr>
              <w:t>)</w:t>
            </w:r>
          </w:p>
        </w:tc>
      </w:tr>
      <w:tr w:rsidR="000000EA" w14:paraId="7615AD86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DEFD5D9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验证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74EBDAF1" w14:textId="77777777" w:rsidR="000000EA" w:rsidRDefault="000000EA">
            <w:pPr>
              <w:pStyle w:val="af"/>
            </w:pP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173B4C29" w14:textId="77777777" w:rsidR="000000EA" w:rsidRDefault="000000EA">
            <w:pPr>
              <w:pStyle w:val="af"/>
            </w:pPr>
          </w:p>
        </w:tc>
        <w:tc>
          <w:tcPr>
            <w:tcW w:w="401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14:paraId="58E57711" w14:textId="77777777" w:rsidR="000000EA" w:rsidRDefault="000000EA">
            <w:pPr>
              <w:pStyle w:val="af"/>
            </w:pPr>
          </w:p>
        </w:tc>
      </w:tr>
      <w:tr w:rsidR="000000EA" w14:paraId="445AEB49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38AEF287" w14:textId="77777777" w:rsidR="000000EA" w:rsidRDefault="00EF6FDE">
            <w:pPr>
              <w:pStyle w:val="7878205050"/>
            </w:pPr>
            <w: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A9B00D5" w14:textId="77777777" w:rsidR="000000EA" w:rsidRDefault="00EF6FDE">
            <w:pPr>
              <w:pStyle w:val="af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N</w:t>
            </w:r>
            <w:r>
              <w:rPr>
                <w:rFonts w:asciiTheme="minorEastAsia" w:eastAsiaTheme="minorEastAsia" w:hAnsiTheme="minorEastAsia"/>
              </w:rPr>
              <w:t>A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77BB26A" w14:textId="77777777" w:rsidR="000000EA" w:rsidRDefault="000000EA">
            <w:pPr>
              <w:pStyle w:val="af"/>
            </w:pP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F784779" w14:textId="77777777" w:rsidR="000000EA" w:rsidRDefault="000000EA">
            <w:pPr>
              <w:pStyle w:val="af"/>
            </w:pPr>
          </w:p>
        </w:tc>
      </w:tr>
      <w:tr w:rsidR="000000EA" w14:paraId="5E6399D2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0132F2" w14:textId="77777777" w:rsidR="000000EA" w:rsidRDefault="00EF6FDE">
            <w:pPr>
              <w:pStyle w:val="7878205050"/>
            </w:pPr>
            <w:r>
              <w:rPr>
                <w:rFonts w:hint="eastAsia"/>
              </w:rPr>
              <w:t>准出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C0C6F8B" w14:textId="77777777" w:rsidR="000000EA" w:rsidRDefault="000000EA">
            <w:pPr>
              <w:pStyle w:val="af"/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41FE444" w14:textId="77777777" w:rsidR="000000EA" w:rsidRDefault="000000EA">
            <w:pPr>
              <w:pStyle w:val="af"/>
            </w:pP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684C417" w14:textId="77777777" w:rsidR="000000EA" w:rsidRDefault="000000EA">
            <w:pPr>
              <w:pStyle w:val="af"/>
            </w:pPr>
          </w:p>
        </w:tc>
      </w:tr>
      <w:tr w:rsidR="000000EA" w14:paraId="64D894AA" w14:textId="77777777">
        <w:tc>
          <w:tcPr>
            <w:tcW w:w="67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E10E3AF" w14:textId="77777777" w:rsidR="000000EA" w:rsidRDefault="00EF6FDE">
            <w:pPr>
              <w:pStyle w:val="7878205050"/>
            </w:pPr>
            <w:r>
              <w:t>1</w:t>
            </w:r>
          </w:p>
        </w:tc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8FB749C" w14:textId="77777777" w:rsidR="000000EA" w:rsidRDefault="00EF6FDE">
            <w:pPr>
              <w:pStyle w:val="af"/>
            </w:pPr>
            <w:r>
              <w:t>完成项目客户交付汇报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1B55BD0" w14:textId="77777777" w:rsidR="000000EA" w:rsidRDefault="000000EA">
            <w:pPr>
              <w:pStyle w:val="af"/>
            </w:pPr>
          </w:p>
        </w:tc>
        <w:tc>
          <w:tcPr>
            <w:tcW w:w="401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5901DEA" w14:textId="77777777" w:rsidR="000000EA" w:rsidRDefault="000000EA">
            <w:pPr>
              <w:pStyle w:val="af"/>
            </w:pPr>
          </w:p>
        </w:tc>
      </w:tr>
    </w:tbl>
    <w:p w14:paraId="63CC24DB" w14:textId="77777777" w:rsidR="000000EA" w:rsidRDefault="00EF6FDE">
      <w:pPr>
        <w:pStyle w:val="2"/>
        <w:rPr>
          <w:rFonts w:hint="eastAsia"/>
        </w:rPr>
      </w:pPr>
      <w:bookmarkStart w:id="17" w:name="_Toc231714523"/>
      <w:bookmarkStart w:id="18" w:name="_Toc183695626"/>
      <w:bookmarkStart w:id="19" w:name="_Toc111619095"/>
      <w:r>
        <w:rPr>
          <w:rFonts w:hint="eastAsia"/>
        </w:rPr>
        <w:lastRenderedPageBreak/>
        <w:t>准入</w:t>
      </w:r>
      <w:bookmarkEnd w:id="17"/>
      <w:bookmarkEnd w:id="18"/>
    </w:p>
    <w:p w14:paraId="29AEE35D" w14:textId="77777777" w:rsidR="000000EA" w:rsidRDefault="00EF6FDE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客户项目交付内</w:t>
      </w:r>
      <w:proofErr w:type="gramStart"/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测执行</w:t>
      </w:r>
      <w:proofErr w:type="gramEnd"/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&amp;演练完成</w:t>
      </w:r>
      <w:r>
        <w:t>。</w:t>
      </w:r>
    </w:p>
    <w:p w14:paraId="35553FA7" w14:textId="77777777" w:rsidR="000000EA" w:rsidRDefault="00EF6FDE">
      <w:pPr>
        <w:pStyle w:val="2"/>
        <w:rPr>
          <w:rFonts w:hint="eastAsia"/>
          <w:szCs w:val="21"/>
        </w:rPr>
      </w:pPr>
      <w:bookmarkStart w:id="20" w:name="_Toc231714526"/>
      <w:bookmarkStart w:id="21" w:name="_Toc183695627"/>
      <w:r>
        <w:rPr>
          <w:rFonts w:hint="eastAsia"/>
        </w:rPr>
        <w:t>活动</w:t>
      </w:r>
      <w:bookmarkEnd w:id="20"/>
      <w:bookmarkEnd w:id="21"/>
    </w:p>
    <w:p w14:paraId="2277AD7B" w14:textId="77777777" w:rsidR="000000EA" w:rsidRDefault="00EF6FDE">
      <w:pPr>
        <w:pStyle w:val="3"/>
        <w:rPr>
          <w:rFonts w:hint="eastAsia"/>
        </w:rPr>
      </w:pPr>
      <w:bookmarkStart w:id="22" w:name="_Toc183695628"/>
      <w:r>
        <w:rPr>
          <w:rFonts w:hint="eastAsia"/>
        </w:rPr>
        <w:t>制定交付实施方案</w:t>
      </w:r>
      <w:r>
        <w:t>集</w:t>
      </w:r>
      <w:bookmarkEnd w:id="22"/>
    </w:p>
    <w:p w14:paraId="644709EB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14546C18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活动名称：制定交付实施方案</w:t>
      </w:r>
      <w:r>
        <w:rPr>
          <w:szCs w:val="21"/>
        </w:rPr>
        <w:t>集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输入：解决方案客户需求说明书、解决方案价值点说明书、解决方案项目交付设计方案、客户场景信息集、客户场景信息分析报告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输出：解决方案客户项目交付实施方案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初稿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活动具体描述：根据客户要求和各输入件，由研发交付经理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或交付工程师主导完成对应解决方案客户项目的交付详细方案设计、制定实施工艺、项目变更方案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现网替换类型项目需要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等交付实施类方案文档集。交付实施方案设计过程中，其他活动执行人参与和配合主导人员完成同客户的沟通交流、实施方案细节的研讨和对比分析。确保交付实施方案集覆盖总体交付方案的内容，并满足客户对交付实施方案集的全部诉求</w:t>
      </w:r>
      <w:r>
        <w:rPr>
          <w:szCs w:val="21"/>
        </w:rPr>
        <w:t>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项目交付</w:t>
      </w:r>
      <w:r>
        <w:rPr>
          <w:szCs w:val="21"/>
        </w:rPr>
        <w:t>详细设计方案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初稿</w:t>
      </w:r>
      <w:r>
        <w:rPr>
          <w:rFonts w:hint="eastAsia"/>
          <w:szCs w:val="21"/>
        </w:rPr>
        <w:t>)</w:t>
      </w:r>
      <w:r>
        <w:rPr>
          <w:szCs w:val="21"/>
        </w:rPr>
        <w:t>、</w:t>
      </w: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项目</w:t>
      </w:r>
      <w:r>
        <w:rPr>
          <w:szCs w:val="21"/>
        </w:rPr>
        <w:t>实施工艺</w:t>
      </w:r>
      <w:r>
        <w:rPr>
          <w:szCs w:val="21"/>
        </w:rPr>
        <w:t>(</w:t>
      </w:r>
      <w:r>
        <w:rPr>
          <w:szCs w:val="21"/>
        </w:rPr>
        <w:t>初稿</w:t>
      </w:r>
      <w:r>
        <w:rPr>
          <w:szCs w:val="21"/>
        </w:rPr>
        <w:t>)</w:t>
      </w:r>
      <w:r>
        <w:rPr>
          <w:szCs w:val="21"/>
        </w:rPr>
        <w:t>、</w:t>
      </w: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项目</w:t>
      </w:r>
      <w:r>
        <w:rPr>
          <w:szCs w:val="21"/>
        </w:rPr>
        <w:t>变更方案</w:t>
      </w:r>
      <w:r>
        <w:rPr>
          <w:szCs w:val="21"/>
        </w:rPr>
        <w:t>(</w:t>
      </w:r>
      <w:r>
        <w:rPr>
          <w:szCs w:val="21"/>
        </w:rPr>
        <w:t>初稿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活动负责人：交付代表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（主责）、交付工程师、解决方案规划经理、交付项目经理、解决方案</w:t>
      </w:r>
      <w:r>
        <w:rPr>
          <w:rFonts w:hint="eastAsia"/>
          <w:szCs w:val="21"/>
        </w:rPr>
        <w:t>SE(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涉及到模板：解决方案客户项目交付</w:t>
      </w:r>
      <w:r>
        <w:rPr>
          <w:szCs w:val="21"/>
        </w:rPr>
        <w:t>详细设计方案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模板</w:t>
      </w:r>
      <w:r>
        <w:rPr>
          <w:rFonts w:hint="eastAsia"/>
          <w:szCs w:val="21"/>
        </w:rPr>
        <w:t xml:space="preserve">) </w:t>
      </w:r>
      <w:r>
        <w:rPr>
          <w:szCs w:val="21"/>
        </w:rPr>
        <w:t>、解决方案客户项目实施工艺</w:t>
      </w:r>
      <w:r>
        <w:rPr>
          <w:szCs w:val="21"/>
        </w:rPr>
        <w:t>(</w:t>
      </w:r>
      <w:r>
        <w:rPr>
          <w:szCs w:val="21"/>
        </w:rPr>
        <w:t>模版</w:t>
      </w:r>
      <w:r>
        <w:rPr>
          <w:szCs w:val="21"/>
        </w:rPr>
        <w:t>)</w:t>
      </w:r>
      <w:r>
        <w:rPr>
          <w:szCs w:val="21"/>
        </w:rPr>
        <w:t>、解决方案客户项目变更方案</w:t>
      </w:r>
      <w:r>
        <w:rPr>
          <w:szCs w:val="21"/>
        </w:rPr>
        <w:t>(</w:t>
      </w:r>
      <w:r>
        <w:rPr>
          <w:szCs w:val="21"/>
        </w:rPr>
        <w:t>模版</w:t>
      </w:r>
      <w:r>
        <w:rPr>
          <w:szCs w:val="21"/>
        </w:rPr>
        <w:t>)</w:t>
      </w:r>
    </w:p>
    <w:p w14:paraId="05C38188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384CE359" w14:textId="77777777" w:rsidR="000000EA" w:rsidRDefault="00EF6FDE">
      <w:pPr>
        <w:pStyle w:val="3"/>
        <w:rPr>
          <w:rFonts w:hint="eastAsia"/>
        </w:rPr>
      </w:pPr>
      <w:bookmarkStart w:id="23" w:name="_Toc183695629"/>
      <w:r>
        <w:rPr>
          <w:rFonts w:hint="eastAsia"/>
        </w:rPr>
        <w:t>交付实施方案</w:t>
      </w:r>
      <w:r>
        <w:t>集</w:t>
      </w:r>
      <w:r>
        <w:rPr>
          <w:rFonts w:hint="eastAsia"/>
        </w:rPr>
        <w:t>评审</w:t>
      </w:r>
      <w:bookmarkEnd w:id="23"/>
    </w:p>
    <w:p w14:paraId="78BA95DC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29141288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活动名称：交付实施方案</w:t>
      </w:r>
      <w:r>
        <w:rPr>
          <w:szCs w:val="21"/>
        </w:rPr>
        <w:t>集</w:t>
      </w:r>
      <w:r>
        <w:rPr>
          <w:rFonts w:hint="eastAsia"/>
          <w:szCs w:val="21"/>
        </w:rPr>
        <w:t>评审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输入：解决方案客户项目交付</w:t>
      </w:r>
      <w:r>
        <w:rPr>
          <w:szCs w:val="21"/>
        </w:rPr>
        <w:t>详细设计方案</w:t>
      </w:r>
      <w:r>
        <w:rPr>
          <w:rFonts w:hint="eastAsia"/>
          <w:szCs w:val="21"/>
        </w:rPr>
        <w:t>(</w:t>
      </w:r>
      <w:r>
        <w:rPr>
          <w:szCs w:val="21"/>
        </w:rPr>
        <w:t>初稿</w:t>
      </w:r>
      <w:r>
        <w:rPr>
          <w:rFonts w:hint="eastAsia"/>
          <w:szCs w:val="21"/>
        </w:rPr>
        <w:t xml:space="preserve">) </w:t>
      </w:r>
      <w:r>
        <w:rPr>
          <w:szCs w:val="21"/>
        </w:rPr>
        <w:t>、解决方案客户项目实施工艺</w:t>
      </w:r>
      <w:r>
        <w:rPr>
          <w:szCs w:val="21"/>
        </w:rPr>
        <w:t>(</w:t>
      </w:r>
      <w:r>
        <w:rPr>
          <w:szCs w:val="21"/>
        </w:rPr>
        <w:t>初稿</w:t>
      </w:r>
      <w:r>
        <w:rPr>
          <w:szCs w:val="21"/>
        </w:rPr>
        <w:t>)</w:t>
      </w:r>
      <w:r>
        <w:rPr>
          <w:szCs w:val="21"/>
        </w:rPr>
        <w:t>、解决方案客户项目变更方案</w:t>
      </w:r>
      <w:r>
        <w:rPr>
          <w:szCs w:val="21"/>
        </w:rPr>
        <w:t>(</w:t>
      </w:r>
      <w:r>
        <w:rPr>
          <w:szCs w:val="21"/>
        </w:rPr>
        <w:t>初稿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输出：解决方案客户项目交付</w:t>
      </w:r>
      <w:r>
        <w:rPr>
          <w:szCs w:val="21"/>
        </w:rPr>
        <w:t>详细设计方案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终</w:t>
      </w:r>
      <w:r>
        <w:rPr>
          <w:szCs w:val="21"/>
        </w:rPr>
        <w:t>稿</w:t>
      </w:r>
      <w:r>
        <w:rPr>
          <w:rFonts w:hint="eastAsia"/>
          <w:szCs w:val="21"/>
        </w:rPr>
        <w:t xml:space="preserve">) </w:t>
      </w:r>
      <w:r>
        <w:rPr>
          <w:szCs w:val="21"/>
        </w:rPr>
        <w:t>、解决方案客户项目实施工艺</w:t>
      </w:r>
      <w:r>
        <w:rPr>
          <w:szCs w:val="21"/>
        </w:rPr>
        <w:t>(</w:t>
      </w:r>
      <w:r>
        <w:rPr>
          <w:rFonts w:hint="eastAsia"/>
          <w:szCs w:val="21"/>
        </w:rPr>
        <w:t>终</w:t>
      </w:r>
      <w:r>
        <w:rPr>
          <w:szCs w:val="21"/>
        </w:rPr>
        <w:t>稿</w:t>
      </w:r>
      <w:r>
        <w:rPr>
          <w:szCs w:val="21"/>
        </w:rPr>
        <w:t>)</w:t>
      </w:r>
      <w:r>
        <w:rPr>
          <w:szCs w:val="21"/>
        </w:rPr>
        <w:t>、解决方案客户项目变更方案</w:t>
      </w:r>
      <w:r>
        <w:rPr>
          <w:szCs w:val="21"/>
        </w:rPr>
        <w:t>(</w:t>
      </w:r>
      <w:r>
        <w:rPr>
          <w:rFonts w:hint="eastAsia"/>
          <w:szCs w:val="21"/>
        </w:rPr>
        <w:t>终</w:t>
      </w:r>
      <w:r>
        <w:rPr>
          <w:szCs w:val="21"/>
        </w:rPr>
        <w:t>稿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</w:t>
      </w:r>
    </w:p>
    <w:p w14:paraId="0217BDC2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由研发交付经理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或交付工程师主导完成项目交付详细方案设计、制定实施工艺、项目变更方案等文档的评审，其他活动执行人依据《解决方案项目交付实施方案集评审指导书》，从各自不同维度完成评审；研发交付经理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或交付工程师负责评审意见的收集、整理和反馈，确保各评审意见全部闭环。并根据评审意见完成各文档的修订，形成终稿</w:t>
      </w:r>
      <w:r>
        <w:rPr>
          <w:szCs w:val="21"/>
        </w:rPr>
        <w:t>。</w:t>
      </w:r>
      <w:r>
        <w:rPr>
          <w:rFonts w:hint="eastAsia"/>
          <w:szCs w:val="21"/>
        </w:rPr>
        <w:br/>
        <w:t xml:space="preserve">2. </w:t>
      </w:r>
      <w:r>
        <w:rPr>
          <w:rFonts w:hint="eastAsia"/>
          <w:szCs w:val="21"/>
        </w:rPr>
        <w:t>如客户要求，由研发交付经理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或交付工程师主导向客户汇报项目交付详细方案设计、制定实施工艺、项目变更方案的内容，请客户对相关文档进行评审，收集、整理客户的评审意见。并根据评审意见完成文档修订，并请客户再次评审，直至客户评审通过形成文档终稿</w:t>
      </w:r>
      <w:r>
        <w:rPr>
          <w:szCs w:val="21"/>
        </w:rPr>
        <w:t>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项目交付</w:t>
      </w:r>
      <w:r>
        <w:rPr>
          <w:szCs w:val="21"/>
        </w:rPr>
        <w:t>详细设计方案</w:t>
      </w:r>
      <w:r>
        <w:rPr>
          <w:rFonts w:hint="eastAsia"/>
          <w:szCs w:val="21"/>
        </w:rPr>
        <w:t>(</w:t>
      </w:r>
      <w:r>
        <w:rPr>
          <w:szCs w:val="21"/>
        </w:rPr>
        <w:t>终</w:t>
      </w:r>
      <w:r>
        <w:rPr>
          <w:rFonts w:hint="eastAsia"/>
          <w:szCs w:val="21"/>
        </w:rPr>
        <w:t>稿</w:t>
      </w:r>
      <w:r>
        <w:rPr>
          <w:rFonts w:hint="eastAsia"/>
          <w:szCs w:val="21"/>
        </w:rPr>
        <w:t>)</w:t>
      </w:r>
      <w:r>
        <w:rPr>
          <w:szCs w:val="21"/>
        </w:rPr>
        <w:t>、</w:t>
      </w: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项目</w:t>
      </w:r>
      <w:r>
        <w:rPr>
          <w:szCs w:val="21"/>
        </w:rPr>
        <w:t>实施工艺</w:t>
      </w:r>
      <w:r>
        <w:rPr>
          <w:szCs w:val="21"/>
        </w:rPr>
        <w:t>(</w:t>
      </w:r>
      <w:r>
        <w:rPr>
          <w:szCs w:val="21"/>
        </w:rPr>
        <w:t>终稿</w:t>
      </w:r>
      <w:r>
        <w:rPr>
          <w:szCs w:val="21"/>
        </w:rPr>
        <w:t>)</w:t>
      </w:r>
      <w:r>
        <w:rPr>
          <w:szCs w:val="21"/>
        </w:rPr>
        <w:t>、</w:t>
      </w: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项目</w:t>
      </w:r>
      <w:r>
        <w:rPr>
          <w:szCs w:val="21"/>
        </w:rPr>
        <w:t>变更方案</w:t>
      </w:r>
      <w:r>
        <w:rPr>
          <w:szCs w:val="21"/>
        </w:rPr>
        <w:t>(</w:t>
      </w:r>
      <w:r>
        <w:rPr>
          <w:szCs w:val="21"/>
        </w:rPr>
        <w:t>终稿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活动负责人：交付代表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（主责）、交付工程师、解决方案规划经理、交付项目经理、解决方案</w:t>
      </w:r>
      <w:r>
        <w:rPr>
          <w:rFonts w:hint="eastAsia"/>
          <w:szCs w:val="21"/>
        </w:rPr>
        <w:t>SE(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涉及到方法、工具：解决方案项目交付实施方案</w:t>
      </w:r>
      <w:r>
        <w:rPr>
          <w:szCs w:val="21"/>
        </w:rPr>
        <w:t>集</w:t>
      </w:r>
      <w:r>
        <w:rPr>
          <w:rFonts w:hint="eastAsia"/>
          <w:szCs w:val="21"/>
        </w:rPr>
        <w:t>评审指导书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63D7607D" w14:textId="77777777" w:rsidR="000000EA" w:rsidRDefault="00EF6FDE">
      <w:pPr>
        <w:pStyle w:val="3"/>
        <w:rPr>
          <w:rFonts w:hint="eastAsia"/>
        </w:rPr>
      </w:pPr>
      <w:bookmarkStart w:id="24" w:name="_Toc183695630"/>
      <w:r>
        <w:rPr>
          <w:rFonts w:hint="eastAsia"/>
        </w:rPr>
        <w:t>制定价值落地方案</w:t>
      </w:r>
      <w:bookmarkEnd w:id="24"/>
    </w:p>
    <w:p w14:paraId="589D9146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2FDB108F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</w:t>
      </w:r>
      <w:r>
        <w:rPr>
          <w:rFonts w:hint="eastAsia"/>
        </w:rPr>
        <w:t>制定价值落地方案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输入：解决方案价值点清单、解决方案价值点说明书、解决方案项目交付设计方案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输出：解决方案客户项目价值落地方案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初稿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活动具体描述：根据各输入件，由研发交付经理主导设计本客户项目所有方案价值点的落地策略、落地路径、价值呈现方式、价值成效评估等，确保方案价值落地途径清晰可行、客户感知显著、价值落地效果可有效量化评估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项目价值落地方案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初稿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活动负责人：交付代表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（主责）、解决方案规划经理、交付项目经理、服务代表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可选、解决方案</w:t>
      </w:r>
      <w:r>
        <w:rPr>
          <w:rFonts w:hint="eastAsia"/>
          <w:szCs w:val="21"/>
        </w:rPr>
        <w:t>SE(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、售前人员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、销售人员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涉及到模板：解决方案客户项目价值落地方案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模板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02170788" w14:textId="77777777" w:rsidR="000000EA" w:rsidRDefault="00EF6FDE">
      <w:pPr>
        <w:pStyle w:val="3"/>
        <w:rPr>
          <w:rFonts w:hint="eastAsia"/>
        </w:rPr>
      </w:pPr>
      <w:bookmarkStart w:id="25" w:name="_Toc183695631"/>
      <w:r>
        <w:rPr>
          <w:rFonts w:hint="eastAsia"/>
        </w:rPr>
        <w:t>价值落地方案评审</w:t>
      </w:r>
      <w:bookmarkEnd w:id="25"/>
    </w:p>
    <w:p w14:paraId="4888AE1E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3E8C9A34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活动名称：价值落地方案评审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输入：解决方案客户项目价值落地方案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初稿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输出：解决方案客户项目价值落地方案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终稿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</w:t>
      </w:r>
    </w:p>
    <w:p w14:paraId="33049D8D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由研发交付经理主导完成项目价值落地方案的评审，其他活动执行人从各自不同维度完成评审；研发交付经理负责评审意见的收集、整理和反馈，确保各评审意见全部闭环。并根据评审意见完成项目价值落地方案的修订，形成项目价值落地方案的终稿。</w:t>
      </w:r>
    </w:p>
    <w:p w14:paraId="531CE9D6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如有必要，由研发交付经理主导向客户汇报项目价值落地方案，请客户对价值落地方案进行评审，收集、整理客户的评审意见。并根据评审意见完成项目价值落地方案的修订，并请客户再次评审，直至客户评审通过形成项目价值落地方案终稿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项目价值落地方案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终稿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活动负责人：交付代表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（主责）、解决方案规划经理、交付项目经理、服务代表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可选、解决方案</w:t>
      </w:r>
      <w:r>
        <w:rPr>
          <w:rFonts w:hint="eastAsia"/>
          <w:szCs w:val="21"/>
        </w:rPr>
        <w:t>SE(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、售前人员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、销售人员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174398C0" w14:textId="77777777" w:rsidR="000000EA" w:rsidRDefault="00EF6FDE">
      <w:pPr>
        <w:pStyle w:val="3"/>
        <w:rPr>
          <w:rFonts w:hint="eastAsia"/>
        </w:rPr>
      </w:pPr>
      <w:bookmarkStart w:id="26" w:name="_Toc183695632"/>
      <w:r>
        <w:rPr>
          <w:rFonts w:hint="eastAsia"/>
        </w:rPr>
        <w:t>交付实施方案</w:t>
      </w:r>
      <w:r>
        <w:t>集</w:t>
      </w:r>
      <w:r>
        <w:rPr>
          <w:rFonts w:hint="eastAsia"/>
        </w:rPr>
        <w:t>验收</w:t>
      </w:r>
      <w:bookmarkEnd w:id="26"/>
    </w:p>
    <w:p w14:paraId="1747C7B5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37C528F2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活动名称：交付实施方案</w:t>
      </w:r>
      <w:r>
        <w:rPr>
          <w:szCs w:val="21"/>
        </w:rPr>
        <w:t>集</w:t>
      </w:r>
      <w:r>
        <w:rPr>
          <w:rFonts w:hint="eastAsia"/>
          <w:szCs w:val="21"/>
        </w:rPr>
        <w:t>验收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输入：解决方案客户项目交付</w:t>
      </w:r>
      <w:r>
        <w:rPr>
          <w:szCs w:val="21"/>
        </w:rPr>
        <w:t>详细设计方案、解决方案客户项目实施工艺、解决方案客户项目变更方案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输出：解决方案客户项目交付实施方案</w:t>
      </w:r>
      <w:r>
        <w:rPr>
          <w:szCs w:val="21"/>
        </w:rPr>
        <w:t>集</w:t>
      </w:r>
      <w:r>
        <w:rPr>
          <w:rFonts w:hint="eastAsia"/>
          <w:szCs w:val="21"/>
        </w:rPr>
        <w:t>验收报告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活动具体描述：依据对应的项目交付详细方案设计、制定实施工艺、项目变更方案等交付实施文档，由研发交付经理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及交付工程师配合完成对应客户项目的交付实施演练，交付实施演练通过后，编写并输出交付实施方案集验收报告</w:t>
      </w:r>
      <w:r>
        <w:rPr>
          <w:szCs w:val="21"/>
        </w:rPr>
        <w:t>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项目交付实施方案</w:t>
      </w:r>
      <w:r>
        <w:rPr>
          <w:szCs w:val="21"/>
        </w:rPr>
        <w:t>集</w:t>
      </w:r>
      <w:r>
        <w:rPr>
          <w:rFonts w:hint="eastAsia"/>
          <w:szCs w:val="21"/>
        </w:rPr>
        <w:t>验收报告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活动负责人：交付代表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（主责）、交付工程师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涉及到模板：解决方案客户项目交付实施方案</w:t>
      </w:r>
      <w:r>
        <w:rPr>
          <w:szCs w:val="21"/>
        </w:rPr>
        <w:t>集</w:t>
      </w:r>
      <w:r>
        <w:rPr>
          <w:rFonts w:hint="eastAsia"/>
          <w:szCs w:val="21"/>
        </w:rPr>
        <w:t>验收报告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模板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21C09C9D" w14:textId="77777777" w:rsidR="000000EA" w:rsidRDefault="00EF6FDE">
      <w:pPr>
        <w:pStyle w:val="3"/>
        <w:rPr>
          <w:rFonts w:hint="eastAsia"/>
        </w:rPr>
      </w:pPr>
      <w:bookmarkStart w:id="27" w:name="_Toc183695633"/>
      <w:r>
        <w:rPr>
          <w:rFonts w:hint="eastAsia"/>
        </w:rPr>
        <w:t>项目供货进度监控</w:t>
      </w:r>
      <w:bookmarkEnd w:id="27"/>
    </w:p>
    <w:p w14:paraId="7544FE8F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72E6B7BF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活动名称：项目供货进度监控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活动具体描述：根据客户项目时间要求，跟踪项目供货进展，并及时同步供货风险，通过日报或者周报反馈。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活动负责人：服务代表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活动执行人：交付项目经理（主责）、售前人员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、销售人员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182407B6" w14:textId="77777777" w:rsidR="000000EA" w:rsidRDefault="00EF6FDE">
      <w:pPr>
        <w:pStyle w:val="3"/>
        <w:rPr>
          <w:rFonts w:hint="eastAsia"/>
        </w:rPr>
      </w:pPr>
      <w:bookmarkStart w:id="28" w:name="_Toc183695634"/>
      <w:r>
        <w:rPr>
          <w:rFonts w:hint="eastAsia"/>
        </w:rPr>
        <w:t>制定现场交付计划</w:t>
      </w:r>
      <w:bookmarkEnd w:id="28"/>
    </w:p>
    <w:p w14:paraId="39488531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2E2A8BDB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活动名称：制定现场交付计划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输入：解决方案客户场景信息收集</w:t>
      </w:r>
      <w:r>
        <w:rPr>
          <w:rFonts w:hint="eastAsia"/>
          <w:szCs w:val="21"/>
        </w:rPr>
        <w:t>&amp;</w:t>
      </w:r>
      <w:r>
        <w:rPr>
          <w:rFonts w:hint="eastAsia"/>
          <w:szCs w:val="21"/>
        </w:rPr>
        <w:t>分析工作分解表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输出：解决方案客户项目交付计划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终稿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</w:t>
      </w:r>
    </w:p>
    <w:p w14:paraId="31442F58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根据客户场景信息和交付时间要求等，项目经理制定解决方案客户项目交付计划，并输出交付计划初稿。</w:t>
      </w:r>
    </w:p>
    <w:p w14:paraId="1FD91431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基于《解决方案客户项目交付计划》初稿，拉通各关键角色评审，包括：客户经理、研发交付经理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、解决方案</w:t>
      </w:r>
      <w:r>
        <w:rPr>
          <w:rFonts w:hint="eastAsia"/>
          <w:szCs w:val="21"/>
        </w:rPr>
        <w:t>SE(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、售前人员、销售人员。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项目交付计划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终稿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活动负责人：服务代表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活动执行人：交付项目经理（主责）、研发交付经理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、解决方案规划经理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、售前人员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、销售人员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涉及到模板：解决方案客户项目交付计划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模板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65E871BE" w14:textId="77777777" w:rsidR="000000EA" w:rsidRDefault="00EF6FDE">
      <w:pPr>
        <w:pStyle w:val="3"/>
        <w:rPr>
          <w:rFonts w:hint="eastAsia"/>
        </w:rPr>
      </w:pPr>
      <w:bookmarkStart w:id="29" w:name="_Toc183695635"/>
      <w:r>
        <w:rPr>
          <w:rFonts w:hint="eastAsia"/>
        </w:rPr>
        <w:t>人员入场</w:t>
      </w:r>
      <w:bookmarkEnd w:id="29"/>
    </w:p>
    <w:p w14:paraId="21606CFA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0B417C54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活动名称：人员入场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输入：解决方案客户项目交付计划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输出：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活动具体描述：根据《解决方案客户项目交付计划》，提前跟客户确认入场时间和入场人员，协调客户提前提交入园相关权限。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活动负责人：服务代表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活动执行人：交付项目经理（主责）、研发交付经理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、交付工程师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6A4B5D42" w14:textId="77777777" w:rsidR="000000EA" w:rsidRDefault="00EF6FDE">
      <w:pPr>
        <w:pStyle w:val="3"/>
        <w:rPr>
          <w:rFonts w:hint="eastAsia"/>
        </w:rPr>
      </w:pPr>
      <w:bookmarkStart w:id="30" w:name="_Toc183695636"/>
      <w:r>
        <w:rPr>
          <w:rFonts w:hint="eastAsia"/>
        </w:rPr>
        <w:t>设备入场</w:t>
      </w:r>
      <w:bookmarkEnd w:id="30"/>
    </w:p>
    <w:p w14:paraId="68459666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50A7B6B2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活动名称：设备入场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输入：项目供货进度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活动具体描述：根据项目供货进度，提前跟客户沟通设备入场时间，提供设备入场相关信息如车牌、司机身份号码。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活动负责人：服务代表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活动执行人：交付项目经理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4D18BD3B" w14:textId="77777777" w:rsidR="000000EA" w:rsidRDefault="00EF6FDE">
      <w:pPr>
        <w:pStyle w:val="3"/>
        <w:rPr>
          <w:rFonts w:hint="eastAsia"/>
        </w:rPr>
      </w:pPr>
      <w:bookmarkStart w:id="31" w:name="_Toc183695637"/>
      <w:r>
        <w:rPr>
          <w:rFonts w:hint="eastAsia"/>
        </w:rPr>
        <w:t>设备清点</w:t>
      </w:r>
      <w:bookmarkEnd w:id="31"/>
    </w:p>
    <w:p w14:paraId="49204FDB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77A47313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活动名称：设备清点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输入：项目供货清单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活动具体描述：根据项目供货清单，现场核对清点入场设备数量和类型。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活动负责人：服务代表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活动执行人：交付项目经理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7ADF9D08" w14:textId="77777777" w:rsidR="000000EA" w:rsidRDefault="00EF6FDE">
      <w:pPr>
        <w:pStyle w:val="3"/>
        <w:rPr>
          <w:rFonts w:hint="eastAsia"/>
        </w:rPr>
      </w:pPr>
      <w:bookmarkStart w:id="32" w:name="_Toc183695638"/>
      <w:r>
        <w:rPr>
          <w:rFonts w:hint="eastAsia"/>
        </w:rPr>
        <w:t>设备入库</w:t>
      </w:r>
      <w:bookmarkEnd w:id="32"/>
    </w:p>
    <w:p w14:paraId="6F9822EE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3A80FB5F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活动名称：设备入库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输入：项目供货清单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输出：设备入库材料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活动具体描述：根据客户入库要求，准备对应的客户设备入库材料，提交给客户办理设备入库。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交付件：设备入库材料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活动负责人：服务代表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活动执行人：交付项目经理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01384F8C" w14:textId="77777777" w:rsidR="000000EA" w:rsidRDefault="00EF6FDE">
      <w:pPr>
        <w:pStyle w:val="3"/>
        <w:rPr>
          <w:rFonts w:hint="eastAsia"/>
        </w:rPr>
      </w:pPr>
      <w:bookmarkStart w:id="33" w:name="_Toc183695639"/>
      <w:r>
        <w:rPr>
          <w:rFonts w:hint="eastAsia"/>
        </w:rPr>
        <w:t>现场环境勘察</w:t>
      </w:r>
      <w:bookmarkEnd w:id="33"/>
    </w:p>
    <w:p w14:paraId="68504DC7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6BC4B3AB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活动名称：现场环境勘察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输入：解决方案项目交付设计方案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输出：解决方案客户项目现场勘察报告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活动具体描述：根据《项目交付设计方案》，实地勘察客户现场环境，并输出现场勘察报告。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交付件：解决方案客户项目现场勘察报告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活动负责人：服务代表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活动执行人：交付项目经理（主责）、研发交付经理</w:t>
      </w:r>
      <w:r>
        <w:rPr>
          <w:rFonts w:hint="eastAsia"/>
          <w:szCs w:val="21"/>
        </w:rPr>
        <w:t>(FR)(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、交付工程师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涉及到模板：解决方案客户项目现场勘察报告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模板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742D8D65" w14:textId="77777777" w:rsidR="000000EA" w:rsidRDefault="00EF6FDE">
      <w:pPr>
        <w:pStyle w:val="3"/>
        <w:rPr>
          <w:rFonts w:hint="eastAsia"/>
        </w:rPr>
      </w:pPr>
      <w:bookmarkStart w:id="34" w:name="_Toc183695640"/>
      <w:r>
        <w:rPr>
          <w:rFonts w:hint="eastAsia"/>
        </w:rPr>
        <w:t>现场硬件部署</w:t>
      </w:r>
      <w:bookmarkEnd w:id="34"/>
    </w:p>
    <w:p w14:paraId="129659A6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2CF9F5D2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活动名称：现场硬件部署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输入：解决方案客户项目交付计划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输出：解决方案客户项目现场进度表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活动具体描述：根据《解决方案客户项目交付计划》，跟客户沟通现场硬件部署，包括设备上架上电、新增布线、硬件资源申请等，并输出各个行动项，整理为《解决方案客户项目现场进度表》。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交付件：解决方案客户项目现场进度表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活动负责人：服务代表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活动执行人：交付项目经理（主责）、研发交付经理</w:t>
      </w:r>
      <w:r>
        <w:rPr>
          <w:rFonts w:hint="eastAsia"/>
          <w:szCs w:val="21"/>
        </w:rPr>
        <w:t>(FR)(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、交付工程师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涉及到模板：解决方案客户项目现场进度表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模板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0C583BD4" w14:textId="77777777" w:rsidR="000000EA" w:rsidRDefault="00EF6FDE">
      <w:pPr>
        <w:pStyle w:val="3"/>
        <w:rPr>
          <w:rFonts w:hint="eastAsia"/>
        </w:rPr>
      </w:pPr>
      <w:bookmarkStart w:id="35" w:name="_Toc183695641"/>
      <w:r>
        <w:rPr>
          <w:rFonts w:hint="eastAsia"/>
        </w:rPr>
        <w:t>编写现场变更申请材料</w:t>
      </w:r>
      <w:bookmarkEnd w:id="35"/>
    </w:p>
    <w:p w14:paraId="2FFBF2E2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6FA18AC9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活动名称：编写现场变更申请材料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输入：解决方案客户项目交付计划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输出：客户项目变更材料初稿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活动具体描述：根据《解决方案客户项目交付计划》，跟客户沟通明确变更操作窗口，按照客户要求，协助客户完成客户变更材料输出。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交付件：客户项目变更材料初稿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活动负责人：服务代表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活动执行人：交付项目经理（主责）、研发交付经理</w:t>
      </w:r>
      <w:r>
        <w:rPr>
          <w:rFonts w:hint="eastAsia"/>
          <w:szCs w:val="21"/>
        </w:rPr>
        <w:t>(FR)(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、交付工程师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23563430" w14:textId="77777777" w:rsidR="000000EA" w:rsidRDefault="00EF6FDE">
      <w:pPr>
        <w:pStyle w:val="3"/>
        <w:rPr>
          <w:rFonts w:hint="eastAsia"/>
        </w:rPr>
      </w:pPr>
      <w:bookmarkStart w:id="36" w:name="_Toc183695642"/>
      <w:r>
        <w:rPr>
          <w:rFonts w:hint="eastAsia"/>
        </w:rPr>
        <w:t>变更申请评审</w:t>
      </w:r>
      <w:bookmarkEnd w:id="36"/>
    </w:p>
    <w:p w14:paraId="3D1CCFF5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1562BE87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活动名称：变更申请评审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输入：客户项目变更材料初稿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输出：客户项目变更材料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活动具体描述：跟踪客户项目变更材料评审，协助客户完成材料修订并最终通过变更评审。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交付件：客户项目变更材料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活动负责人：服务代表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活动执行人：交付项目经理（主责）、研发交付经理</w:t>
      </w:r>
      <w:r>
        <w:rPr>
          <w:rFonts w:hint="eastAsia"/>
          <w:szCs w:val="21"/>
        </w:rPr>
        <w:t>(FR)(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、交付工程师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0833F054" w14:textId="77777777" w:rsidR="000000EA" w:rsidRDefault="00EF6FDE">
      <w:pPr>
        <w:pStyle w:val="3"/>
        <w:rPr>
          <w:rFonts w:hint="eastAsia"/>
        </w:rPr>
      </w:pPr>
      <w:bookmarkStart w:id="37" w:name="_Toc183695643"/>
      <w:r>
        <w:rPr>
          <w:rFonts w:hint="eastAsia"/>
        </w:rPr>
        <w:t>现场变更准备</w:t>
      </w:r>
      <w:bookmarkEnd w:id="37"/>
    </w:p>
    <w:p w14:paraId="4B976B3B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0AF9906D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活动名称：现场变更准备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输出：现场变更准备事项表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活动具体描述：根据客户变更时间，提前梳理现场变更准备事项，输出变更准备事项跟踪表，明确闭环时间并跟踪闭环。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交付件：现场变更准备事项表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活动负责人：服务代表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交付项目经理（主责）、研发交付经理</w:t>
      </w:r>
      <w:r>
        <w:rPr>
          <w:rFonts w:hint="eastAsia"/>
          <w:szCs w:val="21"/>
        </w:rPr>
        <w:t>(FR)(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、交付工程师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23265ED8" w14:textId="77777777" w:rsidR="000000EA" w:rsidRDefault="00EF6FDE">
      <w:pPr>
        <w:pStyle w:val="3"/>
        <w:rPr>
          <w:rFonts w:hint="eastAsia"/>
        </w:rPr>
      </w:pPr>
      <w:bookmarkStart w:id="38" w:name="_Toc183695644"/>
      <w:r>
        <w:rPr>
          <w:rFonts w:hint="eastAsia"/>
        </w:rPr>
        <w:t>成立项目交付后端支撑小组</w:t>
      </w:r>
      <w:bookmarkEnd w:id="38"/>
    </w:p>
    <w:p w14:paraId="1211559F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3E0E5D60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活动名称：成立项目交付后端支撑小组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输出：解决方案客户项目后端支撑小组成员表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活动具体描述：根据变更内容，提前</w:t>
      </w:r>
      <w:r>
        <w:rPr>
          <w:rFonts w:hint="eastAsia"/>
          <w:szCs w:val="21"/>
        </w:rPr>
        <w:t>2-3</w:t>
      </w:r>
      <w:r>
        <w:rPr>
          <w:rFonts w:hint="eastAsia"/>
          <w:szCs w:val="21"/>
        </w:rPr>
        <w:t>天完成风险评估并确定后端支撑人员，输出《解决方案客户项目后端支撑小组成员表》，同时组建飞</w:t>
      </w:r>
      <w:proofErr w:type="gramStart"/>
      <w:r>
        <w:rPr>
          <w:rFonts w:hint="eastAsia"/>
          <w:szCs w:val="21"/>
        </w:rPr>
        <w:t>书群向</w:t>
      </w:r>
      <w:proofErr w:type="gramEnd"/>
      <w:r>
        <w:rPr>
          <w:rFonts w:hint="eastAsia"/>
          <w:szCs w:val="21"/>
        </w:rPr>
        <w:t>各成员宣贯变更内容。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交付件：解决方案客户项目后端支撑小组成员表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活动负责人：交付代表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（主责）、交付项目经理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、交付工程师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hyperlink r:id="rId15" w:history="1">
        <w:r w:rsidR="008F4717">
          <w:rPr>
            <w:rStyle w:val="ae"/>
          </w:rPr>
          <w:t>IPD-1.4.5A-TES-T17-</w:t>
        </w:r>
        <w:r w:rsidR="008F4717">
          <w:rPr>
            <w:rStyle w:val="ae"/>
          </w:rPr>
          <w:t>解决方案客户项目后端支撑小组成员表模板</w:t>
        </w:r>
      </w:hyperlink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4820F096" w14:textId="77777777" w:rsidR="000000EA" w:rsidRDefault="00EF6FDE">
      <w:pPr>
        <w:pStyle w:val="3"/>
        <w:rPr>
          <w:rFonts w:hint="eastAsia"/>
        </w:rPr>
      </w:pPr>
      <w:bookmarkStart w:id="39" w:name="_Toc183695645"/>
      <w:proofErr w:type="gramStart"/>
      <w:r>
        <w:rPr>
          <w:rFonts w:hint="eastAsia"/>
        </w:rPr>
        <w:t>现网业务</w:t>
      </w:r>
      <w:proofErr w:type="gramEnd"/>
      <w:r>
        <w:rPr>
          <w:rFonts w:hint="eastAsia"/>
        </w:rPr>
        <w:t>割接</w:t>
      </w:r>
      <w:bookmarkEnd w:id="39"/>
    </w:p>
    <w:p w14:paraId="32BA73A0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35F27F64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</w:t>
      </w:r>
      <w:proofErr w:type="gramStart"/>
      <w:r>
        <w:rPr>
          <w:rFonts w:hint="eastAsia"/>
          <w:szCs w:val="21"/>
        </w:rPr>
        <w:t>现网业务</w:t>
      </w:r>
      <w:proofErr w:type="gramEnd"/>
      <w:r>
        <w:rPr>
          <w:rFonts w:hint="eastAsia"/>
          <w:szCs w:val="21"/>
        </w:rPr>
        <w:t>割接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输入：解决方案客户项目交付工作指导书、解决方案客户项目交付详细设计方案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活动具体描述：参考《解决方案客户项目交付工作指导书》，按照变更既定动作，逐步完成业务割接，如有问题及时跟后端支撑小组沟通。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交付件：交付代表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（主责）、交付项目经理、交付工程师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hyperlink r:id="rId16" w:history="1">
        <w:r w:rsidR="008F4717">
          <w:rPr>
            <w:rStyle w:val="ae"/>
          </w:rPr>
          <w:t>IPD-1.4.5A-TES-G02-</w:t>
        </w:r>
        <w:r w:rsidR="008F4717">
          <w:rPr>
            <w:rStyle w:val="ae"/>
          </w:rPr>
          <w:t>解决方案客户项目交付工作指导书</w:t>
        </w:r>
      </w:hyperlink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330DF6FF" w14:textId="77777777" w:rsidR="000000EA" w:rsidRDefault="00EF6FDE">
      <w:pPr>
        <w:pStyle w:val="3"/>
        <w:rPr>
          <w:rFonts w:hint="eastAsia"/>
        </w:rPr>
      </w:pPr>
      <w:bookmarkStart w:id="40" w:name="_Toc183695646"/>
      <w:r>
        <w:rPr>
          <w:rFonts w:hint="eastAsia"/>
        </w:rPr>
        <w:t>新方案交付</w:t>
      </w:r>
      <w:r>
        <w:rPr>
          <w:rFonts w:hint="eastAsia"/>
        </w:rPr>
        <w:t>&amp;</w:t>
      </w:r>
      <w:r>
        <w:rPr>
          <w:rFonts w:hint="eastAsia"/>
        </w:rPr>
        <w:t>价值落地</w:t>
      </w:r>
      <w:bookmarkEnd w:id="40"/>
    </w:p>
    <w:p w14:paraId="39C95C0B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7CDCEFCE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活动名称：新方案交付</w:t>
      </w:r>
      <w:r>
        <w:rPr>
          <w:rFonts w:hint="eastAsia"/>
          <w:szCs w:val="21"/>
        </w:rPr>
        <w:t>&amp;</w:t>
      </w:r>
      <w:r>
        <w:rPr>
          <w:rFonts w:hint="eastAsia"/>
          <w:szCs w:val="21"/>
        </w:rPr>
        <w:t>价值落地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输入：解决方案客户项目交付工作指导书、解决方案客户项目交付详细设计方案、客户项目价值落地方案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活动具体描述：按照项目既定目标，完成新方案交付及对应的价值点落地。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活动负责人：交付代表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（主责）、交付项目经理、交付工程师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涉及到方法、工具：解决方案客户项目交付工作指导书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42E89B8F" w14:textId="77777777" w:rsidR="000000EA" w:rsidRDefault="00EF6FDE">
      <w:pPr>
        <w:pStyle w:val="3"/>
        <w:rPr>
          <w:rFonts w:hint="eastAsia"/>
        </w:rPr>
      </w:pPr>
      <w:bookmarkStart w:id="41" w:name="_Toc183695647"/>
      <w:r>
        <w:rPr>
          <w:rFonts w:hint="eastAsia"/>
        </w:rPr>
        <w:t>交付验收</w:t>
      </w:r>
      <w:bookmarkEnd w:id="41"/>
    </w:p>
    <w:p w14:paraId="70A4A22D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76EE8165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lastRenderedPageBreak/>
        <w:t>活动名称：交付验收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输出：解决方案客户项目价值落地报告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</w:t>
      </w:r>
    </w:p>
    <w:p w14:paraId="36E6F302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 xml:space="preserve">1. </w:t>
      </w:r>
      <w:proofErr w:type="gramStart"/>
      <w:r>
        <w:rPr>
          <w:rFonts w:hint="eastAsia"/>
          <w:szCs w:val="21"/>
        </w:rPr>
        <w:t>现网业务</w:t>
      </w:r>
      <w:proofErr w:type="gramEnd"/>
      <w:r>
        <w:rPr>
          <w:rFonts w:hint="eastAsia"/>
          <w:szCs w:val="21"/>
        </w:rPr>
        <w:t>割接或新方案交付完成后，协助客户完成变更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交付内容验收，包括技术验证和业务验证，确保达成预期效果，交付验收通过。</w:t>
      </w:r>
    </w:p>
    <w:p w14:paraId="55055C2E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如客户项目有承载新方案价值点验证任务，按照《客户项目价值落地方案》完成新方案价值点的落地实施、并向客户传递价值点效果，获取客户对价值点的评价，输出《解决方案客户项目价值落地报告》。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交付件：解决方案客户项目价值落地报告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活动负责人：交付代表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（主责）、交付项目经理、交付工程师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涉及到模板：解决方案客户项目价值落地报告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模板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49AE435A" w14:textId="77777777" w:rsidR="000000EA" w:rsidRDefault="00EF6FDE">
      <w:pPr>
        <w:pStyle w:val="3"/>
        <w:rPr>
          <w:rFonts w:hint="eastAsia"/>
        </w:rPr>
      </w:pPr>
      <w:bookmarkStart w:id="42" w:name="_Toc183695648"/>
      <w:r>
        <w:rPr>
          <w:rFonts w:hint="eastAsia"/>
        </w:rPr>
        <w:t>项目现场交付汇报</w:t>
      </w:r>
      <w:bookmarkEnd w:id="42"/>
    </w:p>
    <w:p w14:paraId="3D5AAA17" w14:textId="77777777" w:rsidR="000000EA" w:rsidRDefault="00EF6FDE">
      <w:pPr>
        <w:spacing w:line="360" w:lineRule="auto"/>
        <w:rPr>
          <w:b/>
          <w:color w:val="0000CC"/>
          <w:szCs w:val="21"/>
        </w:rPr>
      </w:pPr>
      <w:r>
        <w:rPr>
          <w:szCs w:val="21"/>
        </w:rPr>
        <w:t>【</w:t>
      </w:r>
      <w:r>
        <w:rPr>
          <w:b/>
          <w:szCs w:val="21"/>
        </w:rPr>
        <w:t>活动卡</w:t>
      </w:r>
      <w:r>
        <w:rPr>
          <w:szCs w:val="21"/>
        </w:rPr>
        <w:t>】</w:t>
      </w:r>
    </w:p>
    <w:p w14:paraId="5A3BF864" w14:textId="77777777" w:rsidR="000000EA" w:rsidRDefault="00EF6FDE">
      <w:p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活动名称：项目现场交付汇报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输入标准：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输出：解决方案客户项目交付报告</w:t>
      </w:r>
      <w:r>
        <w:rPr>
          <w:szCs w:val="21"/>
        </w:rPr>
        <w:t>、</w:t>
      </w:r>
      <w:r>
        <w:rPr>
          <w:rFonts w:ascii="Tahoma" w:eastAsia="Tahoma" w:hAnsi="Tahoma" w:cs="Tahoma"/>
          <w:color w:val="1F2329"/>
          <w:sz w:val="19"/>
          <w:szCs w:val="19"/>
        </w:rPr>
        <w:t>现场交付问题汇总表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输出标准：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活动具体描述：</w:t>
      </w:r>
    </w:p>
    <w:p w14:paraId="49B4EB78" w14:textId="77777777" w:rsidR="000000EA" w:rsidRDefault="00EF6FDE">
      <w:pPr>
        <w:numPr>
          <w:ilvl w:val="0"/>
          <w:numId w:val="3"/>
        </w:numPr>
        <w:spacing w:line="360" w:lineRule="auto"/>
        <w:ind w:leftChars="202" w:left="424"/>
        <w:rPr>
          <w:szCs w:val="21"/>
        </w:rPr>
      </w:pPr>
      <w:r>
        <w:rPr>
          <w:rFonts w:hint="eastAsia"/>
          <w:szCs w:val="21"/>
        </w:rPr>
        <w:t>整理交付内容和验收结果，按照客户要求形成</w:t>
      </w:r>
      <w:r>
        <w:rPr>
          <w:rFonts w:hint="eastAsia"/>
          <w:szCs w:val="21"/>
        </w:rPr>
        <w:t>PPT</w:t>
      </w:r>
      <w:r>
        <w:rPr>
          <w:rFonts w:hint="eastAsia"/>
          <w:szCs w:val="21"/>
        </w:rPr>
        <w:t>或者</w:t>
      </w:r>
      <w:r>
        <w:rPr>
          <w:rFonts w:hint="eastAsia"/>
          <w:szCs w:val="21"/>
        </w:rPr>
        <w:t>WORD</w:t>
      </w:r>
      <w:r>
        <w:rPr>
          <w:rFonts w:hint="eastAsia"/>
          <w:szCs w:val="21"/>
        </w:rPr>
        <w:t>报告，向客户进行项目交付汇报。</w:t>
      </w:r>
    </w:p>
    <w:p w14:paraId="3CBA3DF3" w14:textId="77777777" w:rsidR="000000EA" w:rsidRDefault="00EF6FDE">
      <w:pPr>
        <w:numPr>
          <w:ilvl w:val="0"/>
          <w:numId w:val="3"/>
        </w:numPr>
        <w:spacing w:line="360" w:lineRule="auto"/>
        <w:ind w:leftChars="202" w:left="424"/>
        <w:rPr>
          <w:szCs w:val="21"/>
        </w:rPr>
      </w:pPr>
      <w:r>
        <w:rPr>
          <w:rFonts w:ascii="Tahoma" w:eastAsia="Tahoma" w:hAnsi="Tahoma" w:cs="Tahoma"/>
          <w:color w:val="1F2329"/>
          <w:sz w:val="19"/>
          <w:szCs w:val="19"/>
        </w:rPr>
        <w:t>收集和整理</w:t>
      </w:r>
      <w:proofErr w:type="gramStart"/>
      <w:r>
        <w:rPr>
          <w:rFonts w:ascii="Tahoma" w:eastAsia="Tahoma" w:hAnsi="Tahoma" w:cs="Tahoma"/>
          <w:color w:val="1F2329"/>
          <w:sz w:val="19"/>
          <w:szCs w:val="19"/>
        </w:rPr>
        <w:t>本客户</w:t>
      </w:r>
      <w:proofErr w:type="gramEnd"/>
      <w:r>
        <w:rPr>
          <w:rFonts w:ascii="Tahoma" w:eastAsia="Tahoma" w:hAnsi="Tahoma" w:cs="Tahoma"/>
          <w:color w:val="1F2329"/>
          <w:sz w:val="19"/>
          <w:szCs w:val="19"/>
        </w:rPr>
        <w:t>项目交付过程中遇到的影响解决方案规模交付的各种问题，包括但不限于方案版本BUG、交付中采用的规避措施、交付注意事项等，输出《现场交付问题汇总表》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lastRenderedPageBreak/>
        <w:t>交付件：解决方案客户项目交付报告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活动负责人：交付代表</w:t>
      </w:r>
      <w:r>
        <w:rPr>
          <w:rFonts w:hint="eastAsia"/>
          <w:i/>
          <w:szCs w:val="21"/>
        </w:rPr>
        <w:cr/>
      </w:r>
      <w:r>
        <w:rPr>
          <w:rFonts w:hint="eastAsia"/>
          <w:szCs w:val="21"/>
        </w:rPr>
        <w:t>活动执行人：研发交付经理</w:t>
      </w:r>
      <w:r>
        <w:rPr>
          <w:rFonts w:hint="eastAsia"/>
          <w:szCs w:val="21"/>
        </w:rPr>
        <w:t>(FR)</w:t>
      </w:r>
      <w:r>
        <w:rPr>
          <w:rFonts w:hint="eastAsia"/>
          <w:szCs w:val="21"/>
        </w:rPr>
        <w:t>（主责）、交付项目经理、解决方案规划经理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、解决方案</w:t>
      </w:r>
      <w:r>
        <w:rPr>
          <w:rFonts w:hint="eastAsia"/>
          <w:szCs w:val="21"/>
        </w:rPr>
        <w:t>SE(</w:t>
      </w:r>
      <w:r>
        <w:rPr>
          <w:rFonts w:hint="eastAsia"/>
          <w:szCs w:val="21"/>
        </w:rPr>
        <w:t>可选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涉及到方法、工具：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涉及到模板：解决方案客户项目交付报告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模板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cr/>
      </w:r>
      <w:r>
        <w:rPr>
          <w:rFonts w:hint="eastAsia"/>
          <w:szCs w:val="21"/>
        </w:rPr>
        <w:t>活动度量指标：</w:t>
      </w:r>
      <w:r>
        <w:rPr>
          <w:rFonts w:asciiTheme="minorEastAsia" w:eastAsiaTheme="minorEastAsia" w:hAnsiTheme="minorEastAsia" w:hint="eastAsia"/>
          <w:szCs w:val="21"/>
        </w:rPr>
        <w:t>N</w:t>
      </w:r>
      <w:r>
        <w:rPr>
          <w:rFonts w:asciiTheme="minorEastAsia" w:eastAsiaTheme="minorEastAsia" w:hAnsiTheme="minorEastAsia"/>
          <w:szCs w:val="21"/>
        </w:rPr>
        <w:t>A</w:t>
      </w:r>
    </w:p>
    <w:p w14:paraId="4FE76792" w14:textId="77777777" w:rsidR="000000EA" w:rsidRDefault="00EF6FDE">
      <w:pPr>
        <w:pStyle w:val="2"/>
        <w:rPr>
          <w:rFonts w:hint="eastAsia"/>
        </w:rPr>
      </w:pPr>
      <w:bookmarkStart w:id="43" w:name="_Toc231714530"/>
      <w:bookmarkStart w:id="44" w:name="_Toc183695649"/>
      <w:r>
        <w:rPr>
          <w:rFonts w:hint="eastAsia"/>
        </w:rPr>
        <w:t>验证</w:t>
      </w:r>
      <w:bookmarkEnd w:id="43"/>
      <w:bookmarkEnd w:id="44"/>
    </w:p>
    <w:p w14:paraId="7B7D3323" w14:textId="77777777" w:rsidR="000000EA" w:rsidRDefault="00EF6FDE">
      <w:pPr>
        <w:pStyle w:val="787820505"/>
        <w:spacing w:before="156" w:after="156"/>
        <w:ind w:firstLine="420"/>
      </w:pPr>
      <w:r>
        <w:rPr>
          <w:rFonts w:asciiTheme="minorEastAsia" w:eastAsiaTheme="minorEastAsia" w:hAnsiTheme="minorEastAsia" w:hint="eastAsia"/>
        </w:rPr>
        <w:t>N</w:t>
      </w:r>
      <w:r>
        <w:rPr>
          <w:rFonts w:asciiTheme="minorEastAsia" w:eastAsiaTheme="minorEastAsia" w:hAnsiTheme="minorEastAsia"/>
        </w:rPr>
        <w:t>A</w:t>
      </w:r>
    </w:p>
    <w:p w14:paraId="0D1FC386" w14:textId="77777777" w:rsidR="000000EA" w:rsidRDefault="00EF6FDE">
      <w:pPr>
        <w:pStyle w:val="2"/>
        <w:rPr>
          <w:rFonts w:hint="eastAsia"/>
        </w:rPr>
      </w:pPr>
      <w:bookmarkStart w:id="45" w:name="_Toc231714533"/>
      <w:bookmarkStart w:id="46" w:name="_Toc183695650"/>
      <w:r>
        <w:rPr>
          <w:rFonts w:hint="eastAsia"/>
        </w:rPr>
        <w:t>准出</w:t>
      </w:r>
      <w:bookmarkEnd w:id="45"/>
      <w:bookmarkEnd w:id="46"/>
    </w:p>
    <w:bookmarkEnd w:id="19"/>
    <w:p w14:paraId="169C9E42" w14:textId="77777777" w:rsidR="000000EA" w:rsidRDefault="00EF6FDE">
      <w:pPr>
        <w:pStyle w:val="787820505"/>
        <w:spacing w:before="156" w:after="156"/>
        <w:ind w:firstLineChars="0" w:firstLine="420"/>
        <w:rPr>
          <w:rFonts w:asciiTheme="minorEastAsia" w:eastAsiaTheme="minorEastAsia" w:hAnsiTheme="minorEastAsia" w:hint="eastAsia"/>
        </w:rPr>
      </w:pPr>
      <w:r>
        <w:t>完成项目客户交付汇报。</w:t>
      </w:r>
    </w:p>
    <w:p w14:paraId="117014C2" w14:textId="77777777" w:rsidR="000000EA" w:rsidRDefault="00EF6FDE">
      <w:pPr>
        <w:pStyle w:val="1"/>
        <w:rPr>
          <w:rFonts w:hint="eastAsia"/>
        </w:rPr>
      </w:pPr>
      <w:bookmarkStart w:id="47" w:name="_Toc256514682"/>
      <w:bookmarkStart w:id="48" w:name="_Toc256514681"/>
      <w:bookmarkStart w:id="49" w:name="_Toc183695651"/>
      <w:bookmarkEnd w:id="47"/>
      <w:bookmarkEnd w:id="48"/>
      <w:r>
        <w:t>流程绩效指标</w:t>
      </w:r>
      <w:bookmarkEnd w:id="49"/>
    </w:p>
    <w:p w14:paraId="13D91498" w14:textId="77777777" w:rsidR="000000EA" w:rsidRDefault="00EF6FDE">
      <w:pPr>
        <w:pStyle w:val="2"/>
        <w:rPr>
          <w:rFonts w:hint="eastAsia"/>
        </w:rPr>
      </w:pPr>
      <w:bookmarkStart w:id="50" w:name="_Toc183695652"/>
      <w:r>
        <w:rPr>
          <w:rFonts w:hint="eastAsia"/>
        </w:rPr>
        <w:t>定义</w:t>
      </w:r>
      <w:bookmarkEnd w:id="50"/>
    </w:p>
    <w:tbl>
      <w:tblPr>
        <w:tblpPr w:leftFromText="180" w:rightFromText="180" w:vertAnchor="text" w:horzAnchor="margin" w:tblpY="56"/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686"/>
        <w:gridCol w:w="2126"/>
      </w:tblGrid>
      <w:tr w:rsidR="000000EA" w14:paraId="6D3E114C" w14:textId="77777777">
        <w:trPr>
          <w:trHeight w:val="278"/>
        </w:trPr>
        <w:tc>
          <w:tcPr>
            <w:tcW w:w="2405" w:type="dxa"/>
            <w:shd w:val="clear" w:color="auto" w:fill="auto"/>
            <w:vAlign w:val="center"/>
          </w:tcPr>
          <w:p w14:paraId="09F7D4F4" w14:textId="77777777" w:rsidR="000000EA" w:rsidRDefault="00EF6FDE">
            <w:pPr>
              <w:pStyle w:val="af1"/>
              <w:snapToGrid w:val="0"/>
              <w:spacing w:line="276" w:lineRule="auto"/>
              <w:ind w:firstLineChars="0" w:firstLine="0"/>
              <w:jc w:val="center"/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流程绩效指标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3B13DEE" w14:textId="77777777" w:rsidR="000000EA" w:rsidRDefault="00EF6FDE">
            <w:pPr>
              <w:pStyle w:val="af1"/>
              <w:snapToGrid w:val="0"/>
              <w:spacing w:line="276" w:lineRule="auto"/>
              <w:ind w:firstLineChars="0" w:firstLine="0"/>
              <w:jc w:val="center"/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计算公式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A18A29" w14:textId="77777777" w:rsidR="000000EA" w:rsidRDefault="00EF6FDE">
            <w:pPr>
              <w:pStyle w:val="af1"/>
              <w:snapToGrid w:val="0"/>
              <w:spacing w:line="276" w:lineRule="auto"/>
              <w:ind w:firstLineChars="0" w:firstLine="0"/>
              <w:jc w:val="center"/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统计方式</w:t>
            </w:r>
          </w:p>
        </w:tc>
      </w:tr>
      <w:tr w:rsidR="000000EA" w14:paraId="0F4B69A3" w14:textId="77777777">
        <w:trPr>
          <w:trHeight w:val="653"/>
        </w:trPr>
        <w:tc>
          <w:tcPr>
            <w:tcW w:w="2405" w:type="dxa"/>
            <w:shd w:val="clear" w:color="auto" w:fill="auto"/>
            <w:vAlign w:val="center"/>
          </w:tcPr>
          <w:p w14:paraId="012A789D" w14:textId="77777777" w:rsidR="000000EA" w:rsidRDefault="000000EA">
            <w:pPr>
              <w:pStyle w:val="af1"/>
              <w:snapToGrid w:val="0"/>
              <w:spacing w:line="276" w:lineRule="auto"/>
              <w:ind w:firstLineChars="0" w:firstLine="0"/>
              <w:jc w:val="center"/>
              <w:rPr>
                <w:rFonts w:ascii="宋体" w:hAnsi="宋体" w:hint="eastAsia"/>
                <w:bCs/>
                <w:sz w:val="22"/>
                <w:szCs w:val="24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5561D701" w14:textId="77777777" w:rsidR="000000EA" w:rsidRDefault="000000EA">
            <w:pPr>
              <w:pStyle w:val="af1"/>
              <w:snapToGrid w:val="0"/>
              <w:spacing w:line="276" w:lineRule="auto"/>
              <w:ind w:firstLineChars="0" w:firstLine="0"/>
              <w:jc w:val="center"/>
              <w:rPr>
                <w:rFonts w:ascii="宋体" w:hAnsi="宋体" w:hint="eastAsia"/>
                <w:bCs/>
                <w:sz w:val="22"/>
                <w:szCs w:val="24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5823581" w14:textId="77777777" w:rsidR="000000EA" w:rsidRDefault="000000EA">
            <w:pPr>
              <w:pStyle w:val="af1"/>
              <w:snapToGrid w:val="0"/>
              <w:spacing w:line="276" w:lineRule="auto"/>
              <w:ind w:firstLineChars="0" w:firstLine="0"/>
              <w:jc w:val="center"/>
              <w:rPr>
                <w:rFonts w:ascii="宋体" w:hAnsi="宋体" w:hint="eastAsia"/>
                <w:bCs/>
                <w:sz w:val="22"/>
                <w:szCs w:val="24"/>
              </w:rPr>
            </w:pPr>
          </w:p>
        </w:tc>
      </w:tr>
    </w:tbl>
    <w:p w14:paraId="5B204889" w14:textId="77777777" w:rsidR="000000EA" w:rsidRDefault="000000EA"/>
    <w:p w14:paraId="008BA410" w14:textId="77777777" w:rsidR="000000EA" w:rsidRDefault="000000EA">
      <w:pPr>
        <w:rPr>
          <w:i/>
          <w:iCs/>
          <w:color w:val="417FF9"/>
        </w:rPr>
      </w:pPr>
    </w:p>
    <w:p w14:paraId="0821A9B2" w14:textId="77777777" w:rsidR="000000EA" w:rsidRDefault="000000EA">
      <w:pPr>
        <w:rPr>
          <w:i/>
          <w:iCs/>
          <w:color w:val="417FF9"/>
        </w:rPr>
      </w:pPr>
    </w:p>
    <w:p w14:paraId="0E77C7C4" w14:textId="77777777" w:rsidR="000000EA" w:rsidRDefault="000000EA"/>
    <w:p w14:paraId="24376EBA" w14:textId="77777777" w:rsidR="000000EA" w:rsidRDefault="00EF6FDE">
      <w:pPr>
        <w:pStyle w:val="1"/>
        <w:rPr>
          <w:rFonts w:hint="eastAsia"/>
        </w:rPr>
      </w:pPr>
      <w:bookmarkStart w:id="51" w:name="_Toc183695653"/>
      <w:r>
        <w:rPr>
          <w:rFonts w:hint="eastAsia"/>
        </w:rPr>
        <w:t>流程控制</w:t>
      </w:r>
      <w:bookmarkEnd w:id="51"/>
    </w:p>
    <w:p w14:paraId="7D9FA075" w14:textId="77777777" w:rsidR="000000EA" w:rsidRDefault="00EF6FDE">
      <w:pPr>
        <w:pStyle w:val="2"/>
        <w:rPr>
          <w:rFonts w:hint="eastAsia"/>
        </w:rPr>
      </w:pPr>
      <w:bookmarkStart w:id="52" w:name="_Toc183695654"/>
      <w:r>
        <w:rPr>
          <w:rFonts w:hint="eastAsia"/>
        </w:rPr>
        <w:t>输入控制</w:t>
      </w:r>
      <w:bookmarkEnd w:id="52"/>
    </w:p>
    <w:p w14:paraId="6FDBAA9D" w14:textId="77777777" w:rsidR="000000EA" w:rsidRDefault="000000EA"/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3"/>
        <w:gridCol w:w="2193"/>
        <w:gridCol w:w="2193"/>
        <w:gridCol w:w="2193"/>
      </w:tblGrid>
      <w:tr w:rsidR="000000EA" w14:paraId="1F0F4DF2" w14:textId="77777777">
        <w:trPr>
          <w:trHeight w:val="450"/>
        </w:trPr>
        <w:tc>
          <w:tcPr>
            <w:tcW w:w="2193" w:type="dxa"/>
          </w:tcPr>
          <w:p w14:paraId="592D463D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关键控制点</w:t>
            </w:r>
          </w:p>
        </w:tc>
        <w:tc>
          <w:tcPr>
            <w:tcW w:w="2193" w:type="dxa"/>
          </w:tcPr>
          <w:p w14:paraId="38EC8015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控制标准</w:t>
            </w:r>
          </w:p>
        </w:tc>
        <w:tc>
          <w:tcPr>
            <w:tcW w:w="2193" w:type="dxa"/>
          </w:tcPr>
          <w:p w14:paraId="63FA6B03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控制方法</w:t>
            </w:r>
          </w:p>
        </w:tc>
        <w:tc>
          <w:tcPr>
            <w:tcW w:w="2193" w:type="dxa"/>
          </w:tcPr>
          <w:p w14:paraId="18E83393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监控角色</w:t>
            </w:r>
          </w:p>
        </w:tc>
      </w:tr>
      <w:tr w:rsidR="000000EA" w14:paraId="431B423E" w14:textId="77777777">
        <w:trPr>
          <w:trHeight w:val="285"/>
        </w:trPr>
        <w:tc>
          <w:tcPr>
            <w:tcW w:w="2193" w:type="dxa"/>
          </w:tcPr>
          <w:p w14:paraId="292DF197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  <w:tc>
          <w:tcPr>
            <w:tcW w:w="2193" w:type="dxa"/>
          </w:tcPr>
          <w:p w14:paraId="6299FBEE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  <w:tc>
          <w:tcPr>
            <w:tcW w:w="2193" w:type="dxa"/>
          </w:tcPr>
          <w:p w14:paraId="4862BDA4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  <w:tc>
          <w:tcPr>
            <w:tcW w:w="2193" w:type="dxa"/>
          </w:tcPr>
          <w:p w14:paraId="0F1210CD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</w:tr>
    </w:tbl>
    <w:p w14:paraId="07C92017" w14:textId="77777777" w:rsidR="000000EA" w:rsidRDefault="00EF6FDE">
      <w:pPr>
        <w:pStyle w:val="2"/>
        <w:rPr>
          <w:rFonts w:hint="eastAsia"/>
        </w:rPr>
      </w:pPr>
      <w:bookmarkStart w:id="53" w:name="_Toc183695655"/>
      <w:r>
        <w:rPr>
          <w:rFonts w:hint="eastAsia"/>
        </w:rPr>
        <w:t>过程控制</w:t>
      </w:r>
      <w:bookmarkEnd w:id="53"/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3"/>
        <w:gridCol w:w="2193"/>
        <w:gridCol w:w="2193"/>
        <w:gridCol w:w="2193"/>
      </w:tblGrid>
      <w:tr w:rsidR="000000EA" w14:paraId="063F5FF4" w14:textId="77777777">
        <w:trPr>
          <w:trHeight w:val="450"/>
        </w:trPr>
        <w:tc>
          <w:tcPr>
            <w:tcW w:w="2193" w:type="dxa"/>
          </w:tcPr>
          <w:p w14:paraId="49E0C47B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关键控制点</w:t>
            </w:r>
          </w:p>
        </w:tc>
        <w:tc>
          <w:tcPr>
            <w:tcW w:w="2193" w:type="dxa"/>
          </w:tcPr>
          <w:p w14:paraId="4EDE9061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控制标准</w:t>
            </w:r>
          </w:p>
        </w:tc>
        <w:tc>
          <w:tcPr>
            <w:tcW w:w="2193" w:type="dxa"/>
          </w:tcPr>
          <w:p w14:paraId="4B55B014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控制方法</w:t>
            </w:r>
          </w:p>
        </w:tc>
        <w:tc>
          <w:tcPr>
            <w:tcW w:w="2193" w:type="dxa"/>
          </w:tcPr>
          <w:p w14:paraId="3150DD1D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监控角色</w:t>
            </w:r>
          </w:p>
        </w:tc>
      </w:tr>
      <w:tr w:rsidR="000000EA" w14:paraId="7DC8051E" w14:textId="77777777">
        <w:trPr>
          <w:trHeight w:val="285"/>
        </w:trPr>
        <w:tc>
          <w:tcPr>
            <w:tcW w:w="2193" w:type="dxa"/>
          </w:tcPr>
          <w:p w14:paraId="4850D2E1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  <w:tc>
          <w:tcPr>
            <w:tcW w:w="2193" w:type="dxa"/>
          </w:tcPr>
          <w:p w14:paraId="5FB6E744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  <w:tc>
          <w:tcPr>
            <w:tcW w:w="2193" w:type="dxa"/>
          </w:tcPr>
          <w:p w14:paraId="06D2FA44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  <w:tc>
          <w:tcPr>
            <w:tcW w:w="2193" w:type="dxa"/>
          </w:tcPr>
          <w:p w14:paraId="66D7BF05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</w:tr>
    </w:tbl>
    <w:p w14:paraId="7D795C16" w14:textId="77777777" w:rsidR="000000EA" w:rsidRDefault="00EF6FDE">
      <w:pPr>
        <w:pStyle w:val="2"/>
        <w:rPr>
          <w:rFonts w:hint="eastAsia"/>
        </w:rPr>
      </w:pPr>
      <w:bookmarkStart w:id="54" w:name="_Toc183695656"/>
      <w:r>
        <w:rPr>
          <w:rFonts w:hint="eastAsia"/>
        </w:rPr>
        <w:lastRenderedPageBreak/>
        <w:t>输出控制</w:t>
      </w:r>
      <w:bookmarkEnd w:id="54"/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3"/>
        <w:gridCol w:w="2193"/>
        <w:gridCol w:w="2193"/>
        <w:gridCol w:w="2193"/>
      </w:tblGrid>
      <w:tr w:rsidR="000000EA" w14:paraId="73012DAD" w14:textId="77777777">
        <w:trPr>
          <w:trHeight w:val="450"/>
        </w:trPr>
        <w:tc>
          <w:tcPr>
            <w:tcW w:w="2193" w:type="dxa"/>
          </w:tcPr>
          <w:p w14:paraId="33CEB280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关键控制点</w:t>
            </w:r>
          </w:p>
        </w:tc>
        <w:tc>
          <w:tcPr>
            <w:tcW w:w="2193" w:type="dxa"/>
          </w:tcPr>
          <w:p w14:paraId="1BA2B1BE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控制标准</w:t>
            </w:r>
          </w:p>
        </w:tc>
        <w:tc>
          <w:tcPr>
            <w:tcW w:w="2193" w:type="dxa"/>
          </w:tcPr>
          <w:p w14:paraId="4B898650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控制方法</w:t>
            </w:r>
          </w:p>
        </w:tc>
        <w:tc>
          <w:tcPr>
            <w:tcW w:w="2193" w:type="dxa"/>
          </w:tcPr>
          <w:p w14:paraId="75F27F0E" w14:textId="77777777" w:rsidR="000000EA" w:rsidRDefault="00EF6FDE">
            <w:pPr>
              <w:spacing w:line="360" w:lineRule="auto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监控角色</w:t>
            </w:r>
          </w:p>
        </w:tc>
      </w:tr>
      <w:tr w:rsidR="000000EA" w14:paraId="5F8036B3" w14:textId="77777777">
        <w:trPr>
          <w:trHeight w:val="285"/>
        </w:trPr>
        <w:tc>
          <w:tcPr>
            <w:tcW w:w="2193" w:type="dxa"/>
          </w:tcPr>
          <w:p w14:paraId="0F422DC7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  <w:tc>
          <w:tcPr>
            <w:tcW w:w="2193" w:type="dxa"/>
          </w:tcPr>
          <w:p w14:paraId="78E2DC5E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  <w:tc>
          <w:tcPr>
            <w:tcW w:w="2193" w:type="dxa"/>
          </w:tcPr>
          <w:p w14:paraId="322D0161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  <w:tc>
          <w:tcPr>
            <w:tcW w:w="2193" w:type="dxa"/>
          </w:tcPr>
          <w:p w14:paraId="039AAA34" w14:textId="77777777" w:rsidR="000000EA" w:rsidRDefault="000000EA">
            <w:pPr>
              <w:spacing w:line="360" w:lineRule="auto"/>
              <w:rPr>
                <w:bCs/>
                <w:color w:val="000000"/>
                <w:sz w:val="24"/>
              </w:rPr>
            </w:pPr>
          </w:p>
        </w:tc>
      </w:tr>
    </w:tbl>
    <w:p w14:paraId="54BF5881" w14:textId="77777777" w:rsidR="000000EA" w:rsidRDefault="00EF6FDE">
      <w:pPr>
        <w:pStyle w:val="1"/>
        <w:rPr>
          <w:rFonts w:hint="eastAsia"/>
        </w:rPr>
      </w:pPr>
      <w:bookmarkStart w:id="55" w:name="_Toc183695657"/>
      <w:r>
        <w:rPr>
          <w:rFonts w:hint="eastAsia"/>
        </w:rPr>
        <w:t>附件</w:t>
      </w:r>
      <w:bookmarkEnd w:id="55"/>
    </w:p>
    <w:p w14:paraId="4BB320C8" w14:textId="77777777" w:rsidR="000000EA" w:rsidRDefault="00EF6FDE">
      <w:pPr>
        <w:pStyle w:val="787820505"/>
        <w:spacing w:before="156" w:after="156"/>
        <w:ind w:firstLine="42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N</w:t>
      </w:r>
      <w:r>
        <w:rPr>
          <w:rFonts w:asciiTheme="minorEastAsia" w:eastAsiaTheme="minorEastAsia" w:hAnsiTheme="minorEastAsia"/>
        </w:rPr>
        <w:t>A</w:t>
      </w:r>
    </w:p>
    <w:p w14:paraId="31FD8348" w14:textId="77777777" w:rsidR="000000EA" w:rsidRDefault="00EF6FDE">
      <w:pPr>
        <w:pStyle w:val="1"/>
        <w:rPr>
          <w:rFonts w:hint="eastAsia"/>
        </w:rPr>
      </w:pPr>
      <w:bookmarkStart w:id="56" w:name="_Toc183695658"/>
      <w:r>
        <w:rPr>
          <w:rFonts w:hint="eastAsia"/>
        </w:rPr>
        <w:t>相关文件</w:t>
      </w:r>
      <w:bookmarkEnd w:id="56"/>
    </w:p>
    <w:p w14:paraId="65A226D6" w14:textId="77777777" w:rsidR="000000EA" w:rsidRDefault="00EF6FDE">
      <w:pPr>
        <w:pStyle w:val="2"/>
        <w:rPr>
          <w:rFonts w:hint="eastAsia"/>
        </w:rPr>
      </w:pPr>
      <w:bookmarkStart w:id="57" w:name="_Toc183695659"/>
      <w:r>
        <w:rPr>
          <w:rFonts w:hint="eastAsia"/>
        </w:rPr>
        <w:t>前置流程</w:t>
      </w:r>
      <w:bookmarkEnd w:id="57"/>
    </w:p>
    <w:p w14:paraId="18B8DD1A" w14:textId="77777777" w:rsidR="000000EA" w:rsidRDefault="00EF6FDE">
      <w:pPr>
        <w:pStyle w:val="787820505"/>
        <w:spacing w:before="156" w:after="156"/>
        <w:ind w:firstLine="420"/>
      </w:pPr>
      <w:r>
        <w:rPr>
          <w:rFonts w:hint="eastAsia"/>
        </w:rPr>
        <w:t>1</w:t>
      </w:r>
      <w:r>
        <w:t xml:space="preserve">.4.5A.7 </w:t>
      </w:r>
      <w:r>
        <w:t>解决方案交付设计与验证</w:t>
      </w:r>
    </w:p>
    <w:p w14:paraId="0706DD81" w14:textId="77777777" w:rsidR="000000EA" w:rsidRDefault="00EF6FDE">
      <w:pPr>
        <w:pStyle w:val="2"/>
        <w:rPr>
          <w:rFonts w:hint="eastAsia"/>
        </w:rPr>
      </w:pPr>
      <w:bookmarkStart w:id="58" w:name="_Toc183695660"/>
      <w:r>
        <w:rPr>
          <w:rFonts w:hint="eastAsia"/>
        </w:rPr>
        <w:t>子流程</w:t>
      </w:r>
      <w:bookmarkEnd w:id="58"/>
    </w:p>
    <w:p w14:paraId="2D6C540A" w14:textId="77777777" w:rsidR="000000EA" w:rsidRDefault="00EF6FDE">
      <w:pPr>
        <w:pStyle w:val="787820505"/>
        <w:spacing w:before="156" w:after="156"/>
        <w:ind w:firstLine="420"/>
      </w:pPr>
      <w:r>
        <w:rPr>
          <w:rFonts w:asciiTheme="minorEastAsia" w:eastAsiaTheme="minorEastAsia" w:hAnsiTheme="minorEastAsia" w:hint="eastAsia"/>
        </w:rPr>
        <w:t>N</w:t>
      </w:r>
      <w:r>
        <w:rPr>
          <w:rFonts w:asciiTheme="minorEastAsia" w:eastAsiaTheme="minorEastAsia" w:hAnsiTheme="minorEastAsia"/>
        </w:rPr>
        <w:t>A</w:t>
      </w:r>
    </w:p>
    <w:p w14:paraId="2FE0C39F" w14:textId="77777777" w:rsidR="000000EA" w:rsidRDefault="00EF6FDE">
      <w:pPr>
        <w:pStyle w:val="2"/>
        <w:rPr>
          <w:rFonts w:hint="eastAsia"/>
        </w:rPr>
      </w:pPr>
      <w:bookmarkStart w:id="59" w:name="_Toc183695661"/>
      <w:r>
        <w:rPr>
          <w:rFonts w:hint="eastAsia"/>
        </w:rPr>
        <w:t>后置流程</w:t>
      </w:r>
      <w:bookmarkEnd w:id="59"/>
    </w:p>
    <w:p w14:paraId="5CBD893F" w14:textId="77777777" w:rsidR="000000EA" w:rsidRDefault="00EF6FDE">
      <w:pPr>
        <w:pStyle w:val="787820505"/>
        <w:spacing w:before="156" w:after="156"/>
        <w:ind w:firstLine="42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N</w:t>
      </w:r>
      <w:r>
        <w:rPr>
          <w:rFonts w:asciiTheme="minorEastAsia" w:eastAsiaTheme="minorEastAsia" w:hAnsiTheme="minorEastAsia"/>
        </w:rPr>
        <w:t>A</w:t>
      </w:r>
    </w:p>
    <w:p w14:paraId="6E471199" w14:textId="77777777" w:rsidR="000000EA" w:rsidRDefault="00EF6FDE">
      <w:pPr>
        <w:pStyle w:val="1"/>
        <w:rPr>
          <w:rFonts w:hint="eastAsia"/>
        </w:rPr>
      </w:pPr>
      <w:bookmarkStart w:id="60" w:name="_Toc183695662"/>
      <w:r>
        <w:rPr>
          <w:rFonts w:hint="eastAsia"/>
        </w:rPr>
        <w:t>解释权限及生效日期</w:t>
      </w:r>
      <w:bookmarkEnd w:id="60"/>
    </w:p>
    <w:p w14:paraId="377B0103" w14:textId="77777777" w:rsidR="000000EA" w:rsidRDefault="00EF6FDE">
      <w:pPr>
        <w:pStyle w:val="787820505"/>
        <w:spacing w:before="156" w:after="156"/>
        <w:ind w:firstLine="420"/>
      </w:pPr>
      <w:r>
        <w:rPr>
          <w:rFonts w:hint="eastAsia"/>
        </w:rPr>
        <w:t>本文档自发布之日起生效。</w:t>
      </w:r>
    </w:p>
    <w:sectPr w:rsidR="000000EA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4B">
      <wne:acd wne:acdName="acd5"/>
    </wne:keymap>
    <wne:keymap wne:kcmPrimary="0251">
      <wne:acd wne:acdName="acd6"/>
    </wne:keymap>
    <wne:keymap wne:kcmPrimary="0257">
      <wne:acd wne:acdName="acd7"/>
    </wne:keymap>
    <wne:keymap wne:kcmPrimary="02BF">
      <wne:acd wne:acdName="acd8"/>
    </wne:keymap>
    <wne:keymap wne:kcmPrimary="02C0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gA3aA9fIAA3aA9fIAA3aA9fIAA3aA9fIAAoACZ791MpACAAi1tTTyAAtWtNUjoAIAA3AC4AOAAg&#10;AMV4IAC1aw5UOgAgADcALgA4ACAAxXggACsAIAC1a01SOgAgADAALgA1ACAATIggALVrDlQ6ACAA&#10;MAAuADUAIABMiCAAKwAgAC4ALgAuADEA" wne:acdName="acd5" wne:fciIndexBasedOn="0065"/>
    <wne:acd wne:argValue="AgA3aA9fIAA3aA9fIAA3aA9fIAA3aA9fIAC1a01SOgAgADcALgA4ACAAxXggALVrDlQ6ACAANwAu&#10;ADgAIADFeCAAKwAgAJaZTIgpf9uPOgAgACAAMgAgAFdbJnsgALVrTVI6ACAAMAAuADUAIABMiCAA&#10;tWsOVDoAIAAwAC4ANQAgAC4ALgAuAA==" wne:acdName="acd6" wne:fciIndexBasedOn="0065"/>
    <wne:acd wne:argValue="AgA3aA9fIABFXC1O" wne:acdName="acd7" wne:fciIndexBasedOn="0065"/>
    <wne:acd wne:argValue="AgA3aA9fIAA+UJxlIADdhHKCIAC1a01SOgAgADcALgA4ACAAxXggALVrDlQ6ACAANwAuADgAIADF&#10;eA==" wne:acdName="acd8" wne:fciIndexBasedOn="0065"/>
    <wne:acd wne:argValue="AgA3aA9fIAA3aA9fIAC1a01SOgAgADcALgA4ACAAxXggALVrDlQ6ACAANwAuADgAIADFeCAAKwAg&#10;AJaZTIgpf9uPOgAgACAAMgAgAFdbJnsgALVrTVI6ACAAMAAuADUAIABMiCAAtWsOVDoAIAAwAC4A&#10;NQAgAEyI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38DB91" w14:textId="77777777" w:rsidR="00CC138A" w:rsidRDefault="00CC138A">
      <w:r>
        <w:separator/>
      </w:r>
    </w:p>
  </w:endnote>
  <w:endnote w:type="continuationSeparator" w:id="0">
    <w:p w14:paraId="3ECA4750" w14:textId="77777777" w:rsidR="00CC138A" w:rsidRDefault="00CC1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FC8B1" w14:textId="77777777" w:rsidR="000000EA" w:rsidRDefault="00EF6FDE">
    <w:pPr>
      <w:pStyle w:val="a6"/>
      <w:framePr w:hSpace="181" w:vSpace="159" w:wrap="around" w:vAnchor="text" w:hAnchor="margin" w:xAlign="right" w:y="1"/>
      <w:shd w:val="solid" w:color="FFFFFF" w:fill="FFFFFF"/>
      <w:jc w:val="right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8F4717">
      <w:rPr>
        <w:noProof/>
        <w:kern w:val="0"/>
        <w:sz w:val="21"/>
        <w:szCs w:val="21"/>
      </w:rPr>
      <w:t>20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8F4717">
      <w:rPr>
        <w:noProof/>
        <w:kern w:val="0"/>
        <w:sz w:val="21"/>
        <w:szCs w:val="21"/>
      </w:rPr>
      <w:t>20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  <w:p w14:paraId="59A304EB" w14:textId="00B9C733" w:rsidR="000000EA" w:rsidRDefault="00EF6FDE">
    <w:pPr>
      <w:framePr w:hSpace="181" w:wrap="around" w:vAnchor="text" w:hAnchor="margin" w:y="1"/>
    </w:pPr>
    <w:r>
      <w:rPr>
        <w:rFonts w:hint="eastAsia"/>
      </w:rPr>
      <w:t>版本：</w:t>
    </w:r>
    <w:r w:rsidR="00B73FC4">
      <w:rPr>
        <w:rFonts w:hint="eastAsia"/>
      </w:rPr>
      <w:t>0.01</w:t>
    </w:r>
  </w:p>
  <w:p w14:paraId="5E008FD0" w14:textId="77777777" w:rsidR="000000EA" w:rsidRDefault="00EF6FDE">
    <w:pPr>
      <w:pStyle w:val="a6"/>
      <w:jc w:val="center"/>
    </w:pPr>
    <w:r>
      <w:rPr>
        <w:rFonts w:hint="eastAsia"/>
      </w:rPr>
      <w:t>锐</w:t>
    </w:r>
    <w:proofErr w:type="gramStart"/>
    <w:r>
      <w:rPr>
        <w:rFonts w:hint="eastAsia"/>
      </w:rPr>
      <w:t>捷网络</w:t>
    </w:r>
    <w:proofErr w:type="gramEnd"/>
    <w:r>
      <w:rPr>
        <w:rFonts w:hint="eastAsia"/>
      </w:rPr>
      <w:t>文档，未经许可不得扩散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ED5EBF" w14:textId="77777777" w:rsidR="00CC138A" w:rsidRDefault="00CC138A">
      <w:r>
        <w:separator/>
      </w:r>
    </w:p>
  </w:footnote>
  <w:footnote w:type="continuationSeparator" w:id="0">
    <w:p w14:paraId="3134CD81" w14:textId="77777777" w:rsidR="00CC138A" w:rsidRDefault="00CC1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3837A8" w14:textId="77777777" w:rsidR="000000EA" w:rsidRDefault="00EF6FDE">
    <w:pPr>
      <w:framePr w:hSpace="181" w:wrap="around" w:vAnchor="text" w:hAnchor="margin" w:xAlign="right" w:y="-235" w:anchorLock="1"/>
      <w:shd w:val="solid" w:color="FFFFFF" w:fill="FFFFFF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1958F4B" wp14:editId="51A6FC99">
          <wp:simplePos x="0" y="0"/>
          <wp:positionH relativeFrom="column">
            <wp:posOffset>-3275965</wp:posOffset>
          </wp:positionH>
          <wp:positionV relativeFrom="paragraph">
            <wp:posOffset>27940</wp:posOffset>
          </wp:positionV>
          <wp:extent cx="1227455" cy="200025"/>
          <wp:effectExtent l="0" t="0" r="0" b="9525"/>
          <wp:wrapNone/>
          <wp:docPr id="9" name="图片 9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745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0E3556F2" wp14:editId="2F5541D4">
          <wp:extent cx="2419350" cy="247650"/>
          <wp:effectExtent l="0" t="0" r="0" b="0"/>
          <wp:docPr id="10" name="图片 10" descr="Ruijie Log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Ruijie Logo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9350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BBD583" w14:textId="77777777" w:rsidR="000000EA" w:rsidRDefault="000000EA">
    <w:pPr>
      <w:pStyle w:val="a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DF87C06"/>
    <w:multiLevelType w:val="singleLevel"/>
    <w:tmpl w:val="FDF87C0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B306A5D"/>
    <w:multiLevelType w:val="multilevel"/>
    <w:tmpl w:val="3B306A5D"/>
    <w:lvl w:ilvl="0">
      <w:start w:val="1"/>
      <w:numFmt w:val="decimal"/>
      <w:lvlText w:val="%1."/>
      <w:lvlJc w:val="left"/>
      <w:pPr>
        <w:tabs>
          <w:tab w:val="left" w:pos="620"/>
        </w:tabs>
        <w:ind w:left="620" w:hanging="420"/>
      </w:pPr>
      <w:rPr>
        <w:rFonts w:hint="eastAsia"/>
      </w:rPr>
    </w:lvl>
    <w:lvl w:ilvl="1">
      <w:start w:val="1"/>
      <w:numFmt w:val="decimal"/>
      <w:pStyle w:val="78780505"/>
      <w:lvlText w:val="%2.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62C43841"/>
    <w:multiLevelType w:val="multilevel"/>
    <w:tmpl w:val="62C43841"/>
    <w:lvl w:ilvl="0">
      <w:start w:val="1"/>
      <w:numFmt w:val="decimal"/>
      <w:pStyle w:val="1"/>
      <w:lvlText w:val="%1."/>
      <w:lvlJc w:val="left"/>
      <w:pPr>
        <w:tabs>
          <w:tab w:val="left" w:pos="425"/>
        </w:tabs>
        <w:ind w:left="425" w:hanging="425"/>
      </w:pPr>
      <w:rPr>
        <w:color w:val="auto"/>
      </w:rPr>
    </w:lvl>
    <w:lvl w:ilvl="1">
      <w:start w:val="1"/>
      <w:numFmt w:val="decimal"/>
      <w:pStyle w:val="2"/>
      <w:lvlText w:val="%1.%2."/>
      <w:lvlJc w:val="left"/>
      <w:pPr>
        <w:tabs>
          <w:tab w:val="left" w:pos="567"/>
        </w:tabs>
        <w:ind w:left="567" w:hanging="567"/>
      </w:pPr>
      <w:rPr>
        <w:color w:val="auto"/>
      </w:rPr>
    </w:lvl>
    <w:lvl w:ilvl="2">
      <w:start w:val="1"/>
      <w:numFmt w:val="decimal"/>
      <w:pStyle w:val="3"/>
      <w:lvlText w:val="%1.%2.%3."/>
      <w:lvlJc w:val="left"/>
      <w:pPr>
        <w:tabs>
          <w:tab w:val="left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pStyle w:val="5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 w16cid:durableId="560677903">
    <w:abstractNumId w:val="2"/>
  </w:num>
  <w:num w:numId="2" w16cid:durableId="907617879">
    <w:abstractNumId w:val="1"/>
  </w:num>
  <w:num w:numId="3" w16cid:durableId="30278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CAF"/>
    <w:rsid w:val="98FF053C"/>
    <w:rsid w:val="9DF54C72"/>
    <w:rsid w:val="9FFE5CAE"/>
    <w:rsid w:val="A7DAB57B"/>
    <w:rsid w:val="BAEF0328"/>
    <w:rsid w:val="C56A3BCB"/>
    <w:rsid w:val="D9FE8570"/>
    <w:rsid w:val="DA7D335D"/>
    <w:rsid w:val="DF4F92EC"/>
    <w:rsid w:val="DFEF5C93"/>
    <w:rsid w:val="EBDFB4B8"/>
    <w:rsid w:val="FFDF6E18"/>
    <w:rsid w:val="FFFF6AA4"/>
    <w:rsid w:val="000000EA"/>
    <w:rsid w:val="0000606D"/>
    <w:rsid w:val="00014E0B"/>
    <w:rsid w:val="00016198"/>
    <w:rsid w:val="000279D0"/>
    <w:rsid w:val="000300EA"/>
    <w:rsid w:val="00031AA2"/>
    <w:rsid w:val="00031CDB"/>
    <w:rsid w:val="00034A51"/>
    <w:rsid w:val="00036098"/>
    <w:rsid w:val="000377C0"/>
    <w:rsid w:val="0004312D"/>
    <w:rsid w:val="00043E80"/>
    <w:rsid w:val="00043F4E"/>
    <w:rsid w:val="00044EDD"/>
    <w:rsid w:val="00045D48"/>
    <w:rsid w:val="00046C9A"/>
    <w:rsid w:val="00046D08"/>
    <w:rsid w:val="000603A1"/>
    <w:rsid w:val="00061A24"/>
    <w:rsid w:val="000632E7"/>
    <w:rsid w:val="0007018D"/>
    <w:rsid w:val="0007244D"/>
    <w:rsid w:val="000753D6"/>
    <w:rsid w:val="00082416"/>
    <w:rsid w:val="00082448"/>
    <w:rsid w:val="00082DD6"/>
    <w:rsid w:val="0009105B"/>
    <w:rsid w:val="00097063"/>
    <w:rsid w:val="000A0413"/>
    <w:rsid w:val="000A438F"/>
    <w:rsid w:val="000A5413"/>
    <w:rsid w:val="000A685D"/>
    <w:rsid w:val="000B5ACB"/>
    <w:rsid w:val="000C0C14"/>
    <w:rsid w:val="000C1D6C"/>
    <w:rsid w:val="000C5939"/>
    <w:rsid w:val="000D2927"/>
    <w:rsid w:val="000E5258"/>
    <w:rsid w:val="000E5710"/>
    <w:rsid w:val="000F620B"/>
    <w:rsid w:val="000F781A"/>
    <w:rsid w:val="00100665"/>
    <w:rsid w:val="001032D6"/>
    <w:rsid w:val="00107FDC"/>
    <w:rsid w:val="0011156F"/>
    <w:rsid w:val="00115B97"/>
    <w:rsid w:val="00125FAF"/>
    <w:rsid w:val="00130D03"/>
    <w:rsid w:val="00133103"/>
    <w:rsid w:val="001444E9"/>
    <w:rsid w:val="001447B0"/>
    <w:rsid w:val="0014487E"/>
    <w:rsid w:val="00146554"/>
    <w:rsid w:val="00147FC2"/>
    <w:rsid w:val="00150375"/>
    <w:rsid w:val="0015262A"/>
    <w:rsid w:val="0015302D"/>
    <w:rsid w:val="00160BFF"/>
    <w:rsid w:val="001654C4"/>
    <w:rsid w:val="00173453"/>
    <w:rsid w:val="0017596F"/>
    <w:rsid w:val="00182220"/>
    <w:rsid w:val="00185398"/>
    <w:rsid w:val="00190884"/>
    <w:rsid w:val="001911E1"/>
    <w:rsid w:val="00191790"/>
    <w:rsid w:val="001961E1"/>
    <w:rsid w:val="00196696"/>
    <w:rsid w:val="00197049"/>
    <w:rsid w:val="001A0BC0"/>
    <w:rsid w:val="001A3228"/>
    <w:rsid w:val="001A329A"/>
    <w:rsid w:val="001A62F4"/>
    <w:rsid w:val="001B3FD1"/>
    <w:rsid w:val="001C1755"/>
    <w:rsid w:val="001C3EE6"/>
    <w:rsid w:val="001D4533"/>
    <w:rsid w:val="001D6E7D"/>
    <w:rsid w:val="001E6608"/>
    <w:rsid w:val="001F0A87"/>
    <w:rsid w:val="001F1EC9"/>
    <w:rsid w:val="002027A9"/>
    <w:rsid w:val="00202FC9"/>
    <w:rsid w:val="002054A5"/>
    <w:rsid w:val="00205A0A"/>
    <w:rsid w:val="0020714D"/>
    <w:rsid w:val="002204E4"/>
    <w:rsid w:val="00225D5F"/>
    <w:rsid w:val="00231193"/>
    <w:rsid w:val="00232CA7"/>
    <w:rsid w:val="0023706D"/>
    <w:rsid w:val="002547F5"/>
    <w:rsid w:val="00257681"/>
    <w:rsid w:val="00260434"/>
    <w:rsid w:val="002605ED"/>
    <w:rsid w:val="00261F55"/>
    <w:rsid w:val="002660C5"/>
    <w:rsid w:val="00270A06"/>
    <w:rsid w:val="00280CBA"/>
    <w:rsid w:val="00283B51"/>
    <w:rsid w:val="002855B8"/>
    <w:rsid w:val="00286756"/>
    <w:rsid w:val="00293F20"/>
    <w:rsid w:val="002944F2"/>
    <w:rsid w:val="002A32C0"/>
    <w:rsid w:val="002A6D99"/>
    <w:rsid w:val="002B6004"/>
    <w:rsid w:val="002B7156"/>
    <w:rsid w:val="002D68F3"/>
    <w:rsid w:val="002D6F4B"/>
    <w:rsid w:val="002D711C"/>
    <w:rsid w:val="002E454E"/>
    <w:rsid w:val="002E66DA"/>
    <w:rsid w:val="002E6944"/>
    <w:rsid w:val="002E721C"/>
    <w:rsid w:val="002F1E35"/>
    <w:rsid w:val="002F57EB"/>
    <w:rsid w:val="00300E09"/>
    <w:rsid w:val="0030417E"/>
    <w:rsid w:val="00304947"/>
    <w:rsid w:val="00305705"/>
    <w:rsid w:val="00305E95"/>
    <w:rsid w:val="00315710"/>
    <w:rsid w:val="00324537"/>
    <w:rsid w:val="00326CC0"/>
    <w:rsid w:val="0032778F"/>
    <w:rsid w:val="00331ED6"/>
    <w:rsid w:val="00335994"/>
    <w:rsid w:val="0034780E"/>
    <w:rsid w:val="00360F0A"/>
    <w:rsid w:val="00365014"/>
    <w:rsid w:val="003668E6"/>
    <w:rsid w:val="0037171C"/>
    <w:rsid w:val="003777CD"/>
    <w:rsid w:val="00381FA5"/>
    <w:rsid w:val="00385840"/>
    <w:rsid w:val="00387FF8"/>
    <w:rsid w:val="00392ACA"/>
    <w:rsid w:val="00395EE5"/>
    <w:rsid w:val="003A282C"/>
    <w:rsid w:val="003A68D1"/>
    <w:rsid w:val="003B01E7"/>
    <w:rsid w:val="003B0218"/>
    <w:rsid w:val="003B0245"/>
    <w:rsid w:val="003B16F2"/>
    <w:rsid w:val="003B1DCE"/>
    <w:rsid w:val="003B376A"/>
    <w:rsid w:val="003B3C6C"/>
    <w:rsid w:val="003C2AA0"/>
    <w:rsid w:val="003C5260"/>
    <w:rsid w:val="003C7354"/>
    <w:rsid w:val="003D0BD8"/>
    <w:rsid w:val="003D13DB"/>
    <w:rsid w:val="003E0C28"/>
    <w:rsid w:val="003E38DF"/>
    <w:rsid w:val="003F2B7D"/>
    <w:rsid w:val="003F77FB"/>
    <w:rsid w:val="00403392"/>
    <w:rsid w:val="00403680"/>
    <w:rsid w:val="00412104"/>
    <w:rsid w:val="00412AF1"/>
    <w:rsid w:val="0041447A"/>
    <w:rsid w:val="00424DF5"/>
    <w:rsid w:val="004321E9"/>
    <w:rsid w:val="004358FA"/>
    <w:rsid w:val="004407A1"/>
    <w:rsid w:val="00441C65"/>
    <w:rsid w:val="00443A48"/>
    <w:rsid w:val="00452610"/>
    <w:rsid w:val="00465BB8"/>
    <w:rsid w:val="0047722A"/>
    <w:rsid w:val="00480079"/>
    <w:rsid w:val="00485188"/>
    <w:rsid w:val="004854F2"/>
    <w:rsid w:val="00486B4A"/>
    <w:rsid w:val="0049439A"/>
    <w:rsid w:val="00494461"/>
    <w:rsid w:val="004A1225"/>
    <w:rsid w:val="004A318E"/>
    <w:rsid w:val="004A402F"/>
    <w:rsid w:val="004A5B4D"/>
    <w:rsid w:val="004A7BAE"/>
    <w:rsid w:val="004A7EDB"/>
    <w:rsid w:val="004B0CB1"/>
    <w:rsid w:val="004B1E21"/>
    <w:rsid w:val="004E1CF1"/>
    <w:rsid w:val="004E35D7"/>
    <w:rsid w:val="004E5169"/>
    <w:rsid w:val="004E517D"/>
    <w:rsid w:val="004E6D2E"/>
    <w:rsid w:val="00512837"/>
    <w:rsid w:val="00514319"/>
    <w:rsid w:val="00526BD9"/>
    <w:rsid w:val="0053439F"/>
    <w:rsid w:val="00534A36"/>
    <w:rsid w:val="0054419B"/>
    <w:rsid w:val="00544278"/>
    <w:rsid w:val="005466DD"/>
    <w:rsid w:val="00552535"/>
    <w:rsid w:val="005616D8"/>
    <w:rsid w:val="00561DAC"/>
    <w:rsid w:val="005661C9"/>
    <w:rsid w:val="00566C74"/>
    <w:rsid w:val="00566F08"/>
    <w:rsid w:val="0056766E"/>
    <w:rsid w:val="00584738"/>
    <w:rsid w:val="005865F9"/>
    <w:rsid w:val="00587837"/>
    <w:rsid w:val="0058790A"/>
    <w:rsid w:val="00592D9C"/>
    <w:rsid w:val="005947D5"/>
    <w:rsid w:val="005A1E7B"/>
    <w:rsid w:val="005A582A"/>
    <w:rsid w:val="005A5CAF"/>
    <w:rsid w:val="005B03E5"/>
    <w:rsid w:val="005B1ECB"/>
    <w:rsid w:val="005B2B41"/>
    <w:rsid w:val="005C5409"/>
    <w:rsid w:val="005C71FD"/>
    <w:rsid w:val="005D409E"/>
    <w:rsid w:val="005D553E"/>
    <w:rsid w:val="005D65A9"/>
    <w:rsid w:val="005D74C4"/>
    <w:rsid w:val="005E14DB"/>
    <w:rsid w:val="005E203C"/>
    <w:rsid w:val="005E6A9B"/>
    <w:rsid w:val="0060235A"/>
    <w:rsid w:val="006024AB"/>
    <w:rsid w:val="00613BC2"/>
    <w:rsid w:val="0061463C"/>
    <w:rsid w:val="00617128"/>
    <w:rsid w:val="0062556D"/>
    <w:rsid w:val="0063209B"/>
    <w:rsid w:val="0063751C"/>
    <w:rsid w:val="0064068D"/>
    <w:rsid w:val="0064234E"/>
    <w:rsid w:val="0064610A"/>
    <w:rsid w:val="00646AE9"/>
    <w:rsid w:val="00652C40"/>
    <w:rsid w:val="00660B9A"/>
    <w:rsid w:val="00662F48"/>
    <w:rsid w:val="00663880"/>
    <w:rsid w:val="00674CD9"/>
    <w:rsid w:val="00682270"/>
    <w:rsid w:val="006A1ACF"/>
    <w:rsid w:val="006A3606"/>
    <w:rsid w:val="006A38D6"/>
    <w:rsid w:val="006B291D"/>
    <w:rsid w:val="006B3E1B"/>
    <w:rsid w:val="006B7B05"/>
    <w:rsid w:val="006C01DC"/>
    <w:rsid w:val="006C1BBB"/>
    <w:rsid w:val="006C2952"/>
    <w:rsid w:val="006C3CE5"/>
    <w:rsid w:val="006C4775"/>
    <w:rsid w:val="006D3817"/>
    <w:rsid w:val="006D47B4"/>
    <w:rsid w:val="006D58FD"/>
    <w:rsid w:val="006E0ACC"/>
    <w:rsid w:val="006E2CAB"/>
    <w:rsid w:val="006E3666"/>
    <w:rsid w:val="006E5967"/>
    <w:rsid w:val="006F317E"/>
    <w:rsid w:val="006F73DF"/>
    <w:rsid w:val="0070765C"/>
    <w:rsid w:val="00710B99"/>
    <w:rsid w:val="00716761"/>
    <w:rsid w:val="00716A58"/>
    <w:rsid w:val="007215F6"/>
    <w:rsid w:val="007237B9"/>
    <w:rsid w:val="007322D3"/>
    <w:rsid w:val="00733A3E"/>
    <w:rsid w:val="0073671C"/>
    <w:rsid w:val="00744E7F"/>
    <w:rsid w:val="00747667"/>
    <w:rsid w:val="00747B51"/>
    <w:rsid w:val="0075710F"/>
    <w:rsid w:val="00757A9D"/>
    <w:rsid w:val="00775B61"/>
    <w:rsid w:val="00776595"/>
    <w:rsid w:val="0078484F"/>
    <w:rsid w:val="007856AC"/>
    <w:rsid w:val="0078570A"/>
    <w:rsid w:val="00792094"/>
    <w:rsid w:val="007963B9"/>
    <w:rsid w:val="007A0004"/>
    <w:rsid w:val="007A716E"/>
    <w:rsid w:val="007B0EE6"/>
    <w:rsid w:val="007B3F94"/>
    <w:rsid w:val="007B6199"/>
    <w:rsid w:val="007B67E0"/>
    <w:rsid w:val="007C15BA"/>
    <w:rsid w:val="007C564B"/>
    <w:rsid w:val="007D1675"/>
    <w:rsid w:val="007D199F"/>
    <w:rsid w:val="007D2143"/>
    <w:rsid w:val="007D2A2C"/>
    <w:rsid w:val="007D65EF"/>
    <w:rsid w:val="007E0A81"/>
    <w:rsid w:val="007E3C0C"/>
    <w:rsid w:val="007E4C1C"/>
    <w:rsid w:val="007F448F"/>
    <w:rsid w:val="007F7950"/>
    <w:rsid w:val="007F7EE2"/>
    <w:rsid w:val="00801050"/>
    <w:rsid w:val="00801992"/>
    <w:rsid w:val="00804A63"/>
    <w:rsid w:val="008121BD"/>
    <w:rsid w:val="00820220"/>
    <w:rsid w:val="00823971"/>
    <w:rsid w:val="00825B85"/>
    <w:rsid w:val="00825D7D"/>
    <w:rsid w:val="00826494"/>
    <w:rsid w:val="00830738"/>
    <w:rsid w:val="00833E75"/>
    <w:rsid w:val="008362B2"/>
    <w:rsid w:val="0084232F"/>
    <w:rsid w:val="00845039"/>
    <w:rsid w:val="00846334"/>
    <w:rsid w:val="00847224"/>
    <w:rsid w:val="00847976"/>
    <w:rsid w:val="008514DE"/>
    <w:rsid w:val="008517DA"/>
    <w:rsid w:val="008728E1"/>
    <w:rsid w:val="00874410"/>
    <w:rsid w:val="008932F6"/>
    <w:rsid w:val="00896CDA"/>
    <w:rsid w:val="008A0D6E"/>
    <w:rsid w:val="008A2183"/>
    <w:rsid w:val="008A22CC"/>
    <w:rsid w:val="008A44F1"/>
    <w:rsid w:val="008B2391"/>
    <w:rsid w:val="008B5CE7"/>
    <w:rsid w:val="008B62F1"/>
    <w:rsid w:val="008C0556"/>
    <w:rsid w:val="008C1916"/>
    <w:rsid w:val="008C2A67"/>
    <w:rsid w:val="008D3201"/>
    <w:rsid w:val="008E3C9E"/>
    <w:rsid w:val="008E4CAB"/>
    <w:rsid w:val="008E7B6B"/>
    <w:rsid w:val="008F4717"/>
    <w:rsid w:val="008F623A"/>
    <w:rsid w:val="00906574"/>
    <w:rsid w:val="009127B6"/>
    <w:rsid w:val="00912C06"/>
    <w:rsid w:val="009249CE"/>
    <w:rsid w:val="0093232C"/>
    <w:rsid w:val="009329D8"/>
    <w:rsid w:val="00944EBB"/>
    <w:rsid w:val="00947EF2"/>
    <w:rsid w:val="0095116B"/>
    <w:rsid w:val="00955602"/>
    <w:rsid w:val="009609B9"/>
    <w:rsid w:val="0096281B"/>
    <w:rsid w:val="009655A1"/>
    <w:rsid w:val="009702FB"/>
    <w:rsid w:val="0097034E"/>
    <w:rsid w:val="009725DF"/>
    <w:rsid w:val="00976FA6"/>
    <w:rsid w:val="00981960"/>
    <w:rsid w:val="00983498"/>
    <w:rsid w:val="00986707"/>
    <w:rsid w:val="009921A1"/>
    <w:rsid w:val="00994152"/>
    <w:rsid w:val="00997DA4"/>
    <w:rsid w:val="009A6556"/>
    <w:rsid w:val="009B6B06"/>
    <w:rsid w:val="009C20D3"/>
    <w:rsid w:val="009C2399"/>
    <w:rsid w:val="009C34CC"/>
    <w:rsid w:val="009C5050"/>
    <w:rsid w:val="009C581C"/>
    <w:rsid w:val="009D143E"/>
    <w:rsid w:val="009D21CC"/>
    <w:rsid w:val="009F0861"/>
    <w:rsid w:val="009F3F71"/>
    <w:rsid w:val="00A04976"/>
    <w:rsid w:val="00A06B6E"/>
    <w:rsid w:val="00A12206"/>
    <w:rsid w:val="00A155D2"/>
    <w:rsid w:val="00A23563"/>
    <w:rsid w:val="00A24E4B"/>
    <w:rsid w:val="00A374FC"/>
    <w:rsid w:val="00A400FC"/>
    <w:rsid w:val="00A430C2"/>
    <w:rsid w:val="00A46409"/>
    <w:rsid w:val="00A47079"/>
    <w:rsid w:val="00A512C5"/>
    <w:rsid w:val="00A56ECB"/>
    <w:rsid w:val="00AA12E0"/>
    <w:rsid w:val="00AA271B"/>
    <w:rsid w:val="00AA2CBC"/>
    <w:rsid w:val="00AA5A0A"/>
    <w:rsid w:val="00AB2FCB"/>
    <w:rsid w:val="00AB3905"/>
    <w:rsid w:val="00AB3B53"/>
    <w:rsid w:val="00AC2BBD"/>
    <w:rsid w:val="00AC2C23"/>
    <w:rsid w:val="00AC5D2A"/>
    <w:rsid w:val="00AC6FE8"/>
    <w:rsid w:val="00AC7720"/>
    <w:rsid w:val="00AD15B9"/>
    <w:rsid w:val="00AE4C24"/>
    <w:rsid w:val="00AE79FC"/>
    <w:rsid w:val="00AF1427"/>
    <w:rsid w:val="00AF4429"/>
    <w:rsid w:val="00B020F3"/>
    <w:rsid w:val="00B024AC"/>
    <w:rsid w:val="00B062B6"/>
    <w:rsid w:val="00B1139F"/>
    <w:rsid w:val="00B1437C"/>
    <w:rsid w:val="00B143BE"/>
    <w:rsid w:val="00B203E8"/>
    <w:rsid w:val="00B23FD6"/>
    <w:rsid w:val="00B25F4A"/>
    <w:rsid w:val="00B265EF"/>
    <w:rsid w:val="00B26654"/>
    <w:rsid w:val="00B27357"/>
    <w:rsid w:val="00B303F7"/>
    <w:rsid w:val="00B32509"/>
    <w:rsid w:val="00B44841"/>
    <w:rsid w:val="00B461A1"/>
    <w:rsid w:val="00B55755"/>
    <w:rsid w:val="00B65BEC"/>
    <w:rsid w:val="00B66703"/>
    <w:rsid w:val="00B73FC4"/>
    <w:rsid w:val="00B7667D"/>
    <w:rsid w:val="00B80D0B"/>
    <w:rsid w:val="00BA4E3F"/>
    <w:rsid w:val="00BA4E53"/>
    <w:rsid w:val="00BA7872"/>
    <w:rsid w:val="00BA7C36"/>
    <w:rsid w:val="00BB32CF"/>
    <w:rsid w:val="00BB5E26"/>
    <w:rsid w:val="00BB72ED"/>
    <w:rsid w:val="00BB7E15"/>
    <w:rsid w:val="00BC0EF6"/>
    <w:rsid w:val="00BC3EDB"/>
    <w:rsid w:val="00BD00C6"/>
    <w:rsid w:val="00BE3A01"/>
    <w:rsid w:val="00BE595E"/>
    <w:rsid w:val="00BF476F"/>
    <w:rsid w:val="00BF497C"/>
    <w:rsid w:val="00C001DB"/>
    <w:rsid w:val="00C03C18"/>
    <w:rsid w:val="00C051B9"/>
    <w:rsid w:val="00C100EB"/>
    <w:rsid w:val="00C123E2"/>
    <w:rsid w:val="00C161B5"/>
    <w:rsid w:val="00C225F2"/>
    <w:rsid w:val="00C3032A"/>
    <w:rsid w:val="00C422D0"/>
    <w:rsid w:val="00C45094"/>
    <w:rsid w:val="00C454AC"/>
    <w:rsid w:val="00C46BC9"/>
    <w:rsid w:val="00C51373"/>
    <w:rsid w:val="00C53C3D"/>
    <w:rsid w:val="00C563C3"/>
    <w:rsid w:val="00C649C8"/>
    <w:rsid w:val="00C66F3C"/>
    <w:rsid w:val="00C7394D"/>
    <w:rsid w:val="00C76CAF"/>
    <w:rsid w:val="00C90663"/>
    <w:rsid w:val="00C90A10"/>
    <w:rsid w:val="00C91E5B"/>
    <w:rsid w:val="00CA7776"/>
    <w:rsid w:val="00CB4826"/>
    <w:rsid w:val="00CB5D84"/>
    <w:rsid w:val="00CB649C"/>
    <w:rsid w:val="00CC0F54"/>
    <w:rsid w:val="00CC138A"/>
    <w:rsid w:val="00CC2752"/>
    <w:rsid w:val="00CD16E3"/>
    <w:rsid w:val="00CD1953"/>
    <w:rsid w:val="00CE17E0"/>
    <w:rsid w:val="00CE1AB3"/>
    <w:rsid w:val="00CF26A1"/>
    <w:rsid w:val="00CF7BD4"/>
    <w:rsid w:val="00D01B04"/>
    <w:rsid w:val="00D04C3E"/>
    <w:rsid w:val="00D04D8A"/>
    <w:rsid w:val="00D231CA"/>
    <w:rsid w:val="00D31618"/>
    <w:rsid w:val="00D3518D"/>
    <w:rsid w:val="00D3541D"/>
    <w:rsid w:val="00D46513"/>
    <w:rsid w:val="00D5084F"/>
    <w:rsid w:val="00D55A65"/>
    <w:rsid w:val="00D573A5"/>
    <w:rsid w:val="00D617B1"/>
    <w:rsid w:val="00D65AA6"/>
    <w:rsid w:val="00D743A4"/>
    <w:rsid w:val="00D83681"/>
    <w:rsid w:val="00D8760D"/>
    <w:rsid w:val="00D90FA0"/>
    <w:rsid w:val="00D97545"/>
    <w:rsid w:val="00DA44AA"/>
    <w:rsid w:val="00DA46A4"/>
    <w:rsid w:val="00DB6EA3"/>
    <w:rsid w:val="00DC10F2"/>
    <w:rsid w:val="00DC4A13"/>
    <w:rsid w:val="00DC6851"/>
    <w:rsid w:val="00DD44E3"/>
    <w:rsid w:val="00DE2625"/>
    <w:rsid w:val="00DF46BE"/>
    <w:rsid w:val="00E0025F"/>
    <w:rsid w:val="00E01AF4"/>
    <w:rsid w:val="00E03796"/>
    <w:rsid w:val="00E05E93"/>
    <w:rsid w:val="00E12789"/>
    <w:rsid w:val="00E13E7C"/>
    <w:rsid w:val="00E13EFC"/>
    <w:rsid w:val="00E270E2"/>
    <w:rsid w:val="00E27C3C"/>
    <w:rsid w:val="00E30357"/>
    <w:rsid w:val="00E31A23"/>
    <w:rsid w:val="00E34EB6"/>
    <w:rsid w:val="00E34EEE"/>
    <w:rsid w:val="00E440E3"/>
    <w:rsid w:val="00E45AEB"/>
    <w:rsid w:val="00E54B32"/>
    <w:rsid w:val="00E6711A"/>
    <w:rsid w:val="00E72B0D"/>
    <w:rsid w:val="00E72B82"/>
    <w:rsid w:val="00E926DC"/>
    <w:rsid w:val="00E933EC"/>
    <w:rsid w:val="00E95D1E"/>
    <w:rsid w:val="00E973EC"/>
    <w:rsid w:val="00E97866"/>
    <w:rsid w:val="00EA0AB0"/>
    <w:rsid w:val="00EA266C"/>
    <w:rsid w:val="00EB19BD"/>
    <w:rsid w:val="00EB61FB"/>
    <w:rsid w:val="00EB64A4"/>
    <w:rsid w:val="00EB66D3"/>
    <w:rsid w:val="00EC149B"/>
    <w:rsid w:val="00EC5136"/>
    <w:rsid w:val="00EC7BDA"/>
    <w:rsid w:val="00ED7967"/>
    <w:rsid w:val="00EE62F2"/>
    <w:rsid w:val="00EF102D"/>
    <w:rsid w:val="00EF666F"/>
    <w:rsid w:val="00EF6FDE"/>
    <w:rsid w:val="00F00B37"/>
    <w:rsid w:val="00F02319"/>
    <w:rsid w:val="00F111B5"/>
    <w:rsid w:val="00F17FCC"/>
    <w:rsid w:val="00F20E64"/>
    <w:rsid w:val="00F213F1"/>
    <w:rsid w:val="00F24C9D"/>
    <w:rsid w:val="00F24CAC"/>
    <w:rsid w:val="00F311BF"/>
    <w:rsid w:val="00F35723"/>
    <w:rsid w:val="00F36399"/>
    <w:rsid w:val="00F36FDA"/>
    <w:rsid w:val="00F37CA1"/>
    <w:rsid w:val="00F52FAC"/>
    <w:rsid w:val="00F621AE"/>
    <w:rsid w:val="00F714A2"/>
    <w:rsid w:val="00F72601"/>
    <w:rsid w:val="00F8283E"/>
    <w:rsid w:val="00F83711"/>
    <w:rsid w:val="00FA1FB3"/>
    <w:rsid w:val="00FA2A88"/>
    <w:rsid w:val="00FA3F8B"/>
    <w:rsid w:val="00FA6AF4"/>
    <w:rsid w:val="00FB0897"/>
    <w:rsid w:val="00FB2CD1"/>
    <w:rsid w:val="00FC2D98"/>
    <w:rsid w:val="00FC34C4"/>
    <w:rsid w:val="00FC65AB"/>
    <w:rsid w:val="00FD1DAC"/>
    <w:rsid w:val="00FD2CA4"/>
    <w:rsid w:val="00FD301A"/>
    <w:rsid w:val="00FE1219"/>
    <w:rsid w:val="00FE6764"/>
    <w:rsid w:val="00FE7596"/>
    <w:rsid w:val="00FF2590"/>
    <w:rsid w:val="00FF5648"/>
    <w:rsid w:val="4BD6A56E"/>
    <w:rsid w:val="7DF7EEA9"/>
    <w:rsid w:val="7FDFC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6AF63E"/>
  <w15:docId w15:val="{3EDC4257-5492-44AA-8188-56B72D26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Lines="50" w:before="156" w:afterLines="50" w:after="156"/>
      <w:outlineLvl w:val="0"/>
    </w:pPr>
    <w:rPr>
      <w:rFonts w:hAnsi="宋体"/>
      <w:b/>
      <w:bCs/>
      <w:kern w:val="44"/>
      <w:sz w:val="30"/>
      <w:szCs w:val="30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Lines="50" w:before="156" w:afterLines="50" w:after="156"/>
      <w:outlineLvl w:val="1"/>
    </w:pPr>
    <w:rPr>
      <w:rFonts w:hAnsi="宋体"/>
      <w:b/>
      <w:b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Lines="50" w:before="156" w:afterLines="50" w:after="156"/>
      <w:outlineLvl w:val="2"/>
    </w:pPr>
    <w:rPr>
      <w:rFonts w:hAnsi="宋体"/>
      <w:b/>
      <w:bCs/>
      <w:sz w:val="24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Lines="50" w:before="156" w:afterLines="50" w:after="156"/>
      <w:outlineLvl w:val="3"/>
    </w:pPr>
    <w:rPr>
      <w:rFonts w:hAnsi="宋体"/>
      <w:b/>
      <w:bCs/>
      <w:szCs w:val="21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Lines="50" w:before="156" w:afterLines="50" w:after="156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Body Text"/>
    <w:basedOn w:val="a"/>
    <w:qFormat/>
    <w:pPr>
      <w:jc w:val="center"/>
    </w:pPr>
    <w:rPr>
      <w:sz w:val="28"/>
    </w:rPr>
  </w:style>
  <w:style w:type="paragraph" w:styleId="TOC3">
    <w:name w:val="toc 3"/>
    <w:basedOn w:val="a"/>
    <w:next w:val="a"/>
    <w:uiPriority w:val="39"/>
    <w:qFormat/>
    <w:pPr>
      <w:ind w:leftChars="400" w:left="840"/>
    </w:pPr>
    <w:rPr>
      <w:sz w:val="24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rPr>
      <w:b/>
      <w:sz w:val="24"/>
    </w:rPr>
  </w:style>
  <w:style w:type="paragraph" w:styleId="TOC4">
    <w:name w:val="toc 4"/>
    <w:basedOn w:val="a"/>
    <w:next w:val="a"/>
    <w:semiHidden/>
    <w:qFormat/>
    <w:pPr>
      <w:ind w:leftChars="600" w:left="1260"/>
    </w:pPr>
    <w:rPr>
      <w:sz w:val="24"/>
    </w:rPr>
  </w:style>
  <w:style w:type="paragraph" w:styleId="TOC2">
    <w:name w:val="toc 2"/>
    <w:basedOn w:val="a"/>
    <w:next w:val="a"/>
    <w:uiPriority w:val="39"/>
    <w:qFormat/>
    <w:pPr>
      <w:ind w:leftChars="200" w:left="420"/>
    </w:pPr>
    <w:rPr>
      <w:sz w:val="24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b">
    <w:name w:val="Table Grid"/>
    <w:basedOn w:val="a1"/>
    <w:uiPriority w:val="59"/>
    <w:qFormat/>
    <w:pPr>
      <w:widowControl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Elegant"/>
    <w:basedOn w:val="a1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ad">
    <w:name w:val="page number"/>
    <w:basedOn w:val="a0"/>
    <w:qFormat/>
  </w:style>
  <w:style w:type="character" w:styleId="ae">
    <w:name w:val="Hyperlink"/>
    <w:uiPriority w:val="99"/>
    <w:qFormat/>
    <w:rPr>
      <w:color w:val="0000FF"/>
      <w:u w:val="single"/>
    </w:rPr>
  </w:style>
  <w:style w:type="paragraph" w:customStyle="1" w:styleId="7878">
    <w:name w:val="样式 段前: 7.8 磅 段后: 7.8 磅"/>
    <w:basedOn w:val="a"/>
    <w:qFormat/>
    <w:pPr>
      <w:spacing w:beforeLines="50" w:before="50" w:afterLines="50" w:after="50"/>
      <w:ind w:firstLineChars="200" w:firstLine="200"/>
    </w:pPr>
    <w:rPr>
      <w:rFonts w:cs="宋体"/>
      <w:szCs w:val="20"/>
    </w:rPr>
  </w:style>
  <w:style w:type="character" w:customStyle="1" w:styleId="30">
    <w:name w:val="标题 3 字符"/>
    <w:link w:val="3"/>
    <w:qFormat/>
    <w:rPr>
      <w:rFonts w:eastAsia="宋体" w:hAnsi="宋体"/>
      <w:b/>
      <w:bCs/>
      <w:kern w:val="2"/>
      <w:sz w:val="24"/>
      <w:szCs w:val="24"/>
      <w:lang w:val="en-US" w:eastAsia="zh-CN" w:bidi="ar-SA"/>
    </w:rPr>
  </w:style>
  <w:style w:type="paragraph" w:customStyle="1" w:styleId="787820505">
    <w:name w:val="样式 样式 段前: 7.8 磅 段后: 7.8 磅 + 首行缩进:  2 字符 段前: 0.5 行 段后: 0.5 行"/>
    <w:basedOn w:val="7878"/>
    <w:link w:val="787820505Char"/>
    <w:qFormat/>
  </w:style>
  <w:style w:type="paragraph" w:customStyle="1" w:styleId="7878205050">
    <w:name w:val="样式 样式 样式 样式 段前: 7.8 磅 段后: 7.8 磅 + 首行缩进:  2 字符 段前: 0.5 行 段后: 0.5 ..."/>
    <w:basedOn w:val="a"/>
    <w:qFormat/>
    <w:pPr>
      <w:jc w:val="center"/>
    </w:pPr>
    <w:rPr>
      <w:rFonts w:cs="宋体"/>
      <w:b/>
      <w:bCs/>
      <w:szCs w:val="20"/>
    </w:rPr>
  </w:style>
  <w:style w:type="paragraph" w:customStyle="1" w:styleId="af">
    <w:name w:val="样式 居中"/>
    <w:basedOn w:val="a"/>
    <w:qFormat/>
    <w:pPr>
      <w:jc w:val="left"/>
    </w:pPr>
    <w:rPr>
      <w:rFonts w:cs="宋体"/>
      <w:szCs w:val="20"/>
    </w:rPr>
  </w:style>
  <w:style w:type="paragraph" w:customStyle="1" w:styleId="78780">
    <w:name w:val="样式 (符号) 宋体 段前: 7.8 磅 段后: 7.8 磅"/>
    <w:basedOn w:val="a"/>
    <w:qFormat/>
    <w:pPr>
      <w:spacing w:beforeLines="50" w:before="50" w:afterLines="50" w:after="50"/>
    </w:pPr>
    <w:rPr>
      <w:rFonts w:hAnsi="宋体" w:cs="宋体"/>
      <w:szCs w:val="20"/>
    </w:rPr>
  </w:style>
  <w:style w:type="paragraph" w:customStyle="1" w:styleId="787805050">
    <w:name w:val="样式 样式 (符号) 宋体 段前: 7.8 磅 段后: 7.8 磅 + 段前: 0.5 行 段后: 0.5 行"/>
    <w:basedOn w:val="78780"/>
    <w:qFormat/>
  </w:style>
  <w:style w:type="paragraph" w:customStyle="1" w:styleId="78780505">
    <w:name w:val="样式 样式 样式 (符号) 宋体 段前: 7.8 磅 段后: 7.8 磅 + 段前: 0.5 行 段后: 0.5 行 + 段前:..."/>
    <w:basedOn w:val="a"/>
    <w:qFormat/>
    <w:pPr>
      <w:numPr>
        <w:ilvl w:val="1"/>
        <w:numId w:val="2"/>
      </w:numPr>
      <w:tabs>
        <w:tab w:val="left" w:pos="420"/>
      </w:tabs>
      <w:spacing w:beforeLines="50" w:before="50" w:afterLines="50" w:after="50"/>
    </w:pPr>
  </w:style>
  <w:style w:type="paragraph" w:customStyle="1" w:styleId="78781">
    <w:name w:val="样式 (符号) 宋体 段前: 7.8 磅 段后: 7.8 磅1"/>
    <w:basedOn w:val="a"/>
    <w:qFormat/>
    <w:pPr>
      <w:spacing w:before="156" w:after="156"/>
      <w:ind w:firstLineChars="200" w:firstLine="420"/>
    </w:pPr>
    <w:rPr>
      <w:rFonts w:hAnsi="宋体" w:cs="宋体"/>
      <w:szCs w:val="20"/>
    </w:rPr>
  </w:style>
  <w:style w:type="paragraph" w:customStyle="1" w:styleId="af0">
    <w:name w:val="样式 样式 居中 + 加粗 居中"/>
    <w:basedOn w:val="af"/>
    <w:qFormat/>
    <w:pPr>
      <w:jc w:val="center"/>
    </w:pPr>
    <w:rPr>
      <w:b/>
      <w:bCs/>
    </w:rPr>
  </w:style>
  <w:style w:type="paragraph" w:customStyle="1" w:styleId="7878050">
    <w:name w:val="样式 样式 样式 样式 样式 样式 (符号) 宋体 段前: 7.8 磅 段后: 7.8 磅 + 段前: 0.5 行 段后: 0...."/>
    <w:basedOn w:val="a"/>
    <w:qFormat/>
    <w:pPr>
      <w:tabs>
        <w:tab w:val="left" w:pos="420"/>
      </w:tabs>
      <w:spacing w:beforeLines="50" w:before="50" w:afterLines="50" w:after="50"/>
    </w:pPr>
    <w:rPr>
      <w:rFonts w:hAnsi="宋体" w:cs="宋体"/>
      <w:szCs w:val="20"/>
    </w:rPr>
  </w:style>
  <w:style w:type="paragraph" w:customStyle="1" w:styleId="78782">
    <w:name w:val="样式 倾斜 蓝色 段前: 7.8 磅 段后: 7.8 磅"/>
    <w:basedOn w:val="a"/>
    <w:qFormat/>
    <w:pPr>
      <w:spacing w:beforeLines="50" w:before="50" w:afterLines="50" w:after="50"/>
      <w:ind w:firstLineChars="200" w:firstLine="200"/>
    </w:pPr>
    <w:rPr>
      <w:rFonts w:cs="宋体"/>
      <w:i/>
      <w:iCs/>
      <w:color w:val="0000FF"/>
      <w:szCs w:val="20"/>
    </w:rPr>
  </w:style>
  <w:style w:type="paragraph" w:customStyle="1" w:styleId="7878205051">
    <w:name w:val="样式 样式 样式 段前: 7.8 磅 段后: 7.8 磅 + 首行缩进:  2 字符 段前: 0.5 行 段后: 0.5 行 +..."/>
    <w:basedOn w:val="787820505"/>
    <w:qFormat/>
  </w:style>
  <w:style w:type="paragraph" w:customStyle="1" w:styleId="CharCharCharCharChar1CharCharCharCharCharCharCharCharChar">
    <w:name w:val="Char Char Char Char Char1 Char Char Char Char Char Char Char Char Char"/>
    <w:basedOn w:val="a"/>
    <w:qFormat/>
    <w:pPr>
      <w:keepNext/>
      <w:widowControl/>
      <w:spacing w:after="80"/>
      <w:ind w:left="1134"/>
      <w:jc w:val="left"/>
    </w:pPr>
    <w:rPr>
      <w:rFonts w:hAnsi="Arial" w:cs="Arial"/>
      <w:sz w:val="20"/>
      <w:szCs w:val="20"/>
    </w:rPr>
  </w:style>
  <w:style w:type="paragraph" w:customStyle="1" w:styleId="78782050">
    <w:name w:val="样式 样式 倾斜 蓝色 段前: 7.8 磅 段后: 7.8 磅 + 首行缩进:  2 字符 段前: 0.5 行 段后: 0...."/>
    <w:basedOn w:val="a"/>
    <w:qFormat/>
    <w:pPr>
      <w:spacing w:beforeLines="50" w:before="156" w:afterLines="50" w:after="156"/>
      <w:ind w:firstLineChars="200" w:firstLine="420"/>
    </w:pPr>
    <w:rPr>
      <w:rFonts w:cs="宋体"/>
      <w:i/>
      <w:iCs/>
      <w:color w:val="0000FF"/>
      <w:szCs w:val="20"/>
    </w:rPr>
  </w:style>
  <w:style w:type="character" w:customStyle="1" w:styleId="aa">
    <w:name w:val="标题 字符"/>
    <w:link w:val="a9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787820505Char">
    <w:name w:val="样式 样式 段前: 7.8 磅 段后: 7.8 磅 + 首行缩进:  2 字符 段前: 0.5 行 段后: 0.5 行 Char"/>
    <w:link w:val="787820505"/>
    <w:qFormat/>
    <w:rPr>
      <w:rFonts w:cs="宋体"/>
      <w:kern w:val="2"/>
      <w:sz w:val="21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szCs w:val="20"/>
    </w:rPr>
  </w:style>
  <w:style w:type="character" w:customStyle="1" w:styleId="text-only">
    <w:name w:val="text-only"/>
    <w:qFormat/>
  </w:style>
  <w:style w:type="paragraph" w:customStyle="1" w:styleId="10">
    <w:name w:val="修订1"/>
    <w:hidden/>
    <w:uiPriority w:val="99"/>
    <w:semiHidden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km.ruijie.com.cn/kms/multidoc/kms_multidoc_knowledge/kmsMultidocKnowledge.do?method=view&amp;fdId=1931f3ee3388c94af80a7e049eba4740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yperlink" Target="https://km.ruijie.com.cn/kms/multidoc/kms_multidoc_knowledge/kmsMultidocKnowledge.do?method=view&amp;fdId=1931f42400127320a0576564c46b0880" TargetMode="Externa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s://km.ruijie.com.cn/kms/multidoc/kms_multidoc_knowledge/kmsMultidocKnowledge.do?method=view&amp;fdId=1931f3ee3388c94af80a7e049eba4740" TargetMode="Externa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km.ruijie.com.cn/kms/multidoc/kms_multidoc_knowledge/kmsMultidocKnowledge.do?method=view&amp;fdId=1931f42400127320a0576564c46b0880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73B244-A504-48B4-B3A9-9308CCE9C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1870</Words>
  <Characters>10661</Characters>
  <Application>Microsoft Office Word</Application>
  <DocSecurity>0</DocSecurity>
  <Lines>88</Lines>
  <Paragraphs>25</Paragraphs>
  <ScaleCrop>false</ScaleCrop>
  <Company/>
  <LinksUpToDate>false</LinksUpToDate>
  <CharactersWithSpaces>12506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规范模板</dc:title>
  <dc:creator>杨瑞</dc:creator>
  <cp:keywords>V1.02</cp:keywords>
  <dc:description>2009-6-30，V1.00，杨瑞_x000d_
2010-3-15，V1.01，李洁，按ISO项目组要求，去掉封面的红字和抬头，将“6流程图”移到“5工作程序”前。_x000d_
2010-6-7，V1.02，李洁，增加密级信息，修改公司标识。</dc:description>
  <cp:lastModifiedBy>Windows 用户</cp:lastModifiedBy>
  <cp:revision>6</cp:revision>
  <cp:lastPrinted>2113-01-04T00:00:00Z</cp:lastPrinted>
  <dcterms:created xsi:type="dcterms:W3CDTF">2024-10-22T22:29:00Z</dcterms:created>
  <dcterms:modified xsi:type="dcterms:W3CDTF">2024-11-29T03:28:00Z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文档</vt:lpwstr>
  </property>
  <property fmtid="{D5CDD505-2E9C-101B-9397-08002B2CF9AE}" pid="3" name="KSOProductBuildVer">
    <vt:lpwstr>2052-0.0.0.0</vt:lpwstr>
  </property>
  <property fmtid="{D5CDD505-2E9C-101B-9397-08002B2CF9AE}" pid="4" name="ICV">
    <vt:lpwstr>D80AD5913A1F51EAE1EA4767DFC4F4CA_43</vt:lpwstr>
  </property>
</Properties>
</file>