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113D" w:rsidRDefault="00CC2531">
      <w:pPr>
        <w:spacing w:before="480" w:after="480" w:line="288" w:lineRule="auto"/>
      </w:pPr>
      <w:bookmarkStart w:id="0" w:name="_GoBack"/>
      <w:bookmarkEnd w:id="0"/>
      <w:r>
        <w:rPr>
          <w:rFonts w:ascii="Arial" w:eastAsia="等线" w:hAnsi="Arial" w:cs="Arial"/>
          <w:b/>
          <w:sz w:val="52"/>
        </w:rPr>
        <w:t xml:space="preserve">MTCV-SMD-M5.3 </w:t>
      </w:r>
      <w:r>
        <w:rPr>
          <w:rFonts w:ascii="Arial" w:eastAsia="等线" w:hAnsi="Arial" w:cs="Arial"/>
          <w:b/>
          <w:sz w:val="52"/>
        </w:rPr>
        <w:t>执行与管理解决方案营销计划</w:t>
      </w:r>
      <w:r>
        <w:rPr>
          <w:rFonts w:ascii="Arial" w:eastAsia="等线" w:hAnsi="Arial" w:cs="Arial"/>
          <w:b/>
          <w:sz w:val="52"/>
        </w:rPr>
        <w:t>-V0.9</w:t>
      </w:r>
    </w:p>
    <w:p w:rsidR="0075113D" w:rsidRDefault="00CC2531">
      <w:pPr>
        <w:spacing w:before="120" w:after="120" w:line="288" w:lineRule="auto"/>
        <w:jc w:val="right"/>
      </w:pPr>
      <w:r>
        <w:rPr>
          <w:rFonts w:ascii="Arial" w:eastAsia="等线" w:hAnsi="Arial" w:cs="Arial"/>
          <w:sz w:val="22"/>
        </w:rPr>
        <w:t>密级：</w:t>
      </w:r>
      <w:r>
        <w:rPr>
          <w:rFonts w:ascii="Arial" w:eastAsia="等线" w:hAnsi="Arial" w:cs="Arial"/>
          <w:sz w:val="22"/>
        </w:rPr>
        <w:t>B</w:t>
      </w:r>
    </w:p>
    <w:p w:rsidR="0075113D" w:rsidRDefault="0075113D">
      <w:pPr>
        <w:spacing w:before="380" w:after="140" w:line="288" w:lineRule="auto"/>
        <w:jc w:val="center"/>
        <w:outlineLvl w:val="0"/>
      </w:pPr>
      <w:bookmarkStart w:id="1" w:name="heading_0"/>
      <w:bookmarkEnd w:id="1"/>
    </w:p>
    <w:p w:rsidR="0075113D" w:rsidRDefault="00CC2531">
      <w:pPr>
        <w:spacing w:before="380" w:after="140" w:line="288" w:lineRule="auto"/>
        <w:jc w:val="center"/>
        <w:outlineLvl w:val="0"/>
      </w:pPr>
      <w:bookmarkStart w:id="2" w:name="heading_1"/>
      <w:r>
        <w:rPr>
          <w:rFonts w:ascii="Arial" w:eastAsia="等线" w:hAnsi="Arial" w:cs="Arial"/>
          <w:b/>
          <w:sz w:val="36"/>
        </w:rPr>
        <w:t xml:space="preserve">M5.3 </w:t>
      </w:r>
      <w:r>
        <w:rPr>
          <w:rFonts w:ascii="Arial" w:eastAsia="等线" w:hAnsi="Arial" w:cs="Arial"/>
          <w:b/>
          <w:sz w:val="36"/>
        </w:rPr>
        <w:t>执行与管理解决方案营销计划流程</w:t>
      </w:r>
      <w:bookmarkEnd w:id="2"/>
    </w:p>
    <w:p w:rsidR="0075113D" w:rsidRDefault="0075113D">
      <w:pPr>
        <w:spacing w:before="120" w:after="120" w:line="288" w:lineRule="auto"/>
        <w:jc w:val="left"/>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455"/>
        <w:gridCol w:w="1455"/>
        <w:gridCol w:w="1455"/>
        <w:gridCol w:w="1365"/>
        <w:gridCol w:w="1365"/>
        <w:gridCol w:w="1215"/>
      </w:tblGrid>
      <w:tr w:rsidR="00990D5A" w:rsidTr="00990D5A">
        <w:tblPrEx>
          <w:tblCellMar>
            <w:top w:w="0" w:type="dxa"/>
            <w:bottom w:w="0" w:type="dxa"/>
          </w:tblCellMar>
        </w:tblPrEx>
        <w:tc>
          <w:tcPr>
            <w:tcW w:w="5730" w:type="dxa"/>
            <w:gridSpan w:val="4"/>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文件名称：执行与管理解决方案营销计划流程说明文件</w:t>
            </w:r>
          </w:p>
        </w:tc>
        <w:tc>
          <w:tcPr>
            <w:tcW w:w="136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版本：</w:t>
            </w:r>
            <w:r>
              <w:rPr>
                <w:rFonts w:ascii="Arial" w:eastAsia="等线" w:hAnsi="Arial" w:cs="Arial"/>
                <w:b/>
                <w:sz w:val="22"/>
              </w:rPr>
              <w:t>V0.9</w:t>
            </w:r>
          </w:p>
        </w:tc>
        <w:tc>
          <w:tcPr>
            <w:tcW w:w="12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密级：</w:t>
            </w:r>
            <w:r>
              <w:rPr>
                <w:rFonts w:ascii="Arial" w:eastAsia="等线" w:hAnsi="Arial" w:cs="Arial"/>
                <w:b/>
                <w:sz w:val="22"/>
              </w:rPr>
              <w:t>B</w:t>
            </w:r>
          </w:p>
        </w:tc>
      </w:tr>
      <w:tr w:rsidR="00990D5A" w:rsidTr="00990D5A">
        <w:tblPrEx>
          <w:tblCellMar>
            <w:top w:w="0" w:type="dxa"/>
            <w:bottom w:w="0" w:type="dxa"/>
          </w:tblCellMar>
        </w:tblPrEx>
        <w:tc>
          <w:tcPr>
            <w:tcW w:w="5730" w:type="dxa"/>
            <w:gridSpan w:val="4"/>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文件编号：</w:t>
            </w:r>
            <w:r>
              <w:rPr>
                <w:rFonts w:ascii="Arial" w:eastAsia="等线" w:hAnsi="Arial" w:cs="Arial"/>
                <w:b/>
                <w:sz w:val="22"/>
              </w:rPr>
              <w:t>MTCV-SMD-M5.3-P-</w:t>
            </w:r>
            <w:r>
              <w:rPr>
                <w:rFonts w:ascii="Arial" w:eastAsia="等线" w:hAnsi="Arial" w:cs="Arial"/>
                <w:b/>
                <w:sz w:val="22"/>
              </w:rPr>
              <w:t>执行与管理解决方案营销计划</w:t>
            </w:r>
            <w:r>
              <w:rPr>
                <w:rFonts w:ascii="Arial" w:eastAsia="等线" w:hAnsi="Arial" w:cs="Arial"/>
                <w:b/>
                <w:sz w:val="22"/>
              </w:rPr>
              <w:t>-V0.9</w:t>
            </w:r>
          </w:p>
        </w:tc>
        <w:tc>
          <w:tcPr>
            <w:tcW w:w="2580" w:type="dxa"/>
            <w:gridSpan w:val="2"/>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生效日期：</w:t>
            </w:r>
            <w:r>
              <w:rPr>
                <w:rFonts w:ascii="Arial" w:eastAsia="等线" w:hAnsi="Arial" w:cs="Arial"/>
                <w:b/>
                <w:sz w:val="22"/>
              </w:rPr>
              <w:t>2025/5/7</w:t>
            </w:r>
          </w:p>
        </w:tc>
      </w:tr>
      <w:tr w:rsidR="00990D5A" w:rsidTr="00990D5A">
        <w:tblPrEx>
          <w:tblCellMar>
            <w:top w:w="0" w:type="dxa"/>
            <w:bottom w:w="0" w:type="dxa"/>
          </w:tblCellMar>
        </w:tblPrEx>
        <w:tc>
          <w:tcPr>
            <w:tcW w:w="145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流程</w:t>
            </w:r>
            <w:r>
              <w:rPr>
                <w:rFonts w:ascii="Arial" w:eastAsia="等线" w:hAnsi="Arial" w:cs="Arial"/>
                <w:b/>
                <w:sz w:val="22"/>
              </w:rPr>
              <w:t>L2 PO</w:t>
            </w:r>
            <w:r>
              <w:rPr>
                <w:rFonts w:ascii="Arial" w:eastAsia="等线" w:hAnsi="Arial" w:cs="Arial"/>
                <w:b/>
                <w:sz w:val="22"/>
              </w:rPr>
              <w:t>：邵德强</w:t>
            </w:r>
          </w:p>
        </w:tc>
        <w:tc>
          <w:tcPr>
            <w:tcW w:w="2910" w:type="dxa"/>
            <w:gridSpan w:val="2"/>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流程</w:t>
            </w:r>
            <w:r>
              <w:rPr>
                <w:rFonts w:ascii="Arial" w:eastAsia="等线" w:hAnsi="Arial" w:cs="Arial"/>
                <w:b/>
                <w:sz w:val="22"/>
              </w:rPr>
              <w:t>L3 PO</w:t>
            </w:r>
            <w:r>
              <w:rPr>
                <w:rFonts w:ascii="Arial" w:eastAsia="等线" w:hAnsi="Arial" w:cs="Arial"/>
                <w:b/>
                <w:sz w:val="22"/>
              </w:rPr>
              <w:t>：王鑫睿</w:t>
            </w:r>
          </w:p>
        </w:tc>
        <w:tc>
          <w:tcPr>
            <w:tcW w:w="3945" w:type="dxa"/>
            <w:gridSpan w:val="3"/>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流程组团队成员：黄文彪、叶祖新、陈华彬、那迎春</w:t>
            </w:r>
          </w:p>
        </w:tc>
      </w:tr>
      <w:tr w:rsidR="00990D5A" w:rsidTr="00990D5A">
        <w:tblPrEx>
          <w:tblCellMar>
            <w:top w:w="0" w:type="dxa"/>
            <w:bottom w:w="0" w:type="dxa"/>
          </w:tblCellMar>
        </w:tblPrEx>
        <w:tc>
          <w:tcPr>
            <w:tcW w:w="8280" w:type="dxa"/>
            <w:gridSpan w:val="6"/>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b/>
                <w:sz w:val="22"/>
              </w:rPr>
              <w:t>更</w:t>
            </w:r>
            <w:r>
              <w:rPr>
                <w:rFonts w:ascii="Arial" w:eastAsia="等线" w:hAnsi="Arial" w:cs="Arial"/>
                <w:b/>
                <w:sz w:val="22"/>
              </w:rPr>
              <w:t xml:space="preserve"> </w:t>
            </w:r>
            <w:r>
              <w:rPr>
                <w:rFonts w:ascii="Arial" w:eastAsia="等线" w:hAnsi="Arial" w:cs="Arial"/>
                <w:b/>
                <w:sz w:val="22"/>
              </w:rPr>
              <w:t>改</w:t>
            </w:r>
            <w:r>
              <w:rPr>
                <w:rFonts w:ascii="Arial" w:eastAsia="等线" w:hAnsi="Arial" w:cs="Arial"/>
                <w:b/>
                <w:sz w:val="22"/>
              </w:rPr>
              <w:t xml:space="preserve">   </w:t>
            </w:r>
            <w:r>
              <w:rPr>
                <w:rFonts w:ascii="Arial" w:eastAsia="等线" w:hAnsi="Arial" w:cs="Arial"/>
                <w:b/>
                <w:sz w:val="22"/>
              </w:rPr>
              <w:t>记</w:t>
            </w:r>
            <w:r>
              <w:rPr>
                <w:rFonts w:ascii="Arial" w:eastAsia="等线" w:hAnsi="Arial" w:cs="Arial"/>
                <w:b/>
                <w:sz w:val="22"/>
              </w:rPr>
              <w:t xml:space="preserve"> </w:t>
            </w:r>
            <w:r>
              <w:rPr>
                <w:rFonts w:ascii="Arial" w:eastAsia="等线" w:hAnsi="Arial" w:cs="Arial"/>
                <w:b/>
                <w:sz w:val="22"/>
              </w:rPr>
              <w:t>录</w:t>
            </w:r>
          </w:p>
        </w:tc>
      </w:tr>
      <w:tr w:rsidR="0075113D">
        <w:tblPrEx>
          <w:tblCellMar>
            <w:top w:w="0" w:type="dxa"/>
            <w:bottom w:w="0" w:type="dxa"/>
          </w:tblCellMar>
        </w:tblPrEx>
        <w:tc>
          <w:tcPr>
            <w:tcW w:w="1455"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sz w:val="22"/>
              </w:rPr>
              <w:t>版本号</w:t>
            </w:r>
          </w:p>
        </w:tc>
        <w:tc>
          <w:tcPr>
            <w:tcW w:w="1455"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sz w:val="22"/>
              </w:rPr>
              <w:t>更改人</w:t>
            </w:r>
          </w:p>
        </w:tc>
        <w:tc>
          <w:tcPr>
            <w:tcW w:w="1455"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sz w:val="22"/>
              </w:rPr>
              <w:t>审核人</w:t>
            </w:r>
          </w:p>
        </w:tc>
        <w:tc>
          <w:tcPr>
            <w:tcW w:w="1365"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sz w:val="22"/>
              </w:rPr>
              <w:t>批准人</w:t>
            </w:r>
          </w:p>
        </w:tc>
        <w:tc>
          <w:tcPr>
            <w:tcW w:w="136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生效日期</w:t>
            </w:r>
          </w:p>
        </w:tc>
        <w:tc>
          <w:tcPr>
            <w:tcW w:w="12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更改内容</w:t>
            </w:r>
          </w:p>
        </w:tc>
      </w:tr>
      <w:tr w:rsidR="0075113D">
        <w:tblPrEx>
          <w:tblCellMar>
            <w:top w:w="0" w:type="dxa"/>
            <w:bottom w:w="0" w:type="dxa"/>
          </w:tblCellMar>
        </w:tblPrEx>
        <w:tc>
          <w:tcPr>
            <w:tcW w:w="145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V0.9</w:t>
            </w:r>
          </w:p>
          <w:p w:rsidR="0075113D" w:rsidRDefault="0075113D">
            <w:pPr>
              <w:spacing w:before="120" w:after="120" w:line="288" w:lineRule="auto"/>
              <w:jc w:val="left"/>
            </w:pPr>
          </w:p>
        </w:tc>
        <w:tc>
          <w:tcPr>
            <w:tcW w:w="145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流程</w:t>
            </w:r>
            <w:r>
              <w:rPr>
                <w:rFonts w:ascii="Arial" w:eastAsia="等线" w:hAnsi="Arial" w:cs="Arial"/>
                <w:sz w:val="22"/>
              </w:rPr>
              <w:t>PO</w:t>
            </w:r>
            <w:r>
              <w:rPr>
                <w:rFonts w:ascii="Arial" w:eastAsia="等线" w:hAnsi="Arial" w:cs="Arial"/>
                <w:sz w:val="22"/>
              </w:rPr>
              <w:t>：王鑫睿</w:t>
            </w:r>
          </w:p>
          <w:p w:rsidR="0075113D" w:rsidRDefault="00CC2531">
            <w:pPr>
              <w:spacing w:before="120" w:after="120" w:line="288" w:lineRule="auto"/>
              <w:jc w:val="left"/>
            </w:pPr>
            <w:r>
              <w:rPr>
                <w:rFonts w:ascii="Arial" w:eastAsia="等线" w:hAnsi="Arial" w:cs="Arial"/>
                <w:sz w:val="22"/>
              </w:rPr>
              <w:t>流程</w:t>
            </w:r>
            <w:r>
              <w:rPr>
                <w:rFonts w:ascii="Arial" w:eastAsia="等线" w:hAnsi="Arial" w:cs="Arial"/>
                <w:sz w:val="22"/>
              </w:rPr>
              <w:t>PC</w:t>
            </w:r>
            <w:r>
              <w:rPr>
                <w:rFonts w:ascii="Arial" w:eastAsia="等线" w:hAnsi="Arial" w:cs="Arial"/>
                <w:sz w:val="22"/>
              </w:rPr>
              <w:t>：詹</w:t>
            </w:r>
            <w:r>
              <w:rPr>
                <w:rFonts w:ascii="Arial" w:eastAsia="等线" w:hAnsi="Arial" w:cs="Arial"/>
                <w:sz w:val="22"/>
              </w:rPr>
              <w:t xml:space="preserve">   </w:t>
            </w:r>
            <w:r>
              <w:rPr>
                <w:rFonts w:ascii="Arial" w:eastAsia="等线" w:hAnsi="Arial" w:cs="Arial"/>
                <w:sz w:val="22"/>
              </w:rPr>
              <w:t>亮</w:t>
            </w:r>
          </w:p>
        </w:tc>
        <w:tc>
          <w:tcPr>
            <w:tcW w:w="145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邵德强</w:t>
            </w:r>
          </w:p>
        </w:tc>
        <w:tc>
          <w:tcPr>
            <w:tcW w:w="136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EBG</w:t>
            </w:r>
            <w:r>
              <w:rPr>
                <w:rFonts w:ascii="Arial" w:eastAsia="等线" w:hAnsi="Arial" w:cs="Arial"/>
                <w:sz w:val="22"/>
              </w:rPr>
              <w:t>流程执委会</w:t>
            </w:r>
          </w:p>
        </w:tc>
        <w:tc>
          <w:tcPr>
            <w:tcW w:w="136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2025-5-7</w:t>
            </w:r>
          </w:p>
          <w:p w:rsidR="0075113D" w:rsidRDefault="0075113D">
            <w:pPr>
              <w:spacing w:before="120" w:after="120" w:line="288" w:lineRule="auto"/>
              <w:jc w:val="left"/>
            </w:pPr>
          </w:p>
        </w:tc>
        <w:tc>
          <w:tcPr>
            <w:tcW w:w="12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首次发布</w:t>
            </w:r>
          </w:p>
          <w:p w:rsidR="0075113D" w:rsidRDefault="0075113D">
            <w:pPr>
              <w:spacing w:before="120" w:after="120" w:line="288" w:lineRule="auto"/>
              <w:jc w:val="left"/>
            </w:pPr>
          </w:p>
        </w:tc>
      </w:tr>
    </w:tbl>
    <w:p w:rsidR="0075113D" w:rsidRDefault="00CC2531">
      <w:pPr>
        <w:spacing w:before="380" w:after="140" w:line="288" w:lineRule="auto"/>
        <w:jc w:val="left"/>
        <w:outlineLvl w:val="0"/>
      </w:pPr>
      <w:bookmarkStart w:id="3" w:name="heading_2"/>
      <w:r>
        <w:rPr>
          <w:rFonts w:ascii="Arial" w:eastAsia="等线" w:hAnsi="Arial" w:cs="Arial"/>
          <w:color w:val="3370FF"/>
          <w:sz w:val="36"/>
        </w:rPr>
        <w:t xml:space="preserve">1. </w:t>
      </w:r>
      <w:r>
        <w:rPr>
          <w:rFonts w:ascii="Arial" w:eastAsia="等线" w:hAnsi="Arial" w:cs="Arial"/>
          <w:b/>
          <w:sz w:val="36"/>
        </w:rPr>
        <w:t>目的</w:t>
      </w:r>
      <w:bookmarkEnd w:id="3"/>
    </w:p>
    <w:p w:rsidR="0075113D" w:rsidRDefault="00CC2531">
      <w:pPr>
        <w:spacing w:before="120" w:after="120" w:line="288" w:lineRule="auto"/>
        <w:ind w:firstLine="420"/>
        <w:jc w:val="left"/>
      </w:pPr>
      <w:r>
        <w:rPr>
          <w:rFonts w:ascii="Arial" w:eastAsia="等线" w:hAnsi="Arial" w:cs="Arial"/>
          <w:sz w:val="22"/>
        </w:rPr>
        <w:t>本流程专注于营销计划的长期执行与落地管理，其核心旨在</w:t>
      </w:r>
      <w:r>
        <w:rPr>
          <w:rFonts w:ascii="Arial" w:eastAsia="等线" w:hAnsi="Arial" w:cs="Arial"/>
          <w:color w:val="D83931"/>
          <w:sz w:val="22"/>
        </w:rPr>
        <w:t>解决方案上市后销量目标达成的持续管理</w:t>
      </w:r>
      <w:r>
        <w:rPr>
          <w:rFonts w:ascii="Arial" w:eastAsia="等线" w:hAnsi="Arial" w:cs="Arial"/>
          <w:sz w:val="22"/>
        </w:rPr>
        <w:t>。具体通过解决方案目标差距分析持续管理解决方案的上量状态，识别销售异常并对差距产生的根因进行定位，并根据具体问题制定针对性改进举措实现营销计划的持续更新与解决方案的持续上量。</w:t>
      </w:r>
    </w:p>
    <w:p w:rsidR="0075113D" w:rsidRDefault="00CC2531">
      <w:pPr>
        <w:spacing w:before="380" w:after="140" w:line="288" w:lineRule="auto"/>
        <w:jc w:val="left"/>
        <w:outlineLvl w:val="0"/>
      </w:pPr>
      <w:bookmarkStart w:id="4" w:name="heading_3"/>
      <w:r>
        <w:rPr>
          <w:rFonts w:ascii="Arial" w:eastAsia="等线" w:hAnsi="Arial" w:cs="Arial"/>
          <w:color w:val="3370FF"/>
          <w:sz w:val="36"/>
        </w:rPr>
        <w:lastRenderedPageBreak/>
        <w:t xml:space="preserve">2. </w:t>
      </w:r>
      <w:r>
        <w:rPr>
          <w:rFonts w:ascii="Arial" w:eastAsia="等线" w:hAnsi="Arial" w:cs="Arial"/>
          <w:b/>
          <w:sz w:val="36"/>
        </w:rPr>
        <w:t>适用范围</w:t>
      </w:r>
      <w:bookmarkEnd w:id="4"/>
    </w:p>
    <w:p w:rsidR="0075113D" w:rsidRDefault="00CC2531">
      <w:pPr>
        <w:spacing w:before="120" w:after="120" w:line="288" w:lineRule="auto"/>
        <w:ind w:firstLine="420"/>
        <w:jc w:val="left"/>
      </w:pPr>
      <w:r>
        <w:rPr>
          <w:rFonts w:ascii="Arial" w:eastAsia="等线" w:hAnsi="Arial" w:cs="Arial"/>
          <w:sz w:val="22"/>
        </w:rPr>
        <w:t>本流程适用于锐捷网络股份有限公司</w:t>
      </w:r>
      <w:r>
        <w:rPr>
          <w:rFonts w:ascii="Arial" w:eastAsia="等线" w:hAnsi="Arial" w:cs="Arial"/>
          <w:sz w:val="22"/>
        </w:rPr>
        <w:t>EBG</w:t>
      </w:r>
      <w:r>
        <w:rPr>
          <w:rFonts w:ascii="Arial" w:eastAsia="等线" w:hAnsi="Arial" w:cs="Arial"/>
          <w:sz w:val="22"/>
        </w:rPr>
        <w:t>所有经过</w:t>
      </w:r>
      <w:r>
        <w:rPr>
          <w:rFonts w:ascii="Arial" w:eastAsia="等线" w:hAnsi="Arial" w:cs="Arial"/>
          <w:sz w:val="22"/>
        </w:rPr>
        <w:t>IPD</w:t>
      </w:r>
      <w:r>
        <w:rPr>
          <w:rFonts w:ascii="Arial" w:eastAsia="等线" w:hAnsi="Arial" w:cs="Arial"/>
          <w:sz w:val="22"/>
        </w:rPr>
        <w:t>流程的解决方案。</w:t>
      </w:r>
    </w:p>
    <w:p w:rsidR="0075113D" w:rsidRDefault="00CC2531">
      <w:pPr>
        <w:spacing w:before="380" w:after="140" w:line="288" w:lineRule="auto"/>
        <w:jc w:val="left"/>
        <w:outlineLvl w:val="0"/>
      </w:pPr>
      <w:bookmarkStart w:id="5" w:name="heading_4"/>
      <w:r>
        <w:rPr>
          <w:rFonts w:ascii="Arial" w:eastAsia="等线" w:hAnsi="Arial" w:cs="Arial"/>
          <w:color w:val="3370FF"/>
          <w:sz w:val="36"/>
        </w:rPr>
        <w:t xml:space="preserve">3. </w:t>
      </w:r>
      <w:r>
        <w:rPr>
          <w:rFonts w:ascii="Arial" w:eastAsia="等线" w:hAnsi="Arial" w:cs="Arial"/>
          <w:b/>
          <w:sz w:val="36"/>
        </w:rPr>
        <w:t>名词解释</w:t>
      </w:r>
      <w:bookmarkEnd w:id="5"/>
    </w:p>
    <w:p w:rsidR="0075113D" w:rsidRDefault="00CC2531">
      <w:pPr>
        <w:spacing w:before="120" w:after="120" w:line="288" w:lineRule="auto"/>
        <w:ind w:firstLine="420"/>
        <w:jc w:val="left"/>
      </w:pPr>
      <w:r>
        <w:rPr>
          <w:rFonts w:ascii="Arial" w:eastAsia="等线" w:hAnsi="Arial" w:cs="Arial"/>
          <w:sz w:val="22"/>
        </w:rPr>
        <w:t>无</w:t>
      </w:r>
    </w:p>
    <w:p w:rsidR="0075113D" w:rsidRDefault="00CC2531">
      <w:pPr>
        <w:spacing w:before="380" w:after="140" w:line="288" w:lineRule="auto"/>
        <w:jc w:val="left"/>
        <w:outlineLvl w:val="0"/>
      </w:pPr>
      <w:bookmarkStart w:id="6" w:name="heading_5"/>
      <w:r>
        <w:rPr>
          <w:rFonts w:ascii="Arial" w:eastAsia="等线" w:hAnsi="Arial" w:cs="Arial"/>
          <w:color w:val="3370FF"/>
          <w:sz w:val="36"/>
        </w:rPr>
        <w:t xml:space="preserve">4. </w:t>
      </w:r>
      <w:r>
        <w:rPr>
          <w:rFonts w:ascii="Arial" w:eastAsia="等线" w:hAnsi="Arial" w:cs="Arial"/>
          <w:b/>
          <w:sz w:val="36"/>
        </w:rPr>
        <w:t>职责分工</w:t>
      </w:r>
      <w:bookmarkEnd w:id="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720"/>
        <w:gridCol w:w="1185"/>
        <w:gridCol w:w="6375"/>
      </w:tblGrid>
      <w:tr w:rsidR="0075113D">
        <w:tblPrEx>
          <w:tblCellMar>
            <w:top w:w="0" w:type="dxa"/>
            <w:bottom w:w="0" w:type="dxa"/>
          </w:tblCellMar>
        </w:tblPrEx>
        <w:tc>
          <w:tcPr>
            <w:tcW w:w="72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角色</w:t>
            </w:r>
          </w:p>
        </w:tc>
        <w:tc>
          <w:tcPr>
            <w:tcW w:w="118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描述</w:t>
            </w:r>
          </w:p>
        </w:tc>
        <w:tc>
          <w:tcPr>
            <w:tcW w:w="637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职责</w:t>
            </w:r>
          </w:p>
        </w:tc>
      </w:tr>
      <w:tr w:rsidR="0075113D">
        <w:tblPrEx>
          <w:tblCellMar>
            <w:top w:w="0" w:type="dxa"/>
            <w:bottom w:w="0" w:type="dxa"/>
          </w:tblCellMar>
        </w:tblPrEx>
        <w:tc>
          <w:tcPr>
            <w:tcW w:w="72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方案代表</w:t>
            </w:r>
          </w:p>
        </w:tc>
        <w:tc>
          <w:tcPr>
            <w:tcW w:w="118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各行业解决方案经理</w:t>
            </w:r>
          </w:p>
          <w:p w:rsidR="0075113D" w:rsidRDefault="0075113D">
            <w:pPr>
              <w:spacing w:before="120" w:after="120" w:line="288" w:lineRule="auto"/>
              <w:jc w:val="left"/>
            </w:pPr>
          </w:p>
        </w:tc>
        <w:tc>
          <w:tcPr>
            <w:tcW w:w="6375" w:type="dxa"/>
            <w:tcMar>
              <w:top w:w="60" w:type="dxa"/>
              <w:left w:w="120" w:type="dxa"/>
              <w:bottom w:w="30" w:type="dxa"/>
              <w:right w:w="120" w:type="dxa"/>
            </w:tcMar>
          </w:tcPr>
          <w:p w:rsidR="0075113D" w:rsidRDefault="00CC2531">
            <w:pPr>
              <w:numPr>
                <w:ilvl w:val="0"/>
                <w:numId w:val="1"/>
              </w:numPr>
              <w:spacing w:before="120" w:after="120" w:line="288" w:lineRule="auto"/>
              <w:jc w:val="left"/>
            </w:pPr>
            <w:r>
              <w:rPr>
                <w:rFonts w:ascii="Arial" w:eastAsia="等线" w:hAnsi="Arial" w:cs="Arial"/>
                <w:sz w:val="22"/>
              </w:rPr>
              <w:t>作为营销计划运转的</w:t>
            </w:r>
            <w:r>
              <w:rPr>
                <w:rFonts w:ascii="Arial" w:eastAsia="等线" w:hAnsi="Arial" w:cs="Arial"/>
                <w:b/>
                <w:color w:val="D83931"/>
                <w:sz w:val="22"/>
              </w:rPr>
              <w:t>项目经理</w:t>
            </w:r>
            <w:r>
              <w:rPr>
                <w:rFonts w:ascii="Arial" w:eastAsia="等线" w:hAnsi="Arial" w:cs="Arial"/>
                <w:sz w:val="22"/>
              </w:rPr>
              <w:t>，跟进并确保营销计划各责任人的行动项按计划时间完成</w:t>
            </w:r>
          </w:p>
          <w:p w:rsidR="0075113D" w:rsidRDefault="00CC2531">
            <w:pPr>
              <w:numPr>
                <w:ilvl w:val="0"/>
                <w:numId w:val="2"/>
              </w:numPr>
              <w:spacing w:before="120" w:after="120" w:line="288" w:lineRule="auto"/>
              <w:jc w:val="left"/>
            </w:pPr>
            <w:r>
              <w:rPr>
                <w:rFonts w:ascii="Arial" w:eastAsia="等线" w:hAnsi="Arial" w:cs="Arial"/>
                <w:sz w:val="22"/>
              </w:rPr>
              <w:t>将市场目标漏斗数据看板、产品销量目标看板、关键任务执行看板、解决方案营销计划，</w:t>
            </w:r>
            <w:r>
              <w:rPr>
                <w:rFonts w:ascii="Arial" w:eastAsia="等线" w:hAnsi="Arial" w:cs="Arial"/>
                <w:b/>
                <w:color w:val="D83931"/>
                <w:sz w:val="22"/>
              </w:rPr>
              <w:t>在</w:t>
            </w:r>
            <w:r>
              <w:rPr>
                <w:rFonts w:ascii="Arial" w:eastAsia="等线" w:hAnsi="Arial" w:cs="Arial"/>
                <w:b/>
                <w:color w:val="D83931"/>
                <w:sz w:val="22"/>
              </w:rPr>
              <w:t>IT</w:t>
            </w:r>
            <w:r>
              <w:rPr>
                <w:rFonts w:ascii="Arial" w:eastAsia="等线" w:hAnsi="Arial" w:cs="Arial"/>
                <w:b/>
                <w:color w:val="D83931"/>
                <w:sz w:val="22"/>
              </w:rPr>
              <w:t>系统内制定营销计划看板</w:t>
            </w:r>
            <w:r>
              <w:rPr>
                <w:rFonts w:ascii="Arial" w:eastAsia="等线" w:hAnsi="Arial" w:cs="Arial"/>
                <w:sz w:val="22"/>
              </w:rPr>
              <w:t>，并负责</w:t>
            </w:r>
            <w:r>
              <w:rPr>
                <w:rFonts w:ascii="Arial" w:eastAsia="等线" w:hAnsi="Arial" w:cs="Arial"/>
                <w:b/>
                <w:color w:val="D83931"/>
                <w:sz w:val="22"/>
              </w:rPr>
              <w:t>牵引各方</w:t>
            </w:r>
            <w:r>
              <w:rPr>
                <w:rFonts w:ascii="Arial" w:eastAsia="等线" w:hAnsi="Arial" w:cs="Arial"/>
                <w:sz w:val="22"/>
              </w:rPr>
              <w:t>代表按月完成看板刷新，（方案代表</w:t>
            </w:r>
            <w:r>
              <w:rPr>
                <w:rFonts w:ascii="Arial" w:eastAsia="等线" w:hAnsi="Arial" w:cs="Arial"/>
                <w:b/>
                <w:color w:val="D83931"/>
                <w:sz w:val="22"/>
              </w:rPr>
              <w:t>负责关键任务执行看板更新</w:t>
            </w:r>
            <w:r>
              <w:rPr>
                <w:rFonts w:ascii="Arial" w:eastAsia="等线" w:hAnsi="Arial" w:cs="Arial"/>
                <w:sz w:val="22"/>
              </w:rPr>
              <w:t>并持续</w:t>
            </w:r>
            <w:r>
              <w:rPr>
                <w:rFonts w:ascii="Arial" w:eastAsia="等线" w:hAnsi="Arial" w:cs="Arial"/>
                <w:b/>
                <w:color w:val="D83931"/>
                <w:sz w:val="22"/>
              </w:rPr>
              <w:t>监控）</w:t>
            </w:r>
          </w:p>
          <w:p w:rsidR="0075113D" w:rsidRDefault="00CC2531">
            <w:pPr>
              <w:numPr>
                <w:ilvl w:val="0"/>
                <w:numId w:val="3"/>
              </w:numPr>
              <w:spacing w:before="120" w:after="120" w:line="288" w:lineRule="auto"/>
              <w:jc w:val="left"/>
            </w:pPr>
            <w:r>
              <w:rPr>
                <w:rFonts w:ascii="Arial" w:eastAsia="等线" w:hAnsi="Arial" w:cs="Arial"/>
                <w:b/>
                <w:color w:val="D83931"/>
                <w:sz w:val="22"/>
              </w:rPr>
              <w:t>组织</w:t>
            </w:r>
            <w:r>
              <w:rPr>
                <w:rFonts w:ascii="Arial" w:eastAsia="等线" w:hAnsi="Arial" w:cs="Arial"/>
                <w:sz w:val="22"/>
              </w:rPr>
              <w:t>双周</w:t>
            </w:r>
            <w:r>
              <w:rPr>
                <w:rFonts w:ascii="Arial" w:eastAsia="等线" w:hAnsi="Arial" w:cs="Arial"/>
                <w:sz w:val="22"/>
              </w:rPr>
              <w:t>/</w:t>
            </w:r>
            <w:r>
              <w:rPr>
                <w:rFonts w:ascii="Arial" w:eastAsia="等线" w:hAnsi="Arial" w:cs="Arial"/>
                <w:sz w:val="22"/>
              </w:rPr>
              <w:t>月度解决方案营销计划落地复盘</w:t>
            </w:r>
            <w:r>
              <w:rPr>
                <w:rFonts w:ascii="Arial" w:eastAsia="等线" w:hAnsi="Arial" w:cs="Arial"/>
                <w:b/>
                <w:color w:val="D83931"/>
                <w:sz w:val="22"/>
              </w:rPr>
              <w:t>会议</w:t>
            </w:r>
            <w:r>
              <w:rPr>
                <w:rFonts w:ascii="Arial" w:eastAsia="等线" w:hAnsi="Arial" w:cs="Arial"/>
                <w:sz w:val="22"/>
              </w:rPr>
              <w:t>，主导解决方案营销计划执行复盘、解决方案市场目标差距分析与根因定位</w:t>
            </w:r>
          </w:p>
          <w:p w:rsidR="0075113D" w:rsidRDefault="00CC2531">
            <w:pPr>
              <w:numPr>
                <w:ilvl w:val="0"/>
                <w:numId w:val="4"/>
              </w:numPr>
              <w:spacing w:before="120" w:after="120" w:line="288" w:lineRule="auto"/>
              <w:jc w:val="left"/>
            </w:pPr>
            <w:r>
              <w:rPr>
                <w:rFonts w:ascii="Arial" w:eastAsia="等线" w:hAnsi="Arial" w:cs="Arial"/>
                <w:b/>
                <w:color w:val="D83931"/>
                <w:sz w:val="22"/>
              </w:rPr>
              <w:t>主导</w:t>
            </w:r>
            <w:r>
              <w:rPr>
                <w:rFonts w:ascii="Arial" w:eastAsia="等线" w:hAnsi="Arial" w:cs="Arial"/>
                <w:sz w:val="22"/>
              </w:rPr>
              <w:t>改善举措制定与营销计划迭代更新</w:t>
            </w:r>
          </w:p>
          <w:p w:rsidR="0075113D" w:rsidRDefault="00CC2531">
            <w:pPr>
              <w:numPr>
                <w:ilvl w:val="0"/>
                <w:numId w:val="5"/>
              </w:numPr>
              <w:spacing w:before="120" w:after="120" w:line="288" w:lineRule="auto"/>
              <w:jc w:val="left"/>
            </w:pPr>
            <w:r>
              <w:rPr>
                <w:rFonts w:ascii="Arial" w:eastAsia="等线" w:hAnsi="Arial" w:cs="Arial"/>
                <w:b/>
                <w:color w:val="D83931"/>
                <w:sz w:val="22"/>
              </w:rPr>
              <w:t>组织</w:t>
            </w:r>
            <w:r>
              <w:rPr>
                <w:rFonts w:ascii="Arial" w:eastAsia="等线" w:hAnsi="Arial" w:cs="Arial"/>
                <w:sz w:val="22"/>
              </w:rPr>
              <w:t>评审决策委员会对更新的营销计划进行</w:t>
            </w:r>
            <w:r>
              <w:rPr>
                <w:rFonts w:ascii="Arial" w:eastAsia="等线" w:hAnsi="Arial" w:cs="Arial"/>
                <w:b/>
                <w:color w:val="D83931"/>
                <w:sz w:val="22"/>
              </w:rPr>
              <w:t>评审</w:t>
            </w:r>
          </w:p>
          <w:p w:rsidR="0075113D" w:rsidRDefault="00CC2531">
            <w:pPr>
              <w:numPr>
                <w:ilvl w:val="0"/>
                <w:numId w:val="6"/>
              </w:numPr>
              <w:spacing w:before="120" w:after="120" w:line="288" w:lineRule="auto"/>
              <w:jc w:val="left"/>
            </w:pPr>
            <w:r>
              <w:rPr>
                <w:rFonts w:ascii="Arial" w:eastAsia="等线" w:hAnsi="Arial" w:cs="Arial"/>
                <w:b/>
                <w:color w:val="D83931"/>
                <w:sz w:val="22"/>
              </w:rPr>
              <w:t>主导</w:t>
            </w:r>
            <w:r>
              <w:rPr>
                <w:rFonts w:ascii="Arial" w:eastAsia="等线" w:hAnsi="Arial" w:cs="Arial"/>
                <w:sz w:val="22"/>
              </w:rPr>
              <w:t>方案价值落地问题、竞争问题的识别与推动解决</w:t>
            </w:r>
          </w:p>
          <w:p w:rsidR="0075113D" w:rsidRDefault="00CC2531">
            <w:pPr>
              <w:numPr>
                <w:ilvl w:val="0"/>
                <w:numId w:val="7"/>
              </w:numPr>
              <w:spacing w:before="120" w:after="120" w:line="288" w:lineRule="auto"/>
              <w:jc w:val="left"/>
            </w:pPr>
            <w:r>
              <w:rPr>
                <w:rFonts w:ascii="Arial" w:eastAsia="等线" w:hAnsi="Arial" w:cs="Arial"/>
                <w:sz w:val="22"/>
              </w:rPr>
              <w:t>根据根因定位结论</w:t>
            </w:r>
            <w:r>
              <w:rPr>
                <w:rFonts w:ascii="Arial" w:eastAsia="等线" w:hAnsi="Arial" w:cs="Arial"/>
                <w:b/>
                <w:color w:val="D83931"/>
                <w:sz w:val="22"/>
              </w:rPr>
              <w:t>主导</w:t>
            </w:r>
            <w:r>
              <w:rPr>
                <w:rFonts w:ascii="Arial" w:eastAsia="等线" w:hAnsi="Arial" w:cs="Arial"/>
                <w:sz w:val="22"/>
              </w:rPr>
              <w:t>方案价值策略、客户画像及解决方案工具包的更新</w:t>
            </w:r>
          </w:p>
          <w:p w:rsidR="0075113D" w:rsidRDefault="00CC2531">
            <w:pPr>
              <w:numPr>
                <w:ilvl w:val="0"/>
                <w:numId w:val="8"/>
              </w:numPr>
              <w:spacing w:before="120" w:after="120" w:line="288" w:lineRule="auto"/>
              <w:jc w:val="left"/>
            </w:pPr>
            <w:r>
              <w:rPr>
                <w:rFonts w:ascii="Arial" w:eastAsia="等线" w:hAnsi="Arial" w:cs="Arial"/>
                <w:b/>
                <w:color w:val="D83931"/>
                <w:sz w:val="22"/>
              </w:rPr>
              <w:t>配合行业代表，参与</w:t>
            </w:r>
            <w:r>
              <w:rPr>
                <w:rFonts w:ascii="Arial" w:eastAsia="等线" w:hAnsi="Arial" w:cs="Arial"/>
                <w:sz w:val="22"/>
              </w:rPr>
              <w:t>解决方案的全国样板建设</w:t>
            </w:r>
          </w:p>
        </w:tc>
      </w:tr>
      <w:tr w:rsidR="0075113D">
        <w:tblPrEx>
          <w:tblCellMar>
            <w:top w:w="0" w:type="dxa"/>
            <w:bottom w:w="0" w:type="dxa"/>
          </w:tblCellMar>
        </w:tblPrEx>
        <w:tc>
          <w:tcPr>
            <w:tcW w:w="72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行业代表</w:t>
            </w:r>
          </w:p>
        </w:tc>
        <w:tc>
          <w:tcPr>
            <w:tcW w:w="118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系统部拓展经理</w:t>
            </w:r>
          </w:p>
        </w:tc>
        <w:tc>
          <w:tcPr>
            <w:tcW w:w="6375" w:type="dxa"/>
            <w:tcMar>
              <w:top w:w="60" w:type="dxa"/>
              <w:left w:w="120" w:type="dxa"/>
              <w:bottom w:w="30" w:type="dxa"/>
              <w:right w:w="120" w:type="dxa"/>
            </w:tcMar>
          </w:tcPr>
          <w:p w:rsidR="0075113D" w:rsidRDefault="00CC2531">
            <w:pPr>
              <w:numPr>
                <w:ilvl w:val="0"/>
                <w:numId w:val="9"/>
              </w:numPr>
              <w:spacing w:before="120" w:after="120" w:line="288" w:lineRule="auto"/>
              <w:jc w:val="left"/>
            </w:pPr>
            <w:r>
              <w:rPr>
                <w:rFonts w:ascii="Arial" w:eastAsia="等线" w:hAnsi="Arial" w:cs="Arial"/>
                <w:b/>
                <w:color w:val="D83931"/>
                <w:sz w:val="22"/>
              </w:rPr>
              <w:t>配合</w:t>
            </w:r>
            <w:r>
              <w:rPr>
                <w:rFonts w:ascii="Arial" w:eastAsia="等线" w:hAnsi="Arial" w:cs="Arial"/>
                <w:sz w:val="22"/>
              </w:rPr>
              <w:t>方案代表将解决方案营销计划中的市场目标、解决方案价值策略、解决方案市场策略</w:t>
            </w:r>
            <w:r>
              <w:rPr>
                <w:rFonts w:ascii="Arial" w:eastAsia="等线" w:hAnsi="Arial" w:cs="Arial"/>
                <w:b/>
                <w:color w:val="D83931"/>
                <w:sz w:val="22"/>
              </w:rPr>
              <w:t>纳入细分市场营销计划</w:t>
            </w:r>
          </w:p>
          <w:p w:rsidR="0075113D" w:rsidRDefault="00CC2531">
            <w:pPr>
              <w:numPr>
                <w:ilvl w:val="0"/>
                <w:numId w:val="10"/>
              </w:numPr>
              <w:spacing w:before="120" w:after="120" w:line="288" w:lineRule="auto"/>
              <w:jc w:val="left"/>
            </w:pPr>
            <w:r>
              <w:rPr>
                <w:rFonts w:ascii="Arial" w:eastAsia="等线" w:hAnsi="Arial" w:cs="Arial"/>
                <w:b/>
                <w:color w:val="D83931"/>
                <w:sz w:val="22"/>
              </w:rPr>
              <w:t>主导</w:t>
            </w:r>
            <w:r>
              <w:rPr>
                <w:rFonts w:ascii="Arial" w:eastAsia="等线" w:hAnsi="Arial" w:cs="Arial"/>
                <w:b/>
                <w:sz w:val="22"/>
              </w:rPr>
              <w:t>行业细分市场营销计划与区域代表（区域技术经理）达成共识，并推进</w:t>
            </w:r>
            <w:r>
              <w:rPr>
                <w:rFonts w:ascii="Arial" w:eastAsia="等线" w:hAnsi="Arial" w:cs="Arial"/>
                <w:sz w:val="22"/>
              </w:rPr>
              <w:t>区域首单目标客户共识、区域首单拓展执行、区域样板点建设计划执行、区域裂变计划执行</w:t>
            </w:r>
          </w:p>
          <w:p w:rsidR="0075113D" w:rsidRDefault="00CC2531">
            <w:pPr>
              <w:numPr>
                <w:ilvl w:val="0"/>
                <w:numId w:val="11"/>
              </w:numPr>
              <w:spacing w:before="120" w:after="120" w:line="288" w:lineRule="auto"/>
              <w:jc w:val="left"/>
            </w:pPr>
            <w:r>
              <w:rPr>
                <w:rFonts w:ascii="Arial" w:eastAsia="等线" w:hAnsi="Arial" w:cs="Arial"/>
                <w:b/>
                <w:color w:val="D83931"/>
                <w:sz w:val="22"/>
              </w:rPr>
              <w:t>主导</w:t>
            </w:r>
            <w:r>
              <w:rPr>
                <w:rFonts w:ascii="Arial" w:eastAsia="等线" w:hAnsi="Arial" w:cs="Arial"/>
                <w:b/>
                <w:sz w:val="22"/>
              </w:rPr>
              <w:t>市场目标漏斗数据看板进展及差距分析</w:t>
            </w:r>
            <w:r>
              <w:rPr>
                <w:rFonts w:ascii="Arial" w:eastAsia="等线" w:hAnsi="Arial" w:cs="Arial"/>
                <w:sz w:val="22"/>
              </w:rPr>
              <w:t>初评结论</w:t>
            </w:r>
          </w:p>
          <w:p w:rsidR="0075113D" w:rsidRDefault="00CC2531">
            <w:pPr>
              <w:numPr>
                <w:ilvl w:val="0"/>
                <w:numId w:val="12"/>
              </w:numPr>
              <w:spacing w:before="120" w:after="120" w:line="288" w:lineRule="auto"/>
              <w:jc w:val="left"/>
            </w:pPr>
            <w:r>
              <w:rPr>
                <w:rFonts w:ascii="Arial" w:eastAsia="等线" w:hAnsi="Arial" w:cs="Arial"/>
                <w:b/>
                <w:color w:val="D83931"/>
                <w:sz w:val="22"/>
              </w:rPr>
              <w:t>配合</w:t>
            </w:r>
            <w:r>
              <w:rPr>
                <w:rFonts w:ascii="Arial" w:eastAsia="等线" w:hAnsi="Arial" w:cs="Arial"/>
                <w:sz w:val="22"/>
              </w:rPr>
              <w:t>解决方案市场目标差距分析、联合根因定位，改善举</w:t>
            </w:r>
            <w:r>
              <w:rPr>
                <w:rFonts w:ascii="Arial" w:eastAsia="等线" w:hAnsi="Arial" w:cs="Arial"/>
                <w:sz w:val="22"/>
              </w:rPr>
              <w:lastRenderedPageBreak/>
              <w:t>措制定与营销计划迭代更新</w:t>
            </w:r>
          </w:p>
          <w:p w:rsidR="0075113D" w:rsidRDefault="00CC2531">
            <w:pPr>
              <w:numPr>
                <w:ilvl w:val="0"/>
                <w:numId w:val="13"/>
              </w:numPr>
              <w:spacing w:before="120" w:after="120" w:line="288" w:lineRule="auto"/>
              <w:jc w:val="left"/>
            </w:pPr>
            <w:r>
              <w:rPr>
                <w:rFonts w:ascii="Arial" w:eastAsia="等线" w:hAnsi="Arial" w:cs="Arial"/>
                <w:b/>
                <w:color w:val="D83931"/>
                <w:sz w:val="22"/>
              </w:rPr>
              <w:t>主导改善举措</w:t>
            </w:r>
            <w:r>
              <w:rPr>
                <w:rFonts w:ascii="Arial" w:eastAsia="等线" w:hAnsi="Arial" w:cs="Arial"/>
                <w:sz w:val="22"/>
              </w:rPr>
              <w:t>在</w:t>
            </w:r>
            <w:r>
              <w:rPr>
                <w:rFonts w:ascii="Arial" w:eastAsia="等线" w:hAnsi="Arial" w:cs="Arial"/>
                <w:b/>
                <w:color w:val="D83931"/>
                <w:sz w:val="22"/>
              </w:rPr>
              <w:t>区域执行与推进</w:t>
            </w:r>
          </w:p>
          <w:p w:rsidR="0075113D" w:rsidRDefault="00CC2531">
            <w:pPr>
              <w:numPr>
                <w:ilvl w:val="0"/>
                <w:numId w:val="14"/>
              </w:numPr>
              <w:spacing w:before="120" w:after="120" w:line="288" w:lineRule="auto"/>
              <w:jc w:val="left"/>
            </w:pPr>
            <w:r>
              <w:rPr>
                <w:rFonts w:ascii="Arial" w:eastAsia="等线" w:hAnsi="Arial" w:cs="Arial"/>
                <w:b/>
                <w:color w:val="D83931"/>
                <w:sz w:val="22"/>
              </w:rPr>
              <w:t>配合</w:t>
            </w:r>
            <w:r>
              <w:rPr>
                <w:rFonts w:ascii="Arial" w:eastAsia="等线" w:hAnsi="Arial" w:cs="Arial"/>
                <w:sz w:val="22"/>
              </w:rPr>
              <w:t>方案代表在复盘会议前对行动项执行情况及时进行更新</w:t>
            </w:r>
          </w:p>
          <w:p w:rsidR="0075113D" w:rsidRDefault="00CC2531">
            <w:pPr>
              <w:numPr>
                <w:ilvl w:val="0"/>
                <w:numId w:val="15"/>
              </w:numPr>
              <w:spacing w:before="120" w:after="120" w:line="288" w:lineRule="auto"/>
              <w:jc w:val="left"/>
            </w:pPr>
            <w:r>
              <w:rPr>
                <w:rFonts w:ascii="Arial" w:eastAsia="等线" w:hAnsi="Arial" w:cs="Arial"/>
                <w:b/>
                <w:color w:val="D83931"/>
                <w:sz w:val="22"/>
              </w:rPr>
              <w:t>主导</w:t>
            </w:r>
            <w:r>
              <w:rPr>
                <w:rFonts w:ascii="Arial" w:eastAsia="等线" w:hAnsi="Arial" w:cs="Arial"/>
                <w:sz w:val="22"/>
              </w:rPr>
              <w:t>解决方案目标市场动态变化及信号反馈</w:t>
            </w:r>
          </w:p>
        </w:tc>
      </w:tr>
      <w:tr w:rsidR="0075113D">
        <w:tblPrEx>
          <w:tblCellMar>
            <w:top w:w="0" w:type="dxa"/>
            <w:bottom w:w="0" w:type="dxa"/>
          </w:tblCellMar>
        </w:tblPrEx>
        <w:tc>
          <w:tcPr>
            <w:tcW w:w="72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产品代表</w:t>
            </w:r>
          </w:p>
        </w:tc>
        <w:tc>
          <w:tcPr>
            <w:tcW w:w="118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解决方案相关产品经理</w:t>
            </w:r>
          </w:p>
          <w:p w:rsidR="0075113D" w:rsidRDefault="0075113D">
            <w:pPr>
              <w:spacing w:before="120" w:after="120" w:line="288" w:lineRule="auto"/>
              <w:jc w:val="left"/>
            </w:pPr>
          </w:p>
        </w:tc>
        <w:tc>
          <w:tcPr>
            <w:tcW w:w="6375" w:type="dxa"/>
            <w:tcMar>
              <w:top w:w="60" w:type="dxa"/>
              <w:left w:w="120" w:type="dxa"/>
              <w:bottom w:w="30" w:type="dxa"/>
              <w:right w:w="120" w:type="dxa"/>
            </w:tcMar>
          </w:tcPr>
          <w:p w:rsidR="0075113D" w:rsidRDefault="00CC2531">
            <w:pPr>
              <w:numPr>
                <w:ilvl w:val="0"/>
                <w:numId w:val="16"/>
              </w:numPr>
              <w:spacing w:before="120" w:after="120" w:line="288" w:lineRule="auto"/>
              <w:jc w:val="left"/>
            </w:pPr>
            <w:r>
              <w:rPr>
                <w:rFonts w:ascii="Arial" w:eastAsia="等线" w:hAnsi="Arial" w:cs="Arial"/>
                <w:b/>
                <w:color w:val="D83931"/>
                <w:sz w:val="22"/>
              </w:rPr>
              <w:t>主导</w:t>
            </w:r>
            <w:r>
              <w:rPr>
                <w:rFonts w:ascii="Arial" w:eastAsia="等线" w:hAnsi="Arial" w:cs="Arial"/>
                <w:b/>
                <w:sz w:val="22"/>
              </w:rPr>
              <w:t>市场目标达成情况及差距分析</w:t>
            </w:r>
            <w:r>
              <w:rPr>
                <w:rFonts w:ascii="Arial" w:eastAsia="等线" w:hAnsi="Arial" w:cs="Arial"/>
                <w:sz w:val="22"/>
              </w:rPr>
              <w:t>初评结论</w:t>
            </w:r>
          </w:p>
          <w:p w:rsidR="0075113D" w:rsidRDefault="00CC2531">
            <w:pPr>
              <w:numPr>
                <w:ilvl w:val="0"/>
                <w:numId w:val="17"/>
              </w:numPr>
              <w:spacing w:before="120" w:after="120" w:line="288" w:lineRule="auto"/>
              <w:jc w:val="left"/>
            </w:pPr>
            <w:r>
              <w:rPr>
                <w:rFonts w:ascii="Arial" w:eastAsia="等线" w:hAnsi="Arial" w:cs="Arial"/>
                <w:b/>
                <w:color w:val="D83931"/>
                <w:sz w:val="22"/>
              </w:rPr>
              <w:t>配合</w:t>
            </w:r>
            <w:r>
              <w:rPr>
                <w:rFonts w:ascii="Arial" w:eastAsia="等线" w:hAnsi="Arial" w:cs="Arial"/>
                <w:sz w:val="22"/>
              </w:rPr>
              <w:t>方案代表在复盘会议前对行动项执行情况及时进行更新</w:t>
            </w:r>
          </w:p>
          <w:p w:rsidR="0075113D" w:rsidRDefault="00CC2531">
            <w:pPr>
              <w:numPr>
                <w:ilvl w:val="0"/>
                <w:numId w:val="18"/>
              </w:numPr>
              <w:spacing w:before="120" w:after="120" w:line="288" w:lineRule="auto"/>
              <w:jc w:val="left"/>
            </w:pPr>
            <w:r>
              <w:rPr>
                <w:rFonts w:ascii="Arial" w:eastAsia="等线" w:hAnsi="Arial" w:cs="Arial"/>
                <w:b/>
                <w:color w:val="D83931"/>
                <w:sz w:val="22"/>
              </w:rPr>
              <w:t>配合解决方案市场目标差距分析、联合根因定位，改善举措制定与营销计划迭代更新</w:t>
            </w:r>
          </w:p>
          <w:p w:rsidR="0075113D" w:rsidRDefault="00CC2531">
            <w:pPr>
              <w:numPr>
                <w:ilvl w:val="0"/>
                <w:numId w:val="19"/>
              </w:numPr>
              <w:spacing w:before="120" w:after="120" w:line="288" w:lineRule="auto"/>
              <w:jc w:val="left"/>
            </w:pPr>
            <w:r>
              <w:rPr>
                <w:rFonts w:ascii="Arial" w:eastAsia="等线" w:hAnsi="Arial" w:cs="Arial"/>
                <w:b/>
                <w:color w:val="D83931"/>
                <w:sz w:val="22"/>
              </w:rPr>
              <w:t>主导</w:t>
            </w:r>
            <w:r>
              <w:rPr>
                <w:rFonts w:ascii="Arial" w:eastAsia="等线" w:hAnsi="Arial" w:cs="Arial"/>
                <w:sz w:val="22"/>
              </w:rPr>
              <w:t>方案价值落地问题、竞争问题下的产品功能</w:t>
            </w:r>
            <w:r>
              <w:rPr>
                <w:rFonts w:ascii="Arial" w:eastAsia="等线" w:hAnsi="Arial" w:cs="Arial"/>
                <w:sz w:val="22"/>
              </w:rPr>
              <w:t>BUG</w:t>
            </w:r>
            <w:r>
              <w:rPr>
                <w:rFonts w:ascii="Arial" w:eastAsia="等线" w:hAnsi="Arial" w:cs="Arial"/>
                <w:sz w:val="22"/>
              </w:rPr>
              <w:t>解决与开发推动</w:t>
            </w:r>
          </w:p>
          <w:p w:rsidR="0075113D" w:rsidRDefault="00CC2531">
            <w:pPr>
              <w:numPr>
                <w:ilvl w:val="0"/>
                <w:numId w:val="20"/>
              </w:numPr>
              <w:spacing w:before="120" w:after="120" w:line="288" w:lineRule="auto"/>
              <w:jc w:val="left"/>
            </w:pPr>
            <w:r>
              <w:rPr>
                <w:rFonts w:ascii="Arial" w:eastAsia="等线" w:hAnsi="Arial" w:cs="Arial"/>
                <w:b/>
                <w:color w:val="D83931"/>
                <w:sz w:val="22"/>
              </w:rPr>
              <w:t>配合</w:t>
            </w:r>
            <w:r>
              <w:rPr>
                <w:rFonts w:ascii="Arial" w:eastAsia="等线" w:hAnsi="Arial" w:cs="Arial"/>
                <w:sz w:val="22"/>
              </w:rPr>
              <w:t>行业代表参与解决方案的全国样板建设</w:t>
            </w:r>
          </w:p>
          <w:p w:rsidR="0075113D" w:rsidRDefault="00CC2531">
            <w:pPr>
              <w:numPr>
                <w:ilvl w:val="0"/>
                <w:numId w:val="21"/>
              </w:numPr>
              <w:spacing w:before="120" w:after="120" w:line="288" w:lineRule="auto"/>
              <w:jc w:val="left"/>
            </w:pPr>
            <w:r>
              <w:rPr>
                <w:rFonts w:ascii="Arial" w:eastAsia="等线" w:hAnsi="Arial" w:cs="Arial"/>
                <w:b/>
                <w:color w:val="D83931"/>
                <w:sz w:val="22"/>
              </w:rPr>
              <w:t>配合</w:t>
            </w:r>
            <w:r>
              <w:rPr>
                <w:rFonts w:ascii="Arial" w:eastAsia="等线" w:hAnsi="Arial" w:cs="Arial"/>
                <w:sz w:val="22"/>
              </w:rPr>
              <w:t>解决方案营销计划的迭代更新</w:t>
            </w:r>
          </w:p>
        </w:tc>
      </w:tr>
      <w:tr w:rsidR="0075113D">
        <w:tblPrEx>
          <w:tblCellMar>
            <w:top w:w="0" w:type="dxa"/>
            <w:bottom w:w="0" w:type="dxa"/>
          </w:tblCellMar>
        </w:tblPrEx>
        <w:tc>
          <w:tcPr>
            <w:tcW w:w="72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品推代表</w:t>
            </w:r>
          </w:p>
        </w:tc>
        <w:tc>
          <w:tcPr>
            <w:tcW w:w="118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行业对应</w:t>
            </w:r>
            <w:r>
              <w:rPr>
                <w:rFonts w:ascii="Arial" w:eastAsia="等线" w:hAnsi="Arial" w:cs="Arial"/>
                <w:sz w:val="22"/>
              </w:rPr>
              <w:t>IMC</w:t>
            </w:r>
          </w:p>
        </w:tc>
        <w:tc>
          <w:tcPr>
            <w:tcW w:w="6375" w:type="dxa"/>
            <w:tcMar>
              <w:top w:w="60" w:type="dxa"/>
              <w:left w:w="120" w:type="dxa"/>
              <w:bottom w:w="30" w:type="dxa"/>
              <w:right w:w="120" w:type="dxa"/>
            </w:tcMar>
          </w:tcPr>
          <w:p w:rsidR="0075113D" w:rsidRDefault="00CC2531">
            <w:pPr>
              <w:numPr>
                <w:ilvl w:val="0"/>
                <w:numId w:val="22"/>
              </w:numPr>
              <w:spacing w:before="120" w:after="120" w:line="288" w:lineRule="auto"/>
              <w:jc w:val="left"/>
            </w:pPr>
            <w:r>
              <w:rPr>
                <w:rFonts w:ascii="Arial" w:eastAsia="等线" w:hAnsi="Arial" w:cs="Arial"/>
                <w:b/>
                <w:color w:val="D83931"/>
                <w:sz w:val="22"/>
              </w:rPr>
              <w:t>配合</w:t>
            </w:r>
            <w:r>
              <w:rPr>
                <w:rFonts w:ascii="Arial" w:eastAsia="等线" w:hAnsi="Arial" w:cs="Arial"/>
                <w:sz w:val="22"/>
              </w:rPr>
              <w:t>方案代表将解决方案整合营销传播计划</w:t>
            </w:r>
            <w:r>
              <w:rPr>
                <w:rFonts w:ascii="Arial" w:eastAsia="等线" w:hAnsi="Arial" w:cs="Arial"/>
                <w:b/>
                <w:color w:val="D83931"/>
                <w:sz w:val="22"/>
              </w:rPr>
              <w:t>纳入年度整合营销计划</w:t>
            </w:r>
          </w:p>
          <w:p w:rsidR="0075113D" w:rsidRDefault="00CC2531">
            <w:pPr>
              <w:numPr>
                <w:ilvl w:val="0"/>
                <w:numId w:val="23"/>
              </w:numPr>
              <w:spacing w:before="120" w:after="120" w:line="288" w:lineRule="auto"/>
              <w:jc w:val="left"/>
            </w:pPr>
            <w:r>
              <w:rPr>
                <w:rFonts w:ascii="Arial" w:eastAsia="等线" w:hAnsi="Arial" w:cs="Arial"/>
                <w:b/>
                <w:color w:val="D83931"/>
                <w:sz w:val="22"/>
              </w:rPr>
              <w:t>配合</w:t>
            </w:r>
            <w:r>
              <w:rPr>
                <w:rFonts w:ascii="Arial" w:eastAsia="等线" w:hAnsi="Arial" w:cs="Arial"/>
                <w:sz w:val="22"/>
              </w:rPr>
              <w:t>方案代表在复盘会议前对行动项执行情况及时进行更新</w:t>
            </w:r>
            <w:r>
              <w:rPr>
                <w:rFonts w:ascii="Arial" w:eastAsia="等线" w:hAnsi="Arial" w:cs="Arial"/>
                <w:b/>
                <w:sz w:val="22"/>
              </w:rPr>
              <w:t>（按需，部门解决方案因涉密原因无法显示整合营销）</w:t>
            </w:r>
          </w:p>
          <w:p w:rsidR="0075113D" w:rsidRDefault="00CC2531">
            <w:pPr>
              <w:numPr>
                <w:ilvl w:val="0"/>
                <w:numId w:val="24"/>
              </w:numPr>
              <w:spacing w:before="120" w:after="120" w:line="288" w:lineRule="auto"/>
              <w:jc w:val="left"/>
            </w:pPr>
            <w:r>
              <w:rPr>
                <w:rFonts w:ascii="Arial" w:eastAsia="等线" w:hAnsi="Arial" w:cs="Arial"/>
                <w:b/>
                <w:color w:val="D83931"/>
                <w:sz w:val="22"/>
              </w:rPr>
              <w:t>参与</w:t>
            </w:r>
            <w:r>
              <w:rPr>
                <w:rFonts w:ascii="Arial" w:eastAsia="等线" w:hAnsi="Arial" w:cs="Arial"/>
                <w:sz w:val="22"/>
              </w:rPr>
              <w:t>解决方案市场目标差距分析、联合根因定位，改善举措制定与营销计划迭代更新</w:t>
            </w:r>
          </w:p>
          <w:p w:rsidR="0075113D" w:rsidRDefault="00CC2531">
            <w:pPr>
              <w:numPr>
                <w:ilvl w:val="0"/>
                <w:numId w:val="25"/>
              </w:numPr>
              <w:spacing w:before="120" w:after="120" w:line="288" w:lineRule="auto"/>
              <w:jc w:val="left"/>
            </w:pPr>
            <w:r>
              <w:rPr>
                <w:rFonts w:ascii="Arial" w:eastAsia="等线" w:hAnsi="Arial" w:cs="Arial"/>
                <w:b/>
                <w:color w:val="D83931"/>
                <w:sz w:val="22"/>
              </w:rPr>
              <w:t>主导</w:t>
            </w:r>
            <w:r>
              <w:rPr>
                <w:rFonts w:ascii="Arial" w:eastAsia="等线" w:hAnsi="Arial" w:cs="Arial"/>
                <w:sz w:val="22"/>
              </w:rPr>
              <w:t>解决方案发布、线上宣传、线下活动执行过程中的问题识别与解决</w:t>
            </w:r>
          </w:p>
        </w:tc>
      </w:tr>
      <w:tr w:rsidR="0075113D">
        <w:tblPrEx>
          <w:tblCellMar>
            <w:top w:w="0" w:type="dxa"/>
            <w:bottom w:w="0" w:type="dxa"/>
          </w:tblCellMar>
        </w:tblPrEx>
        <w:tc>
          <w:tcPr>
            <w:tcW w:w="72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营销计划更新评审决策委员会</w:t>
            </w:r>
          </w:p>
          <w:p w:rsidR="0075113D" w:rsidRDefault="0075113D">
            <w:pPr>
              <w:spacing w:before="120" w:after="120" w:line="288" w:lineRule="auto"/>
              <w:jc w:val="left"/>
            </w:pPr>
          </w:p>
        </w:tc>
        <w:tc>
          <w:tcPr>
            <w:tcW w:w="118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含</w:t>
            </w:r>
            <w:r>
              <w:rPr>
                <w:rFonts w:ascii="Arial" w:eastAsia="等线" w:hAnsi="Arial" w:cs="Arial"/>
                <w:sz w:val="22"/>
              </w:rPr>
              <w:t xml:space="preserve"> CPO</w:t>
            </w:r>
            <w:r>
              <w:rPr>
                <w:rFonts w:ascii="Arial" w:eastAsia="等线" w:hAnsi="Arial" w:cs="Arial"/>
                <w:sz w:val="22"/>
              </w:rPr>
              <w:t>、系统部总经理、系统部营销经理、解决方案部总经理、行业解决方案部经</w:t>
            </w:r>
            <w:r>
              <w:rPr>
                <w:rFonts w:ascii="Arial" w:eastAsia="等线" w:hAnsi="Arial" w:cs="Arial"/>
                <w:sz w:val="22"/>
              </w:rPr>
              <w:lastRenderedPageBreak/>
              <w:t>理、</w:t>
            </w:r>
            <w:r>
              <w:rPr>
                <w:rFonts w:ascii="Arial" w:eastAsia="等线" w:hAnsi="Arial" w:cs="Arial"/>
                <w:sz w:val="22"/>
              </w:rPr>
              <w:t xml:space="preserve">IMC </w:t>
            </w:r>
            <w:r>
              <w:rPr>
                <w:rFonts w:ascii="Arial" w:eastAsia="等线" w:hAnsi="Arial" w:cs="Arial"/>
                <w:sz w:val="22"/>
              </w:rPr>
              <w:t>主管</w:t>
            </w:r>
          </w:p>
        </w:tc>
        <w:tc>
          <w:tcPr>
            <w:tcW w:w="6375" w:type="dxa"/>
            <w:tcMar>
              <w:top w:w="60" w:type="dxa"/>
              <w:left w:w="120" w:type="dxa"/>
              <w:bottom w:w="30" w:type="dxa"/>
              <w:right w:w="120" w:type="dxa"/>
            </w:tcMar>
          </w:tcPr>
          <w:p w:rsidR="0075113D" w:rsidRDefault="00CC2531">
            <w:pPr>
              <w:numPr>
                <w:ilvl w:val="0"/>
                <w:numId w:val="26"/>
              </w:numPr>
              <w:spacing w:before="120" w:after="120" w:line="288" w:lineRule="auto"/>
              <w:jc w:val="left"/>
            </w:pPr>
            <w:r>
              <w:rPr>
                <w:rFonts w:ascii="Arial" w:eastAsia="等线" w:hAnsi="Arial" w:cs="Arial"/>
                <w:sz w:val="22"/>
              </w:rPr>
              <w:lastRenderedPageBreak/>
              <w:t>根据根因定位到的关键问题，</w:t>
            </w:r>
            <w:r>
              <w:rPr>
                <w:rFonts w:ascii="Arial" w:eastAsia="等线" w:hAnsi="Arial" w:cs="Arial"/>
                <w:b/>
                <w:color w:val="D83931"/>
                <w:sz w:val="22"/>
              </w:rPr>
              <w:t>评审</w:t>
            </w:r>
            <w:r>
              <w:rPr>
                <w:rFonts w:ascii="Arial" w:eastAsia="等线" w:hAnsi="Arial" w:cs="Arial"/>
                <w:sz w:val="22"/>
              </w:rPr>
              <w:t>营销计划迭代更新的解决方案价值策略、解决方案市场策略、解决方案整合营销传播计划</w:t>
            </w:r>
            <w:r>
              <w:rPr>
                <w:rFonts w:ascii="Arial" w:eastAsia="等线" w:hAnsi="Arial" w:cs="Arial"/>
                <w:b/>
                <w:color w:val="D83931"/>
                <w:sz w:val="22"/>
              </w:rPr>
              <w:t>，确保更新后的营销计划对于解决方案持续上量具有推动作用且路径可达</w:t>
            </w:r>
          </w:p>
        </w:tc>
      </w:tr>
    </w:tbl>
    <w:p w:rsidR="0075113D" w:rsidRDefault="00CC2531">
      <w:pPr>
        <w:spacing w:before="380" w:after="140" w:line="288" w:lineRule="auto"/>
        <w:jc w:val="left"/>
        <w:outlineLvl w:val="0"/>
      </w:pPr>
      <w:bookmarkStart w:id="7" w:name="heading_6"/>
      <w:r>
        <w:rPr>
          <w:rFonts w:ascii="Arial" w:eastAsia="等线" w:hAnsi="Arial" w:cs="Arial"/>
          <w:color w:val="3370FF"/>
          <w:sz w:val="36"/>
        </w:rPr>
        <w:lastRenderedPageBreak/>
        <w:t xml:space="preserve">5. </w:t>
      </w:r>
      <w:r>
        <w:rPr>
          <w:rFonts w:ascii="Arial" w:eastAsia="等线" w:hAnsi="Arial" w:cs="Arial"/>
          <w:b/>
          <w:sz w:val="36"/>
        </w:rPr>
        <w:t>流程文件说明</w:t>
      </w:r>
      <w:bookmarkEnd w:id="7"/>
    </w:p>
    <w:p w:rsidR="0075113D" w:rsidRDefault="00CC2531">
      <w:pPr>
        <w:spacing w:before="320" w:after="120" w:line="288" w:lineRule="auto"/>
        <w:jc w:val="left"/>
        <w:outlineLvl w:val="1"/>
      </w:pPr>
      <w:bookmarkStart w:id="8" w:name="heading_7"/>
      <w:r>
        <w:rPr>
          <w:rFonts w:ascii="Arial" w:eastAsia="等线" w:hAnsi="Arial" w:cs="Arial"/>
          <w:color w:val="3370FF"/>
          <w:sz w:val="32"/>
        </w:rPr>
        <w:t xml:space="preserve">5.1 </w:t>
      </w:r>
      <w:r>
        <w:rPr>
          <w:rFonts w:ascii="Arial" w:eastAsia="等线" w:hAnsi="Arial" w:cs="Arial"/>
          <w:b/>
          <w:sz w:val="32"/>
        </w:rPr>
        <w:t>流程卡</w:t>
      </w:r>
      <w:r>
        <w:rPr>
          <w:rFonts w:ascii="Arial" w:eastAsia="等线" w:hAnsi="Arial" w:cs="Arial"/>
          <w:b/>
          <w:sz w:val="32"/>
        </w:rPr>
        <w:t xml:space="preserve"> </w:t>
      </w:r>
      <w:bookmarkEnd w:id="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080"/>
        <w:gridCol w:w="3165"/>
        <w:gridCol w:w="1050"/>
        <w:gridCol w:w="765"/>
        <w:gridCol w:w="1110"/>
        <w:gridCol w:w="1110"/>
      </w:tblGrid>
      <w:tr w:rsidR="0075113D">
        <w:tblPrEx>
          <w:tblCellMar>
            <w:top w:w="0" w:type="dxa"/>
            <w:bottom w:w="0" w:type="dxa"/>
          </w:tblCellMar>
        </w:tblPrEx>
        <w:tc>
          <w:tcPr>
            <w:tcW w:w="1080"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b/>
                <w:sz w:val="22"/>
              </w:rPr>
              <w:t>流程名称</w:t>
            </w:r>
          </w:p>
        </w:tc>
        <w:tc>
          <w:tcPr>
            <w:tcW w:w="316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执行与管理解决方案营销计划</w:t>
            </w:r>
          </w:p>
        </w:tc>
        <w:tc>
          <w:tcPr>
            <w:tcW w:w="105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流程层级</w:t>
            </w:r>
          </w:p>
        </w:tc>
        <w:tc>
          <w:tcPr>
            <w:tcW w:w="76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L3</w:t>
            </w:r>
          </w:p>
        </w:tc>
        <w:tc>
          <w:tcPr>
            <w:tcW w:w="111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流程架构编码</w:t>
            </w:r>
          </w:p>
        </w:tc>
        <w:tc>
          <w:tcPr>
            <w:tcW w:w="111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M5.3</w:t>
            </w:r>
          </w:p>
        </w:tc>
      </w:tr>
      <w:tr w:rsidR="00990D5A" w:rsidTr="00990D5A">
        <w:tblPrEx>
          <w:tblCellMar>
            <w:top w:w="0" w:type="dxa"/>
            <w:bottom w:w="0" w:type="dxa"/>
          </w:tblCellMar>
        </w:tblPrEx>
        <w:tc>
          <w:tcPr>
            <w:tcW w:w="1080"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b/>
                <w:sz w:val="22"/>
              </w:rPr>
              <w:t>流程定义</w:t>
            </w:r>
          </w:p>
        </w:tc>
        <w:tc>
          <w:tcPr>
            <w:tcW w:w="316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根据</w:t>
            </w:r>
            <w:r>
              <w:rPr>
                <w:rFonts w:ascii="Arial" w:eastAsia="等线" w:hAnsi="Arial" w:cs="Arial"/>
                <w:sz w:val="22"/>
              </w:rPr>
              <w:t xml:space="preserve"> </w:t>
            </w:r>
            <w:r>
              <w:rPr>
                <w:rFonts w:ascii="Arial" w:eastAsia="等线" w:hAnsi="Arial" w:cs="Arial"/>
                <w:sz w:val="22"/>
              </w:rPr>
              <w:t>已经制定的解决方案的营销计划，并与行业系统部、产品</w:t>
            </w:r>
            <w:r>
              <w:rPr>
                <w:rFonts w:ascii="Arial" w:eastAsia="等线" w:hAnsi="Arial" w:cs="Arial"/>
                <w:sz w:val="22"/>
              </w:rPr>
              <w:t>BU</w:t>
            </w:r>
            <w:r>
              <w:rPr>
                <w:rFonts w:ascii="Arial" w:eastAsia="等线" w:hAnsi="Arial" w:cs="Arial"/>
                <w:sz w:val="22"/>
              </w:rPr>
              <w:t>、行业</w:t>
            </w:r>
            <w:r>
              <w:rPr>
                <w:rFonts w:ascii="Arial" w:eastAsia="等线" w:hAnsi="Arial" w:cs="Arial"/>
                <w:sz w:val="22"/>
              </w:rPr>
              <w:t>IMC</w:t>
            </w:r>
            <w:r>
              <w:rPr>
                <w:rFonts w:ascii="Arial" w:eastAsia="等线" w:hAnsi="Arial" w:cs="Arial"/>
                <w:sz w:val="22"/>
              </w:rPr>
              <w:t>协同推进落地，对落地进行</w:t>
            </w:r>
            <w:r>
              <w:rPr>
                <w:rFonts w:ascii="Arial" w:eastAsia="等线" w:hAnsi="Arial" w:cs="Arial"/>
                <w:color w:val="D83931"/>
                <w:sz w:val="22"/>
              </w:rPr>
              <w:t>执行、</w:t>
            </w:r>
            <w:r>
              <w:rPr>
                <w:rFonts w:ascii="Arial" w:eastAsia="等线" w:hAnsi="Arial" w:cs="Arial"/>
                <w:sz w:val="22"/>
              </w:rPr>
              <w:t>管理、问题识别、差距根因分析，并制定迭代更新</w:t>
            </w:r>
          </w:p>
        </w:tc>
        <w:tc>
          <w:tcPr>
            <w:tcW w:w="105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流程目的</w:t>
            </w:r>
          </w:p>
        </w:tc>
        <w:tc>
          <w:tcPr>
            <w:tcW w:w="2985" w:type="dxa"/>
            <w:gridSpan w:val="3"/>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识别解决方案市场营销计划执行中的问题，并与行业系统部共识，迭代更新，推动解决方案按计划持续上量</w:t>
            </w:r>
          </w:p>
          <w:p w:rsidR="0075113D" w:rsidRDefault="0075113D">
            <w:pPr>
              <w:spacing w:before="120" w:after="120" w:line="288" w:lineRule="auto"/>
              <w:jc w:val="left"/>
            </w:pPr>
          </w:p>
        </w:tc>
      </w:tr>
      <w:tr w:rsidR="00990D5A" w:rsidTr="00990D5A">
        <w:tblPrEx>
          <w:tblCellMar>
            <w:top w:w="0" w:type="dxa"/>
            <w:bottom w:w="0" w:type="dxa"/>
          </w:tblCellMar>
        </w:tblPrEx>
        <w:tc>
          <w:tcPr>
            <w:tcW w:w="1080"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b/>
                <w:sz w:val="22"/>
              </w:rPr>
              <w:t>流程责任人</w:t>
            </w:r>
          </w:p>
        </w:tc>
        <w:tc>
          <w:tcPr>
            <w:tcW w:w="316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解决方案部</w:t>
            </w:r>
            <w:r>
              <w:rPr>
                <w:rFonts w:ascii="Arial" w:eastAsia="等线" w:hAnsi="Arial" w:cs="Arial"/>
                <w:sz w:val="22"/>
              </w:rPr>
              <w:t xml:space="preserve"> </w:t>
            </w:r>
            <w:r>
              <w:rPr>
                <w:rFonts w:ascii="Arial" w:eastAsia="等线" w:hAnsi="Arial" w:cs="Arial"/>
                <w:sz w:val="22"/>
              </w:rPr>
              <w:t>总经理</w:t>
            </w:r>
          </w:p>
        </w:tc>
        <w:tc>
          <w:tcPr>
            <w:tcW w:w="105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上一层流程名称</w:t>
            </w:r>
          </w:p>
        </w:tc>
        <w:tc>
          <w:tcPr>
            <w:tcW w:w="2985" w:type="dxa"/>
            <w:gridSpan w:val="3"/>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 xml:space="preserve">M5.0 </w:t>
            </w:r>
            <w:r>
              <w:rPr>
                <w:rFonts w:ascii="Arial" w:eastAsia="等线" w:hAnsi="Arial" w:cs="Arial"/>
                <w:sz w:val="22"/>
              </w:rPr>
              <w:t>解决方案营销计划开发与管理</w:t>
            </w:r>
          </w:p>
        </w:tc>
      </w:tr>
      <w:tr w:rsidR="00990D5A" w:rsidTr="00990D5A">
        <w:tblPrEx>
          <w:tblCellMar>
            <w:top w:w="0" w:type="dxa"/>
            <w:bottom w:w="0" w:type="dxa"/>
          </w:tblCellMar>
        </w:tblPrEx>
        <w:tc>
          <w:tcPr>
            <w:tcW w:w="1080"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b/>
                <w:sz w:val="22"/>
              </w:rPr>
              <w:t>包含的下层子流程或活动</w:t>
            </w:r>
          </w:p>
        </w:tc>
        <w:tc>
          <w:tcPr>
            <w:tcW w:w="7200" w:type="dxa"/>
            <w:gridSpan w:val="5"/>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color w:val="D83931"/>
                <w:sz w:val="22"/>
              </w:rPr>
              <w:t>M5.3.1</w:t>
            </w:r>
            <w:r>
              <w:rPr>
                <w:rFonts w:ascii="Arial" w:eastAsia="等线" w:hAnsi="Arial" w:cs="Arial"/>
                <w:b/>
                <w:color w:val="D83931"/>
                <w:sz w:val="22"/>
              </w:rPr>
              <w:t>解决方案营销计划执行</w:t>
            </w:r>
          </w:p>
          <w:p w:rsidR="0075113D" w:rsidRDefault="00CC2531">
            <w:pPr>
              <w:spacing w:before="120" w:after="120" w:line="288" w:lineRule="auto"/>
              <w:jc w:val="left"/>
            </w:pPr>
            <w:r>
              <w:rPr>
                <w:rFonts w:ascii="Arial" w:eastAsia="等线" w:hAnsi="Arial" w:cs="Arial"/>
                <w:b/>
                <w:color w:val="D83931"/>
                <w:sz w:val="22"/>
              </w:rPr>
              <w:t>M5.3.2</w:t>
            </w:r>
            <w:r>
              <w:rPr>
                <w:rFonts w:ascii="Arial" w:eastAsia="等线" w:hAnsi="Arial" w:cs="Arial"/>
                <w:b/>
                <w:color w:val="D83931"/>
                <w:sz w:val="22"/>
              </w:rPr>
              <w:t>解决方案市场目标差距分析与根因定位</w:t>
            </w:r>
          </w:p>
          <w:p w:rsidR="0075113D" w:rsidRDefault="00CC2531">
            <w:pPr>
              <w:spacing w:before="120" w:after="120" w:line="288" w:lineRule="auto"/>
              <w:jc w:val="left"/>
            </w:pPr>
            <w:r>
              <w:rPr>
                <w:rFonts w:ascii="Arial" w:eastAsia="等线" w:hAnsi="Arial" w:cs="Arial"/>
                <w:sz w:val="22"/>
              </w:rPr>
              <w:t>M5.3.3</w:t>
            </w:r>
            <w:r>
              <w:rPr>
                <w:rFonts w:ascii="Arial" w:eastAsia="等线" w:hAnsi="Arial" w:cs="Arial"/>
                <w:sz w:val="22"/>
              </w:rPr>
              <w:t>解决方案营销计划迭代更新</w:t>
            </w:r>
          </w:p>
        </w:tc>
      </w:tr>
      <w:tr w:rsidR="00990D5A" w:rsidTr="00990D5A">
        <w:tblPrEx>
          <w:tblCellMar>
            <w:top w:w="0" w:type="dxa"/>
            <w:bottom w:w="0" w:type="dxa"/>
          </w:tblCellMar>
        </w:tblPrEx>
        <w:tc>
          <w:tcPr>
            <w:tcW w:w="1080"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b/>
                <w:sz w:val="22"/>
              </w:rPr>
              <w:t>流程输入</w:t>
            </w:r>
          </w:p>
        </w:tc>
        <w:tc>
          <w:tcPr>
            <w:tcW w:w="7200" w:type="dxa"/>
            <w:gridSpan w:val="5"/>
            <w:tcMar>
              <w:top w:w="60" w:type="dxa"/>
              <w:left w:w="120" w:type="dxa"/>
              <w:bottom w:w="30" w:type="dxa"/>
              <w:right w:w="120" w:type="dxa"/>
            </w:tcMar>
          </w:tcPr>
          <w:p w:rsidR="0075113D" w:rsidRDefault="00CC2531">
            <w:pPr>
              <w:numPr>
                <w:ilvl w:val="0"/>
                <w:numId w:val="27"/>
              </w:numPr>
              <w:spacing w:before="120" w:after="120" w:line="288" w:lineRule="auto"/>
              <w:jc w:val="left"/>
            </w:pPr>
            <w:r>
              <w:rPr>
                <w:rFonts w:ascii="Arial" w:eastAsia="等线" w:hAnsi="Arial" w:cs="Arial"/>
                <w:sz w:val="22"/>
              </w:rPr>
              <w:t>评审通过的解决方案营销计划【解决方案销售目标（经产品</w:t>
            </w:r>
            <w:r>
              <w:rPr>
                <w:rFonts w:ascii="Arial" w:eastAsia="等线" w:hAnsi="Arial" w:cs="Arial"/>
                <w:sz w:val="22"/>
              </w:rPr>
              <w:t>BU</w:t>
            </w:r>
            <w:r>
              <w:rPr>
                <w:rFonts w:ascii="Arial" w:eastAsia="等线" w:hAnsi="Arial" w:cs="Arial"/>
                <w:sz w:val="22"/>
              </w:rPr>
              <w:t>、行业</w:t>
            </w:r>
            <w:r>
              <w:rPr>
                <w:rFonts w:ascii="Arial" w:eastAsia="等线" w:hAnsi="Arial" w:cs="Arial"/>
                <w:sz w:val="22"/>
              </w:rPr>
              <w:t>BU</w:t>
            </w:r>
            <w:r>
              <w:rPr>
                <w:rFonts w:ascii="Arial" w:eastAsia="等线" w:hAnsi="Arial" w:cs="Arial"/>
                <w:sz w:val="22"/>
              </w:rPr>
              <w:t>共识）、解决方案价值策略（卖给谁、卖什么）、解决方案市场策略（怎么卖）、解决方案整合营销推广计划（建设全国样板点，发展方案代言人，样板推广传播）】</w:t>
            </w:r>
          </w:p>
          <w:p w:rsidR="0075113D" w:rsidRDefault="00CC2531">
            <w:pPr>
              <w:numPr>
                <w:ilvl w:val="0"/>
                <w:numId w:val="28"/>
              </w:numPr>
              <w:spacing w:before="120" w:after="120" w:line="288" w:lineRule="auto"/>
              <w:jc w:val="left"/>
            </w:pPr>
            <w:r>
              <w:rPr>
                <w:rFonts w:ascii="Arial" w:eastAsia="等线" w:hAnsi="Arial" w:cs="Arial"/>
                <w:sz w:val="22"/>
              </w:rPr>
              <w:t>营销计划行动项执行情况</w:t>
            </w:r>
          </w:p>
          <w:p w:rsidR="0075113D" w:rsidRDefault="00CC2531">
            <w:pPr>
              <w:numPr>
                <w:ilvl w:val="0"/>
                <w:numId w:val="29"/>
              </w:numPr>
              <w:spacing w:before="120" w:after="120" w:line="288" w:lineRule="auto"/>
              <w:jc w:val="left"/>
            </w:pPr>
            <w:r>
              <w:rPr>
                <w:rFonts w:ascii="Arial" w:eastAsia="等线" w:hAnsi="Arial" w:cs="Arial"/>
                <w:sz w:val="22"/>
              </w:rPr>
              <w:t>解决方案销量数据</w:t>
            </w:r>
          </w:p>
          <w:p w:rsidR="0075113D" w:rsidRDefault="00CC2531">
            <w:pPr>
              <w:numPr>
                <w:ilvl w:val="0"/>
                <w:numId w:val="30"/>
              </w:numPr>
              <w:spacing w:before="120" w:after="120" w:line="288" w:lineRule="auto"/>
              <w:jc w:val="left"/>
            </w:pPr>
            <w:r>
              <w:rPr>
                <w:rFonts w:ascii="Arial" w:eastAsia="等线" w:hAnsi="Arial" w:cs="Arial"/>
                <w:sz w:val="22"/>
              </w:rPr>
              <w:t>一线项目情况及丢赢单分析</w:t>
            </w:r>
          </w:p>
          <w:p w:rsidR="0075113D" w:rsidRDefault="00CC2531">
            <w:pPr>
              <w:numPr>
                <w:ilvl w:val="0"/>
                <w:numId w:val="31"/>
              </w:numPr>
              <w:spacing w:before="120" w:after="120" w:line="288" w:lineRule="auto"/>
              <w:jc w:val="left"/>
            </w:pPr>
            <w:r>
              <w:rPr>
                <w:rFonts w:ascii="Arial" w:eastAsia="等线" w:hAnsi="Arial" w:cs="Arial"/>
                <w:sz w:val="22"/>
              </w:rPr>
              <w:t>市场动态变化及信号反馈</w:t>
            </w:r>
          </w:p>
          <w:p w:rsidR="0075113D" w:rsidRDefault="00CC2531">
            <w:pPr>
              <w:numPr>
                <w:ilvl w:val="0"/>
                <w:numId w:val="32"/>
              </w:numPr>
              <w:spacing w:before="120" w:after="120" w:line="288" w:lineRule="auto"/>
              <w:jc w:val="left"/>
            </w:pPr>
            <w:r>
              <w:rPr>
                <w:rFonts w:ascii="Arial" w:eastAsia="等线" w:hAnsi="Arial" w:cs="Arial"/>
                <w:sz w:val="22"/>
              </w:rPr>
              <w:t>客户方案认可</w:t>
            </w:r>
            <w:r>
              <w:rPr>
                <w:rFonts w:ascii="Arial" w:eastAsia="等线" w:hAnsi="Arial" w:cs="Arial"/>
                <w:sz w:val="22"/>
              </w:rPr>
              <w:t>/</w:t>
            </w:r>
            <w:r>
              <w:rPr>
                <w:rFonts w:ascii="Arial" w:eastAsia="等线" w:hAnsi="Arial" w:cs="Arial"/>
                <w:sz w:val="22"/>
              </w:rPr>
              <w:t>价值落地情况反馈</w:t>
            </w:r>
          </w:p>
        </w:tc>
      </w:tr>
      <w:tr w:rsidR="00990D5A" w:rsidTr="00990D5A">
        <w:tblPrEx>
          <w:tblCellMar>
            <w:top w:w="0" w:type="dxa"/>
            <w:bottom w:w="0" w:type="dxa"/>
          </w:tblCellMar>
        </w:tblPrEx>
        <w:tc>
          <w:tcPr>
            <w:tcW w:w="1080"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b/>
                <w:sz w:val="22"/>
              </w:rPr>
              <w:lastRenderedPageBreak/>
              <w:t>输入标准</w:t>
            </w:r>
          </w:p>
        </w:tc>
        <w:tc>
          <w:tcPr>
            <w:tcW w:w="7200" w:type="dxa"/>
            <w:gridSpan w:val="5"/>
            <w:tcMar>
              <w:top w:w="60" w:type="dxa"/>
              <w:left w:w="120" w:type="dxa"/>
              <w:bottom w:w="30" w:type="dxa"/>
              <w:right w:w="120" w:type="dxa"/>
            </w:tcMar>
          </w:tcPr>
          <w:p w:rsidR="0075113D" w:rsidRDefault="00CC2531">
            <w:pPr>
              <w:numPr>
                <w:ilvl w:val="0"/>
                <w:numId w:val="33"/>
              </w:numPr>
              <w:spacing w:before="120" w:after="120" w:line="288" w:lineRule="auto"/>
              <w:jc w:val="left"/>
            </w:pPr>
            <w:r>
              <w:rPr>
                <w:rFonts w:ascii="Arial" w:eastAsia="等线" w:hAnsi="Arial" w:cs="Arial"/>
                <w:sz w:val="22"/>
              </w:rPr>
              <w:t>市场目标符合</w:t>
            </w:r>
            <w:r>
              <w:rPr>
                <w:rFonts w:ascii="Arial" w:eastAsia="等线" w:hAnsi="Arial" w:cs="Arial"/>
                <w:sz w:val="22"/>
              </w:rPr>
              <w:t>SMART</w:t>
            </w:r>
            <w:r>
              <w:rPr>
                <w:rFonts w:ascii="Arial" w:eastAsia="等线" w:hAnsi="Arial" w:cs="Arial"/>
                <w:sz w:val="22"/>
              </w:rPr>
              <w:t>原则，营销计划清晰明确且具备可行性</w:t>
            </w:r>
          </w:p>
          <w:p w:rsidR="0075113D" w:rsidRDefault="00CC2531">
            <w:pPr>
              <w:numPr>
                <w:ilvl w:val="0"/>
                <w:numId w:val="34"/>
              </w:numPr>
              <w:spacing w:before="120" w:after="120" w:line="288" w:lineRule="auto"/>
              <w:jc w:val="left"/>
            </w:pPr>
            <w:r>
              <w:rPr>
                <w:rFonts w:ascii="Arial" w:eastAsia="等线" w:hAnsi="Arial" w:cs="Arial"/>
                <w:sz w:val="22"/>
              </w:rPr>
              <w:t>数据准确</w:t>
            </w:r>
          </w:p>
          <w:p w:rsidR="0075113D" w:rsidRDefault="00CC2531">
            <w:pPr>
              <w:numPr>
                <w:ilvl w:val="0"/>
                <w:numId w:val="35"/>
              </w:numPr>
              <w:spacing w:before="120" w:after="120" w:line="288" w:lineRule="auto"/>
              <w:jc w:val="left"/>
            </w:pPr>
            <w:r>
              <w:rPr>
                <w:rFonts w:ascii="Arial" w:eastAsia="等线" w:hAnsi="Arial" w:cs="Arial"/>
                <w:sz w:val="22"/>
              </w:rPr>
              <w:t>丢赢单信息能够支持根因分析</w:t>
            </w:r>
          </w:p>
          <w:p w:rsidR="0075113D" w:rsidRDefault="00CC2531">
            <w:pPr>
              <w:numPr>
                <w:ilvl w:val="0"/>
                <w:numId w:val="36"/>
              </w:numPr>
              <w:spacing w:before="120" w:after="120" w:line="288" w:lineRule="auto"/>
              <w:jc w:val="left"/>
            </w:pPr>
            <w:r>
              <w:rPr>
                <w:rFonts w:ascii="Arial" w:eastAsia="等线" w:hAnsi="Arial" w:cs="Arial"/>
                <w:sz w:val="22"/>
              </w:rPr>
              <w:t>有事实依据支撑的市场动态变化及信号反馈</w:t>
            </w:r>
          </w:p>
          <w:p w:rsidR="0075113D" w:rsidRDefault="00CC2531">
            <w:pPr>
              <w:numPr>
                <w:ilvl w:val="0"/>
                <w:numId w:val="37"/>
              </w:numPr>
              <w:spacing w:before="120" w:after="120" w:line="288" w:lineRule="auto"/>
              <w:jc w:val="left"/>
            </w:pPr>
            <w:r>
              <w:rPr>
                <w:rFonts w:ascii="Arial" w:eastAsia="等线" w:hAnsi="Arial" w:cs="Arial"/>
                <w:sz w:val="22"/>
              </w:rPr>
              <w:t>客户信息清晰、场景需求信息清晰、价值认可</w:t>
            </w:r>
            <w:r>
              <w:rPr>
                <w:rFonts w:ascii="Arial" w:eastAsia="等线" w:hAnsi="Arial" w:cs="Arial"/>
                <w:sz w:val="22"/>
              </w:rPr>
              <w:t>/</w:t>
            </w:r>
            <w:r>
              <w:rPr>
                <w:rFonts w:ascii="Arial" w:eastAsia="等线" w:hAnsi="Arial" w:cs="Arial"/>
                <w:sz w:val="22"/>
              </w:rPr>
              <w:t>价值落地客户</w:t>
            </w:r>
            <w:r>
              <w:rPr>
                <w:rFonts w:ascii="Arial" w:eastAsia="等线" w:hAnsi="Arial" w:cs="Arial"/>
                <w:sz w:val="22"/>
              </w:rPr>
              <w:t>Voc</w:t>
            </w:r>
            <w:r>
              <w:rPr>
                <w:rFonts w:ascii="Arial" w:eastAsia="等线" w:hAnsi="Arial" w:cs="Arial"/>
                <w:sz w:val="22"/>
              </w:rPr>
              <w:t>清晰的高质量反馈</w:t>
            </w:r>
          </w:p>
        </w:tc>
      </w:tr>
      <w:tr w:rsidR="00990D5A" w:rsidTr="00990D5A">
        <w:tblPrEx>
          <w:tblCellMar>
            <w:top w:w="0" w:type="dxa"/>
            <w:bottom w:w="0" w:type="dxa"/>
          </w:tblCellMar>
        </w:tblPrEx>
        <w:tc>
          <w:tcPr>
            <w:tcW w:w="1080"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b/>
                <w:sz w:val="22"/>
              </w:rPr>
              <w:t>流程输出</w:t>
            </w:r>
          </w:p>
        </w:tc>
        <w:tc>
          <w:tcPr>
            <w:tcW w:w="7200" w:type="dxa"/>
            <w:gridSpan w:val="5"/>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color w:val="D83931"/>
                <w:sz w:val="22"/>
              </w:rPr>
              <w:t>迭代更新后的解决方案营销计划</w:t>
            </w:r>
          </w:p>
        </w:tc>
      </w:tr>
      <w:tr w:rsidR="00990D5A" w:rsidTr="00990D5A">
        <w:tblPrEx>
          <w:tblCellMar>
            <w:top w:w="0" w:type="dxa"/>
            <w:bottom w:w="0" w:type="dxa"/>
          </w:tblCellMar>
        </w:tblPrEx>
        <w:tc>
          <w:tcPr>
            <w:tcW w:w="1080"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b/>
                <w:sz w:val="22"/>
              </w:rPr>
              <w:t>输出标准</w:t>
            </w:r>
          </w:p>
        </w:tc>
        <w:tc>
          <w:tcPr>
            <w:tcW w:w="7200" w:type="dxa"/>
            <w:gridSpan w:val="5"/>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市场目标符合</w:t>
            </w:r>
            <w:r>
              <w:rPr>
                <w:rFonts w:ascii="Arial" w:eastAsia="等线" w:hAnsi="Arial" w:cs="Arial"/>
                <w:sz w:val="22"/>
              </w:rPr>
              <w:t>SMART</w:t>
            </w:r>
            <w:r>
              <w:rPr>
                <w:rFonts w:ascii="Arial" w:eastAsia="等线" w:hAnsi="Arial" w:cs="Arial"/>
                <w:sz w:val="22"/>
              </w:rPr>
              <w:t>原则，营销计划落地问题得到有效解决，改进计划清晰明确且具备可行性</w:t>
            </w:r>
          </w:p>
        </w:tc>
      </w:tr>
      <w:tr w:rsidR="00990D5A" w:rsidTr="00990D5A">
        <w:tblPrEx>
          <w:tblCellMar>
            <w:top w:w="0" w:type="dxa"/>
            <w:bottom w:w="0" w:type="dxa"/>
          </w:tblCellMar>
        </w:tblPrEx>
        <w:tc>
          <w:tcPr>
            <w:tcW w:w="1080"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b/>
                <w:sz w:val="22"/>
              </w:rPr>
              <w:t>流程起点</w:t>
            </w:r>
          </w:p>
        </w:tc>
        <w:tc>
          <w:tcPr>
            <w:tcW w:w="7200" w:type="dxa"/>
            <w:gridSpan w:val="5"/>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营销计划落关键任务</w:t>
            </w:r>
          </w:p>
        </w:tc>
      </w:tr>
      <w:tr w:rsidR="00990D5A" w:rsidTr="00990D5A">
        <w:tblPrEx>
          <w:tblCellMar>
            <w:top w:w="0" w:type="dxa"/>
            <w:bottom w:w="0" w:type="dxa"/>
          </w:tblCellMar>
        </w:tblPrEx>
        <w:tc>
          <w:tcPr>
            <w:tcW w:w="1080"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b/>
                <w:sz w:val="22"/>
              </w:rPr>
              <w:t>流程终点</w:t>
            </w:r>
          </w:p>
        </w:tc>
        <w:tc>
          <w:tcPr>
            <w:tcW w:w="7200" w:type="dxa"/>
            <w:gridSpan w:val="5"/>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解决方案营销计划联合评审</w:t>
            </w:r>
          </w:p>
        </w:tc>
      </w:tr>
      <w:tr w:rsidR="00990D5A" w:rsidTr="00990D5A">
        <w:tblPrEx>
          <w:tblCellMar>
            <w:top w:w="0" w:type="dxa"/>
            <w:bottom w:w="0" w:type="dxa"/>
          </w:tblCellMar>
        </w:tblPrEx>
        <w:tc>
          <w:tcPr>
            <w:tcW w:w="1080"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b/>
                <w:sz w:val="22"/>
              </w:rPr>
              <w:t>流程绩效指标</w:t>
            </w:r>
          </w:p>
        </w:tc>
        <w:tc>
          <w:tcPr>
            <w:tcW w:w="7200" w:type="dxa"/>
            <w:gridSpan w:val="5"/>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新解决方案</w:t>
            </w:r>
            <w:r>
              <w:rPr>
                <w:rFonts w:ascii="Arial" w:eastAsia="等线" w:hAnsi="Arial" w:cs="Arial"/>
                <w:sz w:val="22"/>
              </w:rPr>
              <w:t>ADCP+6</w:t>
            </w:r>
            <w:r>
              <w:rPr>
                <w:rFonts w:ascii="Arial" w:eastAsia="等线" w:hAnsi="Arial" w:cs="Arial"/>
                <w:sz w:val="22"/>
              </w:rPr>
              <w:t>、</w:t>
            </w:r>
            <w:r>
              <w:rPr>
                <w:rFonts w:ascii="Arial" w:eastAsia="等线" w:hAnsi="Arial" w:cs="Arial"/>
                <w:sz w:val="22"/>
              </w:rPr>
              <w:t>ADCP+12</w:t>
            </w:r>
            <w:r>
              <w:rPr>
                <w:rFonts w:ascii="Arial" w:eastAsia="等线" w:hAnsi="Arial" w:cs="Arial"/>
                <w:sz w:val="22"/>
              </w:rPr>
              <w:t>的的营销计划目标达成率</w:t>
            </w:r>
          </w:p>
        </w:tc>
      </w:tr>
    </w:tbl>
    <w:p w:rsidR="0075113D" w:rsidRDefault="00CC2531">
      <w:pPr>
        <w:spacing w:before="320" w:after="120" w:line="288" w:lineRule="auto"/>
        <w:jc w:val="left"/>
        <w:outlineLvl w:val="1"/>
      </w:pPr>
      <w:bookmarkStart w:id="9" w:name="heading_8"/>
      <w:r>
        <w:rPr>
          <w:rFonts w:ascii="Arial" w:eastAsia="等线" w:hAnsi="Arial" w:cs="Arial"/>
          <w:color w:val="3370FF"/>
          <w:sz w:val="32"/>
        </w:rPr>
        <w:t xml:space="preserve">5.2 </w:t>
      </w:r>
      <w:r>
        <w:rPr>
          <w:rFonts w:ascii="Arial" w:eastAsia="等线" w:hAnsi="Arial" w:cs="Arial"/>
          <w:b/>
          <w:sz w:val="32"/>
        </w:rPr>
        <w:t>流程图</w:t>
      </w:r>
      <w:bookmarkEnd w:id="9"/>
    </w:p>
    <w:p w:rsidR="0075113D" w:rsidRDefault="00CC2531">
      <w:pPr>
        <w:spacing w:before="300" w:after="120" w:line="288" w:lineRule="auto"/>
        <w:ind w:left="453"/>
        <w:jc w:val="left"/>
        <w:outlineLvl w:val="2"/>
      </w:pPr>
      <w:bookmarkStart w:id="10" w:name="heading_9"/>
      <w:r>
        <w:rPr>
          <w:rFonts w:ascii="Arial" w:eastAsia="等线" w:hAnsi="Arial" w:cs="Arial"/>
          <w:color w:val="3370FF"/>
          <w:sz w:val="30"/>
        </w:rPr>
        <w:t xml:space="preserve">5.2.1 </w:t>
      </w:r>
      <w:r>
        <w:rPr>
          <w:rFonts w:ascii="Arial" w:eastAsia="等线" w:hAnsi="Arial" w:cs="Arial"/>
          <w:b/>
          <w:sz w:val="30"/>
        </w:rPr>
        <w:t>L2</w:t>
      </w:r>
      <w:r>
        <w:rPr>
          <w:rFonts w:ascii="Arial" w:eastAsia="等线" w:hAnsi="Arial" w:cs="Arial"/>
          <w:b/>
          <w:sz w:val="30"/>
        </w:rPr>
        <w:t>流程框架（键盘图）</w:t>
      </w:r>
      <w:bookmarkEnd w:id="10"/>
    </w:p>
    <w:p w:rsidR="0075113D" w:rsidRDefault="00CC2531">
      <w:pPr>
        <w:spacing w:before="120" w:after="120" w:line="288" w:lineRule="auto"/>
        <w:ind w:left="453"/>
        <w:jc w:val="center"/>
      </w:pPr>
      <w:r>
        <w:rPr>
          <w:noProof/>
        </w:rPr>
        <w:drawing>
          <wp:inline distT="0" distB="0" distL="0" distR="0">
            <wp:extent cx="5257800" cy="2505075"/>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2505075"/>
                    </a:xfrm>
                    <a:prstGeom prst="rect">
                      <a:avLst/>
                    </a:prstGeom>
                  </pic:spPr>
                </pic:pic>
              </a:graphicData>
            </a:graphic>
          </wp:inline>
        </w:drawing>
      </w:r>
    </w:p>
    <w:p w:rsidR="0075113D" w:rsidRDefault="00CC2531">
      <w:pPr>
        <w:spacing w:before="300" w:after="120" w:line="288" w:lineRule="auto"/>
        <w:jc w:val="left"/>
        <w:outlineLvl w:val="2"/>
      </w:pPr>
      <w:bookmarkStart w:id="11" w:name="heading_10"/>
      <w:r>
        <w:rPr>
          <w:rFonts w:ascii="Arial" w:eastAsia="等线" w:hAnsi="Arial" w:cs="Arial"/>
          <w:color w:val="3370FF"/>
          <w:sz w:val="30"/>
        </w:rPr>
        <w:lastRenderedPageBreak/>
        <w:t xml:space="preserve">5.2.2 </w:t>
      </w:r>
      <w:r>
        <w:rPr>
          <w:rFonts w:ascii="Arial" w:eastAsia="等线" w:hAnsi="Arial" w:cs="Arial"/>
          <w:b/>
          <w:sz w:val="30"/>
        </w:rPr>
        <w:t>L2</w:t>
      </w:r>
      <w:r>
        <w:rPr>
          <w:rFonts w:ascii="Arial" w:eastAsia="等线" w:hAnsi="Arial" w:cs="Arial"/>
          <w:b/>
          <w:sz w:val="30"/>
        </w:rPr>
        <w:t>流程示意图</w:t>
      </w:r>
      <w:bookmarkEnd w:id="11"/>
    </w:p>
    <w:p w:rsidR="0075113D" w:rsidRDefault="00CC2531">
      <w:pPr>
        <w:spacing w:before="120" w:after="120" w:line="288" w:lineRule="auto"/>
        <w:jc w:val="center"/>
      </w:pPr>
      <w:r>
        <w:rPr>
          <w:noProof/>
        </w:rPr>
        <w:drawing>
          <wp:inline distT="0" distB="0" distL="0" distR="0">
            <wp:extent cx="5257800" cy="2276475"/>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2276475"/>
                    </a:xfrm>
                    <a:prstGeom prst="rect">
                      <a:avLst/>
                    </a:prstGeom>
                  </pic:spPr>
                </pic:pic>
              </a:graphicData>
            </a:graphic>
          </wp:inline>
        </w:drawing>
      </w:r>
    </w:p>
    <w:p w:rsidR="0075113D" w:rsidRDefault="00CC2531">
      <w:pPr>
        <w:spacing w:before="300" w:after="120" w:line="288" w:lineRule="auto"/>
        <w:jc w:val="left"/>
        <w:outlineLvl w:val="2"/>
      </w:pPr>
      <w:bookmarkStart w:id="12" w:name="heading_11"/>
      <w:r>
        <w:rPr>
          <w:rFonts w:ascii="Arial" w:eastAsia="等线" w:hAnsi="Arial" w:cs="Arial"/>
          <w:color w:val="3370FF"/>
          <w:sz w:val="30"/>
        </w:rPr>
        <w:t xml:space="preserve">5.2.3 </w:t>
      </w:r>
      <w:r>
        <w:rPr>
          <w:rFonts w:ascii="Arial" w:eastAsia="等线" w:hAnsi="Arial" w:cs="Arial"/>
          <w:b/>
          <w:sz w:val="30"/>
        </w:rPr>
        <w:t>L3</w:t>
      </w:r>
      <w:r>
        <w:rPr>
          <w:rFonts w:ascii="Arial" w:eastAsia="等线" w:hAnsi="Arial" w:cs="Arial"/>
          <w:b/>
          <w:sz w:val="30"/>
        </w:rPr>
        <w:t>流程图</w:t>
      </w:r>
      <w:bookmarkEnd w:id="12"/>
    </w:p>
    <w:p w:rsidR="0075113D" w:rsidRDefault="00CC2531">
      <w:pPr>
        <w:spacing w:before="120" w:after="120" w:line="288" w:lineRule="auto"/>
        <w:jc w:val="left"/>
      </w:pPr>
      <w:r>
        <w:rPr>
          <w:rFonts w:ascii="Arial" w:eastAsia="等线" w:hAnsi="Arial" w:cs="Arial"/>
          <w:b/>
          <w:sz w:val="22"/>
        </w:rPr>
        <w:t>流程示意图</w:t>
      </w:r>
    </w:p>
    <w:p w:rsidR="0075113D" w:rsidRDefault="00CC2531">
      <w:pPr>
        <w:spacing w:before="120" w:after="120" w:line="288" w:lineRule="auto"/>
        <w:jc w:val="center"/>
      </w:pPr>
      <w:r>
        <w:rPr>
          <w:noProof/>
        </w:rPr>
        <w:drawing>
          <wp:inline distT="0" distB="0" distL="0" distR="0">
            <wp:extent cx="5257800" cy="2143125"/>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9"/>
                    <a:stretch>
                      <a:fillRect/>
                    </a:stretch>
                  </pic:blipFill>
                  <pic:spPr>
                    <a:xfrm>
                      <a:off x="0" y="0"/>
                      <a:ext cx="5257800" cy="2143125"/>
                    </a:xfrm>
                    <a:prstGeom prst="rect">
                      <a:avLst/>
                    </a:prstGeom>
                  </pic:spPr>
                </pic:pic>
              </a:graphicData>
            </a:graphic>
          </wp:inline>
        </w:drawing>
      </w:r>
    </w:p>
    <w:p w:rsidR="0075113D" w:rsidRDefault="0075113D">
      <w:pPr>
        <w:spacing w:before="300" w:after="120" w:line="288" w:lineRule="auto"/>
        <w:jc w:val="left"/>
        <w:outlineLvl w:val="2"/>
      </w:pPr>
      <w:bookmarkStart w:id="13" w:name="heading_12"/>
      <w:bookmarkEnd w:id="13"/>
    </w:p>
    <w:p w:rsidR="0075113D" w:rsidRDefault="00CC2531">
      <w:pPr>
        <w:spacing w:before="120" w:after="120" w:line="288" w:lineRule="auto"/>
        <w:jc w:val="left"/>
      </w:pPr>
      <w:r>
        <w:rPr>
          <w:rFonts w:ascii="Arial" w:eastAsia="等线" w:hAnsi="Arial" w:cs="Arial"/>
          <w:b/>
          <w:sz w:val="22"/>
        </w:rPr>
        <w:t>流程图</w:t>
      </w:r>
    </w:p>
    <w:p w:rsidR="0075113D" w:rsidRDefault="00CC2531">
      <w:pPr>
        <w:spacing w:before="120" w:after="120" w:line="288" w:lineRule="auto"/>
        <w:jc w:val="center"/>
      </w:pPr>
      <w:r>
        <w:rPr>
          <w:noProof/>
        </w:rPr>
        <w:drawing>
          <wp:inline distT="0" distB="0" distL="0" distR="0">
            <wp:extent cx="5257800" cy="2181225"/>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5257800" cy="2181225"/>
                    </a:xfrm>
                    <a:prstGeom prst="rect">
                      <a:avLst/>
                    </a:prstGeom>
                  </pic:spPr>
                </pic:pic>
              </a:graphicData>
            </a:graphic>
          </wp:inline>
        </w:drawing>
      </w:r>
    </w:p>
    <w:p w:rsidR="0075113D" w:rsidRDefault="0075113D">
      <w:pPr>
        <w:spacing w:before="120" w:after="120" w:line="288" w:lineRule="auto"/>
        <w:jc w:val="left"/>
      </w:pPr>
    </w:p>
    <w:p w:rsidR="0075113D" w:rsidRDefault="00CC2531">
      <w:pPr>
        <w:spacing w:before="120" w:after="120" w:line="288" w:lineRule="auto"/>
        <w:jc w:val="left"/>
      </w:pPr>
      <w:r>
        <w:rPr>
          <w:rFonts w:ascii="Arial" w:eastAsia="等线" w:hAnsi="Arial" w:cs="Arial"/>
          <w:b/>
          <w:sz w:val="22"/>
        </w:rPr>
        <w:t>与其他流程前后道关系图</w:t>
      </w:r>
    </w:p>
    <w:p w:rsidR="0075113D" w:rsidRDefault="00CC2531">
      <w:pPr>
        <w:spacing w:before="120" w:after="120" w:line="288" w:lineRule="auto"/>
        <w:jc w:val="center"/>
      </w:pPr>
      <w:r>
        <w:rPr>
          <w:noProof/>
        </w:rPr>
        <w:drawing>
          <wp:inline distT="0" distB="0" distL="0" distR="0">
            <wp:extent cx="5257800" cy="2505075"/>
            <wp:effectExtent l="0" t="0" r="0" b="0"/>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1"/>
                    <a:stretch>
                      <a:fillRect/>
                    </a:stretch>
                  </pic:blipFill>
                  <pic:spPr>
                    <a:xfrm>
                      <a:off x="0" y="0"/>
                      <a:ext cx="5257800" cy="2505075"/>
                    </a:xfrm>
                    <a:prstGeom prst="rect">
                      <a:avLst/>
                    </a:prstGeom>
                  </pic:spPr>
                </pic:pic>
              </a:graphicData>
            </a:graphic>
          </wp:inline>
        </w:drawing>
      </w:r>
    </w:p>
    <w:p w:rsidR="0075113D" w:rsidRDefault="00CC2531">
      <w:pPr>
        <w:spacing w:before="320" w:after="120" w:line="288" w:lineRule="auto"/>
        <w:jc w:val="left"/>
        <w:outlineLvl w:val="1"/>
      </w:pPr>
      <w:bookmarkStart w:id="14" w:name="heading_13"/>
      <w:r>
        <w:rPr>
          <w:rFonts w:ascii="Arial" w:eastAsia="等线" w:hAnsi="Arial" w:cs="Arial"/>
          <w:color w:val="3370FF"/>
          <w:sz w:val="32"/>
        </w:rPr>
        <w:t xml:space="preserve">5.3 </w:t>
      </w:r>
      <w:r>
        <w:rPr>
          <w:rFonts w:ascii="Arial" w:eastAsia="等线" w:hAnsi="Arial" w:cs="Arial"/>
          <w:b/>
          <w:sz w:val="32"/>
        </w:rPr>
        <w:t>流程活动说明</w:t>
      </w:r>
      <w:bookmarkEnd w:id="14"/>
    </w:p>
    <w:p w:rsidR="0075113D" w:rsidRDefault="00CC2531">
      <w:pPr>
        <w:spacing w:before="300" w:after="120" w:line="288" w:lineRule="auto"/>
        <w:ind w:left="453"/>
        <w:jc w:val="left"/>
        <w:outlineLvl w:val="2"/>
      </w:pPr>
      <w:bookmarkStart w:id="15" w:name="heading_14"/>
      <w:r>
        <w:rPr>
          <w:rFonts w:ascii="Arial" w:eastAsia="等线" w:hAnsi="Arial" w:cs="Arial"/>
          <w:color w:val="3370FF"/>
          <w:sz w:val="30"/>
        </w:rPr>
        <w:t xml:space="preserve">5.3.1 </w:t>
      </w:r>
      <w:r>
        <w:rPr>
          <w:rFonts w:ascii="Arial" w:eastAsia="等线" w:hAnsi="Arial" w:cs="Arial"/>
          <w:b/>
          <w:sz w:val="30"/>
        </w:rPr>
        <w:t>流程活动说明</w:t>
      </w:r>
      <w:bookmarkEnd w:id="15"/>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60"/>
        <w:gridCol w:w="375"/>
        <w:gridCol w:w="510"/>
        <w:gridCol w:w="1275"/>
        <w:gridCol w:w="315"/>
        <w:gridCol w:w="915"/>
        <w:gridCol w:w="795"/>
        <w:gridCol w:w="615"/>
        <w:gridCol w:w="1185"/>
        <w:gridCol w:w="585"/>
        <w:gridCol w:w="720"/>
        <w:gridCol w:w="435"/>
        <w:gridCol w:w="360"/>
      </w:tblGrid>
      <w:tr w:rsidR="0075113D">
        <w:tblPrEx>
          <w:tblCellMar>
            <w:top w:w="0" w:type="dxa"/>
            <w:bottom w:w="0" w:type="dxa"/>
          </w:tblCellMar>
        </w:tblPrEx>
        <w:tc>
          <w:tcPr>
            <w:tcW w:w="18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编号</w:t>
            </w:r>
          </w:p>
          <w:p w:rsidR="0075113D" w:rsidRDefault="0075113D">
            <w:pPr>
              <w:spacing w:before="120" w:after="120" w:line="288" w:lineRule="auto"/>
              <w:jc w:val="left"/>
            </w:pPr>
          </w:p>
        </w:tc>
        <w:tc>
          <w:tcPr>
            <w:tcW w:w="37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活动</w:t>
            </w:r>
          </w:p>
          <w:p w:rsidR="0075113D" w:rsidRDefault="0075113D">
            <w:pPr>
              <w:spacing w:before="120" w:after="120" w:line="288" w:lineRule="auto"/>
              <w:jc w:val="left"/>
            </w:pPr>
          </w:p>
        </w:tc>
        <w:tc>
          <w:tcPr>
            <w:tcW w:w="51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执行角色</w:t>
            </w:r>
            <w:r>
              <w:rPr>
                <w:rFonts w:ascii="Arial" w:eastAsia="等线" w:hAnsi="Arial" w:cs="Arial"/>
                <w:b/>
                <w:sz w:val="22"/>
              </w:rPr>
              <w:t>/</w:t>
            </w:r>
            <w:r>
              <w:rPr>
                <w:rFonts w:ascii="Arial" w:eastAsia="等线" w:hAnsi="Arial" w:cs="Arial"/>
                <w:b/>
                <w:sz w:val="22"/>
              </w:rPr>
              <w:t>岗位</w:t>
            </w:r>
          </w:p>
        </w:tc>
        <w:tc>
          <w:tcPr>
            <w:tcW w:w="127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流程活动说明</w:t>
            </w:r>
          </w:p>
          <w:p w:rsidR="0075113D" w:rsidRDefault="0075113D">
            <w:pPr>
              <w:spacing w:before="120" w:after="120" w:line="288" w:lineRule="auto"/>
              <w:jc w:val="left"/>
            </w:pPr>
          </w:p>
        </w:tc>
        <w:tc>
          <w:tcPr>
            <w:tcW w:w="3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是否是</w:t>
            </w:r>
            <w:r>
              <w:rPr>
                <w:rFonts w:ascii="Arial" w:eastAsia="等线" w:hAnsi="Arial" w:cs="Arial"/>
                <w:sz w:val="22"/>
              </w:rPr>
              <w:t>KCP/KDP</w:t>
            </w:r>
          </w:p>
          <w:p w:rsidR="0075113D" w:rsidRDefault="0075113D">
            <w:pPr>
              <w:spacing w:before="120" w:after="120" w:line="288" w:lineRule="auto"/>
              <w:jc w:val="left"/>
            </w:pPr>
          </w:p>
        </w:tc>
        <w:tc>
          <w:tcPr>
            <w:tcW w:w="9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输入</w:t>
            </w:r>
          </w:p>
        </w:tc>
        <w:tc>
          <w:tcPr>
            <w:tcW w:w="79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输入标准</w:t>
            </w:r>
          </w:p>
        </w:tc>
        <w:tc>
          <w:tcPr>
            <w:tcW w:w="6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输出</w:t>
            </w:r>
          </w:p>
        </w:tc>
        <w:tc>
          <w:tcPr>
            <w:tcW w:w="118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输出标准</w:t>
            </w:r>
          </w:p>
          <w:p w:rsidR="0075113D" w:rsidRDefault="00CC2531">
            <w:pPr>
              <w:spacing w:before="120" w:after="120" w:line="288" w:lineRule="auto"/>
              <w:jc w:val="left"/>
            </w:pPr>
            <w:r>
              <w:rPr>
                <w:rFonts w:ascii="Arial" w:eastAsia="等线" w:hAnsi="Arial" w:cs="Arial"/>
                <w:sz w:val="22"/>
              </w:rPr>
              <w:t>（良品条件）</w:t>
            </w:r>
          </w:p>
          <w:p w:rsidR="0075113D" w:rsidRDefault="0075113D">
            <w:pPr>
              <w:spacing w:before="120" w:after="120" w:line="288" w:lineRule="auto"/>
              <w:jc w:val="left"/>
            </w:pPr>
          </w:p>
        </w:tc>
        <w:tc>
          <w:tcPr>
            <w:tcW w:w="58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活动难点</w:t>
            </w:r>
            <w:r>
              <w:rPr>
                <w:rFonts w:ascii="Arial" w:eastAsia="等线" w:hAnsi="Arial" w:cs="Arial"/>
                <w:sz w:val="22"/>
              </w:rPr>
              <w:t>/</w:t>
            </w:r>
            <w:r>
              <w:rPr>
                <w:rFonts w:ascii="Arial" w:eastAsia="等线" w:hAnsi="Arial" w:cs="Arial"/>
                <w:sz w:val="22"/>
              </w:rPr>
              <w:t>关键点说明</w:t>
            </w:r>
          </w:p>
          <w:p w:rsidR="0075113D" w:rsidRDefault="0075113D">
            <w:pPr>
              <w:spacing w:before="120" w:after="120" w:line="288" w:lineRule="auto"/>
              <w:jc w:val="left"/>
            </w:pPr>
          </w:p>
        </w:tc>
        <w:tc>
          <w:tcPr>
            <w:tcW w:w="72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业务变化点说明（与之前的主要变化点）</w:t>
            </w:r>
          </w:p>
          <w:p w:rsidR="0075113D" w:rsidRDefault="0075113D">
            <w:pPr>
              <w:spacing w:before="120" w:after="120" w:line="288" w:lineRule="auto"/>
              <w:jc w:val="left"/>
            </w:pPr>
          </w:p>
        </w:tc>
        <w:tc>
          <w:tcPr>
            <w:tcW w:w="43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指导书</w:t>
            </w:r>
          </w:p>
          <w:p w:rsidR="0075113D" w:rsidRDefault="0075113D">
            <w:pPr>
              <w:spacing w:before="120" w:after="120" w:line="288" w:lineRule="auto"/>
              <w:jc w:val="left"/>
            </w:pPr>
          </w:p>
        </w:tc>
        <w:tc>
          <w:tcPr>
            <w:tcW w:w="36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工作模板</w:t>
            </w:r>
          </w:p>
          <w:p w:rsidR="0075113D" w:rsidRDefault="0075113D">
            <w:pPr>
              <w:spacing w:before="120" w:after="120" w:line="288" w:lineRule="auto"/>
              <w:jc w:val="left"/>
            </w:pPr>
          </w:p>
        </w:tc>
      </w:tr>
      <w:tr w:rsidR="0075113D">
        <w:tblPrEx>
          <w:tblCellMar>
            <w:top w:w="0" w:type="dxa"/>
            <w:bottom w:w="0" w:type="dxa"/>
          </w:tblCellMar>
        </w:tblPrEx>
        <w:tc>
          <w:tcPr>
            <w:tcW w:w="180"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sz w:val="22"/>
              </w:rPr>
              <w:t>001</w:t>
            </w:r>
          </w:p>
          <w:p w:rsidR="0075113D" w:rsidRDefault="0075113D">
            <w:pPr>
              <w:spacing w:before="120" w:after="120" w:line="288" w:lineRule="auto"/>
              <w:jc w:val="center"/>
            </w:pPr>
          </w:p>
        </w:tc>
        <w:tc>
          <w:tcPr>
            <w:tcW w:w="37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营销计划落关键</w:t>
            </w:r>
            <w:r>
              <w:rPr>
                <w:rFonts w:ascii="Arial" w:eastAsia="等线" w:hAnsi="Arial" w:cs="Arial"/>
                <w:sz w:val="22"/>
              </w:rPr>
              <w:lastRenderedPageBreak/>
              <w:t>任务</w:t>
            </w:r>
          </w:p>
          <w:p w:rsidR="0075113D" w:rsidRDefault="0075113D">
            <w:pPr>
              <w:spacing w:before="120" w:after="120" w:line="288" w:lineRule="auto"/>
              <w:jc w:val="left"/>
            </w:pPr>
          </w:p>
        </w:tc>
        <w:tc>
          <w:tcPr>
            <w:tcW w:w="51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lastRenderedPageBreak/>
              <w:t>方案代表（主导</w:t>
            </w:r>
            <w:r>
              <w:rPr>
                <w:rFonts w:ascii="Arial" w:eastAsia="等线" w:hAnsi="Arial" w:cs="Arial"/>
                <w:b/>
                <w:sz w:val="22"/>
              </w:rPr>
              <w:lastRenderedPageBreak/>
              <w:t>）</w:t>
            </w:r>
          </w:p>
          <w:p w:rsidR="0075113D" w:rsidRDefault="00CC2531">
            <w:pPr>
              <w:spacing w:before="120" w:after="120" w:line="288" w:lineRule="auto"/>
              <w:jc w:val="left"/>
            </w:pPr>
            <w:r>
              <w:rPr>
                <w:rFonts w:ascii="Arial" w:eastAsia="等线" w:hAnsi="Arial" w:cs="Arial"/>
                <w:sz w:val="22"/>
              </w:rPr>
              <w:t>行业代表（配合）</w:t>
            </w:r>
          </w:p>
          <w:p w:rsidR="0075113D" w:rsidRDefault="00CC2531">
            <w:pPr>
              <w:spacing w:before="120" w:after="120" w:line="288" w:lineRule="auto"/>
              <w:jc w:val="left"/>
            </w:pPr>
            <w:r>
              <w:rPr>
                <w:rFonts w:ascii="Arial" w:eastAsia="等线" w:hAnsi="Arial" w:cs="Arial"/>
                <w:sz w:val="22"/>
              </w:rPr>
              <w:t>品推代表（配合）</w:t>
            </w:r>
          </w:p>
        </w:tc>
        <w:tc>
          <w:tcPr>
            <w:tcW w:w="1275" w:type="dxa"/>
            <w:tcMar>
              <w:top w:w="60" w:type="dxa"/>
              <w:left w:w="120" w:type="dxa"/>
              <w:bottom w:w="30" w:type="dxa"/>
              <w:right w:w="120" w:type="dxa"/>
            </w:tcMar>
          </w:tcPr>
          <w:p w:rsidR="0075113D" w:rsidRDefault="00CC2531">
            <w:pPr>
              <w:numPr>
                <w:ilvl w:val="0"/>
                <w:numId w:val="38"/>
              </w:numPr>
              <w:spacing w:before="120" w:after="120" w:line="288" w:lineRule="auto"/>
              <w:jc w:val="left"/>
            </w:pPr>
            <w:r>
              <w:rPr>
                <w:rFonts w:ascii="Arial" w:eastAsia="等线" w:hAnsi="Arial" w:cs="Arial"/>
                <w:sz w:val="22"/>
              </w:rPr>
              <w:lastRenderedPageBreak/>
              <w:t>解决方案经理基于评审通过的解决方案营销计划，联合行业</w:t>
            </w:r>
            <w:r>
              <w:rPr>
                <w:rFonts w:ascii="Arial" w:eastAsia="等线" w:hAnsi="Arial" w:cs="Arial"/>
                <w:sz w:val="22"/>
              </w:rPr>
              <w:lastRenderedPageBreak/>
              <w:t>代表将解决方案市场目标、解决方案价值策略、解决方案市场策略落入细分市场营销计划</w:t>
            </w:r>
          </w:p>
          <w:p w:rsidR="0075113D" w:rsidRDefault="00CC2531">
            <w:pPr>
              <w:numPr>
                <w:ilvl w:val="0"/>
                <w:numId w:val="39"/>
              </w:numPr>
              <w:spacing w:before="120" w:after="120" w:line="288" w:lineRule="auto"/>
              <w:jc w:val="left"/>
            </w:pPr>
            <w:r>
              <w:rPr>
                <w:rFonts w:ascii="Arial" w:eastAsia="等线" w:hAnsi="Arial" w:cs="Arial"/>
                <w:sz w:val="22"/>
              </w:rPr>
              <w:t>解决方案经理基于评审通过的解决方案营销计划，联合品推代表将解决方案整合营销传播计划纳入年度整合营销计划</w:t>
            </w:r>
          </w:p>
        </w:tc>
        <w:tc>
          <w:tcPr>
            <w:tcW w:w="3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否</w:t>
            </w:r>
          </w:p>
          <w:p w:rsidR="0075113D" w:rsidRDefault="0075113D">
            <w:pPr>
              <w:spacing w:before="120" w:after="120" w:line="288" w:lineRule="auto"/>
              <w:jc w:val="left"/>
            </w:pPr>
          </w:p>
        </w:tc>
        <w:tc>
          <w:tcPr>
            <w:tcW w:w="9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解决方案营销计划，并包含以下内容：</w:t>
            </w:r>
          </w:p>
          <w:p w:rsidR="0075113D" w:rsidRDefault="00CC2531">
            <w:pPr>
              <w:numPr>
                <w:ilvl w:val="0"/>
                <w:numId w:val="40"/>
              </w:numPr>
              <w:spacing w:before="120" w:after="120" w:line="288" w:lineRule="auto"/>
              <w:jc w:val="left"/>
            </w:pPr>
            <w:r>
              <w:rPr>
                <w:rFonts w:ascii="Arial" w:eastAsia="等线" w:hAnsi="Arial" w:cs="Arial"/>
                <w:sz w:val="22"/>
              </w:rPr>
              <w:t>解</w:t>
            </w:r>
            <w:r>
              <w:rPr>
                <w:rFonts w:ascii="Arial" w:eastAsia="等线" w:hAnsi="Arial" w:cs="Arial"/>
                <w:sz w:val="22"/>
              </w:rPr>
              <w:lastRenderedPageBreak/>
              <w:t>决方案市场目标</w:t>
            </w:r>
          </w:p>
          <w:p w:rsidR="0075113D" w:rsidRDefault="00CC2531">
            <w:pPr>
              <w:numPr>
                <w:ilvl w:val="0"/>
                <w:numId w:val="41"/>
              </w:numPr>
              <w:spacing w:before="120" w:after="120" w:line="288" w:lineRule="auto"/>
              <w:jc w:val="left"/>
            </w:pPr>
            <w:r>
              <w:rPr>
                <w:rFonts w:ascii="Arial" w:eastAsia="等线" w:hAnsi="Arial" w:cs="Arial"/>
                <w:sz w:val="22"/>
              </w:rPr>
              <w:t>解决方案价值策略</w:t>
            </w:r>
          </w:p>
          <w:p w:rsidR="0075113D" w:rsidRDefault="00CC2531">
            <w:pPr>
              <w:numPr>
                <w:ilvl w:val="0"/>
                <w:numId w:val="42"/>
              </w:numPr>
              <w:spacing w:before="120" w:after="120" w:line="288" w:lineRule="auto"/>
              <w:jc w:val="left"/>
            </w:pPr>
            <w:r>
              <w:rPr>
                <w:rFonts w:ascii="Arial" w:eastAsia="等线" w:hAnsi="Arial" w:cs="Arial"/>
                <w:sz w:val="22"/>
              </w:rPr>
              <w:t>解决方案市场策略</w:t>
            </w:r>
          </w:p>
          <w:p w:rsidR="0075113D" w:rsidRDefault="00CC2531">
            <w:pPr>
              <w:numPr>
                <w:ilvl w:val="0"/>
                <w:numId w:val="43"/>
              </w:numPr>
              <w:spacing w:before="120" w:after="120" w:line="288" w:lineRule="auto"/>
              <w:jc w:val="left"/>
            </w:pPr>
            <w:r>
              <w:rPr>
                <w:rFonts w:ascii="Arial" w:eastAsia="等线" w:hAnsi="Arial" w:cs="Arial"/>
                <w:sz w:val="22"/>
              </w:rPr>
              <w:t>解决方案整合营销计划</w:t>
            </w:r>
          </w:p>
          <w:p w:rsidR="0075113D" w:rsidRDefault="00CC2531">
            <w:pPr>
              <w:numPr>
                <w:ilvl w:val="0"/>
                <w:numId w:val="44"/>
              </w:numPr>
              <w:spacing w:before="120" w:after="120" w:line="288" w:lineRule="auto"/>
              <w:jc w:val="left"/>
            </w:pPr>
            <w:r>
              <w:rPr>
                <w:rFonts w:ascii="Arial" w:eastAsia="等线" w:hAnsi="Arial" w:cs="Arial"/>
                <w:sz w:val="22"/>
              </w:rPr>
              <w:t>各方代表具体执行的行动项</w:t>
            </w:r>
          </w:p>
        </w:tc>
        <w:tc>
          <w:tcPr>
            <w:tcW w:w="795" w:type="dxa"/>
            <w:tcMar>
              <w:top w:w="60" w:type="dxa"/>
              <w:left w:w="120" w:type="dxa"/>
              <w:bottom w:w="30" w:type="dxa"/>
              <w:right w:w="120" w:type="dxa"/>
            </w:tcMar>
          </w:tcPr>
          <w:p w:rsidR="0075113D" w:rsidRDefault="00CC2531">
            <w:pPr>
              <w:numPr>
                <w:ilvl w:val="0"/>
                <w:numId w:val="45"/>
              </w:numPr>
              <w:spacing w:before="120" w:after="120" w:line="288" w:lineRule="auto"/>
              <w:jc w:val="left"/>
            </w:pPr>
            <w:r>
              <w:rPr>
                <w:rFonts w:ascii="Arial" w:eastAsia="等线" w:hAnsi="Arial" w:cs="Arial"/>
                <w:sz w:val="22"/>
              </w:rPr>
              <w:lastRenderedPageBreak/>
              <w:t>通过评审的解决方案营销计划</w:t>
            </w:r>
          </w:p>
          <w:p w:rsidR="0075113D" w:rsidRDefault="0075113D">
            <w:pPr>
              <w:spacing w:before="120" w:after="120" w:line="288" w:lineRule="auto"/>
              <w:jc w:val="left"/>
            </w:pPr>
          </w:p>
        </w:tc>
        <w:tc>
          <w:tcPr>
            <w:tcW w:w="615" w:type="dxa"/>
            <w:tcMar>
              <w:top w:w="60" w:type="dxa"/>
              <w:left w:w="120" w:type="dxa"/>
              <w:bottom w:w="30" w:type="dxa"/>
              <w:right w:w="120" w:type="dxa"/>
            </w:tcMar>
          </w:tcPr>
          <w:p w:rsidR="0075113D" w:rsidRDefault="00CC2531">
            <w:pPr>
              <w:numPr>
                <w:ilvl w:val="0"/>
                <w:numId w:val="46"/>
              </w:numPr>
              <w:spacing w:before="120" w:after="120" w:line="288" w:lineRule="auto"/>
              <w:jc w:val="left"/>
            </w:pPr>
            <w:r>
              <w:rPr>
                <w:rFonts w:ascii="Arial" w:eastAsia="等线" w:hAnsi="Arial" w:cs="Arial"/>
                <w:sz w:val="22"/>
              </w:rPr>
              <w:lastRenderedPageBreak/>
              <w:t>已纳入解决方案</w:t>
            </w:r>
            <w:r>
              <w:rPr>
                <w:rFonts w:ascii="Arial" w:eastAsia="等线" w:hAnsi="Arial" w:cs="Arial"/>
                <w:sz w:val="22"/>
              </w:rPr>
              <w:lastRenderedPageBreak/>
              <w:t>市场目标、解决方案价值策略、解决方案市场策略的</w:t>
            </w:r>
            <w:r>
              <w:rPr>
                <w:rFonts w:ascii="Arial" w:eastAsia="等线" w:hAnsi="Arial" w:cs="Arial"/>
                <w:b/>
                <w:sz w:val="22"/>
              </w:rPr>
              <w:t>行业细分市场营销计划</w:t>
            </w:r>
          </w:p>
          <w:p w:rsidR="0075113D" w:rsidRDefault="00CC2531">
            <w:pPr>
              <w:numPr>
                <w:ilvl w:val="0"/>
                <w:numId w:val="47"/>
              </w:numPr>
              <w:spacing w:before="120" w:after="120" w:line="288" w:lineRule="auto"/>
              <w:jc w:val="left"/>
            </w:pPr>
            <w:r>
              <w:rPr>
                <w:rFonts w:ascii="Arial" w:eastAsia="等线" w:hAnsi="Arial" w:cs="Arial"/>
                <w:sz w:val="22"/>
              </w:rPr>
              <w:t>已纳入解决</w:t>
            </w:r>
            <w:r>
              <w:rPr>
                <w:rFonts w:ascii="Arial" w:eastAsia="等线" w:hAnsi="Arial" w:cs="Arial"/>
                <w:sz w:val="22"/>
              </w:rPr>
              <w:lastRenderedPageBreak/>
              <w:t>方案整合营销传播计划的</w:t>
            </w:r>
            <w:r>
              <w:rPr>
                <w:rFonts w:ascii="Arial" w:eastAsia="等线" w:hAnsi="Arial" w:cs="Arial"/>
                <w:b/>
                <w:sz w:val="22"/>
              </w:rPr>
              <w:t>行业年度整合营销计划</w:t>
            </w:r>
          </w:p>
        </w:tc>
        <w:tc>
          <w:tcPr>
            <w:tcW w:w="1185" w:type="dxa"/>
            <w:tcMar>
              <w:top w:w="60" w:type="dxa"/>
              <w:left w:w="120" w:type="dxa"/>
              <w:bottom w:w="30" w:type="dxa"/>
              <w:right w:w="120" w:type="dxa"/>
            </w:tcMar>
          </w:tcPr>
          <w:p w:rsidR="0075113D" w:rsidRDefault="00CC2531">
            <w:pPr>
              <w:numPr>
                <w:ilvl w:val="0"/>
                <w:numId w:val="48"/>
              </w:numPr>
              <w:spacing w:before="120" w:after="120" w:line="288" w:lineRule="auto"/>
              <w:jc w:val="left"/>
            </w:pPr>
            <w:r>
              <w:rPr>
                <w:rFonts w:ascii="Arial" w:eastAsia="等线" w:hAnsi="Arial" w:cs="Arial"/>
                <w:sz w:val="22"/>
              </w:rPr>
              <w:lastRenderedPageBreak/>
              <w:t>对应行业细分市场营销计划、行业年度整合营销计划通过</w:t>
            </w:r>
            <w:r>
              <w:rPr>
                <w:rFonts w:ascii="Arial" w:eastAsia="等线" w:hAnsi="Arial" w:cs="Arial"/>
                <w:b/>
                <w:sz w:val="22"/>
              </w:rPr>
              <w:t>方</w:t>
            </w:r>
            <w:r>
              <w:rPr>
                <w:rFonts w:ascii="Arial" w:eastAsia="等线" w:hAnsi="Arial" w:cs="Arial"/>
                <w:b/>
                <w:sz w:val="22"/>
              </w:rPr>
              <w:lastRenderedPageBreak/>
              <w:t>案代表确认，并有具体专项承接</w:t>
            </w:r>
          </w:p>
          <w:p w:rsidR="0075113D" w:rsidRDefault="0075113D">
            <w:pPr>
              <w:spacing w:before="120" w:after="120" w:line="288" w:lineRule="auto"/>
              <w:jc w:val="left"/>
            </w:pPr>
          </w:p>
        </w:tc>
        <w:tc>
          <w:tcPr>
            <w:tcW w:w="58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lastRenderedPageBreak/>
              <w:t>关键点：</w:t>
            </w:r>
            <w:r>
              <w:rPr>
                <w:rFonts w:ascii="Arial" w:eastAsia="等线" w:hAnsi="Arial" w:cs="Arial"/>
                <w:sz w:val="22"/>
              </w:rPr>
              <w:t>方案代</w:t>
            </w:r>
            <w:r>
              <w:rPr>
                <w:rFonts w:ascii="Arial" w:eastAsia="等线" w:hAnsi="Arial" w:cs="Arial"/>
                <w:sz w:val="22"/>
              </w:rPr>
              <w:lastRenderedPageBreak/>
              <w:t>表重点确认解决方案营销计划中的策略</w:t>
            </w:r>
            <w:r>
              <w:rPr>
                <w:rFonts w:ascii="Arial" w:eastAsia="等线" w:hAnsi="Arial" w:cs="Arial"/>
                <w:sz w:val="22"/>
              </w:rPr>
              <w:t>/</w:t>
            </w:r>
            <w:r>
              <w:rPr>
                <w:rFonts w:ascii="Arial" w:eastAsia="等线" w:hAnsi="Arial" w:cs="Arial"/>
                <w:sz w:val="22"/>
              </w:rPr>
              <w:t>计划是否准确、无删减的落入行业细分市场营销</w:t>
            </w:r>
            <w:r>
              <w:rPr>
                <w:rFonts w:ascii="Arial" w:eastAsia="等线" w:hAnsi="Arial" w:cs="Arial"/>
                <w:sz w:val="22"/>
              </w:rPr>
              <w:lastRenderedPageBreak/>
              <w:t>计划、行业年度整合营销计划</w:t>
            </w:r>
          </w:p>
        </w:tc>
        <w:tc>
          <w:tcPr>
            <w:tcW w:w="720" w:type="dxa"/>
            <w:tcMar>
              <w:top w:w="60" w:type="dxa"/>
              <w:left w:w="120" w:type="dxa"/>
              <w:bottom w:w="30" w:type="dxa"/>
              <w:right w:w="120" w:type="dxa"/>
            </w:tcMar>
          </w:tcPr>
          <w:p w:rsidR="0075113D" w:rsidRDefault="00CC2531">
            <w:pPr>
              <w:numPr>
                <w:ilvl w:val="0"/>
                <w:numId w:val="49"/>
              </w:numPr>
              <w:spacing w:before="120" w:after="120" w:line="288" w:lineRule="auto"/>
              <w:jc w:val="left"/>
            </w:pPr>
            <w:r>
              <w:rPr>
                <w:rFonts w:ascii="Arial" w:eastAsia="等线" w:hAnsi="Arial" w:cs="Arial"/>
                <w:sz w:val="22"/>
              </w:rPr>
              <w:lastRenderedPageBreak/>
              <w:t>新增流程活动，确保营销计划</w:t>
            </w:r>
            <w:r>
              <w:rPr>
                <w:rFonts w:ascii="Arial" w:eastAsia="等线" w:hAnsi="Arial" w:cs="Arial"/>
                <w:sz w:val="22"/>
              </w:rPr>
              <w:lastRenderedPageBreak/>
              <w:t>在后道流程中得到有效承接</w:t>
            </w:r>
          </w:p>
          <w:p w:rsidR="0075113D" w:rsidRDefault="0075113D">
            <w:pPr>
              <w:spacing w:before="120" w:after="120" w:line="288" w:lineRule="auto"/>
              <w:jc w:val="left"/>
            </w:pPr>
          </w:p>
        </w:tc>
        <w:tc>
          <w:tcPr>
            <w:tcW w:w="43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w:t>
            </w:r>
          </w:p>
          <w:p w:rsidR="0075113D" w:rsidRDefault="0075113D">
            <w:pPr>
              <w:spacing w:before="120" w:after="120" w:line="288" w:lineRule="auto"/>
              <w:jc w:val="left"/>
            </w:pPr>
          </w:p>
        </w:tc>
        <w:tc>
          <w:tcPr>
            <w:tcW w:w="36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w:t>
            </w:r>
          </w:p>
        </w:tc>
      </w:tr>
      <w:tr w:rsidR="0075113D">
        <w:tblPrEx>
          <w:tblCellMar>
            <w:top w:w="0" w:type="dxa"/>
            <w:bottom w:w="0" w:type="dxa"/>
          </w:tblCellMar>
        </w:tblPrEx>
        <w:tc>
          <w:tcPr>
            <w:tcW w:w="180"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sz w:val="22"/>
              </w:rPr>
              <w:lastRenderedPageBreak/>
              <w:t>002</w:t>
            </w:r>
          </w:p>
          <w:p w:rsidR="0075113D" w:rsidRDefault="0075113D">
            <w:pPr>
              <w:spacing w:before="120" w:after="120" w:line="288" w:lineRule="auto"/>
              <w:jc w:val="center"/>
            </w:pPr>
          </w:p>
        </w:tc>
        <w:tc>
          <w:tcPr>
            <w:tcW w:w="37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区域执行推进</w:t>
            </w:r>
          </w:p>
        </w:tc>
        <w:tc>
          <w:tcPr>
            <w:tcW w:w="51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行业代表（主导）</w:t>
            </w:r>
          </w:p>
          <w:p w:rsidR="0075113D" w:rsidRDefault="00CC2531">
            <w:pPr>
              <w:spacing w:before="120" w:after="120" w:line="288" w:lineRule="auto"/>
              <w:jc w:val="left"/>
            </w:pPr>
            <w:r>
              <w:rPr>
                <w:rFonts w:ascii="Arial" w:eastAsia="等线" w:hAnsi="Arial" w:cs="Arial"/>
                <w:sz w:val="22"/>
              </w:rPr>
              <w:t>区域代表（配合）</w:t>
            </w:r>
          </w:p>
          <w:p w:rsidR="0075113D" w:rsidRDefault="00CC2531">
            <w:pPr>
              <w:spacing w:before="120" w:after="120" w:line="288" w:lineRule="auto"/>
              <w:jc w:val="left"/>
            </w:pPr>
            <w:r>
              <w:rPr>
                <w:rFonts w:ascii="Arial" w:eastAsia="等线" w:hAnsi="Arial" w:cs="Arial"/>
                <w:sz w:val="22"/>
              </w:rPr>
              <w:lastRenderedPageBreak/>
              <w:t>方案代表（配合）</w:t>
            </w:r>
          </w:p>
          <w:p w:rsidR="0075113D" w:rsidRDefault="00CC2531">
            <w:pPr>
              <w:spacing w:before="120" w:after="120" w:line="288" w:lineRule="auto"/>
              <w:jc w:val="left"/>
            </w:pPr>
            <w:r>
              <w:rPr>
                <w:rFonts w:ascii="Arial" w:eastAsia="等线" w:hAnsi="Arial" w:cs="Arial"/>
                <w:sz w:val="22"/>
              </w:rPr>
              <w:t>产品代表（配合）</w:t>
            </w:r>
          </w:p>
          <w:p w:rsidR="0075113D" w:rsidRDefault="00CC2531">
            <w:pPr>
              <w:spacing w:before="120" w:after="120" w:line="288" w:lineRule="auto"/>
              <w:jc w:val="left"/>
            </w:pPr>
            <w:r>
              <w:rPr>
                <w:rFonts w:ascii="Arial" w:eastAsia="等线" w:hAnsi="Arial" w:cs="Arial"/>
                <w:sz w:val="22"/>
              </w:rPr>
              <w:t>品推代表（配合）</w:t>
            </w:r>
          </w:p>
        </w:tc>
        <w:tc>
          <w:tcPr>
            <w:tcW w:w="1275" w:type="dxa"/>
            <w:tcMar>
              <w:top w:w="60" w:type="dxa"/>
              <w:left w:w="120" w:type="dxa"/>
              <w:bottom w:w="30" w:type="dxa"/>
              <w:right w:w="120" w:type="dxa"/>
            </w:tcMar>
          </w:tcPr>
          <w:p w:rsidR="0075113D" w:rsidRDefault="00CC2531">
            <w:pPr>
              <w:numPr>
                <w:ilvl w:val="0"/>
                <w:numId w:val="50"/>
              </w:numPr>
              <w:spacing w:before="120" w:after="120" w:line="288" w:lineRule="auto"/>
              <w:jc w:val="left"/>
            </w:pPr>
            <w:r>
              <w:rPr>
                <w:rFonts w:ascii="Arial" w:eastAsia="等线" w:hAnsi="Arial" w:cs="Arial"/>
                <w:sz w:val="22"/>
              </w:rPr>
              <w:lastRenderedPageBreak/>
              <w:t>行业代表根据行业细分市场营销计划与区域代表（区域技术经理）达成共识，并推进区域首单目标客户共识、区域首单拓展执行、区域</w:t>
            </w:r>
            <w:r>
              <w:rPr>
                <w:rFonts w:ascii="Arial" w:eastAsia="等线" w:hAnsi="Arial" w:cs="Arial"/>
                <w:sz w:val="22"/>
              </w:rPr>
              <w:lastRenderedPageBreak/>
              <w:t>样板点建设计划执行、区域裂变计划执行</w:t>
            </w:r>
          </w:p>
          <w:p w:rsidR="0075113D" w:rsidRDefault="00CC2531">
            <w:pPr>
              <w:numPr>
                <w:ilvl w:val="0"/>
                <w:numId w:val="51"/>
              </w:numPr>
              <w:spacing w:before="120" w:after="120" w:line="288" w:lineRule="auto"/>
              <w:jc w:val="left"/>
            </w:pPr>
            <w:r>
              <w:rPr>
                <w:rFonts w:ascii="Arial" w:eastAsia="等线" w:hAnsi="Arial" w:cs="Arial"/>
                <w:sz w:val="22"/>
              </w:rPr>
              <w:t>由区域代表承接关键行动项任务，各区域售前承接本区域目标，行业代表双周跟进区域执行情况</w:t>
            </w:r>
          </w:p>
          <w:p w:rsidR="0075113D" w:rsidRDefault="0075113D">
            <w:pPr>
              <w:spacing w:before="120" w:after="120" w:line="288" w:lineRule="auto"/>
              <w:jc w:val="left"/>
            </w:pPr>
          </w:p>
        </w:tc>
        <w:tc>
          <w:tcPr>
            <w:tcW w:w="3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否</w:t>
            </w:r>
          </w:p>
        </w:tc>
        <w:tc>
          <w:tcPr>
            <w:tcW w:w="9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行业细分市场营销计划，并包含以下内容：</w:t>
            </w:r>
          </w:p>
          <w:p w:rsidR="0075113D" w:rsidRDefault="00CC2531">
            <w:pPr>
              <w:numPr>
                <w:ilvl w:val="0"/>
                <w:numId w:val="52"/>
              </w:numPr>
              <w:spacing w:before="120" w:after="120" w:line="288" w:lineRule="auto"/>
              <w:jc w:val="left"/>
            </w:pPr>
            <w:r>
              <w:rPr>
                <w:rFonts w:ascii="Arial" w:eastAsia="等线" w:hAnsi="Arial" w:cs="Arial"/>
                <w:sz w:val="22"/>
              </w:rPr>
              <w:t>总体销量目标设定</w:t>
            </w:r>
          </w:p>
          <w:p w:rsidR="0075113D" w:rsidRDefault="00CC2531">
            <w:pPr>
              <w:numPr>
                <w:ilvl w:val="0"/>
                <w:numId w:val="53"/>
              </w:numPr>
              <w:spacing w:before="120" w:after="120" w:line="288" w:lineRule="auto"/>
              <w:jc w:val="left"/>
            </w:pPr>
            <w:r>
              <w:rPr>
                <w:rFonts w:ascii="Arial" w:eastAsia="等线" w:hAnsi="Arial" w:cs="Arial"/>
                <w:sz w:val="22"/>
              </w:rPr>
              <w:t>目标细分市场和客户的销量目</w:t>
            </w:r>
            <w:r>
              <w:rPr>
                <w:rFonts w:ascii="Arial" w:eastAsia="等线" w:hAnsi="Arial" w:cs="Arial"/>
                <w:sz w:val="22"/>
              </w:rPr>
              <w:lastRenderedPageBreak/>
              <w:t>标分解</w:t>
            </w:r>
          </w:p>
          <w:p w:rsidR="0075113D" w:rsidRDefault="00CC2531">
            <w:pPr>
              <w:numPr>
                <w:ilvl w:val="0"/>
                <w:numId w:val="54"/>
              </w:numPr>
              <w:spacing w:before="120" w:after="120" w:line="288" w:lineRule="auto"/>
              <w:jc w:val="left"/>
            </w:pPr>
            <w:r>
              <w:rPr>
                <w:rFonts w:ascii="Arial" w:eastAsia="等线" w:hAnsi="Arial" w:cs="Arial"/>
                <w:sz w:val="22"/>
              </w:rPr>
              <w:t>重点区域的销量目标分解</w:t>
            </w:r>
          </w:p>
          <w:p w:rsidR="0075113D" w:rsidRDefault="00CC2531">
            <w:pPr>
              <w:numPr>
                <w:ilvl w:val="0"/>
                <w:numId w:val="55"/>
              </w:numPr>
              <w:spacing w:before="120" w:after="120" w:line="288" w:lineRule="auto"/>
              <w:jc w:val="left"/>
            </w:pPr>
            <w:r>
              <w:rPr>
                <w:rFonts w:ascii="Arial" w:eastAsia="等线" w:hAnsi="Arial" w:cs="Arial"/>
                <w:sz w:val="22"/>
              </w:rPr>
              <w:t>区域首单及样板点建设计划</w:t>
            </w:r>
          </w:p>
          <w:p w:rsidR="0075113D" w:rsidRDefault="00CC2531">
            <w:pPr>
              <w:numPr>
                <w:ilvl w:val="0"/>
                <w:numId w:val="56"/>
              </w:numPr>
              <w:spacing w:before="120" w:after="120" w:line="288" w:lineRule="auto"/>
              <w:jc w:val="left"/>
            </w:pPr>
            <w:r>
              <w:rPr>
                <w:rFonts w:ascii="Arial" w:eastAsia="等线" w:hAnsi="Arial" w:cs="Arial"/>
                <w:sz w:val="22"/>
              </w:rPr>
              <w:t>解决方案价值策略</w:t>
            </w:r>
          </w:p>
          <w:p w:rsidR="0075113D" w:rsidRDefault="00CC2531">
            <w:pPr>
              <w:numPr>
                <w:ilvl w:val="0"/>
                <w:numId w:val="57"/>
              </w:numPr>
              <w:spacing w:before="120" w:after="120" w:line="288" w:lineRule="auto"/>
              <w:jc w:val="left"/>
            </w:pPr>
            <w:r>
              <w:rPr>
                <w:rFonts w:ascii="Arial" w:eastAsia="等线" w:hAnsi="Arial" w:cs="Arial"/>
                <w:sz w:val="22"/>
              </w:rPr>
              <w:t>解决方案市场策略</w:t>
            </w:r>
          </w:p>
        </w:tc>
        <w:tc>
          <w:tcPr>
            <w:tcW w:w="795" w:type="dxa"/>
            <w:tcMar>
              <w:top w:w="60" w:type="dxa"/>
              <w:left w:w="120" w:type="dxa"/>
              <w:bottom w:w="30" w:type="dxa"/>
              <w:right w:w="120" w:type="dxa"/>
            </w:tcMar>
          </w:tcPr>
          <w:p w:rsidR="0075113D" w:rsidRDefault="00CC2531">
            <w:pPr>
              <w:numPr>
                <w:ilvl w:val="0"/>
                <w:numId w:val="58"/>
              </w:numPr>
              <w:spacing w:before="120" w:after="120" w:line="288" w:lineRule="auto"/>
              <w:jc w:val="left"/>
            </w:pPr>
            <w:r>
              <w:rPr>
                <w:rFonts w:ascii="Arial" w:eastAsia="等线" w:hAnsi="Arial" w:cs="Arial"/>
                <w:sz w:val="22"/>
              </w:rPr>
              <w:lastRenderedPageBreak/>
              <w:t>通过方案代表确认的行业细分市场营销计划</w:t>
            </w:r>
          </w:p>
          <w:p w:rsidR="0075113D" w:rsidRDefault="0075113D">
            <w:pPr>
              <w:spacing w:before="120" w:after="120" w:line="288" w:lineRule="auto"/>
              <w:jc w:val="left"/>
            </w:pPr>
          </w:p>
        </w:tc>
        <w:tc>
          <w:tcPr>
            <w:tcW w:w="615" w:type="dxa"/>
            <w:tcMar>
              <w:top w:w="60" w:type="dxa"/>
              <w:left w:w="120" w:type="dxa"/>
              <w:bottom w:w="30" w:type="dxa"/>
              <w:right w:w="120" w:type="dxa"/>
            </w:tcMar>
          </w:tcPr>
          <w:p w:rsidR="0075113D" w:rsidRDefault="00CC2531">
            <w:pPr>
              <w:numPr>
                <w:ilvl w:val="0"/>
                <w:numId w:val="59"/>
              </w:numPr>
              <w:spacing w:before="120" w:after="120" w:line="288" w:lineRule="auto"/>
              <w:jc w:val="left"/>
            </w:pPr>
            <w:r>
              <w:rPr>
                <w:rFonts w:ascii="Arial" w:eastAsia="等线" w:hAnsi="Arial" w:cs="Arial"/>
                <w:sz w:val="22"/>
              </w:rPr>
              <w:t>市场目标漏斗数据看板</w:t>
            </w:r>
          </w:p>
          <w:p w:rsidR="0075113D" w:rsidRDefault="00CC2531">
            <w:pPr>
              <w:numPr>
                <w:ilvl w:val="0"/>
                <w:numId w:val="60"/>
              </w:numPr>
              <w:spacing w:before="120" w:after="120" w:line="288" w:lineRule="auto"/>
              <w:jc w:val="left"/>
            </w:pPr>
            <w:r>
              <w:rPr>
                <w:rFonts w:ascii="Arial" w:eastAsia="等线" w:hAnsi="Arial" w:cs="Arial"/>
                <w:sz w:val="22"/>
              </w:rPr>
              <w:t>产品销量目标</w:t>
            </w:r>
            <w:r>
              <w:rPr>
                <w:rFonts w:ascii="Arial" w:eastAsia="等线" w:hAnsi="Arial" w:cs="Arial"/>
                <w:sz w:val="22"/>
              </w:rPr>
              <w:lastRenderedPageBreak/>
              <w:t>进展看板</w:t>
            </w:r>
          </w:p>
          <w:p w:rsidR="0075113D" w:rsidRDefault="00CC2531">
            <w:pPr>
              <w:numPr>
                <w:ilvl w:val="0"/>
                <w:numId w:val="61"/>
              </w:numPr>
              <w:spacing w:before="120" w:after="120" w:line="288" w:lineRule="auto"/>
              <w:jc w:val="left"/>
            </w:pPr>
            <w:r>
              <w:rPr>
                <w:rFonts w:ascii="Arial" w:eastAsia="等线" w:hAnsi="Arial" w:cs="Arial"/>
                <w:sz w:val="22"/>
              </w:rPr>
              <w:t>关键任务执行看板</w:t>
            </w:r>
          </w:p>
          <w:p w:rsidR="0075113D" w:rsidRDefault="0075113D">
            <w:pPr>
              <w:spacing w:before="120" w:after="120" w:line="288" w:lineRule="auto"/>
              <w:jc w:val="left"/>
            </w:pPr>
          </w:p>
        </w:tc>
        <w:tc>
          <w:tcPr>
            <w:tcW w:w="1185" w:type="dxa"/>
            <w:tcMar>
              <w:top w:w="60" w:type="dxa"/>
              <w:left w:w="120" w:type="dxa"/>
              <w:bottom w:w="30" w:type="dxa"/>
              <w:right w:w="120" w:type="dxa"/>
            </w:tcMar>
          </w:tcPr>
          <w:p w:rsidR="0075113D" w:rsidRDefault="00CC2531">
            <w:pPr>
              <w:numPr>
                <w:ilvl w:val="0"/>
                <w:numId w:val="62"/>
              </w:numPr>
              <w:spacing w:before="120" w:after="120" w:line="288" w:lineRule="auto"/>
              <w:jc w:val="left"/>
            </w:pPr>
            <w:r>
              <w:rPr>
                <w:rFonts w:ascii="Arial" w:eastAsia="等线" w:hAnsi="Arial" w:cs="Arial"/>
                <w:sz w:val="22"/>
              </w:rPr>
              <w:lastRenderedPageBreak/>
              <w:t>市场目标销量拆解到区域、明确到客户，并与区域代表达成共识</w:t>
            </w:r>
          </w:p>
          <w:p w:rsidR="0075113D" w:rsidRDefault="00CC2531">
            <w:pPr>
              <w:numPr>
                <w:ilvl w:val="0"/>
                <w:numId w:val="63"/>
              </w:numPr>
              <w:spacing w:before="120" w:after="120" w:line="288" w:lineRule="auto"/>
              <w:jc w:val="left"/>
            </w:pPr>
            <w:r>
              <w:rPr>
                <w:rFonts w:ascii="Arial" w:eastAsia="等线" w:hAnsi="Arial" w:cs="Arial"/>
                <w:sz w:val="22"/>
              </w:rPr>
              <w:t>市场目标漏斗数据看板、产品销量目标进展看板完成初始化</w:t>
            </w:r>
          </w:p>
          <w:p w:rsidR="0075113D" w:rsidRDefault="0075113D">
            <w:pPr>
              <w:spacing w:before="120" w:after="120" w:line="288" w:lineRule="auto"/>
              <w:jc w:val="left"/>
            </w:pPr>
          </w:p>
        </w:tc>
        <w:tc>
          <w:tcPr>
            <w:tcW w:w="58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lastRenderedPageBreak/>
              <w:t>难点：</w:t>
            </w:r>
            <w:r>
              <w:rPr>
                <w:rFonts w:ascii="Arial" w:eastAsia="等线" w:hAnsi="Arial" w:cs="Arial"/>
                <w:sz w:val="22"/>
              </w:rPr>
              <w:t>销量目标拆分至区域及客户时</w:t>
            </w:r>
            <w:r>
              <w:rPr>
                <w:rFonts w:ascii="Arial" w:eastAsia="等线" w:hAnsi="Arial" w:cs="Arial"/>
                <w:sz w:val="22"/>
              </w:rPr>
              <w:lastRenderedPageBreak/>
              <w:t>，若与区域一一对接耗时较长，若与节点经理对接存在无准确选择客户的风险</w:t>
            </w:r>
          </w:p>
          <w:p w:rsidR="0075113D" w:rsidRDefault="0075113D">
            <w:pPr>
              <w:spacing w:before="120" w:after="120" w:line="288" w:lineRule="auto"/>
              <w:jc w:val="left"/>
            </w:pPr>
          </w:p>
        </w:tc>
        <w:tc>
          <w:tcPr>
            <w:tcW w:w="720" w:type="dxa"/>
            <w:tcMar>
              <w:top w:w="60" w:type="dxa"/>
              <w:left w:w="120" w:type="dxa"/>
              <w:bottom w:w="30" w:type="dxa"/>
              <w:right w:w="120" w:type="dxa"/>
            </w:tcMar>
          </w:tcPr>
          <w:p w:rsidR="0075113D" w:rsidRDefault="00CC2531">
            <w:pPr>
              <w:numPr>
                <w:ilvl w:val="0"/>
                <w:numId w:val="64"/>
              </w:numPr>
              <w:spacing w:before="120" w:after="120" w:line="288" w:lineRule="auto"/>
              <w:jc w:val="left"/>
            </w:pPr>
            <w:r>
              <w:rPr>
                <w:rFonts w:ascii="Arial" w:eastAsia="等线" w:hAnsi="Arial" w:cs="Arial"/>
                <w:sz w:val="22"/>
              </w:rPr>
              <w:lastRenderedPageBreak/>
              <w:t>销量目标拆解到区域、具体到客户，营销计划制定更落地</w:t>
            </w:r>
          </w:p>
          <w:p w:rsidR="0075113D" w:rsidRDefault="0075113D">
            <w:pPr>
              <w:spacing w:before="120" w:after="120" w:line="288" w:lineRule="auto"/>
              <w:jc w:val="left"/>
            </w:pPr>
          </w:p>
        </w:tc>
        <w:tc>
          <w:tcPr>
            <w:tcW w:w="43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《解决方案营销计划区域执行推进与</w:t>
            </w:r>
            <w:r>
              <w:rPr>
                <w:rFonts w:ascii="Arial" w:eastAsia="等线" w:hAnsi="Arial" w:cs="Arial"/>
                <w:sz w:val="22"/>
              </w:rPr>
              <w:lastRenderedPageBreak/>
              <w:t>管理指导书》</w:t>
            </w:r>
            <w:hyperlink r:id="rId12">
              <w:r>
                <w:rPr>
                  <w:rFonts w:ascii="Arial" w:eastAsia="等线" w:hAnsi="Arial" w:cs="Arial"/>
                  <w:color w:val="3370FF"/>
                  <w:sz w:val="22"/>
                </w:rPr>
                <w:t>解决方案营销计划区域执行推进与管理指导书</w:t>
              </w:r>
            </w:hyperlink>
          </w:p>
        </w:tc>
        <w:tc>
          <w:tcPr>
            <w:tcW w:w="36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需要</w:t>
            </w:r>
          </w:p>
          <w:p w:rsidR="0075113D" w:rsidRDefault="0075113D">
            <w:pPr>
              <w:spacing w:before="120" w:after="120" w:line="288" w:lineRule="auto"/>
              <w:jc w:val="left"/>
            </w:pPr>
          </w:p>
        </w:tc>
      </w:tr>
      <w:tr w:rsidR="0075113D">
        <w:tblPrEx>
          <w:tblCellMar>
            <w:top w:w="0" w:type="dxa"/>
            <w:bottom w:w="0" w:type="dxa"/>
          </w:tblCellMar>
        </w:tblPrEx>
        <w:tc>
          <w:tcPr>
            <w:tcW w:w="18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00</w:t>
            </w:r>
            <w:r>
              <w:rPr>
                <w:rFonts w:ascii="Arial" w:eastAsia="等线" w:hAnsi="Arial" w:cs="Arial"/>
                <w:sz w:val="22"/>
              </w:rPr>
              <w:lastRenderedPageBreak/>
              <w:t>3</w:t>
            </w:r>
          </w:p>
        </w:tc>
        <w:tc>
          <w:tcPr>
            <w:tcW w:w="37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监控</w:t>
            </w:r>
            <w:r>
              <w:rPr>
                <w:rFonts w:ascii="Arial" w:eastAsia="等线" w:hAnsi="Arial" w:cs="Arial"/>
                <w:sz w:val="22"/>
              </w:rPr>
              <w:lastRenderedPageBreak/>
              <w:t>市场目标看板和关键任务看板</w:t>
            </w:r>
          </w:p>
        </w:tc>
        <w:tc>
          <w:tcPr>
            <w:tcW w:w="51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lastRenderedPageBreak/>
              <w:t>方案</w:t>
            </w:r>
            <w:r>
              <w:rPr>
                <w:rFonts w:ascii="Arial" w:eastAsia="等线" w:hAnsi="Arial" w:cs="Arial"/>
                <w:b/>
                <w:sz w:val="22"/>
              </w:rPr>
              <w:lastRenderedPageBreak/>
              <w:t>代表（主导）</w:t>
            </w:r>
          </w:p>
          <w:p w:rsidR="0075113D" w:rsidRDefault="00CC2531">
            <w:pPr>
              <w:spacing w:before="120" w:after="120" w:line="288" w:lineRule="auto"/>
              <w:jc w:val="left"/>
            </w:pPr>
            <w:r>
              <w:rPr>
                <w:rFonts w:ascii="Arial" w:eastAsia="等线" w:hAnsi="Arial" w:cs="Arial"/>
                <w:sz w:val="22"/>
              </w:rPr>
              <w:t>区域代表（配合）</w:t>
            </w:r>
          </w:p>
          <w:p w:rsidR="0075113D" w:rsidRDefault="00CC2531">
            <w:pPr>
              <w:spacing w:before="120" w:after="120" w:line="288" w:lineRule="auto"/>
              <w:jc w:val="left"/>
            </w:pPr>
            <w:r>
              <w:rPr>
                <w:rFonts w:ascii="Arial" w:eastAsia="等线" w:hAnsi="Arial" w:cs="Arial"/>
                <w:sz w:val="22"/>
              </w:rPr>
              <w:t>方案代表（配合）</w:t>
            </w:r>
          </w:p>
          <w:p w:rsidR="0075113D" w:rsidRDefault="00CC2531">
            <w:pPr>
              <w:spacing w:before="120" w:after="120" w:line="288" w:lineRule="auto"/>
              <w:jc w:val="left"/>
            </w:pPr>
            <w:r>
              <w:rPr>
                <w:rFonts w:ascii="Arial" w:eastAsia="等线" w:hAnsi="Arial" w:cs="Arial"/>
                <w:sz w:val="22"/>
              </w:rPr>
              <w:t>产品代表（配合）</w:t>
            </w:r>
          </w:p>
          <w:p w:rsidR="0075113D" w:rsidRDefault="00CC2531">
            <w:pPr>
              <w:spacing w:before="120" w:after="120" w:line="288" w:lineRule="auto"/>
              <w:jc w:val="left"/>
            </w:pPr>
            <w:r>
              <w:rPr>
                <w:rFonts w:ascii="Arial" w:eastAsia="等线" w:hAnsi="Arial" w:cs="Arial"/>
                <w:sz w:val="22"/>
              </w:rPr>
              <w:t>品推代表（配合</w:t>
            </w:r>
            <w:r>
              <w:rPr>
                <w:rFonts w:ascii="Arial" w:eastAsia="等线" w:hAnsi="Arial" w:cs="Arial"/>
                <w:sz w:val="22"/>
              </w:rPr>
              <w:lastRenderedPageBreak/>
              <w:t>）</w:t>
            </w:r>
          </w:p>
        </w:tc>
        <w:tc>
          <w:tcPr>
            <w:tcW w:w="1275" w:type="dxa"/>
            <w:tcMar>
              <w:top w:w="60" w:type="dxa"/>
              <w:left w:w="120" w:type="dxa"/>
              <w:bottom w:w="30" w:type="dxa"/>
              <w:right w:w="120" w:type="dxa"/>
            </w:tcMar>
          </w:tcPr>
          <w:p w:rsidR="0075113D" w:rsidRDefault="00CC2531">
            <w:pPr>
              <w:numPr>
                <w:ilvl w:val="0"/>
                <w:numId w:val="65"/>
              </w:numPr>
              <w:spacing w:before="120" w:after="120" w:line="288" w:lineRule="auto"/>
              <w:jc w:val="left"/>
            </w:pPr>
            <w:r>
              <w:rPr>
                <w:rFonts w:ascii="Arial" w:eastAsia="等线" w:hAnsi="Arial" w:cs="Arial"/>
                <w:sz w:val="22"/>
              </w:rPr>
              <w:lastRenderedPageBreak/>
              <w:t>方案代表负责</w:t>
            </w:r>
            <w:r>
              <w:rPr>
                <w:rFonts w:ascii="Arial" w:eastAsia="等线" w:hAnsi="Arial" w:cs="Arial"/>
                <w:sz w:val="22"/>
              </w:rPr>
              <w:lastRenderedPageBreak/>
              <w:t>在</w:t>
            </w:r>
            <w:r>
              <w:rPr>
                <w:rFonts w:ascii="Arial" w:eastAsia="等线" w:hAnsi="Arial" w:cs="Arial"/>
                <w:sz w:val="22"/>
              </w:rPr>
              <w:t>IT</w:t>
            </w:r>
            <w:r>
              <w:rPr>
                <w:rFonts w:ascii="Arial" w:eastAsia="等线" w:hAnsi="Arial" w:cs="Arial"/>
                <w:sz w:val="22"/>
              </w:rPr>
              <w:t>系统内制定市场目标漏斗数据看板、产品销量目标看板、关键任务执行看板并负责牵引各方代表按月完成看板刷新</w:t>
            </w:r>
          </w:p>
          <w:p w:rsidR="0075113D" w:rsidRDefault="00CC2531">
            <w:pPr>
              <w:numPr>
                <w:ilvl w:val="0"/>
                <w:numId w:val="66"/>
              </w:numPr>
              <w:spacing w:before="120" w:after="120" w:line="288" w:lineRule="auto"/>
              <w:jc w:val="left"/>
            </w:pPr>
            <w:r>
              <w:rPr>
                <w:rFonts w:ascii="Arial" w:eastAsia="等线" w:hAnsi="Arial" w:cs="Arial"/>
                <w:sz w:val="22"/>
              </w:rPr>
              <w:t>行业代表负责市场目标数据看板更新并持续监控</w:t>
            </w:r>
          </w:p>
          <w:p w:rsidR="0075113D" w:rsidRDefault="00CC2531">
            <w:pPr>
              <w:numPr>
                <w:ilvl w:val="0"/>
                <w:numId w:val="67"/>
              </w:numPr>
              <w:spacing w:before="120" w:after="120" w:line="288" w:lineRule="auto"/>
              <w:jc w:val="left"/>
            </w:pPr>
            <w:r>
              <w:rPr>
                <w:rFonts w:ascii="Arial" w:eastAsia="等线" w:hAnsi="Arial" w:cs="Arial"/>
                <w:sz w:val="22"/>
              </w:rPr>
              <w:t>产品代表负责产品销量目标进展看板更新并持续监控</w:t>
            </w:r>
          </w:p>
          <w:p w:rsidR="0075113D" w:rsidRDefault="00CC2531">
            <w:pPr>
              <w:numPr>
                <w:ilvl w:val="0"/>
                <w:numId w:val="68"/>
              </w:numPr>
              <w:spacing w:before="120" w:after="120" w:line="288" w:lineRule="auto"/>
              <w:jc w:val="left"/>
            </w:pPr>
            <w:r>
              <w:rPr>
                <w:rFonts w:ascii="Arial" w:eastAsia="等线" w:hAnsi="Arial" w:cs="Arial"/>
                <w:sz w:val="22"/>
              </w:rPr>
              <w:t>方案代表负责关键任务执行看板更新并持续监控</w:t>
            </w:r>
          </w:p>
          <w:p w:rsidR="0075113D" w:rsidRDefault="0075113D">
            <w:pPr>
              <w:spacing w:before="120" w:after="120" w:line="288" w:lineRule="auto"/>
              <w:jc w:val="left"/>
            </w:pPr>
          </w:p>
        </w:tc>
        <w:tc>
          <w:tcPr>
            <w:tcW w:w="3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否</w:t>
            </w:r>
          </w:p>
        </w:tc>
        <w:tc>
          <w:tcPr>
            <w:tcW w:w="915" w:type="dxa"/>
            <w:tcMar>
              <w:top w:w="60" w:type="dxa"/>
              <w:left w:w="120" w:type="dxa"/>
              <w:bottom w:w="30" w:type="dxa"/>
              <w:right w:w="120" w:type="dxa"/>
            </w:tcMar>
          </w:tcPr>
          <w:p w:rsidR="0075113D" w:rsidRDefault="00CC2531">
            <w:pPr>
              <w:numPr>
                <w:ilvl w:val="0"/>
                <w:numId w:val="69"/>
              </w:numPr>
              <w:spacing w:before="120" w:after="120" w:line="288" w:lineRule="auto"/>
              <w:jc w:val="left"/>
            </w:pPr>
            <w:r>
              <w:rPr>
                <w:rFonts w:ascii="Arial" w:eastAsia="等线" w:hAnsi="Arial" w:cs="Arial"/>
                <w:sz w:val="22"/>
              </w:rPr>
              <w:t>市场目标</w:t>
            </w:r>
            <w:r>
              <w:rPr>
                <w:rFonts w:ascii="Arial" w:eastAsia="等线" w:hAnsi="Arial" w:cs="Arial"/>
                <w:sz w:val="22"/>
              </w:rPr>
              <w:lastRenderedPageBreak/>
              <w:t>漏斗数据看板</w:t>
            </w:r>
          </w:p>
          <w:p w:rsidR="0075113D" w:rsidRDefault="00CC2531">
            <w:pPr>
              <w:numPr>
                <w:ilvl w:val="0"/>
                <w:numId w:val="70"/>
              </w:numPr>
              <w:spacing w:before="120" w:after="120" w:line="288" w:lineRule="auto"/>
              <w:jc w:val="left"/>
            </w:pPr>
            <w:r>
              <w:rPr>
                <w:rFonts w:ascii="Arial" w:eastAsia="等线" w:hAnsi="Arial" w:cs="Arial"/>
                <w:sz w:val="22"/>
              </w:rPr>
              <w:t>产品销量目标进展看板：</w:t>
            </w:r>
          </w:p>
          <w:p w:rsidR="0075113D" w:rsidRDefault="00CC2531">
            <w:pPr>
              <w:numPr>
                <w:ilvl w:val="0"/>
                <w:numId w:val="71"/>
              </w:numPr>
              <w:spacing w:before="120" w:after="120" w:line="288" w:lineRule="auto"/>
              <w:jc w:val="left"/>
            </w:pPr>
            <w:r>
              <w:rPr>
                <w:rFonts w:ascii="Arial" w:eastAsia="等线" w:hAnsi="Arial" w:cs="Arial"/>
                <w:sz w:val="22"/>
              </w:rPr>
              <w:t>关键任务执行看板</w:t>
            </w:r>
          </w:p>
        </w:tc>
        <w:tc>
          <w:tcPr>
            <w:tcW w:w="795" w:type="dxa"/>
            <w:tcMar>
              <w:top w:w="60" w:type="dxa"/>
              <w:left w:w="120" w:type="dxa"/>
              <w:bottom w:w="30" w:type="dxa"/>
              <w:right w:w="120" w:type="dxa"/>
            </w:tcMar>
          </w:tcPr>
          <w:p w:rsidR="0075113D" w:rsidRDefault="00CC2531">
            <w:pPr>
              <w:numPr>
                <w:ilvl w:val="0"/>
                <w:numId w:val="72"/>
              </w:numPr>
              <w:spacing w:before="120" w:after="120" w:line="288" w:lineRule="auto"/>
              <w:jc w:val="left"/>
            </w:pPr>
            <w:r>
              <w:rPr>
                <w:rFonts w:ascii="Arial" w:eastAsia="等线" w:hAnsi="Arial" w:cs="Arial"/>
                <w:sz w:val="22"/>
              </w:rPr>
              <w:lastRenderedPageBreak/>
              <w:t>总体销</w:t>
            </w:r>
            <w:r>
              <w:rPr>
                <w:rFonts w:ascii="Arial" w:eastAsia="等线" w:hAnsi="Arial" w:cs="Arial"/>
                <w:sz w:val="22"/>
              </w:rPr>
              <w:lastRenderedPageBreak/>
              <w:t>量目标拆解到区域、明确到客户，并与区域代表达成共识</w:t>
            </w:r>
          </w:p>
          <w:p w:rsidR="0075113D" w:rsidRDefault="00CC2531">
            <w:pPr>
              <w:numPr>
                <w:ilvl w:val="0"/>
                <w:numId w:val="73"/>
              </w:numPr>
              <w:spacing w:before="120" w:after="120" w:line="288" w:lineRule="auto"/>
              <w:jc w:val="left"/>
            </w:pPr>
            <w:r>
              <w:rPr>
                <w:rFonts w:ascii="Arial" w:eastAsia="等线" w:hAnsi="Arial" w:cs="Arial"/>
                <w:sz w:val="22"/>
              </w:rPr>
              <w:t>看板在</w:t>
            </w:r>
            <w:r>
              <w:rPr>
                <w:rFonts w:ascii="Arial" w:eastAsia="等线" w:hAnsi="Arial" w:cs="Arial"/>
                <w:sz w:val="22"/>
              </w:rPr>
              <w:t>SMD</w:t>
            </w:r>
            <w:r>
              <w:rPr>
                <w:rFonts w:ascii="Arial" w:eastAsia="等线" w:hAnsi="Arial" w:cs="Arial"/>
                <w:sz w:val="22"/>
              </w:rPr>
              <w:t>系统上上传</w:t>
            </w:r>
          </w:p>
        </w:tc>
        <w:tc>
          <w:tcPr>
            <w:tcW w:w="615" w:type="dxa"/>
            <w:tcMar>
              <w:top w:w="60" w:type="dxa"/>
              <w:left w:w="120" w:type="dxa"/>
              <w:bottom w:w="30" w:type="dxa"/>
              <w:right w:w="120" w:type="dxa"/>
            </w:tcMar>
          </w:tcPr>
          <w:p w:rsidR="0075113D" w:rsidRDefault="00CC2531">
            <w:pPr>
              <w:numPr>
                <w:ilvl w:val="0"/>
                <w:numId w:val="74"/>
              </w:numPr>
              <w:spacing w:before="120" w:after="120" w:line="288" w:lineRule="auto"/>
              <w:jc w:val="left"/>
            </w:pPr>
            <w:r>
              <w:rPr>
                <w:rFonts w:ascii="Arial" w:eastAsia="等线" w:hAnsi="Arial" w:cs="Arial"/>
                <w:sz w:val="22"/>
              </w:rPr>
              <w:lastRenderedPageBreak/>
              <w:t>市场</w:t>
            </w:r>
            <w:r>
              <w:rPr>
                <w:rFonts w:ascii="Arial" w:eastAsia="等线" w:hAnsi="Arial" w:cs="Arial"/>
                <w:sz w:val="22"/>
              </w:rPr>
              <w:lastRenderedPageBreak/>
              <w:t>目标漏斗数据、产品销量目标达成、关键任务执行初评结论</w:t>
            </w:r>
          </w:p>
          <w:p w:rsidR="0075113D" w:rsidRDefault="0075113D">
            <w:pPr>
              <w:spacing w:before="120" w:after="120" w:line="288" w:lineRule="auto"/>
              <w:jc w:val="left"/>
            </w:pPr>
          </w:p>
        </w:tc>
        <w:tc>
          <w:tcPr>
            <w:tcW w:w="1185" w:type="dxa"/>
            <w:tcMar>
              <w:top w:w="60" w:type="dxa"/>
              <w:left w:w="120" w:type="dxa"/>
              <w:bottom w:w="30" w:type="dxa"/>
              <w:right w:w="120" w:type="dxa"/>
            </w:tcMar>
          </w:tcPr>
          <w:p w:rsidR="0075113D" w:rsidRDefault="00CC2531">
            <w:pPr>
              <w:numPr>
                <w:ilvl w:val="0"/>
                <w:numId w:val="75"/>
              </w:numPr>
              <w:spacing w:before="120" w:after="120" w:line="288" w:lineRule="auto"/>
              <w:jc w:val="left"/>
            </w:pPr>
            <w:r>
              <w:rPr>
                <w:rFonts w:ascii="Arial" w:eastAsia="等线" w:hAnsi="Arial" w:cs="Arial"/>
                <w:sz w:val="22"/>
              </w:rPr>
              <w:lastRenderedPageBreak/>
              <w:t>各方代表针对</w:t>
            </w:r>
            <w:r>
              <w:rPr>
                <w:rFonts w:ascii="Arial" w:eastAsia="等线" w:hAnsi="Arial" w:cs="Arial"/>
                <w:sz w:val="22"/>
              </w:rPr>
              <w:lastRenderedPageBreak/>
              <w:t>市场目标漏斗数据构建、产品销量目标达成、关键任务执行情况给出明确的结论</w:t>
            </w:r>
          </w:p>
          <w:p w:rsidR="0075113D" w:rsidRDefault="00CC2531">
            <w:pPr>
              <w:numPr>
                <w:ilvl w:val="0"/>
                <w:numId w:val="76"/>
              </w:numPr>
              <w:spacing w:before="120" w:after="120" w:line="288" w:lineRule="auto"/>
              <w:jc w:val="left"/>
            </w:pPr>
            <w:r>
              <w:rPr>
                <w:rFonts w:ascii="Arial" w:eastAsia="等线" w:hAnsi="Arial" w:cs="Arial"/>
                <w:sz w:val="22"/>
              </w:rPr>
              <w:t>市场目标看板细化到区域、客户，并以双周纬度及时刷新</w:t>
            </w:r>
          </w:p>
          <w:p w:rsidR="0075113D" w:rsidRDefault="00CC2531">
            <w:pPr>
              <w:numPr>
                <w:ilvl w:val="0"/>
                <w:numId w:val="77"/>
              </w:numPr>
              <w:spacing w:before="120" w:after="120" w:line="288" w:lineRule="auto"/>
              <w:jc w:val="left"/>
            </w:pPr>
            <w:r>
              <w:rPr>
                <w:rFonts w:ascii="Arial" w:eastAsia="等线" w:hAnsi="Arial" w:cs="Arial"/>
                <w:sz w:val="22"/>
              </w:rPr>
              <w:t>关键任务看板细化到区域、客户，执行情况清晰可量化</w:t>
            </w:r>
          </w:p>
        </w:tc>
        <w:tc>
          <w:tcPr>
            <w:tcW w:w="58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lastRenderedPageBreak/>
              <w:t>难点</w:t>
            </w:r>
            <w:r>
              <w:rPr>
                <w:rFonts w:ascii="Arial" w:eastAsia="等线" w:hAnsi="Arial" w:cs="Arial"/>
                <w:b/>
                <w:sz w:val="22"/>
              </w:rPr>
              <w:lastRenderedPageBreak/>
              <w:t>：</w:t>
            </w:r>
            <w:r>
              <w:rPr>
                <w:rFonts w:ascii="Arial" w:eastAsia="等线" w:hAnsi="Arial" w:cs="Arial"/>
                <w:sz w:val="22"/>
              </w:rPr>
              <w:t>区域具体执行情况耗时长，准确度难把控</w:t>
            </w:r>
          </w:p>
          <w:p w:rsidR="0075113D" w:rsidRDefault="00CC2531">
            <w:pPr>
              <w:spacing w:before="120" w:after="120" w:line="288" w:lineRule="auto"/>
              <w:jc w:val="left"/>
            </w:pPr>
            <w:r>
              <w:rPr>
                <w:rFonts w:ascii="Arial" w:eastAsia="等线" w:hAnsi="Arial" w:cs="Arial"/>
                <w:sz w:val="22"/>
              </w:rPr>
              <w:t>难点：看板复杂，需要结合销售易来做</w:t>
            </w:r>
          </w:p>
        </w:tc>
        <w:tc>
          <w:tcPr>
            <w:tcW w:w="720" w:type="dxa"/>
            <w:tcMar>
              <w:top w:w="60" w:type="dxa"/>
              <w:left w:w="120" w:type="dxa"/>
              <w:bottom w:w="30" w:type="dxa"/>
              <w:right w:w="120" w:type="dxa"/>
            </w:tcMar>
          </w:tcPr>
          <w:p w:rsidR="0075113D" w:rsidRDefault="00CC2531">
            <w:pPr>
              <w:numPr>
                <w:ilvl w:val="0"/>
                <w:numId w:val="78"/>
              </w:numPr>
              <w:spacing w:before="120" w:after="120" w:line="288" w:lineRule="auto"/>
              <w:jc w:val="left"/>
            </w:pPr>
            <w:r>
              <w:rPr>
                <w:rFonts w:ascii="Arial" w:eastAsia="等线" w:hAnsi="Arial" w:cs="Arial"/>
                <w:sz w:val="22"/>
              </w:rPr>
              <w:lastRenderedPageBreak/>
              <w:t>新增细</w:t>
            </w:r>
            <w:r>
              <w:rPr>
                <w:rFonts w:ascii="Arial" w:eastAsia="等线" w:hAnsi="Arial" w:cs="Arial"/>
                <w:sz w:val="22"/>
              </w:rPr>
              <w:lastRenderedPageBreak/>
              <w:t>化到区域的市场目标与关键任务看板</w:t>
            </w:r>
          </w:p>
          <w:p w:rsidR="0075113D" w:rsidRDefault="0075113D">
            <w:pPr>
              <w:spacing w:before="120" w:after="120" w:line="288" w:lineRule="auto"/>
              <w:jc w:val="left"/>
            </w:pPr>
          </w:p>
        </w:tc>
        <w:tc>
          <w:tcPr>
            <w:tcW w:w="43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w:t>
            </w:r>
          </w:p>
          <w:p w:rsidR="0075113D" w:rsidRDefault="0075113D">
            <w:pPr>
              <w:spacing w:before="120" w:after="120" w:line="288" w:lineRule="auto"/>
              <w:jc w:val="left"/>
            </w:pPr>
          </w:p>
        </w:tc>
        <w:tc>
          <w:tcPr>
            <w:tcW w:w="36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w:t>
            </w:r>
          </w:p>
        </w:tc>
      </w:tr>
      <w:tr w:rsidR="0075113D">
        <w:tblPrEx>
          <w:tblCellMar>
            <w:top w:w="0" w:type="dxa"/>
            <w:bottom w:w="0" w:type="dxa"/>
          </w:tblCellMar>
        </w:tblPrEx>
        <w:tc>
          <w:tcPr>
            <w:tcW w:w="180"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sz w:val="22"/>
              </w:rPr>
              <w:lastRenderedPageBreak/>
              <w:t>004</w:t>
            </w:r>
          </w:p>
          <w:p w:rsidR="0075113D" w:rsidRDefault="0075113D">
            <w:pPr>
              <w:spacing w:before="120" w:after="120" w:line="288" w:lineRule="auto"/>
              <w:jc w:val="center"/>
            </w:pPr>
          </w:p>
        </w:tc>
        <w:tc>
          <w:tcPr>
            <w:tcW w:w="37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解决方案市场目标差距分析与根因定位</w:t>
            </w:r>
          </w:p>
        </w:tc>
        <w:tc>
          <w:tcPr>
            <w:tcW w:w="51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方案代表（主导）</w:t>
            </w:r>
          </w:p>
          <w:p w:rsidR="0075113D" w:rsidRDefault="00CC2531">
            <w:pPr>
              <w:spacing w:before="120" w:after="120" w:line="288" w:lineRule="auto"/>
              <w:jc w:val="left"/>
            </w:pPr>
            <w:r>
              <w:rPr>
                <w:rFonts w:ascii="Arial" w:eastAsia="等线" w:hAnsi="Arial" w:cs="Arial"/>
                <w:sz w:val="22"/>
              </w:rPr>
              <w:t>产品代表（配合）</w:t>
            </w:r>
          </w:p>
          <w:p w:rsidR="0075113D" w:rsidRDefault="00CC2531">
            <w:pPr>
              <w:spacing w:before="120" w:after="120" w:line="288" w:lineRule="auto"/>
              <w:jc w:val="left"/>
            </w:pPr>
            <w:r>
              <w:rPr>
                <w:rFonts w:ascii="Arial" w:eastAsia="等线" w:hAnsi="Arial" w:cs="Arial"/>
                <w:sz w:val="22"/>
              </w:rPr>
              <w:t>行业代表（配合）</w:t>
            </w:r>
          </w:p>
          <w:p w:rsidR="0075113D" w:rsidRDefault="00CC2531">
            <w:pPr>
              <w:spacing w:before="120" w:after="120" w:line="288" w:lineRule="auto"/>
              <w:jc w:val="left"/>
            </w:pPr>
            <w:r>
              <w:rPr>
                <w:rFonts w:ascii="Arial" w:eastAsia="等线" w:hAnsi="Arial" w:cs="Arial"/>
                <w:sz w:val="22"/>
              </w:rPr>
              <w:t>品推代表（配合）</w:t>
            </w:r>
          </w:p>
        </w:tc>
        <w:tc>
          <w:tcPr>
            <w:tcW w:w="1275" w:type="dxa"/>
            <w:tcMar>
              <w:top w:w="60" w:type="dxa"/>
              <w:left w:w="120" w:type="dxa"/>
              <w:bottom w:w="30" w:type="dxa"/>
              <w:right w:w="120" w:type="dxa"/>
            </w:tcMar>
          </w:tcPr>
          <w:p w:rsidR="0075113D" w:rsidRDefault="00CC2531">
            <w:pPr>
              <w:numPr>
                <w:ilvl w:val="0"/>
                <w:numId w:val="79"/>
              </w:numPr>
              <w:spacing w:before="120" w:after="120" w:line="288" w:lineRule="auto"/>
              <w:jc w:val="left"/>
            </w:pPr>
            <w:r>
              <w:rPr>
                <w:rFonts w:ascii="Arial" w:eastAsia="等线" w:hAnsi="Arial" w:cs="Arial"/>
                <w:sz w:val="22"/>
              </w:rPr>
              <w:t>产品代表汇报市场目标达成情况及差距分析初评结论</w:t>
            </w:r>
          </w:p>
          <w:p w:rsidR="0075113D" w:rsidRDefault="00CC2531">
            <w:pPr>
              <w:numPr>
                <w:ilvl w:val="0"/>
                <w:numId w:val="80"/>
              </w:numPr>
              <w:spacing w:before="120" w:after="120" w:line="288" w:lineRule="auto"/>
              <w:jc w:val="left"/>
            </w:pPr>
            <w:r>
              <w:rPr>
                <w:rFonts w:ascii="Arial" w:eastAsia="等线" w:hAnsi="Arial" w:cs="Arial"/>
                <w:sz w:val="22"/>
              </w:rPr>
              <w:t>行业代表汇报市场目标漏斗数据看板进展及差距分析初评结论</w:t>
            </w:r>
          </w:p>
          <w:p w:rsidR="0075113D" w:rsidRDefault="00CC2531">
            <w:pPr>
              <w:numPr>
                <w:ilvl w:val="0"/>
                <w:numId w:val="81"/>
              </w:numPr>
              <w:spacing w:before="120" w:after="120" w:line="288" w:lineRule="auto"/>
              <w:jc w:val="left"/>
            </w:pPr>
            <w:r>
              <w:rPr>
                <w:rFonts w:ascii="Arial" w:eastAsia="等线" w:hAnsi="Arial" w:cs="Arial"/>
                <w:sz w:val="22"/>
              </w:rPr>
              <w:t>方案代表汇报方案相关关键任务（目标客户交流、价值认可）执行进展及差距分析初评结论</w:t>
            </w:r>
          </w:p>
          <w:p w:rsidR="0075113D" w:rsidRDefault="00CC2531">
            <w:pPr>
              <w:numPr>
                <w:ilvl w:val="0"/>
                <w:numId w:val="82"/>
              </w:numPr>
              <w:spacing w:before="120" w:after="120" w:line="288" w:lineRule="auto"/>
              <w:jc w:val="left"/>
            </w:pPr>
            <w:r>
              <w:rPr>
                <w:rFonts w:ascii="Arial" w:eastAsia="等线" w:hAnsi="Arial" w:cs="Arial"/>
                <w:sz w:val="22"/>
              </w:rPr>
              <w:t>各方代表基于</w:t>
            </w:r>
            <w:r>
              <w:rPr>
                <w:rFonts w:ascii="Arial" w:eastAsia="等线" w:hAnsi="Arial" w:cs="Arial"/>
                <w:sz w:val="22"/>
              </w:rPr>
              <w:t>4P</w:t>
            </w:r>
            <w:r>
              <w:rPr>
                <w:rFonts w:ascii="Arial" w:eastAsia="等线" w:hAnsi="Arial" w:cs="Arial"/>
                <w:sz w:val="22"/>
              </w:rPr>
              <w:t>对当前差距分析初评结论进行研讨并完成差距根因共识</w:t>
            </w:r>
          </w:p>
          <w:p w:rsidR="0075113D" w:rsidRDefault="00CC2531">
            <w:pPr>
              <w:numPr>
                <w:ilvl w:val="0"/>
                <w:numId w:val="83"/>
              </w:numPr>
              <w:spacing w:before="120" w:after="120" w:line="288" w:lineRule="auto"/>
              <w:jc w:val="left"/>
            </w:pPr>
            <w:r>
              <w:rPr>
                <w:rFonts w:ascii="Arial" w:eastAsia="等线" w:hAnsi="Arial" w:cs="Arial"/>
                <w:sz w:val="22"/>
              </w:rPr>
              <w:lastRenderedPageBreak/>
              <w:t>根据共识后的根因初步制定改善举措方向</w:t>
            </w:r>
          </w:p>
          <w:p w:rsidR="0075113D" w:rsidRDefault="0075113D">
            <w:pPr>
              <w:spacing w:before="120" w:after="120" w:line="288" w:lineRule="auto"/>
              <w:jc w:val="left"/>
            </w:pPr>
          </w:p>
        </w:tc>
        <w:tc>
          <w:tcPr>
            <w:tcW w:w="3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是</w:t>
            </w:r>
          </w:p>
          <w:p w:rsidR="0075113D" w:rsidRDefault="0075113D">
            <w:pPr>
              <w:spacing w:before="120" w:after="120" w:line="288" w:lineRule="auto"/>
              <w:jc w:val="left"/>
            </w:pPr>
          </w:p>
        </w:tc>
        <w:tc>
          <w:tcPr>
            <w:tcW w:w="9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解决方案营销计划行动项执行情况</w:t>
            </w:r>
          </w:p>
          <w:p w:rsidR="0075113D" w:rsidRDefault="00CC2531">
            <w:pPr>
              <w:numPr>
                <w:ilvl w:val="0"/>
                <w:numId w:val="84"/>
              </w:numPr>
              <w:spacing w:before="120" w:after="120" w:line="288" w:lineRule="auto"/>
              <w:jc w:val="left"/>
            </w:pPr>
            <w:r>
              <w:rPr>
                <w:rFonts w:ascii="Arial" w:eastAsia="等线" w:hAnsi="Arial" w:cs="Arial"/>
                <w:sz w:val="22"/>
              </w:rPr>
              <w:t>市场目标漏斗数据看板</w:t>
            </w:r>
          </w:p>
          <w:p w:rsidR="0075113D" w:rsidRDefault="00CC2531">
            <w:pPr>
              <w:numPr>
                <w:ilvl w:val="0"/>
                <w:numId w:val="85"/>
              </w:numPr>
              <w:spacing w:before="120" w:after="120" w:line="288" w:lineRule="auto"/>
              <w:jc w:val="left"/>
            </w:pPr>
            <w:r>
              <w:rPr>
                <w:rFonts w:ascii="Arial" w:eastAsia="等线" w:hAnsi="Arial" w:cs="Arial"/>
                <w:sz w:val="22"/>
              </w:rPr>
              <w:t>产品销量目标进展看板：</w:t>
            </w:r>
          </w:p>
          <w:p w:rsidR="0075113D" w:rsidRDefault="00CC2531">
            <w:pPr>
              <w:numPr>
                <w:ilvl w:val="0"/>
                <w:numId w:val="86"/>
              </w:numPr>
              <w:spacing w:before="120" w:after="120" w:line="288" w:lineRule="auto"/>
              <w:jc w:val="left"/>
            </w:pPr>
            <w:r>
              <w:rPr>
                <w:rFonts w:ascii="Arial" w:eastAsia="等线" w:hAnsi="Arial" w:cs="Arial"/>
                <w:sz w:val="22"/>
              </w:rPr>
              <w:t>关键任务执行看板</w:t>
            </w:r>
          </w:p>
          <w:p w:rsidR="0075113D" w:rsidRDefault="00CC2531">
            <w:pPr>
              <w:numPr>
                <w:ilvl w:val="0"/>
                <w:numId w:val="87"/>
              </w:numPr>
              <w:spacing w:before="120" w:after="120" w:line="288" w:lineRule="auto"/>
              <w:jc w:val="left"/>
            </w:pPr>
            <w:r>
              <w:rPr>
                <w:rFonts w:ascii="Arial" w:eastAsia="等线" w:hAnsi="Arial" w:cs="Arial"/>
                <w:sz w:val="22"/>
              </w:rPr>
              <w:t>市场目标漏斗数据、产品销量目标达成、关键任务执行初评结论</w:t>
            </w:r>
          </w:p>
          <w:p w:rsidR="0075113D" w:rsidRDefault="00CC2531">
            <w:pPr>
              <w:numPr>
                <w:ilvl w:val="0"/>
                <w:numId w:val="88"/>
              </w:numPr>
              <w:spacing w:before="120" w:after="120" w:line="288" w:lineRule="auto"/>
              <w:jc w:val="left"/>
            </w:pPr>
            <w:r>
              <w:rPr>
                <w:rFonts w:ascii="Arial" w:eastAsia="等线" w:hAnsi="Arial" w:cs="Arial"/>
                <w:sz w:val="22"/>
              </w:rPr>
              <w:t>市场动态变化及信号反馈</w:t>
            </w:r>
          </w:p>
          <w:p w:rsidR="0075113D" w:rsidRDefault="00CC2531">
            <w:pPr>
              <w:numPr>
                <w:ilvl w:val="0"/>
                <w:numId w:val="89"/>
              </w:numPr>
              <w:spacing w:before="120" w:after="120" w:line="288" w:lineRule="auto"/>
              <w:jc w:val="left"/>
            </w:pPr>
            <w:r>
              <w:rPr>
                <w:rFonts w:ascii="Arial" w:eastAsia="等线" w:hAnsi="Arial" w:cs="Arial"/>
                <w:sz w:val="22"/>
              </w:rPr>
              <w:t>客</w:t>
            </w:r>
            <w:r>
              <w:rPr>
                <w:rFonts w:ascii="Arial" w:eastAsia="等线" w:hAnsi="Arial" w:cs="Arial"/>
                <w:sz w:val="22"/>
              </w:rPr>
              <w:lastRenderedPageBreak/>
              <w:t>户方案认可情况反馈</w:t>
            </w:r>
          </w:p>
          <w:p w:rsidR="0075113D" w:rsidRDefault="00CC2531">
            <w:pPr>
              <w:numPr>
                <w:ilvl w:val="0"/>
                <w:numId w:val="90"/>
              </w:numPr>
              <w:spacing w:before="120" w:after="120" w:line="288" w:lineRule="auto"/>
              <w:jc w:val="left"/>
            </w:pPr>
            <w:r>
              <w:rPr>
                <w:rFonts w:ascii="Arial" w:eastAsia="等线" w:hAnsi="Arial" w:cs="Arial"/>
                <w:sz w:val="22"/>
              </w:rPr>
              <w:t>丢赢单项目全流程信息反馈</w:t>
            </w:r>
          </w:p>
          <w:p w:rsidR="0075113D" w:rsidRDefault="00CC2531">
            <w:pPr>
              <w:numPr>
                <w:ilvl w:val="0"/>
                <w:numId w:val="91"/>
              </w:numPr>
              <w:spacing w:before="120" w:after="120" w:line="288" w:lineRule="auto"/>
              <w:jc w:val="left"/>
            </w:pPr>
            <w:r>
              <w:rPr>
                <w:rFonts w:ascii="Arial" w:eastAsia="等线" w:hAnsi="Arial" w:cs="Arial"/>
                <w:sz w:val="22"/>
              </w:rPr>
              <w:t>M6.2</w:t>
            </w:r>
            <w:r>
              <w:rPr>
                <w:rFonts w:ascii="Arial" w:eastAsia="等线" w:hAnsi="Arial" w:cs="Arial"/>
                <w:sz w:val="22"/>
              </w:rPr>
              <w:t>的改善课题</w:t>
            </w:r>
            <w:r>
              <w:rPr>
                <w:rFonts w:ascii="Arial" w:eastAsia="等线" w:hAnsi="Arial" w:cs="Arial"/>
                <w:sz w:val="22"/>
              </w:rPr>
              <w:t>/</w:t>
            </w:r>
            <w:r>
              <w:rPr>
                <w:rFonts w:ascii="Arial" w:eastAsia="等线" w:hAnsi="Arial" w:cs="Arial"/>
                <w:sz w:val="22"/>
              </w:rPr>
              <w:t>问题</w:t>
            </w:r>
          </w:p>
          <w:p w:rsidR="0075113D" w:rsidRDefault="00CC2531">
            <w:pPr>
              <w:numPr>
                <w:ilvl w:val="0"/>
                <w:numId w:val="92"/>
              </w:numPr>
              <w:spacing w:before="120" w:after="120" w:line="288" w:lineRule="auto"/>
              <w:jc w:val="left"/>
            </w:pPr>
            <w:r>
              <w:rPr>
                <w:rFonts w:ascii="Arial" w:eastAsia="等线" w:hAnsi="Arial" w:cs="Arial"/>
                <w:sz w:val="22"/>
              </w:rPr>
              <w:t>细分市场营销计划差距分析的解决方案的差距和反馈</w:t>
            </w:r>
            <w:r>
              <w:rPr>
                <w:rFonts w:ascii="Arial" w:eastAsia="等线" w:hAnsi="Arial" w:cs="Arial"/>
                <w:color w:val="D83931"/>
                <w:sz w:val="22"/>
              </w:rPr>
              <w:t>（非强制要求，</w:t>
            </w:r>
            <w:r>
              <w:rPr>
                <w:rFonts w:ascii="Arial" w:eastAsia="等线" w:hAnsi="Arial" w:cs="Arial"/>
                <w:color w:val="D83931"/>
                <w:sz w:val="22"/>
              </w:rPr>
              <w:t>MM6.2</w:t>
            </w:r>
            <w:r>
              <w:rPr>
                <w:rFonts w:ascii="Arial" w:eastAsia="等线" w:hAnsi="Arial" w:cs="Arial"/>
                <w:color w:val="D83931"/>
                <w:sz w:val="22"/>
              </w:rPr>
              <w:t>有输入则作为分析输入，没有则基于现有输入信息分析）</w:t>
            </w:r>
          </w:p>
        </w:tc>
        <w:tc>
          <w:tcPr>
            <w:tcW w:w="795" w:type="dxa"/>
            <w:tcMar>
              <w:top w:w="60" w:type="dxa"/>
              <w:left w:w="120" w:type="dxa"/>
              <w:bottom w:w="30" w:type="dxa"/>
              <w:right w:w="120" w:type="dxa"/>
            </w:tcMar>
          </w:tcPr>
          <w:p w:rsidR="0075113D" w:rsidRDefault="00CC2531">
            <w:pPr>
              <w:numPr>
                <w:ilvl w:val="0"/>
                <w:numId w:val="93"/>
              </w:numPr>
              <w:spacing w:before="120" w:after="120" w:line="288" w:lineRule="auto"/>
              <w:jc w:val="left"/>
            </w:pPr>
            <w:r>
              <w:rPr>
                <w:rFonts w:ascii="Arial" w:eastAsia="等线" w:hAnsi="Arial" w:cs="Arial"/>
                <w:sz w:val="22"/>
              </w:rPr>
              <w:lastRenderedPageBreak/>
              <w:t>市场目标看板细化到区域、客户</w:t>
            </w:r>
          </w:p>
          <w:p w:rsidR="0075113D" w:rsidRDefault="00CC2531">
            <w:pPr>
              <w:numPr>
                <w:ilvl w:val="0"/>
                <w:numId w:val="94"/>
              </w:numPr>
              <w:spacing w:before="120" w:after="120" w:line="288" w:lineRule="auto"/>
              <w:jc w:val="left"/>
            </w:pPr>
            <w:r>
              <w:rPr>
                <w:rFonts w:ascii="Arial" w:eastAsia="等线" w:hAnsi="Arial" w:cs="Arial"/>
                <w:sz w:val="22"/>
              </w:rPr>
              <w:t>关键任务看板细化到区域、客户，执行情况清晰可量化</w:t>
            </w:r>
          </w:p>
          <w:p w:rsidR="0075113D" w:rsidRDefault="00CC2531">
            <w:pPr>
              <w:numPr>
                <w:ilvl w:val="0"/>
                <w:numId w:val="95"/>
              </w:numPr>
              <w:spacing w:before="120" w:after="120" w:line="288" w:lineRule="auto"/>
              <w:jc w:val="left"/>
            </w:pPr>
            <w:r>
              <w:rPr>
                <w:rFonts w:ascii="Arial" w:eastAsia="等线" w:hAnsi="Arial" w:cs="Arial"/>
                <w:sz w:val="22"/>
              </w:rPr>
              <w:t>市场动态变化及信号的事实依据清晰（如客户案例）</w:t>
            </w:r>
          </w:p>
          <w:p w:rsidR="0075113D" w:rsidRDefault="00CC2531">
            <w:pPr>
              <w:numPr>
                <w:ilvl w:val="0"/>
                <w:numId w:val="96"/>
              </w:numPr>
              <w:spacing w:before="120" w:after="120" w:line="288" w:lineRule="auto"/>
              <w:jc w:val="left"/>
            </w:pPr>
            <w:r>
              <w:rPr>
                <w:rFonts w:ascii="Arial" w:eastAsia="等线" w:hAnsi="Arial" w:cs="Arial"/>
                <w:sz w:val="22"/>
              </w:rPr>
              <w:lastRenderedPageBreak/>
              <w:t>客户方案价值认可</w:t>
            </w:r>
            <w:r>
              <w:rPr>
                <w:rFonts w:ascii="Arial" w:eastAsia="等线" w:hAnsi="Arial" w:cs="Arial"/>
                <w:sz w:val="22"/>
              </w:rPr>
              <w:t>/</w:t>
            </w:r>
            <w:r>
              <w:rPr>
                <w:rFonts w:ascii="Arial" w:eastAsia="等线" w:hAnsi="Arial" w:cs="Arial"/>
                <w:sz w:val="22"/>
              </w:rPr>
              <w:t>不认可</w:t>
            </w:r>
            <w:r>
              <w:rPr>
                <w:rFonts w:ascii="Arial" w:eastAsia="等线" w:hAnsi="Arial" w:cs="Arial"/>
                <w:sz w:val="22"/>
              </w:rPr>
              <w:t>Voc</w:t>
            </w:r>
            <w:r>
              <w:rPr>
                <w:rFonts w:ascii="Arial" w:eastAsia="等线" w:hAnsi="Arial" w:cs="Arial"/>
                <w:sz w:val="22"/>
              </w:rPr>
              <w:t>清晰，场景、需求痛点、价值</w:t>
            </w:r>
            <w:r>
              <w:rPr>
                <w:rFonts w:ascii="Arial" w:eastAsia="等线" w:hAnsi="Arial" w:cs="Arial"/>
                <w:sz w:val="22"/>
              </w:rPr>
              <w:t>/</w:t>
            </w:r>
            <w:r>
              <w:rPr>
                <w:rFonts w:ascii="Arial" w:eastAsia="等线" w:hAnsi="Arial" w:cs="Arial"/>
                <w:sz w:val="22"/>
              </w:rPr>
              <w:t>方案问题的对应关系明确</w:t>
            </w:r>
          </w:p>
          <w:p w:rsidR="0075113D" w:rsidRDefault="00CC2531">
            <w:pPr>
              <w:numPr>
                <w:ilvl w:val="0"/>
                <w:numId w:val="97"/>
              </w:numPr>
              <w:spacing w:before="120" w:after="120" w:line="288" w:lineRule="auto"/>
              <w:jc w:val="left"/>
            </w:pPr>
            <w:r>
              <w:rPr>
                <w:rFonts w:ascii="Arial" w:eastAsia="等线" w:hAnsi="Arial" w:cs="Arial"/>
                <w:sz w:val="22"/>
              </w:rPr>
              <w:t>丢赢单项目中明确的</w:t>
            </w:r>
            <w:r>
              <w:rPr>
                <w:rFonts w:ascii="Arial" w:eastAsia="等线" w:hAnsi="Arial" w:cs="Arial"/>
                <w:sz w:val="22"/>
              </w:rPr>
              <w:t>POC/</w:t>
            </w:r>
            <w:r>
              <w:rPr>
                <w:rFonts w:ascii="Arial" w:eastAsia="等线" w:hAnsi="Arial" w:cs="Arial"/>
                <w:sz w:val="22"/>
              </w:rPr>
              <w:t>测试</w:t>
            </w:r>
            <w:r>
              <w:rPr>
                <w:rFonts w:ascii="Arial" w:eastAsia="等线" w:hAnsi="Arial" w:cs="Arial"/>
                <w:sz w:val="22"/>
              </w:rPr>
              <w:t>/</w:t>
            </w:r>
            <w:r>
              <w:rPr>
                <w:rFonts w:ascii="Arial" w:eastAsia="等线" w:hAnsi="Arial" w:cs="Arial"/>
                <w:sz w:val="22"/>
              </w:rPr>
              <w:t>友商方案价格策略</w:t>
            </w:r>
            <w:r>
              <w:rPr>
                <w:rFonts w:ascii="Arial" w:eastAsia="等线" w:hAnsi="Arial" w:cs="Arial"/>
                <w:sz w:val="22"/>
              </w:rPr>
              <w:t>/</w:t>
            </w:r>
            <w:r>
              <w:rPr>
                <w:rFonts w:ascii="Arial" w:eastAsia="等线" w:hAnsi="Arial" w:cs="Arial"/>
                <w:sz w:val="22"/>
              </w:rPr>
              <w:t>招标文件</w:t>
            </w:r>
            <w:r>
              <w:rPr>
                <w:rFonts w:ascii="Arial" w:eastAsia="等线" w:hAnsi="Arial" w:cs="Arial"/>
                <w:sz w:val="22"/>
              </w:rPr>
              <w:t>/</w:t>
            </w:r>
            <w:r>
              <w:rPr>
                <w:rFonts w:ascii="Arial" w:eastAsia="等线" w:hAnsi="Arial" w:cs="Arial"/>
                <w:sz w:val="22"/>
              </w:rPr>
              <w:t>决策链材料</w:t>
            </w:r>
          </w:p>
        </w:tc>
        <w:tc>
          <w:tcPr>
            <w:tcW w:w="615" w:type="dxa"/>
            <w:tcMar>
              <w:top w:w="60" w:type="dxa"/>
              <w:left w:w="120" w:type="dxa"/>
              <w:bottom w:w="30" w:type="dxa"/>
              <w:right w:w="120" w:type="dxa"/>
            </w:tcMar>
          </w:tcPr>
          <w:p w:rsidR="0075113D" w:rsidRDefault="00CC2531">
            <w:pPr>
              <w:numPr>
                <w:ilvl w:val="0"/>
                <w:numId w:val="98"/>
              </w:numPr>
              <w:spacing w:before="120" w:after="120" w:line="288" w:lineRule="auto"/>
              <w:jc w:val="left"/>
            </w:pPr>
            <w:r>
              <w:rPr>
                <w:rFonts w:ascii="Arial" w:eastAsia="等线" w:hAnsi="Arial" w:cs="Arial"/>
                <w:sz w:val="22"/>
              </w:rPr>
              <w:lastRenderedPageBreak/>
              <w:t>明确的销售差距根因结论</w:t>
            </w:r>
          </w:p>
          <w:p w:rsidR="0075113D" w:rsidRDefault="00CC2531">
            <w:pPr>
              <w:numPr>
                <w:ilvl w:val="0"/>
                <w:numId w:val="99"/>
              </w:numPr>
              <w:spacing w:before="120" w:after="120" w:line="288" w:lineRule="auto"/>
              <w:jc w:val="left"/>
            </w:pPr>
            <w:r>
              <w:rPr>
                <w:rFonts w:ascii="Arial" w:eastAsia="等线" w:hAnsi="Arial" w:cs="Arial"/>
                <w:sz w:val="22"/>
              </w:rPr>
              <w:t>明确的改善方向</w:t>
            </w:r>
          </w:p>
          <w:p w:rsidR="0075113D" w:rsidRDefault="00CC2531">
            <w:pPr>
              <w:numPr>
                <w:ilvl w:val="0"/>
                <w:numId w:val="100"/>
              </w:numPr>
              <w:spacing w:before="120" w:after="120" w:line="288" w:lineRule="auto"/>
              <w:jc w:val="left"/>
            </w:pPr>
            <w:r>
              <w:rPr>
                <w:rFonts w:ascii="Arial" w:eastAsia="等线" w:hAnsi="Arial" w:cs="Arial"/>
                <w:sz w:val="22"/>
              </w:rPr>
              <w:t>明确是否有</w:t>
            </w:r>
            <w:r>
              <w:rPr>
                <w:rFonts w:ascii="Arial" w:eastAsia="等线" w:hAnsi="Arial" w:cs="Arial"/>
                <w:color w:val="D83931"/>
                <w:sz w:val="22"/>
              </w:rPr>
              <w:t>营销计划有偏差、市场动态有</w:t>
            </w:r>
            <w:r>
              <w:rPr>
                <w:rFonts w:ascii="Arial" w:eastAsia="等线" w:hAnsi="Arial" w:cs="Arial"/>
                <w:color w:val="D83931"/>
                <w:sz w:val="22"/>
              </w:rPr>
              <w:lastRenderedPageBreak/>
              <w:t>重大变化</w:t>
            </w:r>
          </w:p>
          <w:p w:rsidR="0075113D" w:rsidRDefault="00CC2531">
            <w:pPr>
              <w:numPr>
                <w:ilvl w:val="0"/>
                <w:numId w:val="101"/>
              </w:numPr>
              <w:spacing w:before="120" w:after="120" w:line="288" w:lineRule="auto"/>
              <w:jc w:val="left"/>
            </w:pPr>
            <w:r>
              <w:rPr>
                <w:rFonts w:ascii="Arial" w:eastAsia="等线" w:hAnsi="Arial" w:cs="Arial"/>
                <w:sz w:val="22"/>
              </w:rPr>
              <w:t>方案价值差距分析结论</w:t>
            </w:r>
            <w:r>
              <w:rPr>
                <w:rFonts w:ascii="Arial" w:eastAsia="等线" w:hAnsi="Arial" w:cs="Arial"/>
                <w:color w:val="D83931"/>
                <w:sz w:val="22"/>
              </w:rPr>
              <w:t>【如是解决方案价值落地问题，由解决方案经理发起解</w:t>
            </w:r>
            <w:r>
              <w:rPr>
                <w:rFonts w:ascii="Arial" w:eastAsia="等线" w:hAnsi="Arial" w:cs="Arial"/>
                <w:color w:val="D83931"/>
                <w:sz w:val="22"/>
              </w:rPr>
              <w:lastRenderedPageBreak/>
              <w:t>决方案价值落地闭环流程（流程负责人庞臣、熊玮）】</w:t>
            </w:r>
          </w:p>
          <w:p w:rsidR="0075113D" w:rsidRDefault="0075113D">
            <w:pPr>
              <w:spacing w:before="120" w:after="120" w:line="288" w:lineRule="auto"/>
              <w:jc w:val="left"/>
            </w:pPr>
          </w:p>
        </w:tc>
        <w:tc>
          <w:tcPr>
            <w:tcW w:w="1185" w:type="dxa"/>
            <w:tcMar>
              <w:top w:w="60" w:type="dxa"/>
              <w:left w:w="120" w:type="dxa"/>
              <w:bottom w:w="30" w:type="dxa"/>
              <w:right w:w="120" w:type="dxa"/>
            </w:tcMar>
          </w:tcPr>
          <w:p w:rsidR="0075113D" w:rsidRDefault="00CC2531">
            <w:pPr>
              <w:numPr>
                <w:ilvl w:val="0"/>
                <w:numId w:val="102"/>
              </w:numPr>
              <w:spacing w:before="120" w:after="120" w:line="288" w:lineRule="auto"/>
              <w:jc w:val="left"/>
            </w:pPr>
            <w:r>
              <w:rPr>
                <w:rFonts w:ascii="Arial" w:eastAsia="等线" w:hAnsi="Arial" w:cs="Arial"/>
                <w:sz w:val="22"/>
              </w:rPr>
              <w:lastRenderedPageBreak/>
              <w:t>各方代表联合共识并达成一致的销售差距根因结论</w:t>
            </w:r>
          </w:p>
          <w:p w:rsidR="0075113D" w:rsidRDefault="00CC2531">
            <w:pPr>
              <w:numPr>
                <w:ilvl w:val="0"/>
                <w:numId w:val="103"/>
              </w:numPr>
              <w:spacing w:before="120" w:after="120" w:line="288" w:lineRule="auto"/>
              <w:jc w:val="left"/>
            </w:pPr>
            <w:r>
              <w:rPr>
                <w:rFonts w:ascii="Arial" w:eastAsia="等线" w:hAnsi="Arial" w:cs="Arial"/>
                <w:sz w:val="22"/>
              </w:rPr>
              <w:t>各方代表联合共识的、明确的改善方向</w:t>
            </w:r>
          </w:p>
          <w:p w:rsidR="0075113D" w:rsidRDefault="00CC2531">
            <w:pPr>
              <w:numPr>
                <w:ilvl w:val="0"/>
                <w:numId w:val="104"/>
              </w:numPr>
              <w:spacing w:before="120" w:after="120" w:line="288" w:lineRule="auto"/>
              <w:jc w:val="left"/>
            </w:pPr>
            <w:r>
              <w:rPr>
                <w:rFonts w:ascii="Arial" w:eastAsia="等线" w:hAnsi="Arial" w:cs="Arial"/>
                <w:sz w:val="22"/>
              </w:rPr>
              <w:t>以上内容在《</w:t>
            </w:r>
            <w:r>
              <w:rPr>
                <w:rFonts w:ascii="Arial" w:eastAsia="等线" w:hAnsi="Arial" w:cs="Arial"/>
                <w:sz w:val="22"/>
              </w:rPr>
              <w:t>XX</w:t>
            </w:r>
            <w:r>
              <w:rPr>
                <w:rFonts w:ascii="Arial" w:eastAsia="等线" w:hAnsi="Arial" w:cs="Arial"/>
                <w:sz w:val="22"/>
              </w:rPr>
              <w:t>解决方案市场目标差距分析与根因定位</w:t>
            </w:r>
            <w:r>
              <w:rPr>
                <w:rFonts w:ascii="Arial" w:eastAsia="等线" w:hAnsi="Arial" w:cs="Arial"/>
                <w:sz w:val="22"/>
              </w:rPr>
              <w:t>-</w:t>
            </w:r>
            <w:r>
              <w:rPr>
                <w:rFonts w:ascii="Arial" w:eastAsia="等线" w:hAnsi="Arial" w:cs="Arial"/>
                <w:sz w:val="22"/>
              </w:rPr>
              <w:t>月度分析》上完成更新并上传</w:t>
            </w:r>
            <w:r>
              <w:rPr>
                <w:rFonts w:ascii="Arial" w:eastAsia="等线" w:hAnsi="Arial" w:cs="Arial"/>
                <w:sz w:val="22"/>
              </w:rPr>
              <w:t>SMD</w:t>
            </w:r>
            <w:r>
              <w:rPr>
                <w:rFonts w:ascii="Arial" w:eastAsia="等线" w:hAnsi="Arial" w:cs="Arial"/>
                <w:sz w:val="22"/>
              </w:rPr>
              <w:t>流程系统</w:t>
            </w:r>
          </w:p>
          <w:p w:rsidR="0075113D" w:rsidRDefault="0075113D">
            <w:pPr>
              <w:spacing w:before="120" w:after="120" w:line="288" w:lineRule="auto"/>
              <w:jc w:val="left"/>
            </w:pPr>
          </w:p>
        </w:tc>
        <w:tc>
          <w:tcPr>
            <w:tcW w:w="58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难点</w:t>
            </w:r>
            <w:r>
              <w:rPr>
                <w:rFonts w:ascii="Arial" w:eastAsia="等线" w:hAnsi="Arial" w:cs="Arial"/>
                <w:sz w:val="22"/>
              </w:rPr>
              <w:t>1</w:t>
            </w:r>
            <w:r>
              <w:rPr>
                <w:rFonts w:ascii="Arial" w:eastAsia="等线" w:hAnsi="Arial" w:cs="Arial"/>
                <w:sz w:val="22"/>
              </w:rPr>
              <w:t>：在市场端的行动项信息难回收或回收不全面</w:t>
            </w:r>
          </w:p>
          <w:p w:rsidR="0075113D" w:rsidRDefault="00CC2531">
            <w:pPr>
              <w:spacing w:before="120" w:after="120" w:line="288" w:lineRule="auto"/>
              <w:jc w:val="left"/>
            </w:pPr>
            <w:r>
              <w:rPr>
                <w:rFonts w:ascii="Arial" w:eastAsia="等线" w:hAnsi="Arial" w:cs="Arial"/>
                <w:sz w:val="22"/>
              </w:rPr>
              <w:t>难点</w:t>
            </w:r>
            <w:r>
              <w:rPr>
                <w:rFonts w:ascii="Arial" w:eastAsia="等线" w:hAnsi="Arial" w:cs="Arial"/>
                <w:sz w:val="22"/>
              </w:rPr>
              <w:t>2:</w:t>
            </w:r>
            <w:r>
              <w:rPr>
                <w:rFonts w:ascii="Arial" w:eastAsia="等线" w:hAnsi="Arial" w:cs="Arial"/>
                <w:sz w:val="22"/>
              </w:rPr>
              <w:t>项目丢单全流程信息搜集</w:t>
            </w:r>
            <w:r>
              <w:rPr>
                <w:rFonts w:ascii="Arial" w:eastAsia="等线" w:hAnsi="Arial" w:cs="Arial"/>
                <w:sz w:val="22"/>
              </w:rPr>
              <w:lastRenderedPageBreak/>
              <w:t>不全面</w:t>
            </w:r>
          </w:p>
        </w:tc>
        <w:tc>
          <w:tcPr>
            <w:tcW w:w="720" w:type="dxa"/>
            <w:tcMar>
              <w:top w:w="60" w:type="dxa"/>
              <w:left w:w="120" w:type="dxa"/>
              <w:bottom w:w="30" w:type="dxa"/>
              <w:right w:w="120" w:type="dxa"/>
            </w:tcMar>
          </w:tcPr>
          <w:p w:rsidR="0075113D" w:rsidRDefault="00CC2531">
            <w:pPr>
              <w:numPr>
                <w:ilvl w:val="0"/>
                <w:numId w:val="105"/>
              </w:numPr>
              <w:spacing w:before="120" w:after="120" w:line="288" w:lineRule="auto"/>
              <w:jc w:val="left"/>
            </w:pPr>
            <w:r>
              <w:rPr>
                <w:rFonts w:ascii="Arial" w:eastAsia="等线" w:hAnsi="Arial" w:cs="Arial"/>
                <w:b/>
                <w:sz w:val="22"/>
              </w:rPr>
              <w:lastRenderedPageBreak/>
              <w:t>前后道流程协同</w:t>
            </w:r>
            <w:r>
              <w:rPr>
                <w:rFonts w:ascii="Arial" w:eastAsia="等线" w:hAnsi="Arial" w:cs="Arial"/>
                <w:sz w:val="22"/>
              </w:rPr>
              <w:t>：</w:t>
            </w:r>
            <w:r>
              <w:rPr>
                <w:rFonts w:ascii="Arial" w:eastAsia="等线" w:hAnsi="Arial" w:cs="Arial"/>
                <w:sz w:val="22"/>
              </w:rPr>
              <w:t>MM</w:t>
            </w:r>
            <w:r>
              <w:rPr>
                <w:rFonts w:ascii="Arial" w:eastAsia="等线" w:hAnsi="Arial" w:cs="Arial"/>
                <w:sz w:val="22"/>
              </w:rPr>
              <w:t>流程的</w:t>
            </w:r>
            <w:r>
              <w:rPr>
                <w:rFonts w:ascii="Arial" w:eastAsia="等线" w:hAnsi="Arial" w:cs="Arial"/>
                <w:sz w:val="22"/>
              </w:rPr>
              <w:t>“</w:t>
            </w:r>
            <w:r>
              <w:rPr>
                <w:rFonts w:ascii="Arial" w:eastAsia="等线" w:hAnsi="Arial" w:cs="Arial"/>
                <w:sz w:val="22"/>
              </w:rPr>
              <w:t>细分市场策略差距分析及改进建议</w:t>
            </w:r>
            <w:r>
              <w:rPr>
                <w:rFonts w:ascii="Arial" w:eastAsia="等线" w:hAnsi="Arial" w:cs="Arial"/>
                <w:sz w:val="22"/>
              </w:rPr>
              <w:t>”</w:t>
            </w:r>
            <w:r>
              <w:rPr>
                <w:rFonts w:ascii="Arial" w:eastAsia="等线" w:hAnsi="Arial" w:cs="Arial"/>
                <w:sz w:val="22"/>
              </w:rPr>
              <w:t>衔接打通，确保营销计划执行落地进展的有效信息反馈（执行进展信息反馈、市场竞争</w:t>
            </w:r>
            <w:r>
              <w:rPr>
                <w:rFonts w:ascii="Arial" w:eastAsia="等线" w:hAnsi="Arial" w:cs="Arial"/>
                <w:sz w:val="22"/>
              </w:rPr>
              <w:lastRenderedPageBreak/>
              <w:t>信息反馈、丢赢单分析信息等）</w:t>
            </w:r>
          </w:p>
          <w:p w:rsidR="0075113D" w:rsidRDefault="00CC2531">
            <w:pPr>
              <w:numPr>
                <w:ilvl w:val="0"/>
                <w:numId w:val="106"/>
              </w:numPr>
              <w:spacing w:before="120" w:after="120" w:line="288" w:lineRule="auto"/>
              <w:jc w:val="left"/>
            </w:pPr>
            <w:r>
              <w:rPr>
                <w:rFonts w:ascii="Arial" w:eastAsia="等线" w:hAnsi="Arial" w:cs="Arial"/>
                <w:sz w:val="22"/>
              </w:rPr>
              <w:t>差距分析具体活动标准化</w:t>
            </w:r>
          </w:p>
        </w:tc>
        <w:tc>
          <w:tcPr>
            <w:tcW w:w="43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《解决方案市场目标差距分析与根因定位指导书》</w:t>
            </w:r>
            <w:r>
              <w:rPr>
                <w:rFonts w:ascii="Arial" w:eastAsia="等线" w:hAnsi="Arial" w:cs="Arial"/>
                <w:sz w:val="22"/>
              </w:rPr>
              <w:br/>
              <w:t xml:space="preserve"> </w:t>
            </w:r>
            <w:hyperlink r:id="rId13">
              <w:r>
                <w:rPr>
                  <w:rFonts w:ascii="Arial" w:eastAsia="等线" w:hAnsi="Arial" w:cs="Arial"/>
                  <w:color w:val="3370FF"/>
                  <w:sz w:val="22"/>
                </w:rPr>
                <w:t>解决方案市场目标差距分析与</w:t>
              </w:r>
              <w:r>
                <w:rPr>
                  <w:rFonts w:ascii="Arial" w:eastAsia="等线" w:hAnsi="Arial" w:cs="Arial"/>
                  <w:color w:val="3370FF"/>
                  <w:sz w:val="22"/>
                </w:rPr>
                <w:lastRenderedPageBreak/>
                <w:t>根因定位</w:t>
              </w:r>
              <w:r>
                <w:rPr>
                  <w:rFonts w:ascii="Arial" w:eastAsia="等线" w:hAnsi="Arial" w:cs="Arial"/>
                  <w:color w:val="3370FF"/>
                  <w:sz w:val="22"/>
                </w:rPr>
                <w:t>-</w:t>
              </w:r>
              <w:r>
                <w:rPr>
                  <w:rFonts w:ascii="Arial" w:eastAsia="等线" w:hAnsi="Arial" w:cs="Arial"/>
                  <w:color w:val="3370FF"/>
                  <w:sz w:val="22"/>
                </w:rPr>
                <w:t>月度分析模版</w:t>
              </w:r>
            </w:hyperlink>
            <w:r>
              <w:rPr>
                <w:rFonts w:ascii="Arial" w:eastAsia="等线" w:hAnsi="Arial" w:cs="Arial"/>
                <w:sz w:val="22"/>
              </w:rPr>
              <w:t xml:space="preserve"> </w:t>
            </w:r>
          </w:p>
        </w:tc>
        <w:tc>
          <w:tcPr>
            <w:tcW w:w="36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w:t>
            </w:r>
          </w:p>
          <w:p w:rsidR="0075113D" w:rsidRDefault="0075113D">
            <w:pPr>
              <w:spacing w:before="120" w:after="120" w:line="288" w:lineRule="auto"/>
              <w:jc w:val="left"/>
            </w:pPr>
          </w:p>
        </w:tc>
      </w:tr>
      <w:tr w:rsidR="0075113D">
        <w:tblPrEx>
          <w:tblCellMar>
            <w:top w:w="0" w:type="dxa"/>
            <w:bottom w:w="0" w:type="dxa"/>
          </w:tblCellMar>
        </w:tblPrEx>
        <w:tc>
          <w:tcPr>
            <w:tcW w:w="18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005</w:t>
            </w:r>
          </w:p>
        </w:tc>
        <w:tc>
          <w:tcPr>
            <w:tcW w:w="37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制定改善举措</w:t>
            </w:r>
          </w:p>
        </w:tc>
        <w:tc>
          <w:tcPr>
            <w:tcW w:w="51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方案代表（主导）</w:t>
            </w:r>
          </w:p>
          <w:p w:rsidR="0075113D" w:rsidRDefault="00CC2531">
            <w:pPr>
              <w:spacing w:before="120" w:after="120" w:line="288" w:lineRule="auto"/>
              <w:jc w:val="left"/>
            </w:pPr>
            <w:r>
              <w:rPr>
                <w:rFonts w:ascii="Arial" w:eastAsia="等线" w:hAnsi="Arial" w:cs="Arial"/>
                <w:sz w:val="22"/>
              </w:rPr>
              <w:t>产品代表（</w:t>
            </w:r>
            <w:r>
              <w:rPr>
                <w:rFonts w:ascii="Arial" w:eastAsia="等线" w:hAnsi="Arial" w:cs="Arial"/>
                <w:sz w:val="22"/>
              </w:rPr>
              <w:lastRenderedPageBreak/>
              <w:t>配合）</w:t>
            </w:r>
          </w:p>
          <w:p w:rsidR="0075113D" w:rsidRDefault="00CC2531">
            <w:pPr>
              <w:spacing w:before="120" w:after="120" w:line="288" w:lineRule="auto"/>
              <w:jc w:val="left"/>
            </w:pPr>
            <w:r>
              <w:rPr>
                <w:rFonts w:ascii="Arial" w:eastAsia="等线" w:hAnsi="Arial" w:cs="Arial"/>
                <w:sz w:val="22"/>
              </w:rPr>
              <w:t>行业代表（配合）</w:t>
            </w:r>
          </w:p>
          <w:p w:rsidR="0075113D" w:rsidRDefault="00CC2531">
            <w:pPr>
              <w:spacing w:before="120" w:after="120" w:line="288" w:lineRule="auto"/>
              <w:jc w:val="left"/>
            </w:pPr>
            <w:r>
              <w:rPr>
                <w:rFonts w:ascii="Arial" w:eastAsia="等线" w:hAnsi="Arial" w:cs="Arial"/>
                <w:sz w:val="22"/>
              </w:rPr>
              <w:t>品推代表（配合）</w:t>
            </w:r>
          </w:p>
        </w:tc>
        <w:tc>
          <w:tcPr>
            <w:tcW w:w="1275" w:type="dxa"/>
            <w:tcMar>
              <w:top w:w="60" w:type="dxa"/>
              <w:left w:w="120" w:type="dxa"/>
              <w:bottom w:w="30" w:type="dxa"/>
              <w:right w:w="120" w:type="dxa"/>
            </w:tcMar>
          </w:tcPr>
          <w:p w:rsidR="0075113D" w:rsidRDefault="00CC2531">
            <w:pPr>
              <w:numPr>
                <w:ilvl w:val="0"/>
                <w:numId w:val="107"/>
              </w:numPr>
              <w:spacing w:before="120" w:after="120" w:line="288" w:lineRule="auto"/>
              <w:jc w:val="left"/>
            </w:pPr>
            <w:r>
              <w:rPr>
                <w:rFonts w:ascii="Arial" w:eastAsia="等线" w:hAnsi="Arial" w:cs="Arial"/>
                <w:sz w:val="22"/>
              </w:rPr>
              <w:lastRenderedPageBreak/>
              <w:t>方案代表负责牵引各方代表，完成改善举措方向到具体改善计划的落地，并注入到行业细分市场营销计划</w:t>
            </w:r>
          </w:p>
        </w:tc>
        <w:tc>
          <w:tcPr>
            <w:tcW w:w="3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否</w:t>
            </w:r>
          </w:p>
          <w:p w:rsidR="0075113D" w:rsidRDefault="0075113D">
            <w:pPr>
              <w:spacing w:before="120" w:after="120" w:line="288" w:lineRule="auto"/>
              <w:jc w:val="left"/>
            </w:pPr>
          </w:p>
        </w:tc>
        <w:tc>
          <w:tcPr>
            <w:tcW w:w="915" w:type="dxa"/>
            <w:tcMar>
              <w:top w:w="60" w:type="dxa"/>
              <w:left w:w="120" w:type="dxa"/>
              <w:bottom w:w="30" w:type="dxa"/>
              <w:right w:w="120" w:type="dxa"/>
            </w:tcMar>
          </w:tcPr>
          <w:p w:rsidR="0075113D" w:rsidRDefault="00CC2531">
            <w:pPr>
              <w:numPr>
                <w:ilvl w:val="0"/>
                <w:numId w:val="108"/>
              </w:numPr>
              <w:spacing w:before="120" w:after="120" w:line="288" w:lineRule="auto"/>
              <w:jc w:val="left"/>
            </w:pPr>
            <w:r>
              <w:rPr>
                <w:rFonts w:ascii="Arial" w:eastAsia="等线" w:hAnsi="Arial" w:cs="Arial"/>
                <w:sz w:val="22"/>
              </w:rPr>
              <w:t>销售差距根因结论</w:t>
            </w:r>
          </w:p>
          <w:p w:rsidR="0075113D" w:rsidRDefault="00CC2531">
            <w:pPr>
              <w:numPr>
                <w:ilvl w:val="0"/>
                <w:numId w:val="109"/>
              </w:numPr>
              <w:spacing w:before="120" w:after="120" w:line="288" w:lineRule="auto"/>
              <w:jc w:val="left"/>
            </w:pPr>
            <w:r>
              <w:rPr>
                <w:rFonts w:ascii="Arial" w:eastAsia="等线" w:hAnsi="Arial" w:cs="Arial"/>
                <w:sz w:val="22"/>
              </w:rPr>
              <w:t>明确的改善方向</w:t>
            </w:r>
          </w:p>
          <w:p w:rsidR="0075113D" w:rsidRDefault="0075113D">
            <w:pPr>
              <w:spacing w:before="120" w:after="120" w:line="288" w:lineRule="auto"/>
              <w:jc w:val="left"/>
            </w:pPr>
          </w:p>
        </w:tc>
        <w:tc>
          <w:tcPr>
            <w:tcW w:w="795" w:type="dxa"/>
            <w:tcMar>
              <w:top w:w="60" w:type="dxa"/>
              <w:left w:w="120" w:type="dxa"/>
              <w:bottom w:w="30" w:type="dxa"/>
              <w:right w:w="120" w:type="dxa"/>
            </w:tcMar>
          </w:tcPr>
          <w:p w:rsidR="0075113D" w:rsidRDefault="00CC2531">
            <w:pPr>
              <w:numPr>
                <w:ilvl w:val="0"/>
                <w:numId w:val="110"/>
              </w:numPr>
              <w:spacing w:before="120" w:after="120" w:line="288" w:lineRule="auto"/>
              <w:jc w:val="left"/>
            </w:pPr>
            <w:r>
              <w:rPr>
                <w:rFonts w:ascii="Arial" w:eastAsia="等线" w:hAnsi="Arial" w:cs="Arial"/>
                <w:sz w:val="22"/>
              </w:rPr>
              <w:t>各方代表联合共识并达成一致的销售差距根因结论</w:t>
            </w:r>
          </w:p>
          <w:p w:rsidR="0075113D" w:rsidRDefault="00CC2531">
            <w:pPr>
              <w:numPr>
                <w:ilvl w:val="0"/>
                <w:numId w:val="111"/>
              </w:numPr>
              <w:spacing w:before="120" w:after="120" w:line="288" w:lineRule="auto"/>
              <w:jc w:val="left"/>
            </w:pPr>
            <w:r>
              <w:rPr>
                <w:rFonts w:ascii="Arial" w:eastAsia="等线" w:hAnsi="Arial" w:cs="Arial"/>
                <w:sz w:val="22"/>
              </w:rPr>
              <w:t>各</w:t>
            </w:r>
            <w:r>
              <w:rPr>
                <w:rFonts w:ascii="Arial" w:eastAsia="等线" w:hAnsi="Arial" w:cs="Arial"/>
                <w:sz w:val="22"/>
              </w:rPr>
              <w:lastRenderedPageBreak/>
              <w:t>方代表联合共识的改善方向</w:t>
            </w:r>
          </w:p>
        </w:tc>
        <w:tc>
          <w:tcPr>
            <w:tcW w:w="6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更新后的解决方案营销计划</w:t>
            </w:r>
          </w:p>
        </w:tc>
        <w:tc>
          <w:tcPr>
            <w:tcW w:w="1185" w:type="dxa"/>
            <w:tcMar>
              <w:top w:w="60" w:type="dxa"/>
              <w:left w:w="120" w:type="dxa"/>
              <w:bottom w:w="30" w:type="dxa"/>
              <w:right w:w="120" w:type="dxa"/>
            </w:tcMar>
          </w:tcPr>
          <w:p w:rsidR="0075113D" w:rsidRDefault="00CC2531">
            <w:pPr>
              <w:numPr>
                <w:ilvl w:val="0"/>
                <w:numId w:val="112"/>
              </w:numPr>
              <w:spacing w:before="120" w:after="120" w:line="288" w:lineRule="auto"/>
              <w:jc w:val="left"/>
            </w:pPr>
            <w:r>
              <w:rPr>
                <w:rFonts w:ascii="Arial" w:eastAsia="等线" w:hAnsi="Arial" w:cs="Arial"/>
                <w:sz w:val="22"/>
              </w:rPr>
              <w:t>改善举措具体到行动计划、明确到客户，有阶段性里程碑规划</w:t>
            </w:r>
          </w:p>
          <w:p w:rsidR="0075113D" w:rsidRDefault="0075113D">
            <w:pPr>
              <w:spacing w:before="120" w:after="120" w:line="288" w:lineRule="auto"/>
              <w:jc w:val="left"/>
            </w:pPr>
          </w:p>
        </w:tc>
        <w:tc>
          <w:tcPr>
            <w:tcW w:w="58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w:t>
            </w:r>
          </w:p>
        </w:tc>
        <w:tc>
          <w:tcPr>
            <w:tcW w:w="720" w:type="dxa"/>
            <w:tcMar>
              <w:top w:w="60" w:type="dxa"/>
              <w:left w:w="120" w:type="dxa"/>
              <w:bottom w:w="30" w:type="dxa"/>
              <w:right w:w="120" w:type="dxa"/>
            </w:tcMar>
          </w:tcPr>
          <w:p w:rsidR="0075113D" w:rsidRDefault="00CC2531">
            <w:pPr>
              <w:numPr>
                <w:ilvl w:val="0"/>
                <w:numId w:val="113"/>
              </w:numPr>
              <w:spacing w:before="120" w:after="120" w:line="288" w:lineRule="auto"/>
              <w:jc w:val="left"/>
            </w:pPr>
            <w:r>
              <w:rPr>
                <w:rFonts w:ascii="Arial" w:eastAsia="等线" w:hAnsi="Arial" w:cs="Arial"/>
                <w:sz w:val="22"/>
              </w:rPr>
              <w:t>改善举措具体到客户，问题解决的针对性与可落地性更</w:t>
            </w:r>
            <w:r>
              <w:rPr>
                <w:rFonts w:ascii="Arial" w:eastAsia="等线" w:hAnsi="Arial" w:cs="Arial"/>
                <w:sz w:val="22"/>
              </w:rPr>
              <w:lastRenderedPageBreak/>
              <w:t>强</w:t>
            </w:r>
          </w:p>
        </w:tc>
        <w:tc>
          <w:tcPr>
            <w:tcW w:w="435" w:type="dxa"/>
            <w:tcMar>
              <w:top w:w="60" w:type="dxa"/>
              <w:left w:w="120" w:type="dxa"/>
              <w:bottom w:w="30" w:type="dxa"/>
              <w:right w:w="120" w:type="dxa"/>
            </w:tcMar>
          </w:tcPr>
          <w:p w:rsidR="0075113D" w:rsidRDefault="0075113D">
            <w:pPr>
              <w:spacing w:before="120" w:after="120" w:line="288" w:lineRule="auto"/>
              <w:jc w:val="left"/>
            </w:pPr>
          </w:p>
        </w:tc>
        <w:tc>
          <w:tcPr>
            <w:tcW w:w="360" w:type="dxa"/>
            <w:tcMar>
              <w:top w:w="60" w:type="dxa"/>
              <w:left w:w="120" w:type="dxa"/>
              <w:bottom w:w="30" w:type="dxa"/>
              <w:right w:w="120" w:type="dxa"/>
            </w:tcMar>
          </w:tcPr>
          <w:p w:rsidR="0075113D" w:rsidRDefault="0075113D">
            <w:pPr>
              <w:spacing w:before="120" w:after="120" w:line="288" w:lineRule="auto"/>
              <w:jc w:val="left"/>
            </w:pPr>
          </w:p>
        </w:tc>
      </w:tr>
      <w:tr w:rsidR="0075113D">
        <w:tblPrEx>
          <w:tblCellMar>
            <w:top w:w="0" w:type="dxa"/>
            <w:bottom w:w="0" w:type="dxa"/>
          </w:tblCellMar>
        </w:tblPrEx>
        <w:tc>
          <w:tcPr>
            <w:tcW w:w="18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006</w:t>
            </w:r>
          </w:p>
        </w:tc>
        <w:tc>
          <w:tcPr>
            <w:tcW w:w="37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解决方案营销计划迭代更新</w:t>
            </w:r>
          </w:p>
        </w:tc>
        <w:tc>
          <w:tcPr>
            <w:tcW w:w="51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方案代表（主导）</w:t>
            </w:r>
          </w:p>
          <w:p w:rsidR="0075113D" w:rsidRDefault="00CC2531">
            <w:pPr>
              <w:spacing w:before="120" w:after="120" w:line="288" w:lineRule="auto"/>
              <w:jc w:val="left"/>
            </w:pPr>
            <w:r>
              <w:rPr>
                <w:rFonts w:ascii="Arial" w:eastAsia="等线" w:hAnsi="Arial" w:cs="Arial"/>
                <w:sz w:val="22"/>
              </w:rPr>
              <w:t>产品代表（配合）</w:t>
            </w:r>
          </w:p>
          <w:p w:rsidR="0075113D" w:rsidRDefault="00CC2531">
            <w:pPr>
              <w:spacing w:before="120" w:after="120" w:line="288" w:lineRule="auto"/>
              <w:jc w:val="left"/>
            </w:pPr>
            <w:r>
              <w:rPr>
                <w:rFonts w:ascii="Arial" w:eastAsia="等线" w:hAnsi="Arial" w:cs="Arial"/>
                <w:sz w:val="22"/>
              </w:rPr>
              <w:t>行</w:t>
            </w:r>
            <w:r>
              <w:rPr>
                <w:rFonts w:ascii="Arial" w:eastAsia="等线" w:hAnsi="Arial" w:cs="Arial"/>
                <w:sz w:val="22"/>
              </w:rPr>
              <w:lastRenderedPageBreak/>
              <w:t>业代表（配合）</w:t>
            </w:r>
          </w:p>
          <w:p w:rsidR="0075113D" w:rsidRDefault="00CC2531">
            <w:pPr>
              <w:spacing w:before="120" w:after="120" w:line="288" w:lineRule="auto"/>
              <w:jc w:val="left"/>
            </w:pPr>
            <w:r>
              <w:rPr>
                <w:rFonts w:ascii="Arial" w:eastAsia="等线" w:hAnsi="Arial" w:cs="Arial"/>
                <w:sz w:val="22"/>
              </w:rPr>
              <w:t>品推代表（配合）</w:t>
            </w:r>
          </w:p>
        </w:tc>
        <w:tc>
          <w:tcPr>
            <w:tcW w:w="1275" w:type="dxa"/>
            <w:tcMar>
              <w:top w:w="60" w:type="dxa"/>
              <w:left w:w="120" w:type="dxa"/>
              <w:bottom w:w="30" w:type="dxa"/>
              <w:right w:w="120" w:type="dxa"/>
            </w:tcMar>
          </w:tcPr>
          <w:p w:rsidR="0075113D" w:rsidRDefault="00CC2531">
            <w:pPr>
              <w:numPr>
                <w:ilvl w:val="0"/>
                <w:numId w:val="114"/>
              </w:numPr>
              <w:spacing w:before="120" w:after="120" w:line="288" w:lineRule="auto"/>
              <w:jc w:val="left"/>
            </w:pPr>
            <w:r>
              <w:rPr>
                <w:rFonts w:ascii="Arial" w:eastAsia="等线" w:hAnsi="Arial" w:cs="Arial"/>
                <w:sz w:val="22"/>
              </w:rPr>
              <w:lastRenderedPageBreak/>
              <w:t>解决方案经理、产品经理、拓展经理、行业</w:t>
            </w:r>
            <w:r>
              <w:rPr>
                <w:rFonts w:ascii="Arial" w:eastAsia="等线" w:hAnsi="Arial" w:cs="Arial"/>
                <w:sz w:val="22"/>
              </w:rPr>
              <w:t>IMC</w:t>
            </w:r>
            <w:r>
              <w:rPr>
                <w:rFonts w:ascii="Arial" w:eastAsia="等线" w:hAnsi="Arial" w:cs="Arial"/>
                <w:sz w:val="22"/>
              </w:rPr>
              <w:t>根据解决方案目标差距根因定位环节，有针对性的改善举措、清晰的营销计划迭代更新计划，更新解决方案</w:t>
            </w:r>
            <w:r>
              <w:rPr>
                <w:rFonts w:ascii="Arial" w:eastAsia="等线" w:hAnsi="Arial" w:cs="Arial"/>
                <w:sz w:val="22"/>
              </w:rPr>
              <w:lastRenderedPageBreak/>
              <w:t>营销计划并向评审决策委员会汇报、评审</w:t>
            </w:r>
          </w:p>
          <w:p w:rsidR="0075113D" w:rsidRDefault="0075113D">
            <w:pPr>
              <w:spacing w:before="120" w:after="120" w:line="288" w:lineRule="auto"/>
              <w:jc w:val="left"/>
            </w:pPr>
          </w:p>
        </w:tc>
        <w:tc>
          <w:tcPr>
            <w:tcW w:w="3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否</w:t>
            </w:r>
          </w:p>
        </w:tc>
        <w:tc>
          <w:tcPr>
            <w:tcW w:w="915" w:type="dxa"/>
            <w:tcMar>
              <w:top w:w="60" w:type="dxa"/>
              <w:left w:w="120" w:type="dxa"/>
              <w:bottom w:w="30" w:type="dxa"/>
              <w:right w:w="120" w:type="dxa"/>
            </w:tcMar>
          </w:tcPr>
          <w:p w:rsidR="0075113D" w:rsidRDefault="00CC2531">
            <w:pPr>
              <w:numPr>
                <w:ilvl w:val="0"/>
                <w:numId w:val="115"/>
              </w:numPr>
              <w:spacing w:before="120" w:after="120" w:line="288" w:lineRule="auto"/>
              <w:jc w:val="left"/>
            </w:pPr>
            <w:r>
              <w:rPr>
                <w:rFonts w:ascii="Arial" w:eastAsia="等线" w:hAnsi="Arial" w:cs="Arial"/>
                <w:color w:val="D83931"/>
                <w:sz w:val="22"/>
              </w:rPr>
              <w:t>执行过程中发现营销计划有偏差、市场动态有重大变化</w:t>
            </w:r>
          </w:p>
          <w:p w:rsidR="0075113D" w:rsidRDefault="00CC2531">
            <w:pPr>
              <w:numPr>
                <w:ilvl w:val="0"/>
                <w:numId w:val="116"/>
              </w:numPr>
              <w:spacing w:before="120" w:after="120" w:line="288" w:lineRule="auto"/>
              <w:jc w:val="left"/>
            </w:pPr>
            <w:r>
              <w:rPr>
                <w:rFonts w:ascii="Arial" w:eastAsia="等线" w:hAnsi="Arial" w:cs="Arial"/>
                <w:sz w:val="22"/>
              </w:rPr>
              <w:t>有针对性的改善举措</w:t>
            </w:r>
          </w:p>
          <w:p w:rsidR="0075113D" w:rsidRDefault="00CC2531">
            <w:pPr>
              <w:numPr>
                <w:ilvl w:val="0"/>
                <w:numId w:val="117"/>
              </w:numPr>
              <w:spacing w:before="120" w:after="120" w:line="288" w:lineRule="auto"/>
              <w:jc w:val="left"/>
            </w:pPr>
            <w:r>
              <w:rPr>
                <w:rFonts w:ascii="Arial" w:eastAsia="等线" w:hAnsi="Arial" w:cs="Arial"/>
                <w:sz w:val="22"/>
              </w:rPr>
              <w:t>清晰的营销计划迭代更</w:t>
            </w:r>
            <w:r>
              <w:rPr>
                <w:rFonts w:ascii="Arial" w:eastAsia="等线" w:hAnsi="Arial" w:cs="Arial"/>
                <w:sz w:val="22"/>
              </w:rPr>
              <w:lastRenderedPageBreak/>
              <w:t>新计划</w:t>
            </w:r>
          </w:p>
        </w:tc>
        <w:tc>
          <w:tcPr>
            <w:tcW w:w="795" w:type="dxa"/>
            <w:tcMar>
              <w:top w:w="60" w:type="dxa"/>
              <w:left w:w="120" w:type="dxa"/>
              <w:bottom w:w="30" w:type="dxa"/>
              <w:right w:w="120" w:type="dxa"/>
            </w:tcMar>
          </w:tcPr>
          <w:p w:rsidR="0075113D" w:rsidRDefault="00CC2531">
            <w:pPr>
              <w:numPr>
                <w:ilvl w:val="0"/>
                <w:numId w:val="118"/>
              </w:numPr>
              <w:spacing w:before="120" w:after="120" w:line="288" w:lineRule="auto"/>
              <w:jc w:val="left"/>
            </w:pPr>
            <w:r>
              <w:rPr>
                <w:rFonts w:ascii="Arial" w:eastAsia="等线" w:hAnsi="Arial" w:cs="Arial"/>
                <w:sz w:val="22"/>
              </w:rPr>
              <w:lastRenderedPageBreak/>
              <w:t>各方代表联合共识的、可支撑根因问题解决的改善举措</w:t>
            </w:r>
          </w:p>
          <w:p w:rsidR="0075113D" w:rsidRDefault="00CC2531">
            <w:pPr>
              <w:numPr>
                <w:ilvl w:val="0"/>
                <w:numId w:val="119"/>
              </w:numPr>
              <w:spacing w:before="120" w:after="120" w:line="288" w:lineRule="auto"/>
              <w:jc w:val="left"/>
            </w:pPr>
            <w:r>
              <w:rPr>
                <w:rFonts w:ascii="Arial" w:eastAsia="等线" w:hAnsi="Arial" w:cs="Arial"/>
                <w:sz w:val="22"/>
              </w:rPr>
              <w:t>营销计划迭代更</w:t>
            </w:r>
            <w:r>
              <w:rPr>
                <w:rFonts w:ascii="Arial" w:eastAsia="等线" w:hAnsi="Arial" w:cs="Arial"/>
                <w:sz w:val="22"/>
              </w:rPr>
              <w:lastRenderedPageBreak/>
              <w:t>新分工安排符合</w:t>
            </w:r>
            <w:r>
              <w:rPr>
                <w:rFonts w:ascii="Arial" w:eastAsia="等线" w:hAnsi="Arial" w:cs="Arial"/>
                <w:sz w:val="22"/>
              </w:rPr>
              <w:t>SMART</w:t>
            </w:r>
            <w:r>
              <w:rPr>
                <w:rFonts w:ascii="Arial" w:eastAsia="等线" w:hAnsi="Arial" w:cs="Arial"/>
                <w:sz w:val="22"/>
              </w:rPr>
              <w:t>原则</w:t>
            </w:r>
          </w:p>
        </w:tc>
        <w:tc>
          <w:tcPr>
            <w:tcW w:w="615" w:type="dxa"/>
            <w:tcMar>
              <w:top w:w="60" w:type="dxa"/>
              <w:left w:w="120" w:type="dxa"/>
              <w:bottom w:w="30" w:type="dxa"/>
              <w:right w:w="120" w:type="dxa"/>
            </w:tcMar>
          </w:tcPr>
          <w:p w:rsidR="0075113D" w:rsidRDefault="00CC2531">
            <w:pPr>
              <w:numPr>
                <w:ilvl w:val="0"/>
                <w:numId w:val="120"/>
              </w:numPr>
              <w:spacing w:before="120" w:after="120" w:line="288" w:lineRule="auto"/>
              <w:jc w:val="left"/>
            </w:pPr>
            <w:r>
              <w:rPr>
                <w:rFonts w:ascii="Arial" w:eastAsia="等线" w:hAnsi="Arial" w:cs="Arial"/>
                <w:sz w:val="22"/>
              </w:rPr>
              <w:lastRenderedPageBreak/>
              <w:t>迭代更后的解决方案营销计划</w:t>
            </w:r>
          </w:p>
        </w:tc>
        <w:tc>
          <w:tcPr>
            <w:tcW w:w="1185" w:type="dxa"/>
            <w:tcMar>
              <w:top w:w="60" w:type="dxa"/>
              <w:left w:w="120" w:type="dxa"/>
              <w:bottom w:w="30" w:type="dxa"/>
              <w:right w:w="120" w:type="dxa"/>
            </w:tcMar>
          </w:tcPr>
          <w:p w:rsidR="0075113D" w:rsidRDefault="00CC2531">
            <w:pPr>
              <w:numPr>
                <w:ilvl w:val="0"/>
                <w:numId w:val="121"/>
              </w:numPr>
              <w:spacing w:before="120" w:after="120" w:line="288" w:lineRule="auto"/>
              <w:jc w:val="left"/>
            </w:pPr>
            <w:r>
              <w:rPr>
                <w:rFonts w:ascii="Arial" w:eastAsia="等线" w:hAnsi="Arial" w:cs="Arial"/>
                <w:sz w:val="22"/>
              </w:rPr>
              <w:t>通过评审决策委员会评审</w:t>
            </w:r>
          </w:p>
        </w:tc>
        <w:tc>
          <w:tcPr>
            <w:tcW w:w="58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关键点：评审要素表不清晰，会有主观判</w:t>
            </w:r>
            <w:r>
              <w:rPr>
                <w:rFonts w:ascii="Arial" w:eastAsia="等线" w:hAnsi="Arial" w:cs="Arial"/>
                <w:sz w:val="22"/>
              </w:rPr>
              <w:lastRenderedPageBreak/>
              <w:t>断的情况</w:t>
            </w:r>
          </w:p>
        </w:tc>
        <w:tc>
          <w:tcPr>
            <w:tcW w:w="720" w:type="dxa"/>
            <w:tcMar>
              <w:top w:w="60" w:type="dxa"/>
              <w:left w:w="120" w:type="dxa"/>
              <w:bottom w:w="30" w:type="dxa"/>
              <w:right w:w="120" w:type="dxa"/>
            </w:tcMar>
          </w:tcPr>
          <w:p w:rsidR="0075113D" w:rsidRDefault="00CC2531">
            <w:pPr>
              <w:numPr>
                <w:ilvl w:val="0"/>
                <w:numId w:val="122"/>
              </w:numPr>
              <w:spacing w:before="120" w:after="120" w:line="288" w:lineRule="auto"/>
              <w:jc w:val="left"/>
            </w:pPr>
            <w:r>
              <w:rPr>
                <w:rFonts w:ascii="Arial" w:eastAsia="等线" w:hAnsi="Arial" w:cs="Arial"/>
                <w:sz w:val="22"/>
              </w:rPr>
              <w:lastRenderedPageBreak/>
              <w:t>增加</w:t>
            </w:r>
            <w:r>
              <w:rPr>
                <w:rFonts w:ascii="Arial" w:eastAsia="等线" w:hAnsi="Arial" w:cs="Arial"/>
                <w:sz w:val="22"/>
              </w:rPr>
              <w:t>KCP/KDP</w:t>
            </w:r>
            <w:r>
              <w:rPr>
                <w:rFonts w:ascii="Arial" w:eastAsia="等线" w:hAnsi="Arial" w:cs="Arial"/>
                <w:sz w:val="22"/>
              </w:rPr>
              <w:t>评审，确保营销计划落地管理动作的有效性</w:t>
            </w:r>
          </w:p>
        </w:tc>
        <w:tc>
          <w:tcPr>
            <w:tcW w:w="435" w:type="dxa"/>
            <w:tcMar>
              <w:top w:w="60" w:type="dxa"/>
              <w:left w:w="120" w:type="dxa"/>
              <w:bottom w:w="30" w:type="dxa"/>
              <w:right w:w="120" w:type="dxa"/>
            </w:tcMar>
          </w:tcPr>
          <w:p w:rsidR="0075113D" w:rsidRDefault="0075113D">
            <w:pPr>
              <w:spacing w:before="120" w:after="120" w:line="288" w:lineRule="auto"/>
              <w:jc w:val="left"/>
            </w:pPr>
          </w:p>
        </w:tc>
        <w:tc>
          <w:tcPr>
            <w:tcW w:w="360" w:type="dxa"/>
            <w:tcMar>
              <w:top w:w="60" w:type="dxa"/>
              <w:left w:w="120" w:type="dxa"/>
              <w:bottom w:w="30" w:type="dxa"/>
              <w:right w:w="120" w:type="dxa"/>
            </w:tcMar>
          </w:tcPr>
          <w:p w:rsidR="0075113D" w:rsidRDefault="0075113D">
            <w:pPr>
              <w:spacing w:before="120" w:after="120" w:line="288" w:lineRule="auto"/>
              <w:jc w:val="left"/>
            </w:pPr>
          </w:p>
        </w:tc>
      </w:tr>
      <w:tr w:rsidR="0075113D">
        <w:tblPrEx>
          <w:tblCellMar>
            <w:top w:w="0" w:type="dxa"/>
            <w:bottom w:w="0" w:type="dxa"/>
          </w:tblCellMar>
        </w:tblPrEx>
        <w:tc>
          <w:tcPr>
            <w:tcW w:w="18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007</w:t>
            </w:r>
          </w:p>
        </w:tc>
        <w:tc>
          <w:tcPr>
            <w:tcW w:w="37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解决方案营销计划联合评审</w:t>
            </w:r>
          </w:p>
          <w:p w:rsidR="0075113D" w:rsidRDefault="0075113D">
            <w:pPr>
              <w:spacing w:before="120" w:after="120" w:line="288" w:lineRule="auto"/>
              <w:jc w:val="left"/>
            </w:pPr>
          </w:p>
        </w:tc>
        <w:tc>
          <w:tcPr>
            <w:tcW w:w="51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评审决策委员会</w:t>
            </w:r>
          </w:p>
          <w:p w:rsidR="0075113D" w:rsidRDefault="0075113D">
            <w:pPr>
              <w:spacing w:before="120" w:after="120" w:line="288" w:lineRule="auto"/>
              <w:jc w:val="left"/>
            </w:pPr>
          </w:p>
        </w:tc>
        <w:tc>
          <w:tcPr>
            <w:tcW w:w="1275" w:type="dxa"/>
            <w:tcMar>
              <w:top w:w="60" w:type="dxa"/>
              <w:left w:w="120" w:type="dxa"/>
              <w:bottom w:w="30" w:type="dxa"/>
              <w:right w:w="120" w:type="dxa"/>
            </w:tcMar>
          </w:tcPr>
          <w:p w:rsidR="0075113D" w:rsidRDefault="00CC2531">
            <w:pPr>
              <w:numPr>
                <w:ilvl w:val="0"/>
                <w:numId w:val="123"/>
              </w:numPr>
              <w:spacing w:before="120" w:after="120" w:line="288" w:lineRule="auto"/>
              <w:jc w:val="left"/>
            </w:pPr>
            <w:r>
              <w:rPr>
                <w:rFonts w:ascii="Arial" w:eastAsia="等线" w:hAnsi="Arial" w:cs="Arial"/>
                <w:sz w:val="22"/>
              </w:rPr>
              <w:t>联合评审委员会（系统部、产品部、解决方案部、品牌营销部</w:t>
            </w:r>
            <w:r>
              <w:rPr>
                <w:rFonts w:ascii="Arial" w:eastAsia="等线" w:hAnsi="Arial" w:cs="Arial"/>
                <w:sz w:val="22"/>
              </w:rPr>
              <w:t xml:space="preserve"> </w:t>
            </w:r>
            <w:r>
              <w:rPr>
                <w:rFonts w:ascii="Arial" w:eastAsia="等线" w:hAnsi="Arial" w:cs="Arial"/>
                <w:sz w:val="22"/>
              </w:rPr>
              <w:t>主管）进行联合评审，通过后进行发布</w:t>
            </w:r>
          </w:p>
          <w:p w:rsidR="0075113D" w:rsidRDefault="0075113D">
            <w:pPr>
              <w:spacing w:before="120" w:after="120" w:line="288" w:lineRule="auto"/>
              <w:jc w:val="left"/>
            </w:pPr>
          </w:p>
        </w:tc>
        <w:tc>
          <w:tcPr>
            <w:tcW w:w="3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是</w:t>
            </w:r>
          </w:p>
        </w:tc>
        <w:tc>
          <w:tcPr>
            <w:tcW w:w="915" w:type="dxa"/>
            <w:tcMar>
              <w:top w:w="60" w:type="dxa"/>
              <w:left w:w="120" w:type="dxa"/>
              <w:bottom w:w="30" w:type="dxa"/>
              <w:right w:w="120" w:type="dxa"/>
            </w:tcMar>
          </w:tcPr>
          <w:p w:rsidR="0075113D" w:rsidRDefault="00CC2531">
            <w:pPr>
              <w:numPr>
                <w:ilvl w:val="0"/>
                <w:numId w:val="124"/>
              </w:numPr>
              <w:spacing w:before="120" w:after="120" w:line="288" w:lineRule="auto"/>
              <w:jc w:val="left"/>
            </w:pPr>
            <w:r>
              <w:rPr>
                <w:rFonts w:ascii="Arial" w:eastAsia="等线" w:hAnsi="Arial" w:cs="Arial"/>
                <w:sz w:val="22"/>
              </w:rPr>
              <w:t>解决方案营销计划</w:t>
            </w:r>
          </w:p>
          <w:p w:rsidR="0075113D" w:rsidRDefault="0075113D">
            <w:pPr>
              <w:spacing w:before="120" w:after="120" w:line="288" w:lineRule="auto"/>
              <w:jc w:val="left"/>
            </w:pPr>
          </w:p>
        </w:tc>
        <w:tc>
          <w:tcPr>
            <w:tcW w:w="795" w:type="dxa"/>
            <w:tcMar>
              <w:top w:w="60" w:type="dxa"/>
              <w:left w:w="120" w:type="dxa"/>
              <w:bottom w:w="30" w:type="dxa"/>
              <w:right w:w="120" w:type="dxa"/>
            </w:tcMar>
          </w:tcPr>
          <w:p w:rsidR="0075113D" w:rsidRDefault="00CC2531">
            <w:pPr>
              <w:numPr>
                <w:ilvl w:val="0"/>
                <w:numId w:val="125"/>
              </w:numPr>
              <w:spacing w:before="120" w:after="120" w:line="288" w:lineRule="auto"/>
              <w:jc w:val="left"/>
            </w:pPr>
            <w:r>
              <w:rPr>
                <w:rFonts w:ascii="Arial" w:eastAsia="等线" w:hAnsi="Arial" w:cs="Arial"/>
                <w:sz w:val="22"/>
              </w:rPr>
              <w:t>内部共识的解决方案营销计划</w:t>
            </w:r>
          </w:p>
        </w:tc>
        <w:tc>
          <w:tcPr>
            <w:tcW w:w="615" w:type="dxa"/>
            <w:tcMar>
              <w:top w:w="60" w:type="dxa"/>
              <w:left w:w="120" w:type="dxa"/>
              <w:bottom w:w="30" w:type="dxa"/>
              <w:right w:w="120" w:type="dxa"/>
            </w:tcMar>
          </w:tcPr>
          <w:p w:rsidR="0075113D" w:rsidRDefault="00CC2531">
            <w:pPr>
              <w:numPr>
                <w:ilvl w:val="0"/>
                <w:numId w:val="126"/>
              </w:numPr>
              <w:spacing w:before="120" w:after="120" w:line="288" w:lineRule="auto"/>
              <w:jc w:val="left"/>
            </w:pPr>
            <w:r>
              <w:rPr>
                <w:rFonts w:ascii="Arial" w:eastAsia="等线" w:hAnsi="Arial" w:cs="Arial"/>
                <w:sz w:val="22"/>
              </w:rPr>
              <w:t>解决方案营销计划评审结果</w:t>
            </w:r>
          </w:p>
          <w:p w:rsidR="0075113D" w:rsidRDefault="0075113D">
            <w:pPr>
              <w:spacing w:before="120" w:after="120" w:line="288" w:lineRule="auto"/>
              <w:jc w:val="left"/>
            </w:pPr>
          </w:p>
        </w:tc>
        <w:tc>
          <w:tcPr>
            <w:tcW w:w="1185" w:type="dxa"/>
            <w:tcMar>
              <w:top w:w="60" w:type="dxa"/>
              <w:left w:w="120" w:type="dxa"/>
              <w:bottom w:w="30" w:type="dxa"/>
              <w:right w:w="120" w:type="dxa"/>
            </w:tcMar>
          </w:tcPr>
          <w:p w:rsidR="0075113D" w:rsidRDefault="00CC2531">
            <w:pPr>
              <w:numPr>
                <w:ilvl w:val="0"/>
                <w:numId w:val="127"/>
              </w:numPr>
              <w:spacing w:before="120" w:after="120" w:line="288" w:lineRule="auto"/>
              <w:jc w:val="left"/>
            </w:pPr>
            <w:r>
              <w:rPr>
                <w:rFonts w:ascii="Arial" w:eastAsia="等线" w:hAnsi="Arial" w:cs="Arial"/>
                <w:sz w:val="22"/>
              </w:rPr>
              <w:t>符合解决方案营销计划开发</w:t>
            </w:r>
            <w:r>
              <w:rPr>
                <w:rFonts w:ascii="Arial" w:eastAsia="等线" w:hAnsi="Arial" w:cs="Arial"/>
                <w:sz w:val="22"/>
              </w:rPr>
              <w:t>-KCP/KDP</w:t>
            </w:r>
            <w:r>
              <w:rPr>
                <w:rFonts w:ascii="Arial" w:eastAsia="等线" w:hAnsi="Arial" w:cs="Arial"/>
                <w:sz w:val="22"/>
              </w:rPr>
              <w:t>评审标准</w:t>
            </w:r>
          </w:p>
          <w:p w:rsidR="0075113D" w:rsidRDefault="0075113D">
            <w:pPr>
              <w:spacing w:before="120" w:after="120" w:line="288" w:lineRule="auto"/>
              <w:jc w:val="left"/>
            </w:pPr>
          </w:p>
        </w:tc>
        <w:tc>
          <w:tcPr>
            <w:tcW w:w="58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难点：</w:t>
            </w:r>
          </w:p>
          <w:p w:rsidR="0075113D" w:rsidRDefault="00CC2531">
            <w:pPr>
              <w:spacing w:before="120" w:after="120" w:line="288" w:lineRule="auto"/>
              <w:jc w:val="left"/>
            </w:pPr>
            <w:r>
              <w:rPr>
                <w:rFonts w:ascii="Arial" w:eastAsia="等线" w:hAnsi="Arial" w:cs="Arial"/>
                <w:sz w:val="22"/>
              </w:rPr>
              <w:t>如何评审相关计划可落地及可以支撑销量</w:t>
            </w:r>
          </w:p>
        </w:tc>
        <w:tc>
          <w:tcPr>
            <w:tcW w:w="72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无变化</w:t>
            </w:r>
          </w:p>
          <w:p w:rsidR="0075113D" w:rsidRDefault="0075113D">
            <w:pPr>
              <w:spacing w:before="120" w:after="120" w:line="288" w:lineRule="auto"/>
              <w:jc w:val="left"/>
            </w:pPr>
          </w:p>
        </w:tc>
        <w:tc>
          <w:tcPr>
            <w:tcW w:w="43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w:t>
            </w:r>
            <w:r>
              <w:rPr>
                <w:rFonts w:ascii="Arial" w:eastAsia="等线" w:hAnsi="Arial" w:cs="Arial"/>
                <w:sz w:val="22"/>
              </w:rPr>
              <w:t>SMD-</w:t>
            </w:r>
            <w:r>
              <w:rPr>
                <w:rFonts w:ascii="Arial" w:eastAsia="等线" w:hAnsi="Arial" w:cs="Arial"/>
                <w:sz w:val="22"/>
              </w:rPr>
              <w:t>解决方案营销计划开发</w:t>
            </w:r>
            <w:r>
              <w:rPr>
                <w:rFonts w:ascii="Arial" w:eastAsia="等线" w:hAnsi="Arial" w:cs="Arial"/>
                <w:sz w:val="22"/>
              </w:rPr>
              <w:t>-KCP/KDP</w:t>
            </w:r>
            <w:r>
              <w:rPr>
                <w:rFonts w:ascii="Arial" w:eastAsia="等线" w:hAnsi="Arial" w:cs="Arial"/>
                <w:sz w:val="22"/>
              </w:rPr>
              <w:t>评</w:t>
            </w:r>
            <w:r>
              <w:rPr>
                <w:rFonts w:ascii="Arial" w:eastAsia="等线" w:hAnsi="Arial" w:cs="Arial"/>
                <w:sz w:val="22"/>
              </w:rPr>
              <w:lastRenderedPageBreak/>
              <w:t>审标准》</w:t>
            </w:r>
            <w:hyperlink r:id="rId14">
              <w:r>
                <w:rPr>
                  <w:rFonts w:ascii="Arial" w:eastAsia="等线" w:hAnsi="Arial" w:cs="Arial"/>
                  <w:color w:val="3370FF"/>
                  <w:sz w:val="22"/>
                </w:rPr>
                <w:t>SMD-</w:t>
              </w:r>
              <w:r>
                <w:rPr>
                  <w:rFonts w:ascii="Arial" w:eastAsia="等线" w:hAnsi="Arial" w:cs="Arial"/>
                  <w:color w:val="3370FF"/>
                  <w:sz w:val="22"/>
                </w:rPr>
                <w:t>解决方案营销计划开发</w:t>
              </w:r>
              <w:r>
                <w:rPr>
                  <w:rFonts w:ascii="Arial" w:eastAsia="等线" w:hAnsi="Arial" w:cs="Arial"/>
                  <w:color w:val="3370FF"/>
                  <w:sz w:val="22"/>
                </w:rPr>
                <w:t>-KCP/KDP</w:t>
              </w:r>
              <w:r>
                <w:rPr>
                  <w:rFonts w:ascii="Arial" w:eastAsia="等线" w:hAnsi="Arial" w:cs="Arial"/>
                  <w:color w:val="3370FF"/>
                  <w:sz w:val="22"/>
                </w:rPr>
                <w:t>评审标准</w:t>
              </w:r>
            </w:hyperlink>
          </w:p>
        </w:tc>
        <w:tc>
          <w:tcPr>
            <w:tcW w:w="36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w:t>
            </w:r>
            <w:r>
              <w:rPr>
                <w:rFonts w:ascii="Arial" w:eastAsia="等线" w:hAnsi="Arial" w:cs="Arial"/>
                <w:sz w:val="22"/>
              </w:rPr>
              <w:t>SMD-</w:t>
            </w:r>
            <w:r>
              <w:rPr>
                <w:rFonts w:ascii="Arial" w:eastAsia="等线" w:hAnsi="Arial" w:cs="Arial"/>
                <w:sz w:val="22"/>
              </w:rPr>
              <w:t>解决方案营销计划开发</w:t>
            </w:r>
            <w:r>
              <w:rPr>
                <w:rFonts w:ascii="Arial" w:eastAsia="等线" w:hAnsi="Arial" w:cs="Arial"/>
                <w:sz w:val="22"/>
              </w:rPr>
              <w:t>-KCP/KDP</w:t>
            </w:r>
            <w:r>
              <w:rPr>
                <w:rFonts w:ascii="Arial" w:eastAsia="等线" w:hAnsi="Arial" w:cs="Arial"/>
                <w:sz w:val="22"/>
              </w:rPr>
              <w:t>评</w:t>
            </w:r>
            <w:r>
              <w:rPr>
                <w:rFonts w:ascii="Arial" w:eastAsia="等线" w:hAnsi="Arial" w:cs="Arial"/>
                <w:sz w:val="22"/>
              </w:rPr>
              <w:lastRenderedPageBreak/>
              <w:t>审标准》</w:t>
            </w:r>
            <w:hyperlink r:id="rId15">
              <w:r>
                <w:rPr>
                  <w:rFonts w:ascii="Arial" w:eastAsia="等线" w:hAnsi="Arial" w:cs="Arial"/>
                  <w:color w:val="3370FF"/>
                  <w:sz w:val="22"/>
                </w:rPr>
                <w:t>SMD-</w:t>
              </w:r>
              <w:r>
                <w:rPr>
                  <w:rFonts w:ascii="Arial" w:eastAsia="等线" w:hAnsi="Arial" w:cs="Arial"/>
                  <w:color w:val="3370FF"/>
                  <w:sz w:val="22"/>
                </w:rPr>
                <w:t>解决方案营销计划开发</w:t>
              </w:r>
              <w:r>
                <w:rPr>
                  <w:rFonts w:ascii="Arial" w:eastAsia="等线" w:hAnsi="Arial" w:cs="Arial"/>
                  <w:color w:val="3370FF"/>
                  <w:sz w:val="22"/>
                </w:rPr>
                <w:t>-KCP/KDP</w:t>
              </w:r>
              <w:r>
                <w:rPr>
                  <w:rFonts w:ascii="Arial" w:eastAsia="等线" w:hAnsi="Arial" w:cs="Arial"/>
                  <w:color w:val="3370FF"/>
                  <w:sz w:val="22"/>
                </w:rPr>
                <w:t>评审标准</w:t>
              </w:r>
            </w:hyperlink>
          </w:p>
        </w:tc>
      </w:tr>
    </w:tbl>
    <w:p w:rsidR="0075113D" w:rsidRDefault="00CC2531">
      <w:pPr>
        <w:spacing w:before="300" w:after="120" w:line="288" w:lineRule="auto"/>
        <w:jc w:val="left"/>
        <w:outlineLvl w:val="2"/>
      </w:pPr>
      <w:bookmarkStart w:id="16" w:name="heading_15"/>
      <w:r>
        <w:rPr>
          <w:rFonts w:ascii="Arial" w:eastAsia="等线" w:hAnsi="Arial" w:cs="Arial"/>
          <w:color w:val="3370FF"/>
          <w:sz w:val="30"/>
        </w:rPr>
        <w:lastRenderedPageBreak/>
        <w:t xml:space="preserve">5.3.2 </w:t>
      </w:r>
      <w:r>
        <w:rPr>
          <w:rFonts w:ascii="Arial" w:eastAsia="等线" w:hAnsi="Arial" w:cs="Arial"/>
          <w:b/>
          <w:sz w:val="30"/>
        </w:rPr>
        <w:t xml:space="preserve"> </w:t>
      </w:r>
      <w:r>
        <w:rPr>
          <w:rFonts w:ascii="Arial" w:eastAsia="等线" w:hAnsi="Arial" w:cs="Arial"/>
          <w:b/>
          <w:sz w:val="30"/>
        </w:rPr>
        <w:t>主要岗位角色活动说明</w:t>
      </w:r>
      <w:bookmarkEnd w:id="16"/>
    </w:p>
    <w:p w:rsidR="0075113D" w:rsidRDefault="00CC2531">
      <w:pPr>
        <w:spacing w:before="260" w:after="120" w:line="288" w:lineRule="auto"/>
        <w:jc w:val="left"/>
        <w:outlineLvl w:val="3"/>
      </w:pPr>
      <w:bookmarkStart w:id="17" w:name="heading_16"/>
      <w:r>
        <w:rPr>
          <w:rFonts w:ascii="Arial" w:eastAsia="等线" w:hAnsi="Arial" w:cs="Arial"/>
          <w:color w:val="3370FF"/>
          <w:sz w:val="28"/>
        </w:rPr>
        <w:t xml:space="preserve">5.3.2.1 </w:t>
      </w:r>
      <w:r>
        <w:rPr>
          <w:rFonts w:ascii="Arial" w:eastAsia="等线" w:hAnsi="Arial" w:cs="Arial"/>
          <w:b/>
          <w:sz w:val="28"/>
        </w:rPr>
        <w:t xml:space="preserve"> </w:t>
      </w:r>
      <w:r>
        <w:rPr>
          <w:rFonts w:ascii="Arial" w:eastAsia="等线" w:hAnsi="Arial" w:cs="Arial"/>
          <w:b/>
          <w:sz w:val="28"/>
        </w:rPr>
        <w:t>方案代表活动说明</w:t>
      </w:r>
      <w:bookmarkEnd w:id="17"/>
    </w:p>
    <w:p w:rsidR="0075113D" w:rsidRDefault="00CC2531">
      <w:pPr>
        <w:spacing w:before="120" w:after="120" w:line="288" w:lineRule="auto"/>
      </w:pPr>
      <w:r>
        <w:object w:dxaOrig="8280" w:dyaOrig="3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97pt;mso-width-percent:0;mso-height-percent:0;mso-width-percent:0;mso-height-percent:0" o:ole="">
            <v:imagedata r:id="rId16" o:title=""/>
          </v:shape>
          <o:OLEObject Type="Embed" ProgID="Excel.Sheet.12" ShapeID="_x0000_i1025" DrawAspect="Icon" ObjectID="_1808666105" r:id="rId17"/>
        </w:object>
      </w:r>
    </w:p>
    <w:p w:rsidR="0075113D" w:rsidRDefault="00CC2531">
      <w:pPr>
        <w:spacing w:after="120"/>
        <w:jc w:val="center"/>
      </w:pPr>
      <w:r>
        <w:rPr>
          <w:rFonts w:ascii="Arial" w:eastAsia="等线" w:hAnsi="Arial" w:cs="Arial"/>
          <w:b/>
          <w:sz w:val="22"/>
        </w:rPr>
        <w:t>点击图片可查看完整电子表格</w:t>
      </w:r>
    </w:p>
    <w:p w:rsidR="0075113D" w:rsidRDefault="0075113D">
      <w:pPr>
        <w:spacing w:before="260" w:after="120" w:line="288" w:lineRule="auto"/>
        <w:jc w:val="left"/>
        <w:outlineLvl w:val="3"/>
      </w:pPr>
      <w:bookmarkStart w:id="18" w:name="heading_17"/>
      <w:bookmarkEnd w:id="18"/>
    </w:p>
    <w:p w:rsidR="0075113D" w:rsidRDefault="00CC2531">
      <w:pPr>
        <w:spacing w:before="260" w:after="120" w:line="288" w:lineRule="auto"/>
        <w:jc w:val="left"/>
        <w:outlineLvl w:val="3"/>
      </w:pPr>
      <w:bookmarkStart w:id="19" w:name="heading_18"/>
      <w:r>
        <w:rPr>
          <w:rFonts w:ascii="Arial" w:eastAsia="等线" w:hAnsi="Arial" w:cs="Arial"/>
          <w:color w:val="3370FF"/>
          <w:sz w:val="28"/>
        </w:rPr>
        <w:t xml:space="preserve">5.3.2.2 </w:t>
      </w:r>
      <w:r>
        <w:rPr>
          <w:rFonts w:ascii="Arial" w:eastAsia="等线" w:hAnsi="Arial" w:cs="Arial"/>
          <w:b/>
          <w:sz w:val="28"/>
        </w:rPr>
        <w:t>行业代表活动说明</w:t>
      </w:r>
      <w:bookmarkEnd w:id="19"/>
    </w:p>
    <w:p w:rsidR="0075113D" w:rsidRDefault="00CC2531">
      <w:pPr>
        <w:spacing w:before="120" w:after="120" w:line="288" w:lineRule="auto"/>
      </w:pPr>
      <w:r>
        <w:object w:dxaOrig="8280" w:dyaOrig="3940">
          <v:shape id="_x0000_i1026" type="#_x0000_t75" style="width:414pt;height:197pt;mso-width-percent:0;mso-height-percent:0;mso-width-percent:0;mso-height-percent:0" o:ole="">
            <v:imagedata r:id="rId18" o:title=""/>
          </v:shape>
          <o:OLEObject Type="Embed" ProgID="Excel.Sheet.12" ShapeID="_x0000_i1026" DrawAspect="Icon" ObjectID="_1808666106" r:id="rId19"/>
        </w:object>
      </w:r>
    </w:p>
    <w:p w:rsidR="0075113D" w:rsidRDefault="00CC2531">
      <w:pPr>
        <w:spacing w:after="120"/>
        <w:jc w:val="center"/>
      </w:pPr>
      <w:r>
        <w:rPr>
          <w:rFonts w:ascii="Arial" w:eastAsia="等线" w:hAnsi="Arial" w:cs="Arial"/>
          <w:b/>
          <w:sz w:val="22"/>
        </w:rPr>
        <w:t>点击图片可查看完整电子表格</w:t>
      </w:r>
    </w:p>
    <w:p w:rsidR="0075113D" w:rsidRDefault="0075113D">
      <w:pPr>
        <w:spacing w:before="260" w:after="120" w:line="288" w:lineRule="auto"/>
        <w:jc w:val="left"/>
        <w:outlineLvl w:val="3"/>
      </w:pPr>
      <w:bookmarkStart w:id="20" w:name="heading_19"/>
      <w:bookmarkEnd w:id="20"/>
    </w:p>
    <w:p w:rsidR="0075113D" w:rsidRDefault="00CC2531">
      <w:pPr>
        <w:spacing w:before="260" w:after="120" w:line="288" w:lineRule="auto"/>
        <w:jc w:val="left"/>
        <w:outlineLvl w:val="3"/>
      </w:pPr>
      <w:bookmarkStart w:id="21" w:name="heading_20"/>
      <w:r>
        <w:rPr>
          <w:rFonts w:ascii="Arial" w:eastAsia="等线" w:hAnsi="Arial" w:cs="Arial"/>
          <w:color w:val="3370FF"/>
          <w:sz w:val="28"/>
        </w:rPr>
        <w:t xml:space="preserve">5.3.2.3 </w:t>
      </w:r>
      <w:r>
        <w:rPr>
          <w:rFonts w:ascii="Arial" w:eastAsia="等线" w:hAnsi="Arial" w:cs="Arial"/>
          <w:b/>
          <w:sz w:val="28"/>
        </w:rPr>
        <w:t>产品代表活动说明</w:t>
      </w:r>
      <w:bookmarkEnd w:id="21"/>
    </w:p>
    <w:p w:rsidR="0075113D" w:rsidRDefault="00CC2531">
      <w:pPr>
        <w:spacing w:before="120" w:after="120" w:line="288" w:lineRule="auto"/>
      </w:pPr>
      <w:r>
        <w:object w:dxaOrig="8280" w:dyaOrig="3940">
          <v:shape id="_x0000_i1027" type="#_x0000_t75" style="width:414pt;height:197pt;mso-width-percent:0;mso-height-percent:0;mso-width-percent:0;mso-height-percent:0" o:ole="">
            <v:imagedata r:id="rId20" o:title=""/>
          </v:shape>
          <o:OLEObject Type="Embed" ProgID="Excel.Sheet.12" ShapeID="_x0000_i1027" DrawAspect="Icon" ObjectID="_1808666107" r:id="rId21"/>
        </w:object>
      </w:r>
    </w:p>
    <w:p w:rsidR="0075113D" w:rsidRDefault="00CC2531">
      <w:pPr>
        <w:spacing w:after="120"/>
        <w:jc w:val="center"/>
      </w:pPr>
      <w:r>
        <w:rPr>
          <w:rFonts w:ascii="Arial" w:eastAsia="等线" w:hAnsi="Arial" w:cs="Arial"/>
          <w:b/>
          <w:sz w:val="22"/>
        </w:rPr>
        <w:t>点击图片可查看完整电子表格</w:t>
      </w:r>
    </w:p>
    <w:p w:rsidR="0075113D" w:rsidRDefault="0075113D">
      <w:pPr>
        <w:spacing w:before="320" w:after="120" w:line="288" w:lineRule="auto"/>
        <w:jc w:val="left"/>
        <w:outlineLvl w:val="1"/>
      </w:pPr>
      <w:bookmarkStart w:id="22" w:name="heading_21"/>
      <w:bookmarkEnd w:id="22"/>
    </w:p>
    <w:p w:rsidR="0075113D" w:rsidRDefault="00CC2531">
      <w:pPr>
        <w:spacing w:before="260" w:after="120" w:line="288" w:lineRule="auto"/>
        <w:jc w:val="left"/>
        <w:outlineLvl w:val="3"/>
      </w:pPr>
      <w:bookmarkStart w:id="23" w:name="heading_22"/>
      <w:r>
        <w:rPr>
          <w:rFonts w:ascii="Arial" w:eastAsia="等线" w:hAnsi="Arial" w:cs="Arial"/>
          <w:color w:val="3370FF"/>
          <w:sz w:val="28"/>
        </w:rPr>
        <w:t xml:space="preserve">5.3.2.4 </w:t>
      </w:r>
      <w:r>
        <w:rPr>
          <w:rFonts w:ascii="Arial" w:eastAsia="等线" w:hAnsi="Arial" w:cs="Arial"/>
          <w:b/>
          <w:sz w:val="28"/>
        </w:rPr>
        <w:t>品推代表活动说明</w:t>
      </w:r>
      <w:bookmarkEnd w:id="23"/>
    </w:p>
    <w:p w:rsidR="0075113D" w:rsidRDefault="00CC2531">
      <w:pPr>
        <w:spacing w:before="120" w:after="120" w:line="288" w:lineRule="auto"/>
      </w:pPr>
      <w:r>
        <w:object w:dxaOrig="8280" w:dyaOrig="3940">
          <v:shape id="_x0000_i1028" type="#_x0000_t75" style="width:414pt;height:197pt;mso-width-percent:0;mso-height-percent:0;mso-width-percent:0;mso-height-percent:0" o:ole="">
            <v:imagedata r:id="rId22" o:title=""/>
          </v:shape>
          <o:OLEObject Type="Embed" ProgID="Excel.Sheet.12" ShapeID="_x0000_i1028" DrawAspect="Icon" ObjectID="_1808666108" r:id="rId23"/>
        </w:object>
      </w:r>
    </w:p>
    <w:p w:rsidR="0075113D" w:rsidRDefault="00CC2531">
      <w:pPr>
        <w:spacing w:after="120"/>
        <w:jc w:val="center"/>
      </w:pPr>
      <w:r>
        <w:rPr>
          <w:rFonts w:ascii="Arial" w:eastAsia="等线" w:hAnsi="Arial" w:cs="Arial"/>
          <w:b/>
          <w:sz w:val="22"/>
        </w:rPr>
        <w:t>点击图片可查看完整电子表格</w:t>
      </w:r>
    </w:p>
    <w:p w:rsidR="0075113D" w:rsidRDefault="0075113D">
      <w:pPr>
        <w:spacing w:before="120" w:after="120" w:line="288" w:lineRule="auto"/>
        <w:jc w:val="left"/>
      </w:pPr>
    </w:p>
    <w:p w:rsidR="0075113D" w:rsidRDefault="00CC2531">
      <w:pPr>
        <w:spacing w:before="260" w:after="120" w:line="288" w:lineRule="auto"/>
        <w:jc w:val="left"/>
        <w:outlineLvl w:val="3"/>
      </w:pPr>
      <w:bookmarkStart w:id="24" w:name="heading_23"/>
      <w:r>
        <w:rPr>
          <w:rFonts w:ascii="Arial" w:eastAsia="等线" w:hAnsi="Arial" w:cs="Arial"/>
          <w:color w:val="3370FF"/>
          <w:sz w:val="28"/>
        </w:rPr>
        <w:t xml:space="preserve">5.3.2.5 </w:t>
      </w:r>
      <w:r>
        <w:rPr>
          <w:rFonts w:ascii="Arial" w:eastAsia="等线" w:hAnsi="Arial" w:cs="Arial"/>
          <w:b/>
          <w:sz w:val="28"/>
        </w:rPr>
        <w:t>区域代表活动说明</w:t>
      </w:r>
      <w:bookmarkEnd w:id="24"/>
    </w:p>
    <w:p w:rsidR="0075113D" w:rsidRDefault="00CC2531">
      <w:pPr>
        <w:spacing w:before="120" w:after="120" w:line="288" w:lineRule="auto"/>
      </w:pPr>
      <w:r>
        <w:object w:dxaOrig="8280" w:dyaOrig="3940">
          <v:shape id="_x0000_i1029" type="#_x0000_t75" style="width:414pt;height:197pt;mso-width-percent:0;mso-height-percent:0;mso-width-percent:0;mso-height-percent:0" o:ole="">
            <v:imagedata r:id="rId24" o:title=""/>
          </v:shape>
          <o:OLEObject Type="Embed" ProgID="Excel.Sheet.12" ShapeID="_x0000_i1029" DrawAspect="Icon" ObjectID="_1808666109" r:id="rId25"/>
        </w:object>
      </w:r>
    </w:p>
    <w:p w:rsidR="0075113D" w:rsidRDefault="00CC2531">
      <w:pPr>
        <w:spacing w:after="120"/>
        <w:jc w:val="center"/>
      </w:pPr>
      <w:r>
        <w:rPr>
          <w:rFonts w:ascii="Arial" w:eastAsia="等线" w:hAnsi="Arial" w:cs="Arial"/>
          <w:b/>
          <w:sz w:val="22"/>
        </w:rPr>
        <w:t>点击图片可查看完整电子表格</w:t>
      </w:r>
    </w:p>
    <w:p w:rsidR="0075113D" w:rsidRDefault="0075113D">
      <w:pPr>
        <w:spacing w:before="120" w:after="120" w:line="288" w:lineRule="auto"/>
        <w:jc w:val="left"/>
      </w:pPr>
    </w:p>
    <w:p w:rsidR="0075113D" w:rsidRDefault="00CC2531">
      <w:pPr>
        <w:spacing w:before="260" w:after="120" w:line="288" w:lineRule="auto"/>
        <w:jc w:val="left"/>
        <w:outlineLvl w:val="3"/>
      </w:pPr>
      <w:bookmarkStart w:id="25" w:name="heading_24"/>
      <w:r>
        <w:rPr>
          <w:rFonts w:ascii="Arial" w:eastAsia="等线" w:hAnsi="Arial" w:cs="Arial"/>
          <w:color w:val="3370FF"/>
          <w:sz w:val="28"/>
        </w:rPr>
        <w:t xml:space="preserve">5.3.2.6 </w:t>
      </w:r>
      <w:r>
        <w:rPr>
          <w:rFonts w:ascii="Arial" w:eastAsia="等线" w:hAnsi="Arial" w:cs="Arial"/>
          <w:b/>
          <w:sz w:val="28"/>
        </w:rPr>
        <w:t>营销计划更新评审决策委员会活动说明</w:t>
      </w:r>
      <w:bookmarkEnd w:id="25"/>
    </w:p>
    <w:p w:rsidR="0075113D" w:rsidRDefault="00CC2531">
      <w:pPr>
        <w:spacing w:before="120" w:after="120" w:line="288" w:lineRule="auto"/>
      </w:pPr>
      <w:r>
        <w:object w:dxaOrig="8280" w:dyaOrig="3540">
          <v:shape id="_x0000_i1030" type="#_x0000_t75" style="width:414pt;height:177pt;mso-width-percent:0;mso-height-percent:0;mso-width-percent:0;mso-height-percent:0" o:ole="">
            <v:imagedata r:id="rId26" o:title=""/>
          </v:shape>
          <o:OLEObject Type="Embed" ProgID="Excel.Sheet.12" ShapeID="_x0000_i1030" DrawAspect="Icon" ObjectID="_1808666110" r:id="rId27"/>
        </w:object>
      </w:r>
    </w:p>
    <w:p w:rsidR="0075113D" w:rsidRDefault="00CC2531">
      <w:pPr>
        <w:spacing w:after="120"/>
        <w:jc w:val="center"/>
      </w:pPr>
      <w:r>
        <w:rPr>
          <w:rFonts w:ascii="Arial" w:eastAsia="等线" w:hAnsi="Arial" w:cs="Arial"/>
          <w:b/>
          <w:sz w:val="22"/>
        </w:rPr>
        <w:t>点击图片可查看完整电子表格</w:t>
      </w:r>
    </w:p>
    <w:p w:rsidR="0075113D" w:rsidRDefault="00CC2531">
      <w:pPr>
        <w:spacing w:before="320" w:after="120" w:line="288" w:lineRule="auto"/>
        <w:jc w:val="left"/>
        <w:outlineLvl w:val="1"/>
      </w:pPr>
      <w:bookmarkStart w:id="26" w:name="heading_25"/>
      <w:r>
        <w:rPr>
          <w:rFonts w:ascii="Arial" w:eastAsia="等线" w:hAnsi="Arial" w:cs="Arial"/>
          <w:color w:val="3370FF"/>
          <w:sz w:val="32"/>
        </w:rPr>
        <w:t xml:space="preserve">5.4 </w:t>
      </w:r>
      <w:r>
        <w:rPr>
          <w:rFonts w:ascii="Arial" w:eastAsia="等线" w:hAnsi="Arial" w:cs="Arial"/>
          <w:b/>
          <w:sz w:val="32"/>
        </w:rPr>
        <w:t>KCP/KDP</w:t>
      </w:r>
      <w:r>
        <w:rPr>
          <w:rFonts w:ascii="Arial" w:eastAsia="等线" w:hAnsi="Arial" w:cs="Arial"/>
          <w:b/>
          <w:sz w:val="32"/>
        </w:rPr>
        <w:t>说明及指导书</w:t>
      </w:r>
      <w:bookmarkEnd w:id="2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915"/>
        <w:gridCol w:w="915"/>
        <w:gridCol w:w="1230"/>
        <w:gridCol w:w="1440"/>
        <w:gridCol w:w="2805"/>
        <w:gridCol w:w="975"/>
      </w:tblGrid>
      <w:tr w:rsidR="0075113D">
        <w:tblPrEx>
          <w:tblCellMar>
            <w:top w:w="0" w:type="dxa"/>
            <w:bottom w:w="0" w:type="dxa"/>
          </w:tblCellMar>
        </w:tblPrEx>
        <w:tc>
          <w:tcPr>
            <w:tcW w:w="915"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b/>
                <w:sz w:val="22"/>
              </w:rPr>
              <w:t>关键节点</w:t>
            </w:r>
          </w:p>
        </w:tc>
        <w:tc>
          <w:tcPr>
            <w:tcW w:w="915"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b/>
                <w:sz w:val="22"/>
              </w:rPr>
              <w:t>控制点</w:t>
            </w:r>
          </w:p>
        </w:tc>
        <w:tc>
          <w:tcPr>
            <w:tcW w:w="123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KCP/KDP</w:t>
            </w:r>
            <w:r>
              <w:rPr>
                <w:rFonts w:ascii="Arial" w:eastAsia="等线" w:hAnsi="Arial" w:cs="Arial"/>
                <w:b/>
                <w:sz w:val="22"/>
              </w:rPr>
              <w:t>说明</w:t>
            </w:r>
          </w:p>
        </w:tc>
        <w:tc>
          <w:tcPr>
            <w:tcW w:w="1440"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b/>
                <w:sz w:val="22"/>
              </w:rPr>
              <w:t>KCP/KDP</w:t>
            </w:r>
            <w:r>
              <w:rPr>
                <w:rFonts w:ascii="Arial" w:eastAsia="等线" w:hAnsi="Arial" w:cs="Arial"/>
                <w:b/>
                <w:sz w:val="22"/>
              </w:rPr>
              <w:t>负责人</w:t>
            </w:r>
          </w:p>
        </w:tc>
        <w:tc>
          <w:tcPr>
            <w:tcW w:w="2805"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b/>
                <w:sz w:val="22"/>
              </w:rPr>
              <w:t>指导书</w:t>
            </w:r>
          </w:p>
        </w:tc>
        <w:tc>
          <w:tcPr>
            <w:tcW w:w="97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b/>
                <w:sz w:val="22"/>
              </w:rPr>
              <w:t>备注</w:t>
            </w:r>
          </w:p>
        </w:tc>
      </w:tr>
      <w:tr w:rsidR="0075113D">
        <w:tblPrEx>
          <w:tblCellMar>
            <w:top w:w="0" w:type="dxa"/>
            <w:bottom w:w="0" w:type="dxa"/>
          </w:tblCellMar>
        </w:tblPrEx>
        <w:tc>
          <w:tcPr>
            <w:tcW w:w="9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M5.3.2</w:t>
            </w:r>
            <w:r>
              <w:rPr>
                <w:rFonts w:ascii="Arial" w:eastAsia="等线" w:hAnsi="Arial" w:cs="Arial"/>
                <w:sz w:val="22"/>
              </w:rPr>
              <w:t>解决方案市场目标差距分析</w:t>
            </w:r>
            <w:r>
              <w:rPr>
                <w:rFonts w:ascii="Arial" w:eastAsia="等线" w:hAnsi="Arial" w:cs="Arial"/>
                <w:sz w:val="22"/>
              </w:rPr>
              <w:lastRenderedPageBreak/>
              <w:t>与根因定位</w:t>
            </w:r>
          </w:p>
        </w:tc>
        <w:tc>
          <w:tcPr>
            <w:tcW w:w="9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解决方案市场目标差距分析与根因</w:t>
            </w:r>
            <w:r>
              <w:rPr>
                <w:rFonts w:ascii="Arial" w:eastAsia="等线" w:hAnsi="Arial" w:cs="Arial"/>
                <w:sz w:val="22"/>
              </w:rPr>
              <w:lastRenderedPageBreak/>
              <w:t>定位</w:t>
            </w:r>
          </w:p>
        </w:tc>
        <w:tc>
          <w:tcPr>
            <w:tcW w:w="123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通过解决方案市场目标差距分析与根因定位</w:t>
            </w:r>
            <w:r>
              <w:rPr>
                <w:rFonts w:ascii="Arial" w:eastAsia="等线" w:hAnsi="Arial" w:cs="Arial"/>
                <w:sz w:val="22"/>
              </w:rPr>
              <w:t xml:space="preserve"> </w:t>
            </w:r>
            <w:r>
              <w:rPr>
                <w:rFonts w:ascii="Arial" w:eastAsia="等线" w:hAnsi="Arial" w:cs="Arial"/>
                <w:sz w:val="22"/>
              </w:rPr>
              <w:t>，</w:t>
            </w:r>
            <w:r>
              <w:rPr>
                <w:rFonts w:ascii="Arial" w:eastAsia="等线" w:hAnsi="Arial" w:cs="Arial"/>
                <w:sz w:val="22"/>
              </w:rPr>
              <w:lastRenderedPageBreak/>
              <w:t>识别目标与实际差距，并进行分析与根因定位，持续改进，推进市场销量目标按照预期达成。</w:t>
            </w:r>
          </w:p>
        </w:tc>
        <w:tc>
          <w:tcPr>
            <w:tcW w:w="144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解决方案部</w:t>
            </w:r>
            <w:r>
              <w:rPr>
                <w:rFonts w:ascii="Arial" w:eastAsia="等线" w:hAnsi="Arial" w:cs="Arial"/>
                <w:sz w:val="22"/>
              </w:rPr>
              <w:t>-</w:t>
            </w:r>
            <w:r>
              <w:rPr>
                <w:rFonts w:ascii="Arial" w:eastAsia="等线" w:hAnsi="Arial" w:cs="Arial"/>
                <w:sz w:val="22"/>
              </w:rPr>
              <w:t>解决方案经理</w:t>
            </w:r>
          </w:p>
          <w:p w:rsidR="0075113D" w:rsidRDefault="0075113D">
            <w:pPr>
              <w:spacing w:before="120" w:after="120" w:line="288" w:lineRule="auto"/>
              <w:jc w:val="left"/>
            </w:pPr>
          </w:p>
        </w:tc>
        <w:tc>
          <w:tcPr>
            <w:tcW w:w="280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《解决方案市场目标差距分析与根因定位指导书》</w:t>
            </w:r>
          </w:p>
          <w:p w:rsidR="0075113D" w:rsidRDefault="00CC2531">
            <w:pPr>
              <w:spacing w:before="120" w:after="120" w:line="288" w:lineRule="auto"/>
              <w:jc w:val="left"/>
            </w:pPr>
            <w:hyperlink r:id="rId28">
              <w:r>
                <w:rPr>
                  <w:rFonts w:ascii="Arial" w:eastAsia="等线" w:hAnsi="Arial" w:cs="Arial"/>
                  <w:color w:val="3370FF"/>
                  <w:sz w:val="22"/>
                </w:rPr>
                <w:t>解决方案市场目标差距分析与根因定位</w:t>
              </w:r>
              <w:r>
                <w:rPr>
                  <w:rFonts w:ascii="Arial" w:eastAsia="等线" w:hAnsi="Arial" w:cs="Arial"/>
                  <w:color w:val="3370FF"/>
                  <w:sz w:val="22"/>
                </w:rPr>
                <w:t>-</w:t>
              </w:r>
              <w:r>
                <w:rPr>
                  <w:rFonts w:ascii="Arial" w:eastAsia="等线" w:hAnsi="Arial" w:cs="Arial"/>
                  <w:color w:val="3370FF"/>
                  <w:sz w:val="22"/>
                </w:rPr>
                <w:t>月度分析模</w:t>
              </w:r>
              <w:r>
                <w:rPr>
                  <w:rFonts w:ascii="Arial" w:eastAsia="等线" w:hAnsi="Arial" w:cs="Arial"/>
                  <w:color w:val="3370FF"/>
                  <w:sz w:val="22"/>
                </w:rPr>
                <w:lastRenderedPageBreak/>
                <w:t>版</w:t>
              </w:r>
            </w:hyperlink>
            <w:r>
              <w:rPr>
                <w:rFonts w:ascii="Arial" w:eastAsia="等线" w:hAnsi="Arial" w:cs="Arial"/>
                <w:sz w:val="22"/>
              </w:rPr>
              <w:t xml:space="preserve"> </w:t>
            </w:r>
          </w:p>
        </w:tc>
        <w:tc>
          <w:tcPr>
            <w:tcW w:w="975" w:type="dxa"/>
            <w:tcMar>
              <w:top w:w="60" w:type="dxa"/>
              <w:left w:w="120" w:type="dxa"/>
              <w:bottom w:w="30" w:type="dxa"/>
              <w:right w:w="120" w:type="dxa"/>
            </w:tcMar>
          </w:tcPr>
          <w:p w:rsidR="0075113D" w:rsidRDefault="0075113D">
            <w:pPr>
              <w:spacing w:before="120" w:after="120" w:line="288" w:lineRule="auto"/>
              <w:jc w:val="left"/>
            </w:pPr>
          </w:p>
        </w:tc>
      </w:tr>
      <w:tr w:rsidR="0075113D">
        <w:tblPrEx>
          <w:tblCellMar>
            <w:top w:w="0" w:type="dxa"/>
            <w:bottom w:w="0" w:type="dxa"/>
          </w:tblCellMar>
        </w:tblPrEx>
        <w:tc>
          <w:tcPr>
            <w:tcW w:w="91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lastRenderedPageBreak/>
              <w:t>M5.3.3</w:t>
            </w:r>
            <w:r>
              <w:rPr>
                <w:rFonts w:ascii="Arial" w:eastAsia="等线" w:hAnsi="Arial" w:cs="Arial"/>
                <w:sz w:val="22"/>
              </w:rPr>
              <w:t>解决方案营销计划迭代更新</w:t>
            </w:r>
          </w:p>
        </w:tc>
        <w:tc>
          <w:tcPr>
            <w:tcW w:w="915" w:type="dxa"/>
            <w:tcMar>
              <w:top w:w="60" w:type="dxa"/>
              <w:left w:w="120" w:type="dxa"/>
              <w:bottom w:w="30" w:type="dxa"/>
              <w:right w:w="120" w:type="dxa"/>
            </w:tcMar>
          </w:tcPr>
          <w:p w:rsidR="0075113D" w:rsidRDefault="00CC2531">
            <w:pPr>
              <w:spacing w:before="120" w:after="120" w:line="288" w:lineRule="auto"/>
              <w:jc w:val="center"/>
            </w:pPr>
            <w:r>
              <w:rPr>
                <w:rFonts w:ascii="Arial" w:eastAsia="等线" w:hAnsi="Arial" w:cs="Arial"/>
                <w:sz w:val="22"/>
              </w:rPr>
              <w:t>解决方案营销计划联合评审</w:t>
            </w:r>
          </w:p>
        </w:tc>
        <w:tc>
          <w:tcPr>
            <w:tcW w:w="123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通过解决方案营销计划联合评审，迭代更新的营销计划具有指向性和可执行性，能够达成营销目标。</w:t>
            </w:r>
          </w:p>
          <w:p w:rsidR="0075113D" w:rsidRDefault="0075113D">
            <w:pPr>
              <w:spacing w:before="120" w:after="120" w:line="288" w:lineRule="auto"/>
              <w:jc w:val="left"/>
            </w:pPr>
          </w:p>
        </w:tc>
        <w:tc>
          <w:tcPr>
            <w:tcW w:w="1440"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行业</w:t>
            </w:r>
            <w:r>
              <w:rPr>
                <w:rFonts w:ascii="Arial" w:eastAsia="等线" w:hAnsi="Arial" w:cs="Arial"/>
                <w:sz w:val="22"/>
              </w:rPr>
              <w:t>BU-</w:t>
            </w:r>
            <w:r>
              <w:rPr>
                <w:rFonts w:ascii="Arial" w:eastAsia="等线" w:hAnsi="Arial" w:cs="Arial"/>
                <w:sz w:val="22"/>
              </w:rPr>
              <w:t>总经理</w:t>
            </w:r>
            <w:r>
              <w:rPr>
                <w:rFonts w:ascii="Arial" w:eastAsia="等线" w:hAnsi="Arial" w:cs="Arial"/>
                <w:sz w:val="22"/>
              </w:rPr>
              <w:t>/</w:t>
            </w:r>
            <w:r>
              <w:rPr>
                <w:rFonts w:ascii="Arial" w:eastAsia="等线" w:hAnsi="Arial" w:cs="Arial"/>
                <w:sz w:val="22"/>
              </w:rPr>
              <w:t>营销经理</w:t>
            </w:r>
          </w:p>
          <w:p w:rsidR="0075113D" w:rsidRDefault="00CC2531">
            <w:pPr>
              <w:spacing w:before="120" w:after="120" w:line="288" w:lineRule="auto"/>
              <w:jc w:val="left"/>
            </w:pPr>
            <w:r>
              <w:rPr>
                <w:rFonts w:ascii="Arial" w:eastAsia="等线" w:hAnsi="Arial" w:cs="Arial"/>
                <w:sz w:val="22"/>
              </w:rPr>
              <w:t>产品</w:t>
            </w:r>
            <w:r>
              <w:rPr>
                <w:rFonts w:ascii="Arial" w:eastAsia="等线" w:hAnsi="Arial" w:cs="Arial"/>
                <w:sz w:val="22"/>
              </w:rPr>
              <w:t>BU-CPO</w:t>
            </w:r>
          </w:p>
          <w:p w:rsidR="0075113D" w:rsidRDefault="00CC2531">
            <w:pPr>
              <w:spacing w:before="120" w:after="120" w:line="288" w:lineRule="auto"/>
              <w:jc w:val="left"/>
            </w:pPr>
            <w:r>
              <w:rPr>
                <w:rFonts w:ascii="Arial" w:eastAsia="等线" w:hAnsi="Arial" w:cs="Arial"/>
                <w:sz w:val="22"/>
              </w:rPr>
              <w:t>解决方案部</w:t>
            </w:r>
            <w:r>
              <w:rPr>
                <w:rFonts w:ascii="Arial" w:eastAsia="等线" w:hAnsi="Arial" w:cs="Arial"/>
                <w:sz w:val="22"/>
              </w:rPr>
              <w:t>-</w:t>
            </w:r>
            <w:r>
              <w:rPr>
                <w:rFonts w:ascii="Arial" w:eastAsia="等线" w:hAnsi="Arial" w:cs="Arial"/>
                <w:sz w:val="22"/>
              </w:rPr>
              <w:t>总经理</w:t>
            </w:r>
            <w:r>
              <w:rPr>
                <w:rFonts w:ascii="Arial" w:eastAsia="等线" w:hAnsi="Arial" w:cs="Arial"/>
                <w:sz w:val="22"/>
              </w:rPr>
              <w:t>/</w:t>
            </w:r>
            <w:r>
              <w:rPr>
                <w:rFonts w:ascii="Arial" w:eastAsia="等线" w:hAnsi="Arial" w:cs="Arial"/>
                <w:sz w:val="22"/>
              </w:rPr>
              <w:t>解决方案部主管</w:t>
            </w:r>
          </w:p>
          <w:p w:rsidR="0075113D" w:rsidRDefault="00CC2531">
            <w:pPr>
              <w:spacing w:before="120" w:after="120" w:line="288" w:lineRule="auto"/>
              <w:jc w:val="left"/>
            </w:pPr>
            <w:r>
              <w:rPr>
                <w:rFonts w:ascii="Arial" w:eastAsia="等线" w:hAnsi="Arial" w:cs="Arial"/>
                <w:sz w:val="22"/>
              </w:rPr>
              <w:t>品牌营销部</w:t>
            </w:r>
            <w:r>
              <w:rPr>
                <w:rFonts w:ascii="Arial" w:eastAsia="等线" w:hAnsi="Arial" w:cs="Arial"/>
                <w:sz w:val="22"/>
              </w:rPr>
              <w:t>-</w:t>
            </w:r>
            <w:r>
              <w:rPr>
                <w:rFonts w:ascii="Arial" w:eastAsia="等线" w:hAnsi="Arial" w:cs="Arial"/>
                <w:sz w:val="22"/>
              </w:rPr>
              <w:t>行业</w:t>
            </w:r>
            <w:r>
              <w:rPr>
                <w:rFonts w:ascii="Arial" w:eastAsia="等线" w:hAnsi="Arial" w:cs="Arial"/>
                <w:sz w:val="22"/>
              </w:rPr>
              <w:t>IMC</w:t>
            </w:r>
            <w:r>
              <w:rPr>
                <w:rFonts w:ascii="Arial" w:eastAsia="等线" w:hAnsi="Arial" w:cs="Arial"/>
                <w:sz w:val="22"/>
              </w:rPr>
              <w:t>主管</w:t>
            </w:r>
          </w:p>
        </w:tc>
        <w:tc>
          <w:tcPr>
            <w:tcW w:w="2805" w:type="dxa"/>
            <w:tcMar>
              <w:top w:w="60" w:type="dxa"/>
              <w:left w:w="120" w:type="dxa"/>
              <w:bottom w:w="30" w:type="dxa"/>
              <w:right w:w="120" w:type="dxa"/>
            </w:tcMar>
          </w:tcPr>
          <w:p w:rsidR="0075113D" w:rsidRDefault="00CC2531">
            <w:pPr>
              <w:spacing w:before="120" w:after="120" w:line="288" w:lineRule="auto"/>
              <w:jc w:val="left"/>
            </w:pPr>
            <w:r>
              <w:rPr>
                <w:rFonts w:ascii="Arial" w:eastAsia="等线" w:hAnsi="Arial" w:cs="Arial"/>
                <w:sz w:val="22"/>
              </w:rPr>
              <w:t>《</w:t>
            </w:r>
            <w:r>
              <w:rPr>
                <w:rFonts w:ascii="Arial" w:eastAsia="等线" w:hAnsi="Arial" w:cs="Arial"/>
                <w:sz w:val="22"/>
              </w:rPr>
              <w:t>SMD-</w:t>
            </w:r>
            <w:r>
              <w:rPr>
                <w:rFonts w:ascii="Arial" w:eastAsia="等线" w:hAnsi="Arial" w:cs="Arial"/>
                <w:sz w:val="22"/>
              </w:rPr>
              <w:t>解决方案营销计划开发</w:t>
            </w:r>
            <w:r>
              <w:rPr>
                <w:rFonts w:ascii="Arial" w:eastAsia="等线" w:hAnsi="Arial" w:cs="Arial"/>
                <w:sz w:val="22"/>
              </w:rPr>
              <w:t>-KCP/KDP</w:t>
            </w:r>
            <w:r>
              <w:rPr>
                <w:rFonts w:ascii="Arial" w:eastAsia="等线" w:hAnsi="Arial" w:cs="Arial"/>
                <w:sz w:val="22"/>
              </w:rPr>
              <w:t>评审标准》</w:t>
            </w:r>
          </w:p>
          <w:p w:rsidR="0075113D" w:rsidRDefault="00CC2531">
            <w:pPr>
              <w:spacing w:before="120" w:after="120" w:line="288" w:lineRule="auto"/>
              <w:jc w:val="left"/>
            </w:pPr>
            <w:hyperlink r:id="rId29">
              <w:r>
                <w:rPr>
                  <w:rFonts w:ascii="Arial" w:eastAsia="等线" w:hAnsi="Arial" w:cs="Arial"/>
                  <w:color w:val="3370FF"/>
                  <w:sz w:val="22"/>
                </w:rPr>
                <w:t>SMD-</w:t>
              </w:r>
              <w:r>
                <w:rPr>
                  <w:rFonts w:ascii="Arial" w:eastAsia="等线" w:hAnsi="Arial" w:cs="Arial"/>
                  <w:color w:val="3370FF"/>
                  <w:sz w:val="22"/>
                </w:rPr>
                <w:t>解决方案营销计划开发</w:t>
              </w:r>
              <w:r>
                <w:rPr>
                  <w:rFonts w:ascii="Arial" w:eastAsia="等线" w:hAnsi="Arial" w:cs="Arial"/>
                  <w:color w:val="3370FF"/>
                  <w:sz w:val="22"/>
                </w:rPr>
                <w:t>-KCP/KDP</w:t>
              </w:r>
              <w:r>
                <w:rPr>
                  <w:rFonts w:ascii="Arial" w:eastAsia="等线" w:hAnsi="Arial" w:cs="Arial"/>
                  <w:color w:val="3370FF"/>
                  <w:sz w:val="22"/>
                </w:rPr>
                <w:t>评审标准</w:t>
              </w:r>
            </w:hyperlink>
          </w:p>
          <w:p w:rsidR="0075113D" w:rsidRDefault="0075113D">
            <w:pPr>
              <w:spacing w:before="120" w:after="120" w:line="288" w:lineRule="auto"/>
              <w:jc w:val="left"/>
            </w:pPr>
          </w:p>
        </w:tc>
        <w:tc>
          <w:tcPr>
            <w:tcW w:w="975" w:type="dxa"/>
            <w:tcMar>
              <w:top w:w="60" w:type="dxa"/>
              <w:left w:w="120" w:type="dxa"/>
              <w:bottom w:w="30" w:type="dxa"/>
              <w:right w:w="120" w:type="dxa"/>
            </w:tcMar>
          </w:tcPr>
          <w:p w:rsidR="0075113D" w:rsidRDefault="0075113D">
            <w:pPr>
              <w:spacing w:before="120" w:after="120" w:line="288" w:lineRule="auto"/>
              <w:jc w:val="left"/>
            </w:pPr>
          </w:p>
        </w:tc>
      </w:tr>
    </w:tbl>
    <w:p w:rsidR="0075113D" w:rsidRDefault="0075113D">
      <w:pPr>
        <w:spacing w:before="380" w:after="140" w:line="288" w:lineRule="auto"/>
        <w:jc w:val="left"/>
        <w:outlineLvl w:val="0"/>
      </w:pPr>
      <w:bookmarkStart w:id="27" w:name="heading_26"/>
      <w:bookmarkEnd w:id="27"/>
    </w:p>
    <w:p w:rsidR="0075113D" w:rsidRDefault="00CC2531">
      <w:pPr>
        <w:spacing w:before="380" w:after="140" w:line="288" w:lineRule="auto"/>
        <w:jc w:val="left"/>
        <w:outlineLvl w:val="0"/>
      </w:pPr>
      <w:bookmarkStart w:id="28" w:name="heading_27"/>
      <w:r>
        <w:rPr>
          <w:rFonts w:ascii="Arial" w:eastAsia="等线" w:hAnsi="Arial" w:cs="Arial"/>
          <w:color w:val="3370FF"/>
          <w:sz w:val="36"/>
        </w:rPr>
        <w:t xml:space="preserve">6. </w:t>
      </w:r>
      <w:r>
        <w:rPr>
          <w:rFonts w:ascii="Arial" w:eastAsia="等线" w:hAnsi="Arial" w:cs="Arial"/>
          <w:b/>
          <w:sz w:val="36"/>
        </w:rPr>
        <w:t>解释权限及生效日期</w:t>
      </w:r>
      <w:bookmarkEnd w:id="28"/>
    </w:p>
    <w:p w:rsidR="0075113D" w:rsidRDefault="00CC2531">
      <w:pPr>
        <w:spacing w:before="120" w:after="120" w:line="288" w:lineRule="auto"/>
        <w:jc w:val="left"/>
      </w:pPr>
      <w:r>
        <w:rPr>
          <w:rFonts w:ascii="Arial" w:eastAsia="等线" w:hAnsi="Arial" w:cs="Arial"/>
          <w:sz w:val="22"/>
        </w:rPr>
        <w:t>本文档的解释权归属流程管理部。</w:t>
      </w:r>
    </w:p>
    <w:p w:rsidR="0075113D" w:rsidRDefault="00CC2531">
      <w:pPr>
        <w:spacing w:before="120" w:after="120" w:line="288" w:lineRule="auto"/>
        <w:jc w:val="left"/>
      </w:pPr>
      <w:r>
        <w:rPr>
          <w:rFonts w:ascii="Arial" w:eastAsia="等线" w:hAnsi="Arial" w:cs="Arial"/>
          <w:sz w:val="22"/>
        </w:rPr>
        <w:t>本文档自发布之日起至</w:t>
      </w:r>
      <w:r>
        <w:rPr>
          <w:rFonts w:ascii="Arial" w:eastAsia="等线" w:hAnsi="Arial" w:cs="Arial"/>
          <w:sz w:val="22"/>
        </w:rPr>
        <w:t>V1.0</w:t>
      </w:r>
      <w:r>
        <w:rPr>
          <w:rFonts w:ascii="Arial" w:eastAsia="等线" w:hAnsi="Arial" w:cs="Arial"/>
          <w:sz w:val="22"/>
        </w:rPr>
        <w:t>版本发布前生效。</w:t>
      </w:r>
    </w:p>
    <w:sectPr w:rsidR="0075113D">
      <w:headerReference w:type="default" r:id="rId30"/>
      <w:footerReference w:type="default" r:id="rId31"/>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2531" w:rsidRDefault="00CC2531">
      <w:r>
        <w:separator/>
      </w:r>
    </w:p>
  </w:endnote>
  <w:endnote w:type="continuationSeparator" w:id="0">
    <w:p w:rsidR="00CC2531" w:rsidRDefault="00CC2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113D" w:rsidRDefault="0075113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2531" w:rsidRDefault="00CC2531">
      <w:r>
        <w:separator/>
      </w:r>
    </w:p>
  </w:footnote>
  <w:footnote w:type="continuationSeparator" w:id="0">
    <w:p w:rsidR="00CC2531" w:rsidRDefault="00CC25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113D" w:rsidRDefault="00CC2531">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left:0;text-align:left;margin-left:0;margin-top:0;width:414pt;height:697.5pt;z-index:-251658752;mso-wrap-edited:f;mso-width-percent:0;mso-height-percent:0;mso-position-horizontal:center;mso-position-horizontal-relative:margin;mso-position-vertical:center;mso-position-vertical-relative:margin;mso-width-percent:0;mso-height-percent:0" o:allowincell="f">
          <v:imagedata r:id="rId1" o:title="image899"/>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26BCF"/>
    <w:multiLevelType w:val="multilevel"/>
    <w:tmpl w:val="4BFA11F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E74FF8"/>
    <w:multiLevelType w:val="multilevel"/>
    <w:tmpl w:val="5802B3E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43113E"/>
    <w:multiLevelType w:val="multilevel"/>
    <w:tmpl w:val="64568FD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8E4DE0"/>
    <w:multiLevelType w:val="multilevel"/>
    <w:tmpl w:val="86783DB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63978FC"/>
    <w:multiLevelType w:val="multilevel"/>
    <w:tmpl w:val="5EF0B874"/>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6AA4702"/>
    <w:multiLevelType w:val="multilevel"/>
    <w:tmpl w:val="A9B6251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7C123FE"/>
    <w:multiLevelType w:val="multilevel"/>
    <w:tmpl w:val="1D4093E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7E51CDD"/>
    <w:multiLevelType w:val="multilevel"/>
    <w:tmpl w:val="1A1E31B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80C5895"/>
    <w:multiLevelType w:val="multilevel"/>
    <w:tmpl w:val="15C0A60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9F227D8"/>
    <w:multiLevelType w:val="multilevel"/>
    <w:tmpl w:val="8E9EAA2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CD62316"/>
    <w:multiLevelType w:val="multilevel"/>
    <w:tmpl w:val="860CEBE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E004A81"/>
    <w:multiLevelType w:val="multilevel"/>
    <w:tmpl w:val="0696FFA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F322D9E"/>
    <w:multiLevelType w:val="multilevel"/>
    <w:tmpl w:val="8FB800E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0BA55A1"/>
    <w:multiLevelType w:val="multilevel"/>
    <w:tmpl w:val="84FE9E2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1786B90"/>
    <w:multiLevelType w:val="multilevel"/>
    <w:tmpl w:val="6050319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2D63D3A"/>
    <w:multiLevelType w:val="multilevel"/>
    <w:tmpl w:val="5ABEA3B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5FA4A97"/>
    <w:multiLevelType w:val="multilevel"/>
    <w:tmpl w:val="B3FA208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85D50F2"/>
    <w:multiLevelType w:val="multilevel"/>
    <w:tmpl w:val="137E111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87448E5"/>
    <w:multiLevelType w:val="multilevel"/>
    <w:tmpl w:val="82849B2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8B33350"/>
    <w:multiLevelType w:val="multilevel"/>
    <w:tmpl w:val="7A602B3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8BF03E6"/>
    <w:multiLevelType w:val="multilevel"/>
    <w:tmpl w:val="5E241AC6"/>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8CE505C"/>
    <w:multiLevelType w:val="multilevel"/>
    <w:tmpl w:val="5F5602C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8FD63DE"/>
    <w:multiLevelType w:val="multilevel"/>
    <w:tmpl w:val="2EDC339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9A46AC5"/>
    <w:multiLevelType w:val="multilevel"/>
    <w:tmpl w:val="94C01450"/>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9B863B0"/>
    <w:multiLevelType w:val="multilevel"/>
    <w:tmpl w:val="35F45760"/>
    <w:lvl w:ilvl="0">
      <w:start w:val="8"/>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9CD0630"/>
    <w:multiLevelType w:val="multilevel"/>
    <w:tmpl w:val="3FB223A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A381BBB"/>
    <w:multiLevelType w:val="multilevel"/>
    <w:tmpl w:val="0A9C80F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B1413B3"/>
    <w:multiLevelType w:val="multilevel"/>
    <w:tmpl w:val="DBEEDE54"/>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BD2799B"/>
    <w:multiLevelType w:val="multilevel"/>
    <w:tmpl w:val="196A487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BD73C27"/>
    <w:multiLevelType w:val="multilevel"/>
    <w:tmpl w:val="D37AA7E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1D4B76F5"/>
    <w:multiLevelType w:val="multilevel"/>
    <w:tmpl w:val="C024C926"/>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1DF61F53"/>
    <w:multiLevelType w:val="multilevel"/>
    <w:tmpl w:val="CB6ED77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1EF30883"/>
    <w:multiLevelType w:val="multilevel"/>
    <w:tmpl w:val="7ACE940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F815401"/>
    <w:multiLevelType w:val="multilevel"/>
    <w:tmpl w:val="D4F41A7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1F886514"/>
    <w:multiLevelType w:val="multilevel"/>
    <w:tmpl w:val="F2CE4A0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FAF24DC"/>
    <w:multiLevelType w:val="multilevel"/>
    <w:tmpl w:val="664CEC3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0F875CC"/>
    <w:multiLevelType w:val="multilevel"/>
    <w:tmpl w:val="B4EAF42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1EB6930"/>
    <w:multiLevelType w:val="multilevel"/>
    <w:tmpl w:val="4CDAA8B6"/>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37171C9"/>
    <w:multiLevelType w:val="multilevel"/>
    <w:tmpl w:val="E568888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3A07722"/>
    <w:multiLevelType w:val="multilevel"/>
    <w:tmpl w:val="47AAAFA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3F237CD"/>
    <w:multiLevelType w:val="multilevel"/>
    <w:tmpl w:val="D012D05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9113A0D"/>
    <w:multiLevelType w:val="multilevel"/>
    <w:tmpl w:val="6E2E739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B214B7E"/>
    <w:multiLevelType w:val="multilevel"/>
    <w:tmpl w:val="EFE858D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B4C4C6D"/>
    <w:multiLevelType w:val="multilevel"/>
    <w:tmpl w:val="5E38F5D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BBA34C9"/>
    <w:multiLevelType w:val="multilevel"/>
    <w:tmpl w:val="6C70674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CCE11B9"/>
    <w:multiLevelType w:val="multilevel"/>
    <w:tmpl w:val="358C9A0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FB32AE6"/>
    <w:multiLevelType w:val="multilevel"/>
    <w:tmpl w:val="E758D43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302421D6"/>
    <w:multiLevelType w:val="multilevel"/>
    <w:tmpl w:val="841214C6"/>
    <w:lvl w:ilvl="0">
      <w:start w:val="9"/>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3239739F"/>
    <w:multiLevelType w:val="multilevel"/>
    <w:tmpl w:val="BC8027E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32B51152"/>
    <w:multiLevelType w:val="multilevel"/>
    <w:tmpl w:val="371A4EC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33DF4150"/>
    <w:multiLevelType w:val="multilevel"/>
    <w:tmpl w:val="AD8E9E6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343C20B3"/>
    <w:multiLevelType w:val="multilevel"/>
    <w:tmpl w:val="423A3CF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35960413"/>
    <w:multiLevelType w:val="multilevel"/>
    <w:tmpl w:val="19FC5AF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35960C6E"/>
    <w:multiLevelType w:val="multilevel"/>
    <w:tmpl w:val="2A729E4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37626A1A"/>
    <w:multiLevelType w:val="multilevel"/>
    <w:tmpl w:val="44C828F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3B241DBF"/>
    <w:multiLevelType w:val="multilevel"/>
    <w:tmpl w:val="C00CFFB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3BD7784F"/>
    <w:multiLevelType w:val="multilevel"/>
    <w:tmpl w:val="90CEA75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3C927D02"/>
    <w:multiLevelType w:val="multilevel"/>
    <w:tmpl w:val="F0742A6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D680EB9"/>
    <w:multiLevelType w:val="multilevel"/>
    <w:tmpl w:val="E084E3A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DBC27CD"/>
    <w:multiLevelType w:val="multilevel"/>
    <w:tmpl w:val="3BAED68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F4D2286"/>
    <w:multiLevelType w:val="multilevel"/>
    <w:tmpl w:val="5472F5C6"/>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F8F1245"/>
    <w:multiLevelType w:val="multilevel"/>
    <w:tmpl w:val="3E1E683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FC22D59"/>
    <w:multiLevelType w:val="multilevel"/>
    <w:tmpl w:val="C9DA3E8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409E1C5D"/>
    <w:multiLevelType w:val="multilevel"/>
    <w:tmpl w:val="906E4B7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41E22AC9"/>
    <w:multiLevelType w:val="multilevel"/>
    <w:tmpl w:val="3DB25F74"/>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425464A6"/>
    <w:multiLevelType w:val="multilevel"/>
    <w:tmpl w:val="15FE1DD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447752B8"/>
    <w:multiLevelType w:val="multilevel"/>
    <w:tmpl w:val="66B6B4D0"/>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44802E33"/>
    <w:multiLevelType w:val="multilevel"/>
    <w:tmpl w:val="1F461E6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491328C2"/>
    <w:multiLevelType w:val="multilevel"/>
    <w:tmpl w:val="9E6C031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4A0E4B30"/>
    <w:multiLevelType w:val="multilevel"/>
    <w:tmpl w:val="73DC3A86"/>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4AF67F07"/>
    <w:multiLevelType w:val="multilevel"/>
    <w:tmpl w:val="28BAEB9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4D5C75B5"/>
    <w:multiLevelType w:val="multilevel"/>
    <w:tmpl w:val="CDCA6F2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4F775309"/>
    <w:multiLevelType w:val="multilevel"/>
    <w:tmpl w:val="826A8B6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50882BB6"/>
    <w:multiLevelType w:val="multilevel"/>
    <w:tmpl w:val="3A0897E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50993C3F"/>
    <w:multiLevelType w:val="multilevel"/>
    <w:tmpl w:val="E4BCA1C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50A92143"/>
    <w:multiLevelType w:val="multilevel"/>
    <w:tmpl w:val="63004AC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50E63B32"/>
    <w:multiLevelType w:val="multilevel"/>
    <w:tmpl w:val="6C32192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510A461D"/>
    <w:multiLevelType w:val="multilevel"/>
    <w:tmpl w:val="F16C4F9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5156160B"/>
    <w:multiLevelType w:val="multilevel"/>
    <w:tmpl w:val="A3267DC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519C038C"/>
    <w:multiLevelType w:val="multilevel"/>
    <w:tmpl w:val="A77E15C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522B0657"/>
    <w:multiLevelType w:val="multilevel"/>
    <w:tmpl w:val="CE86931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52536F07"/>
    <w:multiLevelType w:val="multilevel"/>
    <w:tmpl w:val="5C2449A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527C302A"/>
    <w:multiLevelType w:val="multilevel"/>
    <w:tmpl w:val="F812505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55362F43"/>
    <w:multiLevelType w:val="multilevel"/>
    <w:tmpl w:val="987EBC5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55DC1193"/>
    <w:multiLevelType w:val="multilevel"/>
    <w:tmpl w:val="D4D21A2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56571AD1"/>
    <w:multiLevelType w:val="multilevel"/>
    <w:tmpl w:val="E00AA29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56E67F74"/>
    <w:multiLevelType w:val="multilevel"/>
    <w:tmpl w:val="B3E2906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594910B7"/>
    <w:multiLevelType w:val="multilevel"/>
    <w:tmpl w:val="C21638E6"/>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5A275F09"/>
    <w:multiLevelType w:val="multilevel"/>
    <w:tmpl w:val="2900489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5B6916E5"/>
    <w:multiLevelType w:val="multilevel"/>
    <w:tmpl w:val="FF4ED94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5D6E09EA"/>
    <w:multiLevelType w:val="multilevel"/>
    <w:tmpl w:val="F4A632C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5E645C80"/>
    <w:multiLevelType w:val="multilevel"/>
    <w:tmpl w:val="B74EB93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5EEE205C"/>
    <w:multiLevelType w:val="multilevel"/>
    <w:tmpl w:val="56E637E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606B37A1"/>
    <w:multiLevelType w:val="multilevel"/>
    <w:tmpl w:val="C43E202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60F8471E"/>
    <w:multiLevelType w:val="multilevel"/>
    <w:tmpl w:val="225C9DE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61C1039A"/>
    <w:multiLevelType w:val="multilevel"/>
    <w:tmpl w:val="C2385F8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61C45AAA"/>
    <w:multiLevelType w:val="multilevel"/>
    <w:tmpl w:val="F9E2FBD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63CC5A16"/>
    <w:multiLevelType w:val="multilevel"/>
    <w:tmpl w:val="79DAFD4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66076118"/>
    <w:multiLevelType w:val="multilevel"/>
    <w:tmpl w:val="2556BC8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6668616D"/>
    <w:multiLevelType w:val="multilevel"/>
    <w:tmpl w:val="ABE2A71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67237B0B"/>
    <w:multiLevelType w:val="multilevel"/>
    <w:tmpl w:val="5DC0216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67561FFF"/>
    <w:multiLevelType w:val="multilevel"/>
    <w:tmpl w:val="56A6AB2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67BE2672"/>
    <w:multiLevelType w:val="multilevel"/>
    <w:tmpl w:val="2F1CB8D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68BC46BF"/>
    <w:multiLevelType w:val="multilevel"/>
    <w:tmpl w:val="9FD08FC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6AC42144"/>
    <w:multiLevelType w:val="multilevel"/>
    <w:tmpl w:val="D1A4328E"/>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6CF42DE5"/>
    <w:multiLevelType w:val="multilevel"/>
    <w:tmpl w:val="C26C2D5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6CFF4525"/>
    <w:multiLevelType w:val="multilevel"/>
    <w:tmpl w:val="A05A066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6D327060"/>
    <w:multiLevelType w:val="multilevel"/>
    <w:tmpl w:val="C4DCB76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6D4A03ED"/>
    <w:multiLevelType w:val="multilevel"/>
    <w:tmpl w:val="A4165FD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6EDC3C87"/>
    <w:multiLevelType w:val="multilevel"/>
    <w:tmpl w:val="9154AEA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702765BB"/>
    <w:multiLevelType w:val="multilevel"/>
    <w:tmpl w:val="E8BC0DAA"/>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70816120"/>
    <w:multiLevelType w:val="multilevel"/>
    <w:tmpl w:val="A67C4F6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70A24DA9"/>
    <w:multiLevelType w:val="multilevel"/>
    <w:tmpl w:val="235CE1A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71B33248"/>
    <w:multiLevelType w:val="multilevel"/>
    <w:tmpl w:val="43AEBDB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735C4EEE"/>
    <w:multiLevelType w:val="multilevel"/>
    <w:tmpl w:val="665895C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743B4414"/>
    <w:multiLevelType w:val="multilevel"/>
    <w:tmpl w:val="041E69A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759F197C"/>
    <w:multiLevelType w:val="multilevel"/>
    <w:tmpl w:val="B4E2BA2E"/>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75E642EA"/>
    <w:multiLevelType w:val="multilevel"/>
    <w:tmpl w:val="7B94740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773C18FF"/>
    <w:multiLevelType w:val="multilevel"/>
    <w:tmpl w:val="269A3D5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782875DF"/>
    <w:multiLevelType w:val="multilevel"/>
    <w:tmpl w:val="88128220"/>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79882DC9"/>
    <w:multiLevelType w:val="multilevel"/>
    <w:tmpl w:val="7C58B74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79F875E5"/>
    <w:multiLevelType w:val="multilevel"/>
    <w:tmpl w:val="5ED0BC5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7A711BDE"/>
    <w:multiLevelType w:val="multilevel"/>
    <w:tmpl w:val="886E79C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7A973D72"/>
    <w:multiLevelType w:val="multilevel"/>
    <w:tmpl w:val="FC46A71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7BBB7B29"/>
    <w:multiLevelType w:val="multilevel"/>
    <w:tmpl w:val="2FD4620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7C1F0B1F"/>
    <w:multiLevelType w:val="multilevel"/>
    <w:tmpl w:val="A5A4041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7E6E0E9B"/>
    <w:multiLevelType w:val="multilevel"/>
    <w:tmpl w:val="1E98F73E"/>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6"/>
  </w:num>
  <w:num w:numId="2">
    <w:abstractNumId w:val="106"/>
  </w:num>
  <w:num w:numId="3">
    <w:abstractNumId w:val="3"/>
  </w:num>
  <w:num w:numId="4">
    <w:abstractNumId w:val="25"/>
  </w:num>
  <w:num w:numId="5">
    <w:abstractNumId w:val="37"/>
  </w:num>
  <w:num w:numId="6">
    <w:abstractNumId w:val="126"/>
  </w:num>
  <w:num w:numId="7">
    <w:abstractNumId w:val="66"/>
  </w:num>
  <w:num w:numId="8">
    <w:abstractNumId w:val="23"/>
  </w:num>
  <w:num w:numId="9">
    <w:abstractNumId w:val="91"/>
  </w:num>
  <w:num w:numId="10">
    <w:abstractNumId w:val="123"/>
  </w:num>
  <w:num w:numId="11">
    <w:abstractNumId w:val="44"/>
  </w:num>
  <w:num w:numId="12">
    <w:abstractNumId w:val="61"/>
  </w:num>
  <w:num w:numId="13">
    <w:abstractNumId w:val="30"/>
  </w:num>
  <w:num w:numId="14">
    <w:abstractNumId w:val="27"/>
  </w:num>
  <w:num w:numId="15">
    <w:abstractNumId w:val="110"/>
  </w:num>
  <w:num w:numId="16">
    <w:abstractNumId w:val="67"/>
  </w:num>
  <w:num w:numId="17">
    <w:abstractNumId w:val="99"/>
  </w:num>
  <w:num w:numId="18">
    <w:abstractNumId w:val="6"/>
  </w:num>
  <w:num w:numId="19">
    <w:abstractNumId w:val="72"/>
  </w:num>
  <w:num w:numId="20">
    <w:abstractNumId w:val="119"/>
  </w:num>
  <w:num w:numId="21">
    <w:abstractNumId w:val="64"/>
  </w:num>
  <w:num w:numId="22">
    <w:abstractNumId w:val="38"/>
  </w:num>
  <w:num w:numId="23">
    <w:abstractNumId w:val="48"/>
  </w:num>
  <w:num w:numId="24">
    <w:abstractNumId w:val="35"/>
  </w:num>
  <w:num w:numId="25">
    <w:abstractNumId w:val="12"/>
  </w:num>
  <w:num w:numId="26">
    <w:abstractNumId w:val="84"/>
  </w:num>
  <w:num w:numId="27">
    <w:abstractNumId w:val="101"/>
  </w:num>
  <w:num w:numId="28">
    <w:abstractNumId w:val="118"/>
  </w:num>
  <w:num w:numId="29">
    <w:abstractNumId w:val="113"/>
  </w:num>
  <w:num w:numId="30">
    <w:abstractNumId w:val="97"/>
  </w:num>
  <w:num w:numId="31">
    <w:abstractNumId w:val="104"/>
  </w:num>
  <w:num w:numId="32">
    <w:abstractNumId w:val="116"/>
  </w:num>
  <w:num w:numId="33">
    <w:abstractNumId w:val="7"/>
  </w:num>
  <w:num w:numId="34">
    <w:abstractNumId w:val="121"/>
  </w:num>
  <w:num w:numId="35">
    <w:abstractNumId w:val="105"/>
  </w:num>
  <w:num w:numId="36">
    <w:abstractNumId w:val="17"/>
  </w:num>
  <w:num w:numId="37">
    <w:abstractNumId w:val="18"/>
  </w:num>
  <w:num w:numId="38">
    <w:abstractNumId w:val="80"/>
  </w:num>
  <w:num w:numId="39">
    <w:abstractNumId w:val="102"/>
  </w:num>
  <w:num w:numId="40">
    <w:abstractNumId w:val="62"/>
  </w:num>
  <w:num w:numId="41">
    <w:abstractNumId w:val="42"/>
  </w:num>
  <w:num w:numId="42">
    <w:abstractNumId w:val="92"/>
  </w:num>
  <w:num w:numId="43">
    <w:abstractNumId w:val="11"/>
  </w:num>
  <w:num w:numId="44">
    <w:abstractNumId w:val="65"/>
  </w:num>
  <w:num w:numId="45">
    <w:abstractNumId w:val="22"/>
  </w:num>
  <w:num w:numId="46">
    <w:abstractNumId w:val="70"/>
  </w:num>
  <w:num w:numId="47">
    <w:abstractNumId w:val="71"/>
  </w:num>
  <w:num w:numId="48">
    <w:abstractNumId w:val="14"/>
  </w:num>
  <w:num w:numId="49">
    <w:abstractNumId w:val="122"/>
  </w:num>
  <w:num w:numId="50">
    <w:abstractNumId w:val="103"/>
  </w:num>
  <w:num w:numId="51">
    <w:abstractNumId w:val="112"/>
  </w:num>
  <w:num w:numId="52">
    <w:abstractNumId w:val="40"/>
  </w:num>
  <w:num w:numId="53">
    <w:abstractNumId w:val="16"/>
  </w:num>
  <w:num w:numId="54">
    <w:abstractNumId w:val="53"/>
  </w:num>
  <w:num w:numId="55">
    <w:abstractNumId w:val="93"/>
  </w:num>
  <w:num w:numId="56">
    <w:abstractNumId w:val="117"/>
  </w:num>
  <w:num w:numId="57">
    <w:abstractNumId w:val="69"/>
  </w:num>
  <w:num w:numId="58">
    <w:abstractNumId w:val="82"/>
  </w:num>
  <w:num w:numId="59">
    <w:abstractNumId w:val="76"/>
  </w:num>
  <w:num w:numId="60">
    <w:abstractNumId w:val="51"/>
  </w:num>
  <w:num w:numId="61">
    <w:abstractNumId w:val="90"/>
  </w:num>
  <w:num w:numId="62">
    <w:abstractNumId w:val="85"/>
  </w:num>
  <w:num w:numId="63">
    <w:abstractNumId w:val="81"/>
  </w:num>
  <w:num w:numId="64">
    <w:abstractNumId w:val="109"/>
  </w:num>
  <w:num w:numId="65">
    <w:abstractNumId w:val="58"/>
  </w:num>
  <w:num w:numId="66">
    <w:abstractNumId w:val="34"/>
  </w:num>
  <w:num w:numId="67">
    <w:abstractNumId w:val="41"/>
  </w:num>
  <w:num w:numId="68">
    <w:abstractNumId w:val="21"/>
  </w:num>
  <w:num w:numId="69">
    <w:abstractNumId w:val="59"/>
  </w:num>
  <w:num w:numId="70">
    <w:abstractNumId w:val="31"/>
  </w:num>
  <w:num w:numId="71">
    <w:abstractNumId w:val="45"/>
  </w:num>
  <w:num w:numId="72">
    <w:abstractNumId w:val="33"/>
  </w:num>
  <w:num w:numId="73">
    <w:abstractNumId w:val="10"/>
  </w:num>
  <w:num w:numId="74">
    <w:abstractNumId w:val="68"/>
  </w:num>
  <w:num w:numId="75">
    <w:abstractNumId w:val="56"/>
  </w:num>
  <w:num w:numId="76">
    <w:abstractNumId w:val="75"/>
  </w:num>
  <w:num w:numId="77">
    <w:abstractNumId w:val="124"/>
  </w:num>
  <w:num w:numId="78">
    <w:abstractNumId w:val="77"/>
  </w:num>
  <w:num w:numId="79">
    <w:abstractNumId w:val="89"/>
  </w:num>
  <w:num w:numId="80">
    <w:abstractNumId w:val="57"/>
  </w:num>
  <w:num w:numId="81">
    <w:abstractNumId w:val="83"/>
  </w:num>
  <w:num w:numId="82">
    <w:abstractNumId w:val="107"/>
  </w:num>
  <w:num w:numId="83">
    <w:abstractNumId w:val="88"/>
  </w:num>
  <w:num w:numId="84">
    <w:abstractNumId w:val="39"/>
  </w:num>
  <w:num w:numId="85">
    <w:abstractNumId w:val="114"/>
  </w:num>
  <w:num w:numId="86">
    <w:abstractNumId w:val="79"/>
  </w:num>
  <w:num w:numId="87">
    <w:abstractNumId w:val="1"/>
  </w:num>
  <w:num w:numId="88">
    <w:abstractNumId w:val="87"/>
  </w:num>
  <w:num w:numId="89">
    <w:abstractNumId w:val="20"/>
  </w:num>
  <w:num w:numId="90">
    <w:abstractNumId w:val="60"/>
  </w:num>
  <w:num w:numId="91">
    <w:abstractNumId w:val="24"/>
  </w:num>
  <w:num w:numId="92">
    <w:abstractNumId w:val="47"/>
  </w:num>
  <w:num w:numId="93">
    <w:abstractNumId w:val="54"/>
  </w:num>
  <w:num w:numId="94">
    <w:abstractNumId w:val="9"/>
  </w:num>
  <w:num w:numId="95">
    <w:abstractNumId w:val="32"/>
  </w:num>
  <w:num w:numId="96">
    <w:abstractNumId w:val="29"/>
  </w:num>
  <w:num w:numId="97">
    <w:abstractNumId w:val="4"/>
  </w:num>
  <w:num w:numId="98">
    <w:abstractNumId w:val="98"/>
  </w:num>
  <w:num w:numId="99">
    <w:abstractNumId w:val="2"/>
  </w:num>
  <w:num w:numId="100">
    <w:abstractNumId w:val="43"/>
  </w:num>
  <w:num w:numId="101">
    <w:abstractNumId w:val="120"/>
  </w:num>
  <w:num w:numId="102">
    <w:abstractNumId w:val="115"/>
  </w:num>
  <w:num w:numId="103">
    <w:abstractNumId w:val="125"/>
  </w:num>
  <w:num w:numId="104">
    <w:abstractNumId w:val="96"/>
  </w:num>
  <w:num w:numId="105">
    <w:abstractNumId w:val="94"/>
  </w:num>
  <w:num w:numId="106">
    <w:abstractNumId w:val="95"/>
  </w:num>
  <w:num w:numId="107">
    <w:abstractNumId w:val="5"/>
  </w:num>
  <w:num w:numId="108">
    <w:abstractNumId w:val="8"/>
  </w:num>
  <w:num w:numId="109">
    <w:abstractNumId w:val="63"/>
  </w:num>
  <w:num w:numId="110">
    <w:abstractNumId w:val="50"/>
  </w:num>
  <w:num w:numId="111">
    <w:abstractNumId w:val="52"/>
  </w:num>
  <w:num w:numId="112">
    <w:abstractNumId w:val="78"/>
  </w:num>
  <w:num w:numId="113">
    <w:abstractNumId w:val="13"/>
  </w:num>
  <w:num w:numId="114">
    <w:abstractNumId w:val="73"/>
  </w:num>
  <w:num w:numId="115">
    <w:abstractNumId w:val="19"/>
  </w:num>
  <w:num w:numId="116">
    <w:abstractNumId w:val="0"/>
  </w:num>
  <w:num w:numId="117">
    <w:abstractNumId w:val="49"/>
  </w:num>
  <w:num w:numId="118">
    <w:abstractNumId w:val="55"/>
  </w:num>
  <w:num w:numId="119">
    <w:abstractNumId w:val="111"/>
  </w:num>
  <w:num w:numId="120">
    <w:abstractNumId w:val="74"/>
  </w:num>
  <w:num w:numId="121">
    <w:abstractNumId w:val="100"/>
  </w:num>
  <w:num w:numId="122">
    <w:abstractNumId w:val="15"/>
  </w:num>
  <w:num w:numId="123">
    <w:abstractNumId w:val="46"/>
  </w:num>
  <w:num w:numId="124">
    <w:abstractNumId w:val="108"/>
  </w:num>
  <w:num w:numId="125">
    <w:abstractNumId w:val="86"/>
  </w:num>
  <w:num w:numId="126">
    <w:abstractNumId w:val="28"/>
  </w:num>
  <w:num w:numId="127">
    <w:abstractNumId w:val="36"/>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13D"/>
    <w:rsid w:val="0075113D"/>
    <w:rsid w:val="00990D5A"/>
    <w:rsid w:val="00CC2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22448FE3-481F-4618-95D3-1B9D238CA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ruijie.feishu.cn/docx/LI6udLCxwomp88xuEjkcAH9Dnwd" TargetMode="External"/><Relationship Id="rId18" Type="http://schemas.openxmlformats.org/officeDocument/2006/relationships/image" Target="media/image7.jpeg"/><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package" Target="embeddings/Microsoft_Excel____2.xlsx"/><Relationship Id="rId7" Type="http://schemas.openxmlformats.org/officeDocument/2006/relationships/image" Target="media/image1.jpeg"/><Relationship Id="rId12" Type="http://schemas.openxmlformats.org/officeDocument/2006/relationships/hyperlink" Target="https://ruijie.feishu.cn/wiki/HhuQwPUGKiShbBkIcqgczX5CnIh" TargetMode="External"/><Relationship Id="rId17" Type="http://schemas.openxmlformats.org/officeDocument/2006/relationships/package" Target="embeddings/Microsoft_Excel____.xlsx"/><Relationship Id="rId25" Type="http://schemas.openxmlformats.org/officeDocument/2006/relationships/package" Target="embeddings/Microsoft_Excel____4.xlsx"/><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hyperlink" Target="https://ruijie.feishu.cn/wiki/LxpRwCJAaiawMEkRRJKccxGsnS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0.jpe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ruijie.feishu.cn/wiki/LxpRwCJAaiawMEkRRJKccxGsnSc" TargetMode="External"/><Relationship Id="rId23" Type="http://schemas.openxmlformats.org/officeDocument/2006/relationships/package" Target="embeddings/Microsoft_Excel____3.xlsx"/><Relationship Id="rId28" Type="http://schemas.openxmlformats.org/officeDocument/2006/relationships/hyperlink" Target="https://ruijie.feishu.cn/docx/LI6udLCxwomp88xuEjkcAH9Dnwd" TargetMode="External"/><Relationship Id="rId10" Type="http://schemas.openxmlformats.org/officeDocument/2006/relationships/image" Target="media/image4.jpeg"/><Relationship Id="rId19" Type="http://schemas.openxmlformats.org/officeDocument/2006/relationships/package" Target="embeddings/Microsoft_Excel____1.xlsx"/><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ruijie.feishu.cn/wiki/LxpRwCJAaiawMEkRRJKccxGsnSc" TargetMode="External"/><Relationship Id="rId22" Type="http://schemas.openxmlformats.org/officeDocument/2006/relationships/image" Target="media/image9.jpeg"/><Relationship Id="rId27" Type="http://schemas.openxmlformats.org/officeDocument/2006/relationships/package" Target="embeddings/Microsoft_Excel____5.xlsx"/><Relationship Id="rId30" Type="http://schemas.openxmlformats.org/officeDocument/2006/relationships/header" Target="header1.xml"/><Relationship Id="rId8"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1046</Words>
  <Characters>5967</Characters>
  <Application>Microsoft Office Word</Application>
  <DocSecurity>0</DocSecurity>
  <Lines>49</Lines>
  <Paragraphs>13</Paragraphs>
  <ScaleCrop>false</ScaleCrop>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ruijie</cp:lastModifiedBy>
  <cp:revision>2</cp:revision>
  <dcterms:created xsi:type="dcterms:W3CDTF">2025-05-13T10:29:00Z</dcterms:created>
  <dcterms:modified xsi:type="dcterms:W3CDTF">2025-05-13T10:29:00Z</dcterms:modified>
</cp:coreProperties>
</file>